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4C6EB5">
        <w:rPr>
          <w:rFonts w:ascii="Arial" w:hAnsi="Arial" w:cs="Arial"/>
          <w:b/>
          <w:bCs/>
          <w:sz w:val="24"/>
          <w:szCs w:val="24"/>
        </w:rPr>
        <w:t>REQUER QUE SEJA REALIZADO</w:t>
      </w:r>
      <w:r w:rsidR="004534E7">
        <w:rPr>
          <w:rFonts w:ascii="Arial" w:hAnsi="Arial" w:cs="Arial"/>
          <w:b/>
          <w:bCs/>
          <w:sz w:val="24"/>
          <w:szCs w:val="24"/>
        </w:rPr>
        <w:t xml:space="preserve"> O </w:t>
      </w:r>
      <w:r w:rsidR="00387A38">
        <w:rPr>
          <w:rFonts w:ascii="Arial" w:hAnsi="Arial" w:cs="Arial"/>
          <w:b/>
          <w:bCs/>
          <w:sz w:val="24"/>
          <w:szCs w:val="24"/>
        </w:rPr>
        <w:t>ESTUDO DE VIABILIDADE PARA QUE AS RUAS DOS BAIRROS DO ACQUAVILLE, TUCUNARÉ E TAMBAQUI SEJAM DISPOSTOS NOMES QUE REMETEM A HISTÓRIA DE SANTANA COM LEGADOS DEIXADOS DE PESSOAS PARA REMETER ESSE RESGATE E TRAGA IDENTIDADE CULTURAL AOS BAIRROS</w:t>
      </w:r>
      <w:r w:rsidR="004534E7"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A3648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1D5F4E">
        <w:rPr>
          <w:rFonts w:ascii="Arial" w:hAnsi="Arial" w:cs="Arial"/>
          <w:sz w:val="24"/>
          <w:szCs w:val="24"/>
        </w:rPr>
        <w:t xml:space="preserve"> a solicitação por moradores seja feita </w:t>
      </w:r>
      <w:bookmarkStart w:id="0" w:name="_GoBack"/>
      <w:bookmarkEnd w:id="0"/>
      <w:r w:rsidR="00387A38" w:rsidRPr="00387A38">
        <w:rPr>
          <w:rFonts w:ascii="Arial" w:hAnsi="Arial" w:cs="Arial"/>
          <w:sz w:val="24"/>
          <w:szCs w:val="24"/>
        </w:rPr>
        <w:t xml:space="preserve">a realização de estudo de viabilidade para que as ruas dos bairros </w:t>
      </w:r>
      <w:proofErr w:type="spellStart"/>
      <w:r w:rsidR="00387A38" w:rsidRPr="00387A38">
        <w:rPr>
          <w:rFonts w:ascii="Arial" w:hAnsi="Arial" w:cs="Arial"/>
          <w:sz w:val="24"/>
          <w:szCs w:val="24"/>
        </w:rPr>
        <w:t>Acquaville</w:t>
      </w:r>
      <w:proofErr w:type="spellEnd"/>
      <w:r w:rsidR="00387A38" w:rsidRPr="00387A38">
        <w:rPr>
          <w:rFonts w:ascii="Arial" w:hAnsi="Arial" w:cs="Arial"/>
          <w:sz w:val="24"/>
          <w:szCs w:val="24"/>
        </w:rPr>
        <w:t>, Tucunaré e Tambaqui recebam denominações que remetam à história do município de Santana. A iniciativa busca valorizar a memória local, homenageando personalidades, eventos e tradições que contribuíram para o desenvolvimento social, cultural e econômico da cidade. A escolha de nomes com significados históricos fortalece o sentimento de pertencimento da população e estimula o reconhecimento da identidade santanense. Além disso, proporciona às futuras gerações a oportunidade de conhecer e preservar o legado de figuras importantes</w:t>
      </w:r>
      <w:r w:rsidR="006A3648" w:rsidRPr="00387A38">
        <w:rPr>
          <w:rFonts w:ascii="Arial" w:hAnsi="Arial" w:cs="Arial"/>
          <w:sz w:val="24"/>
          <w:szCs w:val="24"/>
        </w:rPr>
        <w:t>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MUNICIPAL, EM 10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F4F" w:rsidRDefault="00A02F4F">
      <w:pPr>
        <w:spacing w:line="240" w:lineRule="auto"/>
      </w:pPr>
      <w:r>
        <w:separator/>
      </w:r>
    </w:p>
  </w:endnote>
  <w:endnote w:type="continuationSeparator" w:id="0">
    <w:p w:rsidR="00A02F4F" w:rsidRDefault="00A02F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F4F" w:rsidRDefault="00A02F4F">
      <w:pPr>
        <w:spacing w:after="0"/>
      </w:pPr>
      <w:r>
        <w:separator/>
      </w:r>
    </w:p>
  </w:footnote>
  <w:footnote w:type="continuationSeparator" w:id="0">
    <w:p w:rsidR="00A02F4F" w:rsidRDefault="00A02F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D5F4E"/>
    <w:rsid w:val="002B4CC2"/>
    <w:rsid w:val="002C7E6B"/>
    <w:rsid w:val="00340724"/>
    <w:rsid w:val="00351E3C"/>
    <w:rsid w:val="00387A38"/>
    <w:rsid w:val="004534E7"/>
    <w:rsid w:val="00464D0E"/>
    <w:rsid w:val="00476ADA"/>
    <w:rsid w:val="004837A6"/>
    <w:rsid w:val="004A2C9E"/>
    <w:rsid w:val="004C6EB5"/>
    <w:rsid w:val="00514F49"/>
    <w:rsid w:val="0053445B"/>
    <w:rsid w:val="0057411F"/>
    <w:rsid w:val="005F0332"/>
    <w:rsid w:val="006A214A"/>
    <w:rsid w:val="006A3648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07808"/>
    <w:rsid w:val="0091360A"/>
    <w:rsid w:val="00986886"/>
    <w:rsid w:val="00A02F4F"/>
    <w:rsid w:val="00A10545"/>
    <w:rsid w:val="00A50F98"/>
    <w:rsid w:val="00A51FDF"/>
    <w:rsid w:val="00A842F9"/>
    <w:rsid w:val="00A965D6"/>
    <w:rsid w:val="00AB6EF1"/>
    <w:rsid w:val="00B363AC"/>
    <w:rsid w:val="00C34774"/>
    <w:rsid w:val="00C44FAA"/>
    <w:rsid w:val="00D2348A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cp:lastPrinted>2025-11-10T12:35:00Z</cp:lastPrinted>
  <dcterms:created xsi:type="dcterms:W3CDTF">2025-11-10T12:15:00Z</dcterms:created>
  <dcterms:modified xsi:type="dcterms:W3CDTF">2025-11-10T13:08:00Z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