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72D44" w14:textId="50A3C1C0" w:rsidR="00BB7D1F" w:rsidRPr="00BB7D1F" w:rsidRDefault="00BB7D1F" w:rsidP="00BB7D1F">
      <w:r w:rsidRPr="00BB7D1F">
        <w:rPr>
          <w:b/>
          <w:bCs/>
        </w:rPr>
        <w:t xml:space="preserve">PARECER Nº </w:t>
      </w:r>
      <w:r>
        <w:rPr>
          <w:b/>
          <w:bCs/>
        </w:rPr>
        <w:t>17.2025</w:t>
      </w:r>
      <w:r w:rsidRPr="00BB7D1F">
        <w:br/>
      </w:r>
      <w:r w:rsidRPr="00BB7D1F">
        <w:rPr>
          <w:b/>
          <w:bCs/>
        </w:rPr>
        <w:t>COMISSÃO DE SAÚDE E ASSISTÊNCIA SOCIAL</w:t>
      </w:r>
    </w:p>
    <w:p w14:paraId="1B304965" w14:textId="60A604D6" w:rsidR="00BB7D1F" w:rsidRPr="00BB7D1F" w:rsidRDefault="00BB7D1F" w:rsidP="00BB7D1F"/>
    <w:p w14:paraId="267C6A4E" w14:textId="4CA492F1" w:rsidR="00BB7D1F" w:rsidRPr="00BB7D1F" w:rsidRDefault="00BB7D1F" w:rsidP="00BB7D1F">
      <w:pPr>
        <w:ind w:left="2124"/>
        <w:jc w:val="both"/>
      </w:pPr>
      <w:r w:rsidRPr="00BB7D1F">
        <w:rPr>
          <w:b/>
          <w:bCs/>
        </w:rPr>
        <w:t>EMENTA:</w:t>
      </w:r>
      <w:r w:rsidRPr="00BB7D1F">
        <w:br/>
        <w:t xml:space="preserve">Opina pela aprovação do </w:t>
      </w:r>
      <w:r w:rsidRPr="00BB7D1F">
        <w:rPr>
          <w:b/>
          <w:bCs/>
        </w:rPr>
        <w:t>Projeto de Lei nº 22/2025</w:t>
      </w:r>
      <w:r w:rsidRPr="00BB7D1F">
        <w:t xml:space="preserve">, de autoria do Vereador </w:t>
      </w:r>
      <w:r w:rsidRPr="00BB7D1F">
        <w:rPr>
          <w:b/>
          <w:bCs/>
        </w:rPr>
        <w:t>Cláudio Alain Guterres do Carmo</w:t>
      </w:r>
      <w:r w:rsidRPr="00BB7D1F">
        <w:t xml:space="preserve">, que </w:t>
      </w:r>
      <w:r w:rsidRPr="00BB7D1F">
        <w:rPr>
          <w:b/>
          <w:bCs/>
        </w:rPr>
        <w:t>institui o Programa de Capacitação de Profissionais da Educação para Identificar Sinais de Abuso Moral, Físico, Sexual e de Exploração Sexual Infantil, no âmbito das escolas municipais, públicas e privadas</w:t>
      </w:r>
      <w:r w:rsidRPr="00BB7D1F">
        <w:t>, no Município de Santo Antônio do Sudoeste/PR</w:t>
      </w:r>
      <w:r>
        <w:t>.</w:t>
      </w:r>
    </w:p>
    <w:p w14:paraId="007CE467" w14:textId="593E7893" w:rsidR="00BB7D1F" w:rsidRPr="00BB7D1F" w:rsidRDefault="00BB7D1F" w:rsidP="00BB7D1F"/>
    <w:p w14:paraId="5252FA57" w14:textId="77777777" w:rsidR="00BB7D1F" w:rsidRPr="00BB7D1F" w:rsidRDefault="00BB7D1F" w:rsidP="00BB7D1F">
      <w:pPr>
        <w:rPr>
          <w:b/>
          <w:bCs/>
        </w:rPr>
      </w:pPr>
      <w:r w:rsidRPr="00BB7D1F">
        <w:rPr>
          <w:b/>
          <w:bCs/>
        </w:rPr>
        <w:t>I – RELATÓRIO</w:t>
      </w:r>
    </w:p>
    <w:p w14:paraId="545ABAEA" w14:textId="77777777" w:rsidR="00BB7D1F" w:rsidRPr="00BB7D1F" w:rsidRDefault="00BB7D1F" w:rsidP="00BB7D1F">
      <w:pPr>
        <w:jc w:val="both"/>
      </w:pPr>
      <w:r w:rsidRPr="00BB7D1F">
        <w:t xml:space="preserve">O </w:t>
      </w:r>
      <w:r w:rsidRPr="00BB7D1F">
        <w:rPr>
          <w:b/>
          <w:bCs/>
        </w:rPr>
        <w:t>Projeto de Lei nº 22/2025</w:t>
      </w:r>
      <w:r w:rsidRPr="00BB7D1F">
        <w:t xml:space="preserve"> tem como objetivo instituir, no âmbito municipal, o </w:t>
      </w:r>
      <w:r w:rsidRPr="00BB7D1F">
        <w:rPr>
          <w:b/>
          <w:bCs/>
        </w:rPr>
        <w:t>Programa de Capacitação de Profissionais da Educação</w:t>
      </w:r>
      <w:r w:rsidRPr="00BB7D1F">
        <w:t xml:space="preserve">, voltado à </w:t>
      </w:r>
      <w:r w:rsidRPr="00BB7D1F">
        <w:rPr>
          <w:b/>
          <w:bCs/>
        </w:rPr>
        <w:t>identificação e encaminhamento de casos de abuso moral, físico, sexual e de exploração sexual infantil</w:t>
      </w:r>
      <w:r w:rsidRPr="00BB7D1F">
        <w:t>.</w:t>
      </w:r>
    </w:p>
    <w:p w14:paraId="37C18A1C" w14:textId="68CE9BDE" w:rsidR="00BB7D1F" w:rsidRPr="00BB7D1F" w:rsidRDefault="00BB7D1F" w:rsidP="00BB7D1F">
      <w:pPr>
        <w:jc w:val="both"/>
      </w:pPr>
      <w:r w:rsidRPr="00BB7D1F">
        <w:t xml:space="preserve">A proposta busca adequar o Município às diretrizes da </w:t>
      </w:r>
      <w:r w:rsidRPr="00BB7D1F">
        <w:rPr>
          <w:b/>
          <w:bCs/>
        </w:rPr>
        <w:t>Lei Federal nº 14.811/2024</w:t>
      </w:r>
      <w:r w:rsidRPr="00BB7D1F">
        <w:t xml:space="preserve">, que estabelece a </w:t>
      </w:r>
      <w:r w:rsidRPr="00BB7D1F">
        <w:rPr>
          <w:b/>
          <w:bCs/>
        </w:rPr>
        <w:t>Política Nacional de Prevenção e Combate ao Abuso e Exploração Sexual de Crianças e Adolescentes</w:t>
      </w:r>
      <w:r w:rsidRPr="00BB7D1F">
        <w:t>, integrando o sistema educacional à rede de proteção, com apoio de profissionais da saúde, psicologia, assistência social, pedagogia e área jurídica</w:t>
      </w:r>
      <w:r>
        <w:t>.</w:t>
      </w:r>
    </w:p>
    <w:p w14:paraId="711CA7BA" w14:textId="49309B9C" w:rsidR="00BB7D1F" w:rsidRPr="00BB7D1F" w:rsidRDefault="00BB7D1F" w:rsidP="00BB7D1F"/>
    <w:p w14:paraId="735B732B" w14:textId="77777777" w:rsidR="00BB7D1F" w:rsidRPr="00BB7D1F" w:rsidRDefault="00BB7D1F" w:rsidP="00BB7D1F">
      <w:pPr>
        <w:rPr>
          <w:b/>
          <w:bCs/>
        </w:rPr>
      </w:pPr>
      <w:r w:rsidRPr="00BB7D1F">
        <w:rPr>
          <w:b/>
          <w:bCs/>
        </w:rPr>
        <w:t>II – FUNDAMENTAÇÃO</w:t>
      </w:r>
    </w:p>
    <w:p w14:paraId="165E2858" w14:textId="77777777" w:rsidR="00BB7D1F" w:rsidRPr="00BB7D1F" w:rsidRDefault="00BB7D1F" w:rsidP="00BB7D1F">
      <w:pPr>
        <w:jc w:val="both"/>
      </w:pPr>
      <w:r w:rsidRPr="00BB7D1F">
        <w:t xml:space="preserve">A Comissão de Saúde e Assistência Social entende que a proposição é </w:t>
      </w:r>
      <w:r w:rsidRPr="00BB7D1F">
        <w:rPr>
          <w:b/>
          <w:bCs/>
        </w:rPr>
        <w:t>de grande relevância social e preventiva</w:t>
      </w:r>
      <w:r w:rsidRPr="00BB7D1F">
        <w:t>, pois reforça o papel da escola como espaço de observação, acolhimento e proteção de crianças e adolescentes.</w:t>
      </w:r>
    </w:p>
    <w:p w14:paraId="353E64DA" w14:textId="77777777" w:rsidR="00BB7D1F" w:rsidRPr="00BB7D1F" w:rsidRDefault="00BB7D1F" w:rsidP="00BB7D1F">
      <w:pPr>
        <w:jc w:val="both"/>
      </w:pPr>
      <w:r w:rsidRPr="00BB7D1F">
        <w:t xml:space="preserve">A capacitação proposta permitirá que professores, diretores e demais profissionais da educação </w:t>
      </w:r>
      <w:r w:rsidRPr="00BB7D1F">
        <w:rPr>
          <w:b/>
          <w:bCs/>
        </w:rPr>
        <w:t>identifiquem precocemente sinais de violência</w:t>
      </w:r>
      <w:r w:rsidRPr="00BB7D1F">
        <w:t xml:space="preserve">, adotando medidas adequadas de encaminhamento às autoridades competentes </w:t>
      </w:r>
      <w:r w:rsidRPr="00BB7D1F">
        <w:lastRenderedPageBreak/>
        <w:t xml:space="preserve">e aos órgãos da rede de proteção, como o </w:t>
      </w:r>
      <w:r w:rsidRPr="00BB7D1F">
        <w:rPr>
          <w:b/>
          <w:bCs/>
        </w:rPr>
        <w:t>Conselho Tutelar</w:t>
      </w:r>
      <w:r w:rsidRPr="00BB7D1F">
        <w:t xml:space="preserve">, </w:t>
      </w:r>
      <w:r w:rsidRPr="00BB7D1F">
        <w:rPr>
          <w:b/>
          <w:bCs/>
        </w:rPr>
        <w:t>CRAS</w:t>
      </w:r>
      <w:r w:rsidRPr="00BB7D1F">
        <w:t xml:space="preserve">, </w:t>
      </w:r>
      <w:r w:rsidRPr="00BB7D1F">
        <w:rPr>
          <w:b/>
          <w:bCs/>
        </w:rPr>
        <w:t>CREAS</w:t>
      </w:r>
      <w:r w:rsidRPr="00BB7D1F">
        <w:t xml:space="preserve"> e </w:t>
      </w:r>
      <w:r w:rsidRPr="00BB7D1F">
        <w:rPr>
          <w:b/>
          <w:bCs/>
        </w:rPr>
        <w:t>Secretaria Municipal de Saúde</w:t>
      </w:r>
      <w:r w:rsidRPr="00BB7D1F">
        <w:t>.</w:t>
      </w:r>
    </w:p>
    <w:p w14:paraId="35AFD178" w14:textId="77777777" w:rsidR="00BB7D1F" w:rsidRPr="00BB7D1F" w:rsidRDefault="00BB7D1F" w:rsidP="00BB7D1F">
      <w:pPr>
        <w:jc w:val="both"/>
      </w:pPr>
      <w:r w:rsidRPr="00BB7D1F">
        <w:t xml:space="preserve">O programa, ao envolver equipes multiprofissionais, fortalece a </w:t>
      </w:r>
      <w:r w:rsidRPr="00BB7D1F">
        <w:rPr>
          <w:b/>
          <w:bCs/>
        </w:rPr>
        <w:t>intersetorialidade entre educação, saúde e assistência social</w:t>
      </w:r>
      <w:r w:rsidRPr="00BB7D1F">
        <w:t xml:space="preserve">, assegurando atendimento humanizado e integrado às vítimas e contribuindo para </w:t>
      </w:r>
      <w:r w:rsidRPr="00BB7D1F">
        <w:rPr>
          <w:b/>
          <w:bCs/>
        </w:rPr>
        <w:t>romper o ciclo de violência infantil</w:t>
      </w:r>
      <w:r w:rsidRPr="00BB7D1F">
        <w:t>.</w:t>
      </w:r>
    </w:p>
    <w:p w14:paraId="3503AD01" w14:textId="77777777" w:rsidR="00BB7D1F" w:rsidRPr="00BB7D1F" w:rsidRDefault="00BB7D1F" w:rsidP="00BB7D1F">
      <w:pPr>
        <w:jc w:val="both"/>
      </w:pPr>
      <w:r w:rsidRPr="00BB7D1F">
        <w:t xml:space="preserve">A iniciativa também está alinhada aos </w:t>
      </w:r>
      <w:r w:rsidRPr="00BB7D1F">
        <w:rPr>
          <w:b/>
          <w:bCs/>
        </w:rPr>
        <w:t>Objetivos de Desenvolvimento Sustentável (ODS)</w:t>
      </w:r>
      <w:r w:rsidRPr="00BB7D1F">
        <w:t xml:space="preserve">, especialmente o </w:t>
      </w:r>
      <w:r w:rsidRPr="00BB7D1F">
        <w:rPr>
          <w:b/>
          <w:bCs/>
        </w:rPr>
        <w:t>ODS 3 (Saúde e Bem-Estar)</w:t>
      </w:r>
      <w:r w:rsidRPr="00BB7D1F">
        <w:t xml:space="preserve"> e o </w:t>
      </w:r>
      <w:r w:rsidRPr="00BB7D1F">
        <w:rPr>
          <w:b/>
          <w:bCs/>
        </w:rPr>
        <w:t>ODS 16 (Paz, Justiça e Instituições Eficazes)</w:t>
      </w:r>
      <w:r w:rsidRPr="00BB7D1F">
        <w:t>, demonstrando sensibilidade e responsabilidade do legislador com as causas sociais e com a proteção da infância.</w:t>
      </w:r>
    </w:p>
    <w:p w14:paraId="6910D2FB" w14:textId="77777777" w:rsidR="00BB7D1F" w:rsidRPr="00BB7D1F" w:rsidRDefault="00BB7D1F" w:rsidP="00BB7D1F">
      <w:pPr>
        <w:jc w:val="both"/>
      </w:pPr>
      <w:r w:rsidRPr="00BB7D1F">
        <w:t xml:space="preserve">Dessa forma, a Comissão reconhece que o projeto </w:t>
      </w:r>
      <w:r w:rsidRPr="00BB7D1F">
        <w:rPr>
          <w:b/>
          <w:bCs/>
        </w:rPr>
        <w:t>não gera despesas excessivas</w:t>
      </w:r>
      <w:r w:rsidRPr="00BB7D1F">
        <w:t>, podendo ser implementado por meio de parcerias com os setores de saúde, assistência e educação, utilizando-se de recursos humanos já disponíveis na administração municipal.</w:t>
      </w:r>
    </w:p>
    <w:p w14:paraId="457ADC4C" w14:textId="53A3ACFF" w:rsidR="00BB7D1F" w:rsidRPr="00BB7D1F" w:rsidRDefault="00BB7D1F" w:rsidP="00BB7D1F"/>
    <w:p w14:paraId="156225C8" w14:textId="77777777" w:rsidR="00BB7D1F" w:rsidRPr="00BB7D1F" w:rsidRDefault="00BB7D1F" w:rsidP="00BB7D1F">
      <w:pPr>
        <w:rPr>
          <w:b/>
          <w:bCs/>
        </w:rPr>
      </w:pPr>
      <w:r w:rsidRPr="00BB7D1F">
        <w:rPr>
          <w:b/>
          <w:bCs/>
        </w:rPr>
        <w:t>III – CONCLUSÃO</w:t>
      </w:r>
    </w:p>
    <w:p w14:paraId="715018C9" w14:textId="77777777" w:rsidR="00BB7D1F" w:rsidRPr="00BB7D1F" w:rsidRDefault="00BB7D1F" w:rsidP="00BB7D1F">
      <w:pPr>
        <w:jc w:val="both"/>
      </w:pPr>
      <w:r w:rsidRPr="00BB7D1F">
        <w:t xml:space="preserve">Considerando o mérito social, educativo e preventivo da proposição, a </w:t>
      </w:r>
      <w:r w:rsidRPr="00BB7D1F">
        <w:rPr>
          <w:b/>
          <w:bCs/>
        </w:rPr>
        <w:t>Comissão de Saúde e Assistência Social</w:t>
      </w:r>
      <w:r w:rsidRPr="00BB7D1F">
        <w:t xml:space="preserve"> manifesta-se </w:t>
      </w:r>
      <w:r w:rsidRPr="00BB7D1F">
        <w:rPr>
          <w:b/>
          <w:bCs/>
        </w:rPr>
        <w:t>favoravelmente à aprovação do Projeto de Lei nº 22/2025</w:t>
      </w:r>
      <w:r w:rsidRPr="00BB7D1F">
        <w:t xml:space="preserve">, por reconhecer sua importância na </w:t>
      </w:r>
      <w:r w:rsidRPr="00BB7D1F">
        <w:rPr>
          <w:b/>
          <w:bCs/>
        </w:rPr>
        <w:t>proteção integral das crianças e adolescentes</w:t>
      </w:r>
      <w:r w:rsidRPr="00BB7D1F">
        <w:t xml:space="preserve"> do Município.</w:t>
      </w:r>
    </w:p>
    <w:p w14:paraId="28D3BA87" w14:textId="22BD4F9B" w:rsidR="00BB7D1F" w:rsidRPr="00BB7D1F" w:rsidRDefault="00BB7D1F" w:rsidP="00BB7D1F"/>
    <w:p w14:paraId="5DA788E9" w14:textId="77777777" w:rsidR="00BB7D1F" w:rsidRPr="00BB7D1F" w:rsidRDefault="00BB7D1F" w:rsidP="00BB7D1F">
      <w:r w:rsidRPr="00BB7D1F">
        <w:rPr>
          <w:b/>
          <w:bCs/>
        </w:rPr>
        <w:t>Sala das Comissões da Câmara Municipal de Santo Antônio do Sudoeste/PR, 06 de outubro de 2025.</w:t>
      </w:r>
    </w:p>
    <w:p w14:paraId="1BA5FB22" w14:textId="477D0889" w:rsidR="00BB7D1F" w:rsidRPr="00BB7D1F" w:rsidRDefault="00BB7D1F" w:rsidP="00BB7D1F"/>
    <w:p w14:paraId="7F3C3180" w14:textId="7BBCF8E9" w:rsidR="00BB7D1F" w:rsidRPr="00BB7D1F" w:rsidRDefault="00BB7D1F" w:rsidP="00BB7D1F"/>
    <w:p w14:paraId="21DCBCFC" w14:textId="726C602F" w:rsidR="00BB7D1F" w:rsidRDefault="00BB7D1F" w:rsidP="00BB7D1F">
      <w:pPr>
        <w:ind w:left="360"/>
      </w:pPr>
      <w:r>
        <w:rPr>
          <w:b/>
          <w:bCs/>
        </w:rPr>
        <w:t xml:space="preserve">Sergio </w:t>
      </w:r>
      <w:proofErr w:type="spellStart"/>
      <w:r>
        <w:rPr>
          <w:b/>
          <w:bCs/>
        </w:rPr>
        <w:t>Antonio</w:t>
      </w:r>
      <w:proofErr w:type="spellEnd"/>
      <w:r>
        <w:rPr>
          <w:b/>
          <w:bCs/>
        </w:rPr>
        <w:t xml:space="preserve"> de Mattos</w:t>
      </w:r>
      <w:r w:rsidRPr="00BB7D1F">
        <w:t xml:space="preserve"> – Presidente</w:t>
      </w:r>
    </w:p>
    <w:p w14:paraId="19D96384" w14:textId="77777777" w:rsidR="00BB7D1F" w:rsidRPr="00BB7D1F" w:rsidRDefault="00BB7D1F" w:rsidP="00BB7D1F">
      <w:pPr>
        <w:ind w:left="360"/>
      </w:pPr>
    </w:p>
    <w:p w14:paraId="2C4AD77B" w14:textId="77777777" w:rsidR="00BB7D1F" w:rsidRDefault="00BB7D1F" w:rsidP="00BB7D1F">
      <w:pPr>
        <w:ind w:left="360"/>
      </w:pPr>
      <w:r w:rsidRPr="00BB7D1F">
        <w:rPr>
          <w:b/>
          <w:bCs/>
        </w:rPr>
        <w:t>Vilson Junior</w:t>
      </w:r>
      <w:r w:rsidRPr="00BB7D1F">
        <w:t xml:space="preserve"> – Relator</w:t>
      </w:r>
    </w:p>
    <w:p w14:paraId="72EB49D9" w14:textId="77777777" w:rsidR="00BB7D1F" w:rsidRPr="00BB7D1F" w:rsidRDefault="00BB7D1F" w:rsidP="00BB7D1F">
      <w:pPr>
        <w:ind w:left="360"/>
      </w:pPr>
    </w:p>
    <w:p w14:paraId="4E394B8C" w14:textId="728C377E" w:rsidR="00BB7D1F" w:rsidRPr="00BB7D1F" w:rsidRDefault="00BB7D1F" w:rsidP="00BB7D1F">
      <w:pPr>
        <w:ind w:left="360"/>
      </w:pPr>
      <w:r>
        <w:rPr>
          <w:b/>
          <w:bCs/>
        </w:rPr>
        <w:t>Jorge Pereira da Silva</w:t>
      </w:r>
      <w:r w:rsidRPr="00BB7D1F">
        <w:t xml:space="preserve"> – Secretária</w:t>
      </w:r>
    </w:p>
    <w:p w14:paraId="3DE3FD84" w14:textId="77777777" w:rsidR="005F7079" w:rsidRDefault="005F7079"/>
    <w:sectPr w:rsidR="005F7079" w:rsidSect="00BB7D1F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610E1"/>
    <w:multiLevelType w:val="multilevel"/>
    <w:tmpl w:val="61EE8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487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7D1F"/>
    <w:rsid w:val="00353DEF"/>
    <w:rsid w:val="005F7079"/>
    <w:rsid w:val="00BB7D1F"/>
    <w:rsid w:val="00D809CF"/>
    <w:rsid w:val="00DE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13705"/>
  <w15:chartTrackingRefBased/>
  <w15:docId w15:val="{169EB02D-4A10-4671-83B2-A1491F2B5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B7D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B7D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B7D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B7D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B7D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B7D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B7D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B7D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B7D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B7D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B7D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B7D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B7D1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B7D1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B7D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B7D1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B7D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B7D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B7D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B7D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B7D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B7D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B7D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B7D1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B7D1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B7D1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B7D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B7D1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B7D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420</Words>
  <Characters>2451</Characters>
  <Application>Microsoft Office Word</Application>
  <DocSecurity>0</DocSecurity>
  <Lines>62</Lines>
  <Paragraphs>19</Paragraphs>
  <ScaleCrop>false</ScaleCrop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dcterms:created xsi:type="dcterms:W3CDTF">2025-10-06T14:22:00Z</dcterms:created>
  <dcterms:modified xsi:type="dcterms:W3CDTF">2025-10-06T14:26:00Z</dcterms:modified>
</cp:coreProperties>
</file>