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B219D5" w:rsidRDefault="008F4884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B219D5">
        <w:rPr>
          <w:rFonts w:ascii="Arial" w:hAnsi="Arial" w:cs="Arial"/>
          <w:sz w:val="24"/>
          <w:szCs w:val="24"/>
          <w:u w:val="single"/>
        </w:rPr>
        <w:t>ATA DA 163</w:t>
      </w:r>
      <w:r w:rsidR="00F81575" w:rsidRPr="00B219D5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B219D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B219D5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 xml:space="preserve">ATA DA </w:t>
      </w:r>
      <w:r w:rsidR="009F0E0E" w:rsidRPr="00B219D5">
        <w:rPr>
          <w:rFonts w:ascii="Arial" w:hAnsi="Arial" w:cs="Arial"/>
          <w:sz w:val="24"/>
          <w:szCs w:val="24"/>
        </w:rPr>
        <w:t>CENTÉSIMA</w:t>
      </w:r>
      <w:r w:rsidR="008D2FBE" w:rsidRPr="00B219D5">
        <w:rPr>
          <w:rFonts w:ascii="Arial" w:hAnsi="Arial" w:cs="Arial"/>
          <w:sz w:val="24"/>
          <w:szCs w:val="24"/>
        </w:rPr>
        <w:t xml:space="preserve"> </w:t>
      </w:r>
      <w:r w:rsidR="0096738D" w:rsidRPr="00B219D5">
        <w:rPr>
          <w:rFonts w:ascii="Arial" w:hAnsi="Arial" w:cs="Arial"/>
          <w:sz w:val="24"/>
          <w:szCs w:val="24"/>
        </w:rPr>
        <w:t xml:space="preserve">SEXAGÉSIMA </w:t>
      </w:r>
      <w:r w:rsidR="008F4884" w:rsidRPr="00B219D5">
        <w:rPr>
          <w:rFonts w:ascii="Arial" w:hAnsi="Arial" w:cs="Arial"/>
          <w:sz w:val="24"/>
          <w:szCs w:val="24"/>
        </w:rPr>
        <w:t>TERCEIRA</w:t>
      </w:r>
      <w:r w:rsidR="0096738D" w:rsidRPr="00B219D5">
        <w:rPr>
          <w:rFonts w:ascii="Arial" w:hAnsi="Arial" w:cs="Arial"/>
          <w:sz w:val="24"/>
          <w:szCs w:val="24"/>
        </w:rPr>
        <w:t xml:space="preserve"> </w:t>
      </w:r>
      <w:r w:rsidR="00124B84" w:rsidRPr="00B219D5">
        <w:rPr>
          <w:rFonts w:ascii="Arial" w:hAnsi="Arial" w:cs="Arial"/>
          <w:sz w:val="24"/>
          <w:szCs w:val="24"/>
        </w:rPr>
        <w:t xml:space="preserve">SESSÃO </w:t>
      </w:r>
      <w:r w:rsidRPr="00B219D5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B219D5">
        <w:rPr>
          <w:rFonts w:ascii="Arial" w:hAnsi="Arial" w:cs="Arial"/>
          <w:sz w:val="24"/>
          <w:szCs w:val="24"/>
        </w:rPr>
        <w:t>QUARTA</w:t>
      </w:r>
      <w:r w:rsidRPr="00B219D5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B219D5">
        <w:rPr>
          <w:rFonts w:ascii="Arial" w:hAnsi="Arial" w:cs="Arial"/>
          <w:sz w:val="24"/>
          <w:szCs w:val="24"/>
        </w:rPr>
        <w:t>SEGUNDO PERÍODO, QUINQUAGÉS</w:t>
      </w:r>
      <w:r w:rsidRPr="00B219D5">
        <w:rPr>
          <w:rFonts w:ascii="Arial" w:hAnsi="Arial" w:cs="Arial"/>
          <w:sz w:val="24"/>
          <w:szCs w:val="24"/>
        </w:rPr>
        <w:t xml:space="preserve">IMO </w:t>
      </w:r>
      <w:r w:rsidR="00DA5824" w:rsidRPr="00B219D5">
        <w:rPr>
          <w:rFonts w:ascii="Arial" w:hAnsi="Arial" w:cs="Arial"/>
          <w:sz w:val="24"/>
          <w:szCs w:val="24"/>
        </w:rPr>
        <w:t>SÉTIMO</w:t>
      </w:r>
      <w:r w:rsidRPr="00B219D5">
        <w:rPr>
          <w:rFonts w:ascii="Arial" w:hAnsi="Arial" w:cs="Arial"/>
          <w:sz w:val="24"/>
          <w:szCs w:val="24"/>
        </w:rPr>
        <w:t xml:space="preserve"> ANO DE</w:t>
      </w:r>
      <w:r w:rsidR="00901172" w:rsidRPr="00B219D5">
        <w:rPr>
          <w:rFonts w:ascii="Arial" w:hAnsi="Arial" w:cs="Arial"/>
          <w:sz w:val="24"/>
          <w:szCs w:val="24"/>
        </w:rPr>
        <w:t xml:space="preserve"> SUA INSTALAÇÃO LEGISLATIVA. Ao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</w:t>
      </w:r>
      <w:r w:rsidR="008F4884" w:rsidRPr="00B219D5">
        <w:rPr>
          <w:rFonts w:ascii="Arial" w:hAnsi="Arial" w:cs="Arial"/>
          <w:sz w:val="24"/>
          <w:szCs w:val="24"/>
        </w:rPr>
        <w:t>três</w:t>
      </w:r>
      <w:r w:rsidR="00187FCA" w:rsidRPr="00B219D5">
        <w:rPr>
          <w:rFonts w:ascii="Arial" w:hAnsi="Arial" w:cs="Arial"/>
          <w:sz w:val="24"/>
          <w:szCs w:val="24"/>
        </w:rPr>
        <w:t xml:space="preserve"> </w:t>
      </w:r>
      <w:r w:rsidR="00901172" w:rsidRPr="00B219D5">
        <w:rPr>
          <w:rFonts w:ascii="Arial" w:hAnsi="Arial" w:cs="Arial"/>
          <w:sz w:val="24"/>
          <w:szCs w:val="24"/>
        </w:rPr>
        <w:t>dia</w:t>
      </w:r>
      <w:r w:rsidR="00C32803" w:rsidRPr="00B219D5">
        <w:rPr>
          <w:rFonts w:ascii="Arial" w:hAnsi="Arial" w:cs="Arial"/>
          <w:sz w:val="24"/>
          <w:szCs w:val="24"/>
        </w:rPr>
        <w:t>s</w:t>
      </w:r>
      <w:r w:rsidRPr="00B219D5">
        <w:rPr>
          <w:rFonts w:ascii="Arial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hAnsi="Arial" w:cs="Arial"/>
          <w:sz w:val="24"/>
          <w:szCs w:val="24"/>
        </w:rPr>
        <w:t>novembro</w:t>
      </w:r>
      <w:r w:rsidR="00AF60D5" w:rsidRPr="00B219D5">
        <w:rPr>
          <w:rFonts w:ascii="Arial" w:hAnsi="Arial" w:cs="Arial"/>
          <w:sz w:val="24"/>
          <w:szCs w:val="24"/>
        </w:rPr>
        <w:t xml:space="preserve"> de dois mil e </w:t>
      </w:r>
      <w:r w:rsidR="00DA5824" w:rsidRPr="00B219D5">
        <w:rPr>
          <w:rFonts w:ascii="Arial" w:hAnsi="Arial" w:cs="Arial"/>
          <w:sz w:val="24"/>
          <w:szCs w:val="24"/>
        </w:rPr>
        <w:t>vinte</w:t>
      </w:r>
      <w:r w:rsidR="00AF60D5" w:rsidRPr="00B219D5">
        <w:rPr>
          <w:rFonts w:ascii="Arial" w:hAnsi="Arial" w:cs="Arial"/>
          <w:sz w:val="24"/>
          <w:szCs w:val="24"/>
        </w:rPr>
        <w:t>, com iní</w:t>
      </w:r>
      <w:r w:rsidRPr="00B219D5">
        <w:rPr>
          <w:rFonts w:ascii="Arial" w:hAnsi="Arial" w:cs="Arial"/>
          <w:sz w:val="24"/>
          <w:szCs w:val="24"/>
        </w:rPr>
        <w:t xml:space="preserve">cio às </w:t>
      </w:r>
      <w:r w:rsidR="00F6093E" w:rsidRPr="00B219D5">
        <w:rPr>
          <w:rFonts w:ascii="Arial" w:hAnsi="Arial" w:cs="Arial"/>
          <w:sz w:val="24"/>
          <w:szCs w:val="24"/>
        </w:rPr>
        <w:t>dezenove horas</w:t>
      </w:r>
      <w:r w:rsidRPr="00B219D5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B219D5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B219D5">
        <w:rPr>
          <w:rFonts w:ascii="Arial" w:hAnsi="Arial" w:cs="Arial"/>
          <w:sz w:val="24"/>
          <w:szCs w:val="24"/>
        </w:rPr>
        <w:t xml:space="preserve"> </w:t>
      </w:r>
      <w:r w:rsidRPr="00B219D5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B219D5">
        <w:rPr>
          <w:rFonts w:ascii="Arial" w:hAnsi="Arial" w:cs="Arial"/>
          <w:sz w:val="24"/>
          <w:szCs w:val="24"/>
        </w:rPr>
        <w:t>Secretário</w:t>
      </w:r>
      <w:r w:rsidRPr="00B219D5">
        <w:rPr>
          <w:rFonts w:ascii="Arial" w:hAnsi="Arial" w:cs="Arial"/>
          <w:sz w:val="24"/>
          <w:szCs w:val="24"/>
        </w:rPr>
        <w:t xml:space="preserve"> da Mesa, </w:t>
      </w:r>
      <w:r w:rsidR="00D57759" w:rsidRPr="00B219D5">
        <w:rPr>
          <w:rFonts w:ascii="Arial" w:hAnsi="Arial" w:cs="Arial"/>
          <w:sz w:val="24"/>
          <w:szCs w:val="24"/>
        </w:rPr>
        <w:t>Gilmar Klaus</w:t>
      </w:r>
      <w:r w:rsidRPr="00B219D5">
        <w:rPr>
          <w:rFonts w:ascii="Arial" w:hAnsi="Arial" w:cs="Arial"/>
          <w:sz w:val="24"/>
          <w:szCs w:val="24"/>
        </w:rPr>
        <w:t>, efetuass</w:t>
      </w:r>
      <w:r w:rsidR="00124C7B" w:rsidRPr="00B219D5">
        <w:rPr>
          <w:rFonts w:ascii="Arial" w:hAnsi="Arial" w:cs="Arial"/>
          <w:sz w:val="24"/>
          <w:szCs w:val="24"/>
        </w:rPr>
        <w:t>e a leitura de um Texto Bíblico</w:t>
      </w:r>
      <w:r w:rsidR="005A1491" w:rsidRPr="00B219D5">
        <w:rPr>
          <w:rFonts w:ascii="Arial" w:hAnsi="Arial" w:cs="Arial"/>
          <w:sz w:val="24"/>
          <w:szCs w:val="24"/>
        </w:rPr>
        <w:t xml:space="preserve">. </w:t>
      </w:r>
      <w:r w:rsidR="00D0312E" w:rsidRPr="00B219D5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B219D5">
        <w:rPr>
          <w:rFonts w:ascii="Arial" w:hAnsi="Arial" w:cs="Arial"/>
          <w:sz w:val="24"/>
          <w:szCs w:val="24"/>
        </w:rPr>
        <w:t>,</w:t>
      </w:r>
      <w:r w:rsidR="00D0312E" w:rsidRPr="00B219D5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B219D5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B219D5">
        <w:rPr>
          <w:rFonts w:ascii="Arial" w:hAnsi="Arial" w:cs="Arial"/>
          <w:sz w:val="24"/>
          <w:szCs w:val="24"/>
        </w:rPr>
        <w:t>.</w:t>
      </w:r>
      <w:r w:rsidR="00683161" w:rsidRPr="00B219D5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Na sequência</w:t>
      </w:r>
      <w:r w:rsidR="005C5409" w:rsidRPr="00B219D5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B219D5">
        <w:rPr>
          <w:rFonts w:ascii="Arial" w:hAnsi="Arial" w:cs="Arial"/>
          <w:sz w:val="24"/>
          <w:szCs w:val="24"/>
        </w:rPr>
        <w:t xml:space="preserve">sendo que </w:t>
      </w:r>
      <w:r w:rsidR="00187FCA" w:rsidRPr="00B219D5">
        <w:rPr>
          <w:rFonts w:ascii="Arial" w:hAnsi="Arial" w:cs="Arial"/>
          <w:sz w:val="24"/>
          <w:szCs w:val="24"/>
        </w:rPr>
        <w:t>tramita</w:t>
      </w:r>
      <w:r w:rsidR="00E30C7F" w:rsidRPr="00B219D5">
        <w:rPr>
          <w:rFonts w:ascii="Arial" w:hAnsi="Arial" w:cs="Arial"/>
          <w:sz w:val="24"/>
          <w:szCs w:val="24"/>
        </w:rPr>
        <w:t xml:space="preserve"> </w:t>
      </w:r>
      <w:r w:rsidR="00187FCA" w:rsidRPr="00B219D5">
        <w:rPr>
          <w:rFonts w:ascii="Arial" w:hAnsi="Arial" w:cs="Arial"/>
          <w:sz w:val="24"/>
          <w:szCs w:val="24"/>
        </w:rPr>
        <w:t>um</w:t>
      </w:r>
      <w:r w:rsidR="001638EC" w:rsidRPr="00B219D5">
        <w:rPr>
          <w:rFonts w:ascii="Arial" w:hAnsi="Arial" w:cs="Arial"/>
          <w:sz w:val="24"/>
          <w:szCs w:val="24"/>
        </w:rPr>
        <w:t xml:space="preserve"> Projeto</w:t>
      </w:r>
      <w:r w:rsidR="00046ED2" w:rsidRPr="00B219D5">
        <w:rPr>
          <w:rFonts w:ascii="Arial" w:hAnsi="Arial" w:cs="Arial"/>
          <w:sz w:val="24"/>
          <w:szCs w:val="24"/>
        </w:rPr>
        <w:t xml:space="preserve"> de Lei</w:t>
      </w:r>
      <w:r w:rsidR="00187FCA" w:rsidRPr="00B219D5">
        <w:rPr>
          <w:rFonts w:ascii="Arial" w:hAnsi="Arial" w:cs="Arial"/>
          <w:sz w:val="24"/>
          <w:szCs w:val="24"/>
        </w:rPr>
        <w:t xml:space="preserve"> Complementar</w:t>
      </w:r>
      <w:r w:rsidR="00E30C7F" w:rsidRPr="00B219D5">
        <w:rPr>
          <w:rFonts w:ascii="Arial" w:hAnsi="Arial" w:cs="Arial"/>
          <w:sz w:val="24"/>
          <w:szCs w:val="24"/>
        </w:rPr>
        <w:t xml:space="preserve"> </w:t>
      </w:r>
      <w:r w:rsidR="00187FCA" w:rsidRPr="00B219D5">
        <w:rPr>
          <w:rFonts w:ascii="Arial" w:hAnsi="Arial" w:cs="Arial"/>
          <w:sz w:val="24"/>
          <w:szCs w:val="24"/>
        </w:rPr>
        <w:t>e</w:t>
      </w:r>
      <w:r w:rsidR="008112E5" w:rsidRPr="00B219D5">
        <w:rPr>
          <w:rFonts w:ascii="Arial" w:hAnsi="Arial" w:cs="Arial"/>
          <w:sz w:val="24"/>
          <w:szCs w:val="24"/>
        </w:rPr>
        <w:t>m primeira votação, dois Projetos de Lei em primeira votação e a apresentação de um Projeto de Lei.</w:t>
      </w:r>
      <w:r w:rsidR="00782A1B" w:rsidRPr="00B219D5">
        <w:rPr>
          <w:rFonts w:ascii="Arial" w:hAnsi="Arial" w:cs="Arial"/>
          <w:sz w:val="24"/>
          <w:szCs w:val="24"/>
        </w:rPr>
        <w:t xml:space="preserve"> </w:t>
      </w:r>
      <w:r w:rsidR="008112E5" w:rsidRPr="00B219D5">
        <w:rPr>
          <w:rFonts w:ascii="Arial" w:hAnsi="Arial" w:cs="Arial"/>
          <w:sz w:val="24"/>
          <w:szCs w:val="24"/>
        </w:rPr>
        <w:t>Iniciando os trabalhos passou-se a leitura do parecer da Comissão Permanente de Legislação, Justiça e Redação Final do Projeto de Lei Complementar nº 71/2020. Em seguida passou-se a apresentação do Projeto de Lei Complementar nº 71/2020 que “</w:t>
      </w:r>
      <w:r w:rsidR="008112E5" w:rsidRPr="00B219D5">
        <w:rPr>
          <w:rFonts w:ascii="Arial" w:eastAsia="Calibri" w:hAnsi="Arial" w:cs="Arial"/>
          <w:sz w:val="24"/>
          <w:szCs w:val="24"/>
        </w:rPr>
        <w:t xml:space="preserve">ACRESCENTA INCISO XII NO ART. 11, DA LEI 768/87 DO PLANO FÍSICO TERRITORIAL DE GUARUJÁ DO SUL, DE 30 DE SETEMBRO DE 1987, ALTERADA PELAS LEIS COMPLEMENTARES </w:t>
      </w:r>
      <w:proofErr w:type="spellStart"/>
      <w:r w:rsidR="008112E5" w:rsidRPr="00B219D5">
        <w:rPr>
          <w:rFonts w:ascii="Arial" w:eastAsia="Calibri" w:hAnsi="Arial" w:cs="Arial"/>
          <w:sz w:val="24"/>
          <w:szCs w:val="24"/>
        </w:rPr>
        <w:t>Nºs</w:t>
      </w:r>
      <w:proofErr w:type="spellEnd"/>
      <w:r w:rsidR="008112E5" w:rsidRPr="00B219D5">
        <w:rPr>
          <w:rFonts w:ascii="Arial" w:eastAsia="Calibri" w:hAnsi="Arial" w:cs="Arial"/>
          <w:sz w:val="24"/>
          <w:szCs w:val="24"/>
        </w:rPr>
        <w:t xml:space="preserve"> 06/2011 DE 21 DE MARÇO DE 2011 E 10/2012 DE 09 DE NOVEMBRO DE 2012 E ALTERA A TABELA Nº 09 E </w:t>
      </w:r>
      <w:r w:rsidR="008112E5" w:rsidRPr="00B219D5">
        <w:rPr>
          <w:rFonts w:ascii="Arial" w:eastAsia="Calibri" w:hAnsi="Arial" w:cs="Arial"/>
          <w:sz w:val="24"/>
          <w:szCs w:val="24"/>
        </w:rPr>
        <w:lastRenderedPageBreak/>
        <w:t xml:space="preserve">ACRESCENTA TABELA XIII DE ÍNDICE DO USO DO SOLO CONSTANTE DOS ANEXOS </w:t>
      </w:r>
      <w:proofErr w:type="gramStart"/>
      <w:r w:rsidR="008112E5" w:rsidRPr="00B219D5">
        <w:rPr>
          <w:rFonts w:ascii="Arial" w:eastAsia="Calibri" w:hAnsi="Arial" w:cs="Arial"/>
          <w:sz w:val="24"/>
          <w:szCs w:val="24"/>
        </w:rPr>
        <w:t>1</w:t>
      </w:r>
      <w:proofErr w:type="gramEnd"/>
      <w:r w:rsidR="008112E5" w:rsidRPr="00B219D5">
        <w:rPr>
          <w:rFonts w:ascii="Arial" w:eastAsia="Calibri" w:hAnsi="Arial" w:cs="Arial"/>
          <w:sz w:val="24"/>
          <w:szCs w:val="24"/>
        </w:rPr>
        <w:t xml:space="preserve"> E 2 DAS LEIS 768/87, LEI 1812/2006 DE 24 DE ABRIL DE 2006 ALTERADAS PELAS LEIS COMPLEMENTARES 06/2011 E 10/2012 DE 09 DE NOVEMBRO DE 2012, E DÁ OUTRAS PROVIDÊNCIAS</w:t>
      </w:r>
      <w:r w:rsidR="008112E5" w:rsidRPr="00B219D5">
        <w:rPr>
          <w:rFonts w:ascii="Arial" w:hAnsi="Arial" w:cs="Arial"/>
          <w:sz w:val="24"/>
          <w:szCs w:val="24"/>
        </w:rPr>
        <w:t xml:space="preserve"> ”. Aberta as discussões sobre o Projeto de Lei Complementar ninguém se manifestou, o Projeto foi submetido à votação, sendo aprovado por unanimidade em primeira votação pelos parlamentares presentes.</w:t>
      </w:r>
      <w:r w:rsidR="00160622" w:rsidRPr="00B219D5">
        <w:rPr>
          <w:rFonts w:ascii="Arial" w:hAnsi="Arial" w:cs="Arial"/>
          <w:sz w:val="24"/>
          <w:szCs w:val="24"/>
        </w:rPr>
        <w:t xml:space="preserve"> Na sequência passou-se a leitura dos pareceres das Comissões Permanentes de Legislação, Justiça e Redação Final e Orçamentos e Finanças do Projeto de Lei nº 26/2020. Em seguida passou-se a apresentação do Projeto de Lei nº 26/2020 que </w:t>
      </w:r>
      <w:r w:rsidR="00160622" w:rsidRPr="00B219D5">
        <w:rPr>
          <w:rFonts w:ascii="Arial" w:eastAsia="Calibri" w:hAnsi="Arial" w:cs="Arial"/>
          <w:sz w:val="24"/>
          <w:szCs w:val="24"/>
        </w:rPr>
        <w:t>“AUTORIZA REALIZAR ADEQUAÇÕES NAS RECEITAS E DESPESAS CONSTANTES DA LEI DE DIRETRIZES ORÇAMENTÁRIAS – LEI Nº 2.685/2020 E CONTÉM OUTRAS PROVIDÊNCIAS”</w:t>
      </w:r>
      <w:r w:rsidR="002452EA" w:rsidRPr="00B219D5">
        <w:rPr>
          <w:rFonts w:ascii="Arial" w:eastAsia="Calibri" w:hAnsi="Arial" w:cs="Arial"/>
          <w:sz w:val="24"/>
          <w:szCs w:val="24"/>
        </w:rPr>
        <w:t>.</w:t>
      </w:r>
      <w:r w:rsidR="002452EA" w:rsidRPr="00B219D5">
        <w:rPr>
          <w:rFonts w:ascii="Arial" w:hAnsi="Arial" w:cs="Arial"/>
          <w:sz w:val="24"/>
          <w:szCs w:val="24"/>
        </w:rPr>
        <w:t xml:space="preserve"> </w:t>
      </w:r>
      <w:r w:rsidR="002452EA" w:rsidRPr="00B219D5">
        <w:rPr>
          <w:rFonts w:ascii="Arial" w:eastAsia="Calibri" w:hAnsi="Arial" w:cs="Arial"/>
          <w:sz w:val="24"/>
          <w:szCs w:val="24"/>
        </w:rPr>
        <w:t xml:space="preserve">Aberta as discussões sobre o Projeto de Lei ninguém se manifestou, o Projeto foi submetido à votação, sendo aprovado por unanimidade em primeira votação pelos parlamentares presentes. </w:t>
      </w:r>
      <w:r w:rsidR="002452EA" w:rsidRPr="00B219D5">
        <w:rPr>
          <w:rFonts w:ascii="Arial" w:hAnsi="Arial" w:cs="Arial"/>
          <w:sz w:val="24"/>
          <w:szCs w:val="24"/>
        </w:rPr>
        <w:t xml:space="preserve">Na sequência passou-se a leitura do parecer da Comissão Permanente de Legislação, Justiça e Redação Final </w:t>
      </w:r>
      <w:bookmarkStart w:id="0" w:name="_GoBack"/>
      <w:bookmarkEnd w:id="0"/>
      <w:r w:rsidR="002452EA" w:rsidRPr="00B219D5">
        <w:rPr>
          <w:rFonts w:ascii="Arial" w:hAnsi="Arial" w:cs="Arial"/>
          <w:sz w:val="24"/>
          <w:szCs w:val="24"/>
        </w:rPr>
        <w:t>do Projeto de Lei nº 28/2020. Em seguida passou-se a apresentação do Projeto de Lei nº 28/2020 que “AUTORIZA O PODER EXECUTIVO MUNICIPAL A FIRMAR TERMO DE CESSÃO DE USO DE BEM MÓVEL COM A SECRETARIA DE ESTADO DA EDUCAÇÃO – SED, EFETUAR DESPESAS E DA OUTRAS PROVIDÊNCIAS”.</w:t>
      </w:r>
      <w:r w:rsidR="00B34E3B" w:rsidRPr="00B219D5">
        <w:rPr>
          <w:rFonts w:ascii="Arial" w:hAnsi="Arial" w:cs="Arial"/>
          <w:sz w:val="24"/>
          <w:szCs w:val="24"/>
        </w:rPr>
        <w:t xml:space="preserve"> Aberta as discussões sobre o Projeto de Lei ninguém se manifestou, o Projeto foi submetido à votação, sendo aprovado por unanimidade em primeira votação pelos parlamentares presentes. Na sequência passou-se a apresentação da Mensagem Executiva nº 35/2020 que encaminha um Projeto de Lei. Em seguida passou-se a apresentação do Projeto de Lei nº 29/2020 que “AUTORIZA A ALTERAÇÃO DA LEI ORÇAMENTÁRIA ANUAL ATRAVÉS DA ABERTURA DE UM CRÉDITO ADICIONAL SUPLEMENTAR E DÁ OUTRAS PROVIDÊNCIAS”. Encaminhou-se o referido Projeto de Lei para as Comissões Permanentes de Legislação, Justiça e Redação Final e Orçamentos e Finanças. O Presidente da Comissão de Legislação, Justiça e Redação Final, Gilmar Klaus, marcou a reunião da comissão para o dia dez de novembro às dezoito horas, nas dependências da Câmara e nomeou como relator o parlamentar Cleber Jonas </w:t>
      </w:r>
      <w:proofErr w:type="spellStart"/>
      <w:r w:rsidR="00B34E3B" w:rsidRPr="00B219D5">
        <w:rPr>
          <w:rFonts w:ascii="Arial" w:hAnsi="Arial" w:cs="Arial"/>
          <w:sz w:val="24"/>
          <w:szCs w:val="24"/>
        </w:rPr>
        <w:t>Weschenfelder</w:t>
      </w:r>
      <w:proofErr w:type="spellEnd"/>
      <w:r w:rsidR="00B34E3B" w:rsidRPr="00B219D5">
        <w:rPr>
          <w:rFonts w:ascii="Arial" w:hAnsi="Arial" w:cs="Arial"/>
          <w:sz w:val="24"/>
          <w:szCs w:val="24"/>
        </w:rPr>
        <w:t xml:space="preserve">. O Presidente da </w:t>
      </w:r>
      <w:r w:rsidR="00B34E3B" w:rsidRPr="00B219D5">
        <w:rPr>
          <w:rFonts w:ascii="Arial" w:hAnsi="Arial" w:cs="Arial"/>
          <w:sz w:val="24"/>
          <w:szCs w:val="24"/>
        </w:rPr>
        <w:lastRenderedPageBreak/>
        <w:t xml:space="preserve">Comissão de Orçamentos e Finanças, Cleber Jonas </w:t>
      </w:r>
      <w:proofErr w:type="spellStart"/>
      <w:r w:rsidR="00B34E3B" w:rsidRPr="00B219D5">
        <w:rPr>
          <w:rFonts w:ascii="Arial" w:hAnsi="Arial" w:cs="Arial"/>
          <w:sz w:val="24"/>
          <w:szCs w:val="24"/>
        </w:rPr>
        <w:t>Weschenfelder</w:t>
      </w:r>
      <w:proofErr w:type="spellEnd"/>
      <w:r w:rsidR="00B34E3B" w:rsidRPr="00B219D5">
        <w:rPr>
          <w:rFonts w:ascii="Arial" w:hAnsi="Arial" w:cs="Arial"/>
          <w:sz w:val="24"/>
          <w:szCs w:val="24"/>
        </w:rPr>
        <w:t xml:space="preserve">, marcou a reunião da comissão para o dia dez de novembro às dezoito horas e trinta minutos, nas dependências da Câmara e nomeou como relator o parlamentar Gilmar Klaus. 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1638EC" w:rsidRPr="00B219D5">
        <w:rPr>
          <w:rFonts w:ascii="Arial" w:eastAsia="Calibri" w:hAnsi="Arial" w:cs="Arial"/>
          <w:sz w:val="24"/>
          <w:szCs w:val="24"/>
        </w:rPr>
        <w:t>a</w:t>
      </w:r>
      <w:r w:rsidR="00757E3B" w:rsidRPr="00B219D5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B219D5">
        <w:rPr>
          <w:rFonts w:ascii="Arial" w:hAnsi="Arial" w:cs="Arial"/>
          <w:sz w:val="24"/>
          <w:szCs w:val="24"/>
        </w:rPr>
        <w:t>.</w:t>
      </w:r>
      <w:r w:rsidR="004520BF" w:rsidRPr="00B219D5">
        <w:rPr>
          <w:rFonts w:ascii="Arial" w:hAnsi="Arial" w:cs="Arial"/>
          <w:sz w:val="24"/>
          <w:szCs w:val="24"/>
        </w:rPr>
        <w:t xml:space="preserve"> Iniciando os pronunciamentos, </w:t>
      </w:r>
      <w:r w:rsidR="004E528A" w:rsidRPr="00B219D5">
        <w:rPr>
          <w:rFonts w:ascii="Arial" w:hAnsi="Arial" w:cs="Arial"/>
          <w:sz w:val="24"/>
          <w:szCs w:val="24"/>
        </w:rPr>
        <w:t xml:space="preserve">a parlamentar Mônica Regina Taube se reportou cumprimentado a todos os presentes na Sessão, </w:t>
      </w:r>
      <w:r w:rsidR="00024AC6" w:rsidRPr="00B219D5">
        <w:rPr>
          <w:rFonts w:ascii="Arial" w:hAnsi="Arial" w:cs="Arial"/>
          <w:sz w:val="24"/>
          <w:szCs w:val="24"/>
        </w:rPr>
        <w:t xml:space="preserve">e </w:t>
      </w:r>
      <w:r w:rsidR="001470A7" w:rsidRPr="00B219D5">
        <w:rPr>
          <w:rFonts w:ascii="Arial" w:hAnsi="Arial" w:cs="Arial"/>
          <w:sz w:val="24"/>
          <w:szCs w:val="24"/>
        </w:rPr>
        <w:t xml:space="preserve">questiona </w:t>
      </w:r>
      <w:r w:rsidR="00C13939" w:rsidRPr="00B219D5">
        <w:rPr>
          <w:rFonts w:ascii="Arial" w:hAnsi="Arial" w:cs="Arial"/>
          <w:sz w:val="24"/>
          <w:szCs w:val="24"/>
        </w:rPr>
        <w:t xml:space="preserve">se houve alguma evolução em relação ao </w:t>
      </w:r>
      <w:r w:rsidR="00B219D5">
        <w:rPr>
          <w:rFonts w:ascii="Arial" w:hAnsi="Arial" w:cs="Arial"/>
          <w:sz w:val="24"/>
          <w:szCs w:val="24"/>
        </w:rPr>
        <w:t>seu pedido</w:t>
      </w:r>
      <w:r w:rsidR="00C13939" w:rsidRPr="00B219D5">
        <w:rPr>
          <w:rFonts w:ascii="Arial" w:hAnsi="Arial" w:cs="Arial"/>
          <w:sz w:val="24"/>
          <w:szCs w:val="24"/>
        </w:rPr>
        <w:t>, o qual foi encaminhado para a Secretaria Municipal de Transporte e Obras e para a Prefeitura Municipal solicitando o relatório dos serviços prestados pela pasta de Transportes e Obras, a par</w:t>
      </w:r>
      <w:r w:rsidR="00EB195E" w:rsidRPr="00B219D5">
        <w:rPr>
          <w:rFonts w:ascii="Arial" w:hAnsi="Arial" w:cs="Arial"/>
          <w:sz w:val="24"/>
          <w:szCs w:val="24"/>
        </w:rPr>
        <w:t>l</w:t>
      </w:r>
      <w:r w:rsidR="00C13939" w:rsidRPr="00B219D5">
        <w:rPr>
          <w:rFonts w:ascii="Arial" w:hAnsi="Arial" w:cs="Arial"/>
          <w:sz w:val="24"/>
          <w:szCs w:val="24"/>
        </w:rPr>
        <w:t xml:space="preserve">amentar salienta que a gestão pública exige uma boa organização e </w:t>
      </w:r>
      <w:r w:rsidR="007D3F29" w:rsidRPr="00B219D5">
        <w:rPr>
          <w:rFonts w:ascii="Arial" w:hAnsi="Arial" w:cs="Arial"/>
          <w:sz w:val="24"/>
          <w:szCs w:val="24"/>
        </w:rPr>
        <w:t>afirma</w:t>
      </w:r>
      <w:r w:rsidR="00C13939" w:rsidRPr="00B219D5">
        <w:rPr>
          <w:rFonts w:ascii="Arial" w:hAnsi="Arial" w:cs="Arial"/>
          <w:sz w:val="24"/>
          <w:szCs w:val="24"/>
        </w:rPr>
        <w:t xml:space="preserve"> que a resposta do s</w:t>
      </w:r>
      <w:r w:rsidR="00FE39A3" w:rsidRPr="00B219D5">
        <w:rPr>
          <w:rFonts w:ascii="Arial" w:hAnsi="Arial" w:cs="Arial"/>
          <w:sz w:val="24"/>
          <w:szCs w:val="24"/>
        </w:rPr>
        <w:t>eu pedido será de grande va</w:t>
      </w:r>
      <w:r w:rsidR="00C13939" w:rsidRPr="00B219D5">
        <w:rPr>
          <w:rFonts w:ascii="Arial" w:hAnsi="Arial" w:cs="Arial"/>
          <w:sz w:val="24"/>
          <w:szCs w:val="24"/>
        </w:rPr>
        <w:t>lia,</w:t>
      </w:r>
      <w:r w:rsidR="002D5515" w:rsidRPr="00B219D5">
        <w:rPr>
          <w:rFonts w:ascii="Arial" w:hAnsi="Arial" w:cs="Arial"/>
          <w:sz w:val="24"/>
          <w:szCs w:val="24"/>
        </w:rPr>
        <w:t xml:space="preserve"> seguidamente, </w:t>
      </w:r>
      <w:r w:rsidR="00C13939" w:rsidRPr="00B219D5">
        <w:rPr>
          <w:rFonts w:ascii="Arial" w:hAnsi="Arial" w:cs="Arial"/>
          <w:sz w:val="24"/>
          <w:szCs w:val="24"/>
        </w:rPr>
        <w:t xml:space="preserve">a Vereadora </w:t>
      </w:r>
      <w:r w:rsidR="002D5515" w:rsidRPr="00B219D5">
        <w:rPr>
          <w:rFonts w:ascii="Arial" w:hAnsi="Arial" w:cs="Arial"/>
          <w:sz w:val="24"/>
          <w:szCs w:val="24"/>
        </w:rPr>
        <w:t>comenta</w:t>
      </w:r>
      <w:r w:rsidR="00C13939" w:rsidRPr="00B219D5">
        <w:rPr>
          <w:rFonts w:ascii="Arial" w:hAnsi="Arial" w:cs="Arial"/>
          <w:sz w:val="24"/>
          <w:szCs w:val="24"/>
        </w:rPr>
        <w:t xml:space="preserve"> acerca da estiagem que atinge a região</w:t>
      </w:r>
      <w:r w:rsidR="007A44D6" w:rsidRPr="00B219D5">
        <w:rPr>
          <w:rFonts w:ascii="Arial" w:hAnsi="Arial" w:cs="Arial"/>
          <w:sz w:val="24"/>
          <w:szCs w:val="24"/>
        </w:rPr>
        <w:t xml:space="preserve">, comunica que a situação é preocupante, principalmente, no interior do município, visto que o setor agrícola possui elevada demanda de água para o funcionamento, </w:t>
      </w:r>
      <w:r w:rsidR="002D5515" w:rsidRPr="00B219D5">
        <w:rPr>
          <w:rFonts w:ascii="Arial" w:hAnsi="Arial" w:cs="Arial"/>
          <w:sz w:val="24"/>
          <w:szCs w:val="24"/>
        </w:rPr>
        <w:t xml:space="preserve">a parlamentar </w:t>
      </w:r>
      <w:r w:rsidR="00817250" w:rsidRPr="00B219D5">
        <w:rPr>
          <w:rFonts w:ascii="Arial" w:hAnsi="Arial" w:cs="Arial"/>
          <w:sz w:val="24"/>
          <w:szCs w:val="24"/>
        </w:rPr>
        <w:t>adverte</w:t>
      </w:r>
      <w:r w:rsidR="002D5515" w:rsidRPr="00B219D5">
        <w:rPr>
          <w:rFonts w:ascii="Arial" w:hAnsi="Arial" w:cs="Arial"/>
          <w:sz w:val="24"/>
          <w:szCs w:val="24"/>
        </w:rPr>
        <w:t xml:space="preserve"> que </w:t>
      </w:r>
      <w:r w:rsidR="00EB195E" w:rsidRPr="00B219D5">
        <w:rPr>
          <w:rFonts w:ascii="Arial" w:hAnsi="Arial" w:cs="Arial"/>
          <w:sz w:val="24"/>
          <w:szCs w:val="24"/>
        </w:rPr>
        <w:t xml:space="preserve">mais </w:t>
      </w:r>
      <w:r w:rsidR="002D5515" w:rsidRPr="00B219D5">
        <w:rPr>
          <w:rFonts w:ascii="Arial" w:hAnsi="Arial" w:cs="Arial"/>
          <w:sz w:val="24"/>
          <w:szCs w:val="24"/>
        </w:rPr>
        <w:t xml:space="preserve">ações devem ser tomadas como forma de precaução e amenização dos danos provocados pela seca, </w:t>
      </w:r>
      <w:r w:rsidR="004E3083" w:rsidRPr="00B219D5">
        <w:rPr>
          <w:rFonts w:ascii="Arial" w:hAnsi="Arial" w:cs="Arial"/>
          <w:sz w:val="24"/>
          <w:szCs w:val="24"/>
        </w:rPr>
        <w:t>relata que diversas propriedades</w:t>
      </w:r>
      <w:r w:rsidR="007A44D6" w:rsidRPr="00B219D5">
        <w:rPr>
          <w:rFonts w:ascii="Arial" w:hAnsi="Arial" w:cs="Arial"/>
          <w:sz w:val="24"/>
          <w:szCs w:val="24"/>
        </w:rPr>
        <w:t xml:space="preserve"> rurais</w:t>
      </w:r>
      <w:r w:rsidR="004E3083" w:rsidRPr="00B219D5">
        <w:rPr>
          <w:rFonts w:ascii="Arial" w:hAnsi="Arial" w:cs="Arial"/>
          <w:sz w:val="24"/>
          <w:szCs w:val="24"/>
        </w:rPr>
        <w:t xml:space="preserve"> já se encontram com os seus reservatórios vazios, </w:t>
      </w:r>
      <w:r w:rsidR="007A44D6" w:rsidRPr="00B219D5">
        <w:rPr>
          <w:rFonts w:ascii="Arial" w:hAnsi="Arial" w:cs="Arial"/>
          <w:sz w:val="24"/>
          <w:szCs w:val="24"/>
        </w:rPr>
        <w:t xml:space="preserve">e com o agravamento da situação o equipamento utilizado para </w:t>
      </w:r>
      <w:r w:rsidR="00DC6FBE" w:rsidRPr="00B219D5">
        <w:rPr>
          <w:rFonts w:ascii="Arial" w:hAnsi="Arial" w:cs="Arial"/>
          <w:sz w:val="24"/>
          <w:szCs w:val="24"/>
        </w:rPr>
        <w:t>o abastecimento</w:t>
      </w:r>
      <w:r w:rsidR="007A44D6" w:rsidRPr="00B219D5">
        <w:rPr>
          <w:rFonts w:ascii="Arial" w:hAnsi="Arial" w:cs="Arial"/>
          <w:sz w:val="24"/>
          <w:szCs w:val="24"/>
        </w:rPr>
        <w:t xml:space="preserve"> das propriedades não irá dar conta da demanda, </w:t>
      </w:r>
      <w:r w:rsidR="004E3083" w:rsidRPr="00B219D5">
        <w:rPr>
          <w:rFonts w:ascii="Arial" w:hAnsi="Arial" w:cs="Arial"/>
          <w:sz w:val="24"/>
          <w:szCs w:val="24"/>
        </w:rPr>
        <w:t xml:space="preserve">ademais, pede </w:t>
      </w:r>
      <w:r w:rsidR="00277661" w:rsidRPr="00B219D5">
        <w:rPr>
          <w:rFonts w:ascii="Arial" w:hAnsi="Arial" w:cs="Arial"/>
          <w:sz w:val="24"/>
          <w:szCs w:val="24"/>
        </w:rPr>
        <w:t>ao Líder do Governo na Câmara Municipal para qu</w:t>
      </w:r>
      <w:r w:rsidR="00600C52" w:rsidRPr="00B219D5">
        <w:rPr>
          <w:rFonts w:ascii="Arial" w:hAnsi="Arial" w:cs="Arial"/>
          <w:sz w:val="24"/>
          <w:szCs w:val="24"/>
        </w:rPr>
        <w:t>e leve os seus comentários</w:t>
      </w:r>
      <w:r w:rsidR="007A44D6" w:rsidRPr="00B219D5">
        <w:rPr>
          <w:rFonts w:ascii="Arial" w:hAnsi="Arial" w:cs="Arial"/>
          <w:sz w:val="24"/>
          <w:szCs w:val="24"/>
        </w:rPr>
        <w:t xml:space="preserve"> e questionamentos</w:t>
      </w:r>
      <w:r w:rsidR="00600C52" w:rsidRPr="00B219D5">
        <w:rPr>
          <w:rFonts w:ascii="Arial" w:hAnsi="Arial" w:cs="Arial"/>
          <w:sz w:val="24"/>
          <w:szCs w:val="24"/>
        </w:rPr>
        <w:t xml:space="preserve"> ao Chefe do Poder Executivo e também para o Secretário Municipal de Transportes e Obras.</w:t>
      </w:r>
      <w:r w:rsidR="009912CD" w:rsidRPr="00B219D5">
        <w:rPr>
          <w:rFonts w:ascii="Arial" w:hAnsi="Arial" w:cs="Arial"/>
          <w:sz w:val="24"/>
          <w:szCs w:val="24"/>
        </w:rPr>
        <w:t xml:space="preserve"> </w:t>
      </w:r>
      <w:r w:rsidR="002D5515" w:rsidRPr="00B219D5">
        <w:rPr>
          <w:rFonts w:ascii="Arial" w:hAnsi="Arial" w:cs="Arial"/>
          <w:sz w:val="24"/>
          <w:szCs w:val="24"/>
        </w:rPr>
        <w:t xml:space="preserve">Por fim, </w:t>
      </w:r>
      <w:r w:rsidR="004E3083" w:rsidRPr="00B219D5">
        <w:rPr>
          <w:rFonts w:ascii="Arial" w:hAnsi="Arial" w:cs="Arial"/>
          <w:sz w:val="24"/>
          <w:szCs w:val="24"/>
        </w:rPr>
        <w:t xml:space="preserve">solicita </w:t>
      </w:r>
      <w:r w:rsidR="00843589" w:rsidRPr="00B219D5">
        <w:rPr>
          <w:rFonts w:ascii="Arial" w:hAnsi="Arial" w:cs="Arial"/>
          <w:sz w:val="24"/>
          <w:szCs w:val="24"/>
        </w:rPr>
        <w:t xml:space="preserve">explicações ao </w:t>
      </w:r>
      <w:r w:rsidR="004E3083" w:rsidRPr="00B219D5">
        <w:rPr>
          <w:rFonts w:ascii="Arial" w:hAnsi="Arial" w:cs="Arial"/>
          <w:sz w:val="24"/>
          <w:szCs w:val="24"/>
        </w:rPr>
        <w:t>Poder Executivo acerca da compra de um toldo para o Conselho Tutelar,</w:t>
      </w:r>
      <w:r w:rsidR="00277661" w:rsidRPr="00B219D5">
        <w:rPr>
          <w:rFonts w:ascii="Arial" w:hAnsi="Arial" w:cs="Arial"/>
          <w:sz w:val="24"/>
          <w:szCs w:val="24"/>
        </w:rPr>
        <w:t xml:space="preserve"> a parlamentar questiona como </w:t>
      </w:r>
      <w:r w:rsidR="00817250" w:rsidRPr="00B219D5">
        <w:rPr>
          <w:rFonts w:ascii="Arial" w:hAnsi="Arial" w:cs="Arial"/>
          <w:sz w:val="24"/>
          <w:szCs w:val="24"/>
        </w:rPr>
        <w:t>se realizou</w:t>
      </w:r>
      <w:r w:rsidR="00277661" w:rsidRPr="00B219D5">
        <w:rPr>
          <w:rFonts w:ascii="Arial" w:hAnsi="Arial" w:cs="Arial"/>
          <w:sz w:val="24"/>
          <w:szCs w:val="24"/>
        </w:rPr>
        <w:t xml:space="preserve"> a referida compra, por quais meios e por</w:t>
      </w:r>
      <w:r w:rsidR="00C13939" w:rsidRPr="00B219D5">
        <w:rPr>
          <w:rFonts w:ascii="Arial" w:hAnsi="Arial" w:cs="Arial"/>
          <w:sz w:val="24"/>
          <w:szCs w:val="24"/>
        </w:rPr>
        <w:t xml:space="preserve"> </w:t>
      </w:r>
      <w:r w:rsidR="00277661" w:rsidRPr="00B219D5">
        <w:rPr>
          <w:rFonts w:ascii="Arial" w:hAnsi="Arial" w:cs="Arial"/>
          <w:sz w:val="24"/>
          <w:szCs w:val="24"/>
        </w:rPr>
        <w:t>que somente agora</w:t>
      </w:r>
      <w:r w:rsidR="00817250" w:rsidRPr="00B219D5">
        <w:rPr>
          <w:rFonts w:ascii="Arial" w:hAnsi="Arial" w:cs="Arial"/>
          <w:sz w:val="24"/>
          <w:szCs w:val="24"/>
        </w:rPr>
        <w:t xml:space="preserve"> a Administração efetuou </w:t>
      </w:r>
      <w:r w:rsidR="0000667C" w:rsidRPr="00B219D5">
        <w:rPr>
          <w:rFonts w:ascii="Arial" w:hAnsi="Arial" w:cs="Arial"/>
          <w:sz w:val="24"/>
          <w:szCs w:val="24"/>
        </w:rPr>
        <w:t xml:space="preserve">a </w:t>
      </w:r>
      <w:r w:rsidR="00817250" w:rsidRPr="00B219D5">
        <w:rPr>
          <w:rFonts w:ascii="Arial" w:hAnsi="Arial" w:cs="Arial"/>
          <w:sz w:val="24"/>
          <w:szCs w:val="24"/>
        </w:rPr>
        <w:t xml:space="preserve">aquisição, </w:t>
      </w:r>
      <w:r w:rsidR="0000667C" w:rsidRPr="00B219D5">
        <w:rPr>
          <w:rFonts w:ascii="Arial" w:hAnsi="Arial" w:cs="Arial"/>
          <w:sz w:val="24"/>
          <w:szCs w:val="24"/>
        </w:rPr>
        <w:t>pois</w:t>
      </w:r>
      <w:r w:rsidR="00DC6FBE" w:rsidRPr="00B219D5">
        <w:rPr>
          <w:rFonts w:ascii="Arial" w:hAnsi="Arial" w:cs="Arial"/>
          <w:sz w:val="24"/>
          <w:szCs w:val="24"/>
        </w:rPr>
        <w:t>,</w:t>
      </w:r>
      <w:r w:rsidR="0000667C" w:rsidRPr="00B219D5">
        <w:rPr>
          <w:rFonts w:ascii="Arial" w:hAnsi="Arial" w:cs="Arial"/>
          <w:sz w:val="24"/>
          <w:szCs w:val="24"/>
        </w:rPr>
        <w:t xml:space="preserve"> a parlamentar relata que o material citado é uma sol</w:t>
      </w:r>
      <w:r w:rsidR="009912CD" w:rsidRPr="00B219D5">
        <w:rPr>
          <w:rFonts w:ascii="Arial" w:hAnsi="Arial" w:cs="Arial"/>
          <w:sz w:val="24"/>
          <w:szCs w:val="24"/>
        </w:rPr>
        <w:t xml:space="preserve">icitação antiga dos Conselheiros, para concluir, </w:t>
      </w:r>
      <w:proofErr w:type="gramStart"/>
      <w:r w:rsidR="009912CD" w:rsidRPr="00B219D5">
        <w:rPr>
          <w:rFonts w:ascii="Arial" w:hAnsi="Arial" w:cs="Arial"/>
          <w:sz w:val="24"/>
          <w:szCs w:val="24"/>
        </w:rPr>
        <w:t>solicita</w:t>
      </w:r>
      <w:proofErr w:type="gramEnd"/>
      <w:r w:rsidR="009912CD" w:rsidRPr="00B219D5">
        <w:rPr>
          <w:rFonts w:ascii="Arial" w:hAnsi="Arial" w:cs="Arial"/>
          <w:sz w:val="24"/>
          <w:szCs w:val="24"/>
        </w:rPr>
        <w:t xml:space="preserve"> que seu pedido seja apreciado pelos demais membros do Legislativo. </w:t>
      </w:r>
      <w:r w:rsidR="00EB195E" w:rsidRPr="00B219D5">
        <w:rPr>
          <w:rFonts w:ascii="Arial" w:hAnsi="Arial" w:cs="Arial"/>
          <w:sz w:val="24"/>
          <w:szCs w:val="24"/>
        </w:rPr>
        <w:t>Na sequência o P</w:t>
      </w:r>
      <w:r w:rsidR="004E3083" w:rsidRPr="00B219D5">
        <w:rPr>
          <w:rFonts w:ascii="Arial" w:hAnsi="Arial" w:cs="Arial"/>
          <w:sz w:val="24"/>
          <w:szCs w:val="24"/>
        </w:rPr>
        <w:t>residente colocou o pedido da Vereadora em votação, sendo aprovado por unanimidade pelos parlamentares presentes e encaminhado à Secretária da Casa.</w:t>
      </w:r>
      <w:r w:rsidR="006B04C8" w:rsidRPr="00B219D5">
        <w:rPr>
          <w:rFonts w:ascii="Arial" w:hAnsi="Arial" w:cs="Arial"/>
          <w:sz w:val="24"/>
          <w:szCs w:val="24"/>
        </w:rPr>
        <w:t xml:space="preserve"> Posteriormente</w:t>
      </w:r>
      <w:r w:rsidR="00817250" w:rsidRPr="00B219D5">
        <w:rPr>
          <w:rFonts w:ascii="Arial" w:hAnsi="Arial" w:cs="Arial"/>
          <w:sz w:val="24"/>
          <w:szCs w:val="24"/>
        </w:rPr>
        <w:t>,</w:t>
      </w:r>
      <w:r w:rsidR="006B04C8" w:rsidRPr="00B219D5">
        <w:rPr>
          <w:rFonts w:ascii="Arial" w:hAnsi="Arial" w:cs="Arial"/>
          <w:sz w:val="24"/>
          <w:szCs w:val="24"/>
        </w:rPr>
        <w:t xml:space="preserve"> o parlamentar Cleber Jonas </w:t>
      </w:r>
      <w:proofErr w:type="spellStart"/>
      <w:r w:rsidR="006B04C8" w:rsidRPr="00B219D5">
        <w:rPr>
          <w:rFonts w:ascii="Arial" w:hAnsi="Arial" w:cs="Arial"/>
          <w:sz w:val="24"/>
          <w:szCs w:val="24"/>
        </w:rPr>
        <w:t>Weschenfelder</w:t>
      </w:r>
      <w:proofErr w:type="spellEnd"/>
      <w:r w:rsidR="006B04C8" w:rsidRPr="00B219D5">
        <w:rPr>
          <w:rFonts w:ascii="Arial" w:hAnsi="Arial" w:cs="Arial"/>
          <w:sz w:val="24"/>
          <w:szCs w:val="24"/>
        </w:rPr>
        <w:t xml:space="preserve"> se reporta, primeiramente cumprimentando a todos os presentes, em seguida comenta acerca dos questionamentos da Vereadora Mônica Regina Taube, o parlamentar informa que </w:t>
      </w:r>
      <w:r w:rsidR="00FE39A3" w:rsidRPr="00B219D5">
        <w:rPr>
          <w:rFonts w:ascii="Arial" w:hAnsi="Arial" w:cs="Arial"/>
          <w:sz w:val="24"/>
          <w:szCs w:val="24"/>
        </w:rPr>
        <w:t>a</w:t>
      </w:r>
      <w:r w:rsidR="006B04C8" w:rsidRPr="00B219D5">
        <w:rPr>
          <w:rFonts w:ascii="Arial" w:hAnsi="Arial" w:cs="Arial"/>
          <w:sz w:val="24"/>
          <w:szCs w:val="24"/>
        </w:rPr>
        <w:t xml:space="preserve"> Secretaria de Transportes e Obras está agrupando os </w:t>
      </w:r>
      <w:r w:rsidR="001470A7" w:rsidRPr="00B219D5">
        <w:rPr>
          <w:rFonts w:ascii="Arial" w:hAnsi="Arial" w:cs="Arial"/>
          <w:sz w:val="24"/>
          <w:szCs w:val="24"/>
        </w:rPr>
        <w:t xml:space="preserve">registros das atividades e após o término irá encaminhar </w:t>
      </w:r>
      <w:r w:rsidR="009912CD" w:rsidRPr="00B219D5">
        <w:rPr>
          <w:rFonts w:ascii="Arial" w:hAnsi="Arial" w:cs="Arial"/>
          <w:sz w:val="24"/>
          <w:szCs w:val="24"/>
        </w:rPr>
        <w:t xml:space="preserve">o relatório </w:t>
      </w:r>
      <w:r w:rsidR="001470A7" w:rsidRPr="00B219D5">
        <w:rPr>
          <w:rFonts w:ascii="Arial" w:hAnsi="Arial" w:cs="Arial"/>
          <w:sz w:val="24"/>
          <w:szCs w:val="24"/>
        </w:rPr>
        <w:t xml:space="preserve">para a presente </w:t>
      </w:r>
      <w:r w:rsidR="001470A7" w:rsidRPr="00B219D5">
        <w:rPr>
          <w:rFonts w:ascii="Arial" w:hAnsi="Arial" w:cs="Arial"/>
          <w:sz w:val="24"/>
          <w:szCs w:val="24"/>
        </w:rPr>
        <w:lastRenderedPageBreak/>
        <w:t>Casa Legislativa</w:t>
      </w:r>
      <w:r w:rsidR="006B04C8" w:rsidRPr="00B219D5">
        <w:rPr>
          <w:rFonts w:ascii="Arial" w:hAnsi="Arial" w:cs="Arial"/>
          <w:sz w:val="24"/>
          <w:szCs w:val="24"/>
        </w:rPr>
        <w:t xml:space="preserve">, em relação ao toldo, o parlamentar </w:t>
      </w:r>
      <w:r w:rsidR="00277661" w:rsidRPr="00B219D5">
        <w:rPr>
          <w:rFonts w:ascii="Arial" w:hAnsi="Arial" w:cs="Arial"/>
          <w:sz w:val="24"/>
          <w:szCs w:val="24"/>
        </w:rPr>
        <w:t>comenta que para atividades</w:t>
      </w:r>
      <w:r w:rsidR="00817250" w:rsidRPr="00B219D5">
        <w:rPr>
          <w:rFonts w:ascii="Arial" w:hAnsi="Arial" w:cs="Arial"/>
          <w:sz w:val="24"/>
          <w:szCs w:val="24"/>
        </w:rPr>
        <w:t xml:space="preserve"> de melhorame</w:t>
      </w:r>
      <w:r w:rsidR="009912CD" w:rsidRPr="00B219D5">
        <w:rPr>
          <w:rFonts w:ascii="Arial" w:hAnsi="Arial" w:cs="Arial"/>
          <w:sz w:val="24"/>
          <w:szCs w:val="24"/>
        </w:rPr>
        <w:t xml:space="preserve">nto não há períodos impróprios e a Administração encaminhará a resposta para a Vereadora. Logo após, comenta também </w:t>
      </w:r>
      <w:r w:rsidR="004B0840" w:rsidRPr="00B219D5">
        <w:rPr>
          <w:rFonts w:ascii="Arial" w:hAnsi="Arial" w:cs="Arial"/>
          <w:sz w:val="24"/>
          <w:szCs w:val="24"/>
        </w:rPr>
        <w:t>sobre a escassez de água</w:t>
      </w:r>
      <w:r w:rsidR="009912CD" w:rsidRPr="00B219D5">
        <w:rPr>
          <w:rFonts w:ascii="Arial" w:hAnsi="Arial" w:cs="Arial"/>
          <w:sz w:val="24"/>
          <w:szCs w:val="24"/>
        </w:rPr>
        <w:t xml:space="preserve">, </w:t>
      </w:r>
      <w:r w:rsidR="004B0840" w:rsidRPr="00B219D5">
        <w:rPr>
          <w:rFonts w:ascii="Arial" w:hAnsi="Arial" w:cs="Arial"/>
          <w:sz w:val="24"/>
          <w:szCs w:val="24"/>
        </w:rPr>
        <w:t>reconhece</w:t>
      </w:r>
      <w:r w:rsidR="009912CD" w:rsidRPr="00B219D5">
        <w:rPr>
          <w:rFonts w:ascii="Arial" w:hAnsi="Arial" w:cs="Arial"/>
          <w:sz w:val="24"/>
          <w:szCs w:val="24"/>
        </w:rPr>
        <w:t xml:space="preserve"> que o fenômeno pegou alguns setores municipais desprotegidos, o parlamentar informa que além do distribuidor de água a administração contratou um caminhão leiteiro para o fornecimento, além disso, expõe que a água adquirida da CASAN possui </w:t>
      </w:r>
      <w:r w:rsidR="004B0840" w:rsidRPr="00B219D5">
        <w:rPr>
          <w:rFonts w:ascii="Arial" w:hAnsi="Arial" w:cs="Arial"/>
          <w:sz w:val="24"/>
          <w:szCs w:val="24"/>
        </w:rPr>
        <w:t>um custo, em virtude do relato, realiza uma Indicação para que a Administração estude</w:t>
      </w:r>
      <w:r w:rsidR="00024AC6" w:rsidRPr="00B219D5">
        <w:rPr>
          <w:rFonts w:ascii="Arial" w:hAnsi="Arial" w:cs="Arial"/>
          <w:sz w:val="24"/>
          <w:szCs w:val="24"/>
        </w:rPr>
        <w:t xml:space="preserve"> a viabilidade de </w:t>
      </w:r>
      <w:r w:rsidR="007D3F29" w:rsidRPr="00B219D5">
        <w:rPr>
          <w:rFonts w:ascii="Arial" w:hAnsi="Arial" w:cs="Arial"/>
          <w:sz w:val="24"/>
          <w:szCs w:val="24"/>
        </w:rPr>
        <w:t xml:space="preserve">efetuar </w:t>
      </w:r>
      <w:r w:rsidR="00024AC6" w:rsidRPr="00B219D5">
        <w:rPr>
          <w:rFonts w:ascii="Arial" w:hAnsi="Arial" w:cs="Arial"/>
          <w:sz w:val="24"/>
          <w:szCs w:val="24"/>
        </w:rPr>
        <w:t>uma parceria com a empresa ou</w:t>
      </w:r>
      <w:r w:rsidR="00FE39A3" w:rsidRPr="00B219D5">
        <w:rPr>
          <w:rFonts w:ascii="Arial" w:hAnsi="Arial" w:cs="Arial"/>
          <w:sz w:val="24"/>
          <w:szCs w:val="24"/>
        </w:rPr>
        <w:t xml:space="preserve"> que</w:t>
      </w:r>
      <w:r w:rsidR="00024AC6" w:rsidRPr="00B219D5">
        <w:rPr>
          <w:rFonts w:ascii="Arial" w:hAnsi="Arial" w:cs="Arial"/>
          <w:sz w:val="24"/>
          <w:szCs w:val="24"/>
        </w:rPr>
        <w:t xml:space="preserve"> </w:t>
      </w:r>
      <w:r w:rsidR="00FE39A3" w:rsidRPr="00B219D5">
        <w:rPr>
          <w:rFonts w:ascii="Arial" w:hAnsi="Arial" w:cs="Arial"/>
          <w:sz w:val="24"/>
          <w:szCs w:val="24"/>
        </w:rPr>
        <w:t>subsidie</w:t>
      </w:r>
      <w:r w:rsidR="007D3F29" w:rsidRPr="00B219D5">
        <w:rPr>
          <w:rFonts w:ascii="Arial" w:hAnsi="Arial" w:cs="Arial"/>
          <w:sz w:val="24"/>
          <w:szCs w:val="24"/>
        </w:rPr>
        <w:t xml:space="preserve"> </w:t>
      </w:r>
      <w:r w:rsidR="004B0840" w:rsidRPr="00B219D5">
        <w:rPr>
          <w:rFonts w:ascii="Arial" w:hAnsi="Arial" w:cs="Arial"/>
          <w:sz w:val="24"/>
          <w:szCs w:val="24"/>
        </w:rPr>
        <w:t>o pagamento desta taxa</w:t>
      </w:r>
      <w:r w:rsidR="0079199D" w:rsidRPr="00B219D5">
        <w:rPr>
          <w:rFonts w:ascii="Arial" w:hAnsi="Arial" w:cs="Arial"/>
          <w:sz w:val="24"/>
          <w:szCs w:val="24"/>
        </w:rPr>
        <w:t xml:space="preserve">, </w:t>
      </w:r>
      <w:r w:rsidR="007D3F29" w:rsidRPr="00B219D5">
        <w:rPr>
          <w:rFonts w:ascii="Arial" w:hAnsi="Arial" w:cs="Arial"/>
          <w:sz w:val="24"/>
          <w:szCs w:val="24"/>
        </w:rPr>
        <w:t xml:space="preserve">o parlamentar informa que possivelmente o Poder Executivo </w:t>
      </w:r>
      <w:r w:rsidR="00EB195E" w:rsidRPr="00B219D5">
        <w:rPr>
          <w:rFonts w:ascii="Arial" w:hAnsi="Arial" w:cs="Arial"/>
          <w:sz w:val="24"/>
          <w:szCs w:val="24"/>
        </w:rPr>
        <w:t>publicará</w:t>
      </w:r>
      <w:r w:rsidR="007D3F29" w:rsidRPr="00B219D5">
        <w:rPr>
          <w:rFonts w:ascii="Arial" w:hAnsi="Arial" w:cs="Arial"/>
          <w:sz w:val="24"/>
          <w:szCs w:val="24"/>
        </w:rPr>
        <w:t xml:space="preserve"> um decreto declarando estado de calamidade pública, enfim, requisita </w:t>
      </w:r>
      <w:r w:rsidR="00EB195E" w:rsidRPr="00B219D5">
        <w:rPr>
          <w:rFonts w:ascii="Arial" w:hAnsi="Arial" w:cs="Arial"/>
          <w:sz w:val="24"/>
          <w:szCs w:val="24"/>
        </w:rPr>
        <w:t xml:space="preserve">a </w:t>
      </w:r>
      <w:r w:rsidR="00DC6FBE" w:rsidRPr="00B219D5">
        <w:rPr>
          <w:rFonts w:ascii="Arial" w:hAnsi="Arial" w:cs="Arial"/>
          <w:sz w:val="24"/>
          <w:szCs w:val="24"/>
        </w:rPr>
        <w:t>colaboração</w:t>
      </w:r>
      <w:r w:rsidR="00EB195E" w:rsidRPr="00B219D5">
        <w:rPr>
          <w:rFonts w:ascii="Arial" w:hAnsi="Arial" w:cs="Arial"/>
          <w:sz w:val="24"/>
          <w:szCs w:val="24"/>
        </w:rPr>
        <w:t xml:space="preserve"> dos demais colegas em relação a sua indicação. Na sequência o P</w:t>
      </w:r>
      <w:r w:rsidR="004B0840" w:rsidRPr="00B219D5">
        <w:rPr>
          <w:rFonts w:ascii="Arial" w:hAnsi="Arial" w:cs="Arial"/>
          <w:sz w:val="24"/>
          <w:szCs w:val="24"/>
        </w:rPr>
        <w:t>residente colocou o pedido do Vereador em votação, sendo aprovado por unanimidade pelos parlamentares presentes e encaminhado à Secretária da Casa.</w:t>
      </w:r>
      <w:r w:rsidR="00FE39A3" w:rsidRPr="00B219D5">
        <w:rPr>
          <w:rFonts w:ascii="Arial" w:hAnsi="Arial" w:cs="Arial"/>
          <w:sz w:val="24"/>
          <w:szCs w:val="24"/>
        </w:rPr>
        <w:t xml:space="preserve"> </w:t>
      </w:r>
      <w:r w:rsidR="004B0840" w:rsidRPr="00B219D5">
        <w:rPr>
          <w:rFonts w:ascii="Arial" w:hAnsi="Arial" w:cs="Arial"/>
          <w:sz w:val="24"/>
          <w:szCs w:val="24"/>
        </w:rPr>
        <w:t xml:space="preserve">Dando continuidade </w:t>
      </w:r>
      <w:r w:rsidR="00024AC6" w:rsidRPr="00B219D5">
        <w:rPr>
          <w:rFonts w:ascii="Arial" w:hAnsi="Arial" w:cs="Arial"/>
          <w:sz w:val="24"/>
          <w:szCs w:val="24"/>
        </w:rPr>
        <w:t>à</w:t>
      </w:r>
      <w:r w:rsidR="004B0840" w:rsidRPr="00B219D5">
        <w:rPr>
          <w:rFonts w:ascii="Arial" w:hAnsi="Arial" w:cs="Arial"/>
          <w:sz w:val="24"/>
          <w:szCs w:val="24"/>
        </w:rPr>
        <w:t xml:space="preserve"> palavra livre </w:t>
      </w:r>
      <w:r w:rsidR="00843589" w:rsidRPr="00B219D5">
        <w:rPr>
          <w:rFonts w:ascii="Arial" w:hAnsi="Arial" w:cs="Arial"/>
          <w:sz w:val="24"/>
          <w:szCs w:val="24"/>
        </w:rPr>
        <w:t xml:space="preserve">o Presidente Ilário </w:t>
      </w:r>
      <w:proofErr w:type="spellStart"/>
      <w:r w:rsidR="00843589" w:rsidRPr="00B219D5">
        <w:rPr>
          <w:rFonts w:ascii="Arial" w:hAnsi="Arial" w:cs="Arial"/>
          <w:sz w:val="24"/>
          <w:szCs w:val="24"/>
        </w:rPr>
        <w:t>Baumgardt</w:t>
      </w:r>
      <w:proofErr w:type="spellEnd"/>
      <w:r w:rsidR="00DC6FBE" w:rsidRPr="00B219D5">
        <w:rPr>
          <w:rFonts w:ascii="Arial" w:hAnsi="Arial" w:cs="Arial"/>
          <w:sz w:val="24"/>
          <w:szCs w:val="24"/>
        </w:rPr>
        <w:t xml:space="preserve"> se pronu</w:t>
      </w:r>
      <w:r w:rsidR="004B0840" w:rsidRPr="00B219D5">
        <w:rPr>
          <w:rFonts w:ascii="Arial" w:hAnsi="Arial" w:cs="Arial"/>
          <w:sz w:val="24"/>
          <w:szCs w:val="24"/>
        </w:rPr>
        <w:t>ncia</w:t>
      </w:r>
      <w:r w:rsidR="00843589" w:rsidRPr="00B219D5">
        <w:rPr>
          <w:rFonts w:ascii="Arial" w:hAnsi="Arial" w:cs="Arial"/>
          <w:sz w:val="24"/>
          <w:szCs w:val="24"/>
        </w:rPr>
        <w:t xml:space="preserve">, </w:t>
      </w:r>
      <w:r w:rsidR="00AB18BA" w:rsidRPr="00B219D5">
        <w:rPr>
          <w:rFonts w:ascii="Arial" w:hAnsi="Arial" w:cs="Arial"/>
          <w:sz w:val="24"/>
          <w:szCs w:val="24"/>
        </w:rPr>
        <w:t>relata que inúmeros moradores estão sem água, inclusive</w:t>
      </w:r>
      <w:r w:rsidR="00600C52" w:rsidRPr="00B219D5">
        <w:rPr>
          <w:rFonts w:ascii="Arial" w:hAnsi="Arial" w:cs="Arial"/>
          <w:sz w:val="24"/>
          <w:szCs w:val="24"/>
        </w:rPr>
        <w:t>,</w:t>
      </w:r>
      <w:r w:rsidR="00AB18BA" w:rsidRPr="00B219D5">
        <w:rPr>
          <w:rFonts w:ascii="Arial" w:hAnsi="Arial" w:cs="Arial"/>
          <w:sz w:val="24"/>
          <w:szCs w:val="24"/>
        </w:rPr>
        <w:t xml:space="preserve"> alguns rios que percorrem o município também se</w:t>
      </w:r>
      <w:r w:rsidR="00B73EF9" w:rsidRPr="00B219D5">
        <w:rPr>
          <w:rFonts w:ascii="Arial" w:hAnsi="Arial" w:cs="Arial"/>
          <w:sz w:val="24"/>
          <w:szCs w:val="24"/>
        </w:rPr>
        <w:t xml:space="preserve"> encontram em situação crítica, tornando a captação de água dos mesmos quase inviável, para </w:t>
      </w:r>
      <w:proofErr w:type="gramStart"/>
      <w:r w:rsidR="00B73EF9" w:rsidRPr="00B219D5">
        <w:rPr>
          <w:rFonts w:ascii="Arial" w:hAnsi="Arial" w:cs="Arial"/>
          <w:sz w:val="24"/>
          <w:szCs w:val="24"/>
        </w:rPr>
        <w:t>o parlamentar</w:t>
      </w:r>
      <w:proofErr w:type="gramEnd"/>
      <w:r w:rsidR="00B73EF9" w:rsidRPr="00B219D5">
        <w:rPr>
          <w:rFonts w:ascii="Arial" w:hAnsi="Arial" w:cs="Arial"/>
          <w:sz w:val="24"/>
          <w:szCs w:val="24"/>
        </w:rPr>
        <w:t xml:space="preserve"> se faz necessária a tomada de novas pro</w:t>
      </w:r>
      <w:r w:rsidR="00EB195E" w:rsidRPr="00B219D5">
        <w:rPr>
          <w:rFonts w:ascii="Arial" w:hAnsi="Arial" w:cs="Arial"/>
          <w:sz w:val="24"/>
          <w:szCs w:val="24"/>
        </w:rPr>
        <w:t xml:space="preserve">vidências, dado que </w:t>
      </w:r>
      <w:r w:rsidR="004B0840" w:rsidRPr="00B219D5">
        <w:rPr>
          <w:rFonts w:ascii="Arial" w:hAnsi="Arial" w:cs="Arial"/>
          <w:sz w:val="24"/>
          <w:szCs w:val="24"/>
        </w:rPr>
        <w:t>os atuais equipamentos</w:t>
      </w:r>
      <w:r w:rsidR="00024AC6" w:rsidRPr="00B219D5">
        <w:rPr>
          <w:rFonts w:ascii="Arial" w:hAnsi="Arial" w:cs="Arial"/>
          <w:sz w:val="24"/>
          <w:szCs w:val="24"/>
        </w:rPr>
        <w:t xml:space="preserve"> disponíveis</w:t>
      </w:r>
      <w:r w:rsidR="004B0840" w:rsidRPr="00B219D5">
        <w:rPr>
          <w:rFonts w:ascii="Arial" w:hAnsi="Arial" w:cs="Arial"/>
          <w:sz w:val="24"/>
          <w:szCs w:val="24"/>
        </w:rPr>
        <w:t xml:space="preserve"> não serão suficientes para atender </w:t>
      </w:r>
      <w:r w:rsidR="00EB195E" w:rsidRPr="00B219D5">
        <w:rPr>
          <w:rFonts w:ascii="Arial" w:hAnsi="Arial" w:cs="Arial"/>
          <w:sz w:val="24"/>
          <w:szCs w:val="24"/>
        </w:rPr>
        <w:t>à</w:t>
      </w:r>
      <w:r w:rsidR="004B0840" w:rsidRPr="00B219D5">
        <w:rPr>
          <w:rFonts w:ascii="Arial" w:hAnsi="Arial" w:cs="Arial"/>
          <w:sz w:val="24"/>
          <w:szCs w:val="24"/>
        </w:rPr>
        <w:t xml:space="preserve"> necessidade da população</w:t>
      </w:r>
      <w:r w:rsidR="00024AC6" w:rsidRPr="00B219D5">
        <w:rPr>
          <w:rFonts w:ascii="Arial" w:hAnsi="Arial" w:cs="Arial"/>
          <w:sz w:val="24"/>
          <w:szCs w:val="24"/>
        </w:rPr>
        <w:t xml:space="preserve">, </w:t>
      </w:r>
      <w:r w:rsidR="0079199D" w:rsidRPr="00B219D5">
        <w:rPr>
          <w:rFonts w:ascii="Arial" w:hAnsi="Arial" w:cs="Arial"/>
          <w:sz w:val="24"/>
          <w:szCs w:val="24"/>
        </w:rPr>
        <w:t xml:space="preserve">posteriormente, afirma que o custo para aquisição da água diretamente da CASAN é elevado e não vale a pena, tendo em vista que a quantidade é baixa. </w:t>
      </w:r>
      <w:r w:rsidR="00B73EF9" w:rsidRPr="00B219D5">
        <w:rPr>
          <w:rFonts w:ascii="Arial" w:hAnsi="Arial" w:cs="Arial"/>
          <w:sz w:val="24"/>
          <w:szCs w:val="24"/>
        </w:rPr>
        <w:t>Para concluir,</w:t>
      </w:r>
      <w:r w:rsidR="0079199D" w:rsidRPr="00B219D5">
        <w:rPr>
          <w:rFonts w:ascii="Arial" w:hAnsi="Arial" w:cs="Arial"/>
          <w:sz w:val="24"/>
          <w:szCs w:val="24"/>
        </w:rPr>
        <w:t xml:space="preserve"> </w:t>
      </w:r>
      <w:r w:rsidR="004E0772" w:rsidRPr="00B219D5">
        <w:rPr>
          <w:rFonts w:ascii="Arial" w:hAnsi="Arial" w:cs="Arial"/>
          <w:sz w:val="24"/>
          <w:szCs w:val="24"/>
        </w:rPr>
        <w:t>salienta</w:t>
      </w:r>
      <w:r w:rsidR="0079199D" w:rsidRPr="00B219D5">
        <w:rPr>
          <w:rFonts w:ascii="Arial" w:hAnsi="Arial" w:cs="Arial"/>
          <w:sz w:val="24"/>
          <w:szCs w:val="24"/>
        </w:rPr>
        <w:t xml:space="preserve"> que o interior está “penando” e pede ao</w:t>
      </w:r>
      <w:r w:rsidR="00B73EF9" w:rsidRPr="00B219D5">
        <w:rPr>
          <w:rFonts w:ascii="Arial" w:hAnsi="Arial" w:cs="Arial"/>
          <w:sz w:val="24"/>
          <w:szCs w:val="24"/>
        </w:rPr>
        <w:t xml:space="preserve"> Líder do Governo</w:t>
      </w:r>
      <w:r w:rsidR="00C13939" w:rsidRPr="00B219D5">
        <w:rPr>
          <w:rFonts w:ascii="Arial" w:hAnsi="Arial" w:cs="Arial"/>
          <w:sz w:val="24"/>
          <w:szCs w:val="24"/>
        </w:rPr>
        <w:t xml:space="preserve"> que</w:t>
      </w:r>
      <w:r w:rsidR="00B73EF9" w:rsidRPr="00B219D5">
        <w:rPr>
          <w:rFonts w:ascii="Arial" w:hAnsi="Arial" w:cs="Arial"/>
          <w:sz w:val="24"/>
          <w:szCs w:val="24"/>
        </w:rPr>
        <w:t xml:space="preserve"> leve as ponderações </w:t>
      </w:r>
      <w:r w:rsidR="0079199D" w:rsidRPr="00B219D5">
        <w:rPr>
          <w:rFonts w:ascii="Arial" w:hAnsi="Arial" w:cs="Arial"/>
          <w:sz w:val="24"/>
          <w:szCs w:val="24"/>
        </w:rPr>
        <w:t>para o Chefe do Poder Executivo.</w:t>
      </w:r>
      <w:r w:rsidR="00FE39A3" w:rsidRPr="00B219D5">
        <w:rPr>
          <w:rFonts w:ascii="Arial" w:hAnsi="Arial" w:cs="Arial"/>
          <w:sz w:val="24"/>
          <w:szCs w:val="24"/>
        </w:rPr>
        <w:t xml:space="preserve"> </w:t>
      </w:r>
      <w:r w:rsidR="00D4145C" w:rsidRPr="00B219D5">
        <w:rPr>
          <w:rFonts w:ascii="Arial" w:hAnsi="Arial" w:cs="Arial"/>
          <w:sz w:val="24"/>
          <w:szCs w:val="24"/>
        </w:rPr>
        <w:t>Às</w:t>
      </w:r>
      <w:r w:rsidR="007D4A85" w:rsidRPr="00B219D5">
        <w:rPr>
          <w:rFonts w:ascii="Arial" w:hAnsi="Arial" w:cs="Arial"/>
          <w:sz w:val="24"/>
          <w:szCs w:val="24"/>
        </w:rPr>
        <w:t xml:space="preserve"> </w:t>
      </w:r>
      <w:r w:rsidR="005555D6" w:rsidRPr="00B219D5">
        <w:rPr>
          <w:rFonts w:ascii="Arial" w:hAnsi="Arial" w:cs="Arial"/>
          <w:sz w:val="24"/>
          <w:szCs w:val="24"/>
        </w:rPr>
        <w:t xml:space="preserve">dezenove horas </w:t>
      </w:r>
      <w:r w:rsidR="00F36EC9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8F4884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quarenta e cinco</w:t>
      </w:r>
      <w:r w:rsidR="001852C3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B219D5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B219D5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B219D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8F4884" w:rsidRPr="00B219D5">
        <w:rPr>
          <w:rFonts w:ascii="Arial" w:eastAsia="Times New Roman" w:hAnsi="Arial" w:cs="Arial"/>
          <w:sz w:val="24"/>
          <w:szCs w:val="24"/>
        </w:rPr>
        <w:t>três</w:t>
      </w:r>
      <w:r w:rsidR="00E333E3" w:rsidRPr="00B219D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19D5">
        <w:rPr>
          <w:rFonts w:ascii="Arial" w:eastAsia="Times New Roman" w:hAnsi="Arial" w:cs="Arial"/>
          <w:sz w:val="24"/>
          <w:szCs w:val="24"/>
        </w:rPr>
        <w:t>dia</w:t>
      </w:r>
      <w:r w:rsidR="00C32803" w:rsidRPr="00B219D5">
        <w:rPr>
          <w:rFonts w:ascii="Arial" w:eastAsia="Times New Roman" w:hAnsi="Arial" w:cs="Arial"/>
          <w:sz w:val="24"/>
          <w:szCs w:val="24"/>
        </w:rPr>
        <w:t>s</w:t>
      </w:r>
      <w:r w:rsidRPr="00B219D5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8F4884" w:rsidRPr="00B219D5">
        <w:rPr>
          <w:rFonts w:ascii="Arial" w:eastAsia="Times New Roman" w:hAnsi="Arial" w:cs="Arial"/>
          <w:sz w:val="24"/>
          <w:szCs w:val="24"/>
        </w:rPr>
        <w:t>novembro</w:t>
      </w:r>
      <w:r w:rsidRPr="00B219D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19D5">
        <w:rPr>
          <w:rFonts w:ascii="Arial" w:eastAsia="Times New Roman" w:hAnsi="Arial" w:cs="Arial"/>
          <w:sz w:val="24"/>
          <w:szCs w:val="24"/>
        </w:rPr>
        <w:t>vinte</w:t>
      </w:r>
      <w:r w:rsidR="009D79F9" w:rsidRPr="00B219D5">
        <w:rPr>
          <w:rFonts w:ascii="Arial" w:hAnsi="Arial" w:cs="Arial"/>
          <w:sz w:val="24"/>
          <w:szCs w:val="24"/>
        </w:rPr>
        <w:t>.</w:t>
      </w:r>
    </w:p>
    <w:p w:rsidR="00F67AF4" w:rsidRPr="00B219D5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B219D5" w:rsidTr="001A50F1">
        <w:trPr>
          <w:trHeight w:val="419"/>
        </w:trPr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B219D5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B219D5" w:rsidTr="001A50F1">
        <w:tc>
          <w:tcPr>
            <w:tcW w:w="4747" w:type="dxa"/>
          </w:tcPr>
          <w:p w:rsidR="00746737" w:rsidRPr="00B219D5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B219D5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B219D5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B219D5" w:rsidTr="001A50F1"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B219D5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B219D5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B219D5" w:rsidTr="001A50F1">
        <w:tc>
          <w:tcPr>
            <w:tcW w:w="4747" w:type="dxa"/>
          </w:tcPr>
          <w:p w:rsidR="00C33EF9" w:rsidRPr="00B219D5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B219D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B219D5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9D5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B219D5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B219D5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MÔNICA REGINA TAUBE</w:t>
      </w:r>
    </w:p>
    <w:p w:rsidR="00443454" w:rsidRPr="00B219D5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B219D5">
        <w:rPr>
          <w:rFonts w:ascii="Arial" w:hAnsi="Arial" w:cs="Arial"/>
          <w:sz w:val="24"/>
          <w:szCs w:val="24"/>
        </w:rPr>
        <w:t>Vereadora</w:t>
      </w:r>
    </w:p>
    <w:sectPr w:rsidR="00443454" w:rsidRPr="00B219D5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3AE" w:rsidRDefault="00C423AE" w:rsidP="00A113F7">
      <w:pPr>
        <w:spacing w:line="240" w:lineRule="auto"/>
      </w:pPr>
      <w:r>
        <w:separator/>
      </w:r>
    </w:p>
  </w:endnote>
  <w:endnote w:type="continuationSeparator" w:id="0">
    <w:p w:rsidR="00C423AE" w:rsidRDefault="00C423AE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3AE" w:rsidRDefault="00C423AE" w:rsidP="00A113F7">
      <w:pPr>
        <w:spacing w:line="240" w:lineRule="auto"/>
      </w:pPr>
      <w:r>
        <w:separator/>
      </w:r>
    </w:p>
  </w:footnote>
  <w:footnote w:type="continuationSeparator" w:id="0">
    <w:p w:rsidR="00C423AE" w:rsidRDefault="00C423AE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8D6"/>
    <w:rsid w:val="0000667C"/>
    <w:rsid w:val="0001077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409C2"/>
    <w:rsid w:val="00142413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1591"/>
    <w:rsid w:val="00172D30"/>
    <w:rsid w:val="00173A13"/>
    <w:rsid w:val="00176559"/>
    <w:rsid w:val="001774DA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87FCA"/>
    <w:rsid w:val="0019216E"/>
    <w:rsid w:val="00192339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B11C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64FA6"/>
    <w:rsid w:val="00265233"/>
    <w:rsid w:val="0026793F"/>
    <w:rsid w:val="0027095D"/>
    <w:rsid w:val="00271E3D"/>
    <w:rsid w:val="00272950"/>
    <w:rsid w:val="00272F88"/>
    <w:rsid w:val="00273F32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3E05"/>
    <w:rsid w:val="002C53FB"/>
    <w:rsid w:val="002D2A27"/>
    <w:rsid w:val="002D4118"/>
    <w:rsid w:val="002D47D0"/>
    <w:rsid w:val="002D5515"/>
    <w:rsid w:val="002E14C1"/>
    <w:rsid w:val="002E715C"/>
    <w:rsid w:val="002E7429"/>
    <w:rsid w:val="002E7554"/>
    <w:rsid w:val="002E7894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455A9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A0C7E"/>
    <w:rsid w:val="003A2272"/>
    <w:rsid w:val="003A6F40"/>
    <w:rsid w:val="003B374D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3F67FE"/>
    <w:rsid w:val="004007C4"/>
    <w:rsid w:val="00403411"/>
    <w:rsid w:val="00403815"/>
    <w:rsid w:val="0040394A"/>
    <w:rsid w:val="004042B8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831"/>
    <w:rsid w:val="0045132E"/>
    <w:rsid w:val="004515A3"/>
    <w:rsid w:val="00451857"/>
    <w:rsid w:val="004520BF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3F80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87B9A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E0B85"/>
    <w:rsid w:val="005E1CA5"/>
    <w:rsid w:val="005E60E8"/>
    <w:rsid w:val="005E60F1"/>
    <w:rsid w:val="005E6ADE"/>
    <w:rsid w:val="005F132E"/>
    <w:rsid w:val="005F338F"/>
    <w:rsid w:val="005F3C83"/>
    <w:rsid w:val="005F6D1D"/>
    <w:rsid w:val="005F6D49"/>
    <w:rsid w:val="005F6EDA"/>
    <w:rsid w:val="00600C52"/>
    <w:rsid w:val="0060225A"/>
    <w:rsid w:val="00602415"/>
    <w:rsid w:val="00604D9B"/>
    <w:rsid w:val="006069C4"/>
    <w:rsid w:val="00606A7E"/>
    <w:rsid w:val="00610921"/>
    <w:rsid w:val="006212E9"/>
    <w:rsid w:val="006225B4"/>
    <w:rsid w:val="00625DA8"/>
    <w:rsid w:val="006275B8"/>
    <w:rsid w:val="00632953"/>
    <w:rsid w:val="00636CA1"/>
    <w:rsid w:val="00637EA1"/>
    <w:rsid w:val="00642F1D"/>
    <w:rsid w:val="0065067E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B1A"/>
    <w:rsid w:val="00677D71"/>
    <w:rsid w:val="00682B71"/>
    <w:rsid w:val="0068316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04C8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E73C0"/>
    <w:rsid w:val="006F1327"/>
    <w:rsid w:val="006F5072"/>
    <w:rsid w:val="00702838"/>
    <w:rsid w:val="00702FD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43F7"/>
    <w:rsid w:val="00746737"/>
    <w:rsid w:val="007544A3"/>
    <w:rsid w:val="00757921"/>
    <w:rsid w:val="00757E3B"/>
    <w:rsid w:val="00761F61"/>
    <w:rsid w:val="007639D8"/>
    <w:rsid w:val="00764509"/>
    <w:rsid w:val="00765447"/>
    <w:rsid w:val="0076665D"/>
    <w:rsid w:val="0077305D"/>
    <w:rsid w:val="00775517"/>
    <w:rsid w:val="00777566"/>
    <w:rsid w:val="00780EB3"/>
    <w:rsid w:val="00782A1B"/>
    <w:rsid w:val="00782F90"/>
    <w:rsid w:val="00784371"/>
    <w:rsid w:val="00784859"/>
    <w:rsid w:val="007871EF"/>
    <w:rsid w:val="0079199D"/>
    <w:rsid w:val="007954AA"/>
    <w:rsid w:val="007957EF"/>
    <w:rsid w:val="00796A07"/>
    <w:rsid w:val="00797785"/>
    <w:rsid w:val="007A1E0E"/>
    <w:rsid w:val="007A2254"/>
    <w:rsid w:val="007A2F10"/>
    <w:rsid w:val="007A44D6"/>
    <w:rsid w:val="007A7721"/>
    <w:rsid w:val="007B4057"/>
    <w:rsid w:val="007B4FAE"/>
    <w:rsid w:val="007B58D6"/>
    <w:rsid w:val="007B58EB"/>
    <w:rsid w:val="007C5056"/>
    <w:rsid w:val="007C75FF"/>
    <w:rsid w:val="007D2A96"/>
    <w:rsid w:val="007D3CCC"/>
    <w:rsid w:val="007D3F29"/>
    <w:rsid w:val="007D4A85"/>
    <w:rsid w:val="007D4FDA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2E5"/>
    <w:rsid w:val="00811963"/>
    <w:rsid w:val="00814559"/>
    <w:rsid w:val="008149F9"/>
    <w:rsid w:val="00817250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EA0"/>
    <w:rsid w:val="008F4884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2645C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5646"/>
    <w:rsid w:val="009667A0"/>
    <w:rsid w:val="0096700E"/>
    <w:rsid w:val="0096738D"/>
    <w:rsid w:val="009675C8"/>
    <w:rsid w:val="009708A9"/>
    <w:rsid w:val="009729DC"/>
    <w:rsid w:val="00986991"/>
    <w:rsid w:val="0098727A"/>
    <w:rsid w:val="009878A1"/>
    <w:rsid w:val="009912CD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969"/>
    <w:rsid w:val="009D0DDB"/>
    <w:rsid w:val="009D4DAA"/>
    <w:rsid w:val="009D79F9"/>
    <w:rsid w:val="009E05FE"/>
    <w:rsid w:val="009E1DE5"/>
    <w:rsid w:val="009E42FC"/>
    <w:rsid w:val="009E650E"/>
    <w:rsid w:val="009E6965"/>
    <w:rsid w:val="009E731B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B67"/>
    <w:rsid w:val="00A37CA7"/>
    <w:rsid w:val="00A37FA5"/>
    <w:rsid w:val="00A403CC"/>
    <w:rsid w:val="00A41A94"/>
    <w:rsid w:val="00A41B0D"/>
    <w:rsid w:val="00A43288"/>
    <w:rsid w:val="00A43CEF"/>
    <w:rsid w:val="00A447F3"/>
    <w:rsid w:val="00A50E09"/>
    <w:rsid w:val="00A532FD"/>
    <w:rsid w:val="00A53714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2BA0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19FD"/>
    <w:rsid w:val="00AC384F"/>
    <w:rsid w:val="00AC448D"/>
    <w:rsid w:val="00AC460D"/>
    <w:rsid w:val="00AC4628"/>
    <w:rsid w:val="00AC4CF7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AF6E89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4E3B"/>
    <w:rsid w:val="00B35175"/>
    <w:rsid w:val="00B356F6"/>
    <w:rsid w:val="00B35B39"/>
    <w:rsid w:val="00B44977"/>
    <w:rsid w:val="00B5052B"/>
    <w:rsid w:val="00B51136"/>
    <w:rsid w:val="00B51C24"/>
    <w:rsid w:val="00B52EF2"/>
    <w:rsid w:val="00B53237"/>
    <w:rsid w:val="00B56F30"/>
    <w:rsid w:val="00B57A76"/>
    <w:rsid w:val="00B613F3"/>
    <w:rsid w:val="00B65886"/>
    <w:rsid w:val="00B66D3F"/>
    <w:rsid w:val="00B66E4D"/>
    <w:rsid w:val="00B670BA"/>
    <w:rsid w:val="00B67B58"/>
    <w:rsid w:val="00B70EA9"/>
    <w:rsid w:val="00B73EAB"/>
    <w:rsid w:val="00B73EF9"/>
    <w:rsid w:val="00B7518A"/>
    <w:rsid w:val="00B76558"/>
    <w:rsid w:val="00B81D86"/>
    <w:rsid w:val="00B83326"/>
    <w:rsid w:val="00B91541"/>
    <w:rsid w:val="00B91583"/>
    <w:rsid w:val="00B9419D"/>
    <w:rsid w:val="00BA0664"/>
    <w:rsid w:val="00BA0CA1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C2D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4EDE"/>
    <w:rsid w:val="00C06602"/>
    <w:rsid w:val="00C10C56"/>
    <w:rsid w:val="00C11634"/>
    <w:rsid w:val="00C1223D"/>
    <w:rsid w:val="00C13939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423AE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379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0131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37ED0"/>
    <w:rsid w:val="00D4145C"/>
    <w:rsid w:val="00D41795"/>
    <w:rsid w:val="00D46284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7564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6FBE"/>
    <w:rsid w:val="00DC7A0D"/>
    <w:rsid w:val="00DD0118"/>
    <w:rsid w:val="00DD1152"/>
    <w:rsid w:val="00DD1825"/>
    <w:rsid w:val="00DD1A51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EA8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0E2A"/>
    <w:rsid w:val="00E92A5A"/>
    <w:rsid w:val="00E93F23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6305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2C28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B6076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F711A-6A76-4D54-9E6D-843DAA10F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1503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11</cp:revision>
  <cp:lastPrinted>2020-05-06T16:57:00Z</cp:lastPrinted>
  <dcterms:created xsi:type="dcterms:W3CDTF">2020-11-04T09:43:00Z</dcterms:created>
  <dcterms:modified xsi:type="dcterms:W3CDTF">2020-11-11T12:52:00Z</dcterms:modified>
</cp:coreProperties>
</file>