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2A4CD43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8F52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59E9084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8F5201">
        <w:rPr>
          <w:rFonts w:ascii="Times New Roman" w:eastAsia="Times New Roman" w:hAnsi="Times New Roman" w:cs="Times New Roman"/>
          <w:sz w:val="24"/>
          <w:szCs w:val="24"/>
        </w:rPr>
        <w:t>8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8F5201">
        <w:rPr>
          <w:rFonts w:ascii="Times New Roman" w:eastAsia="Times New Roman" w:hAnsi="Times New Roman" w:cs="Times New Roman"/>
          <w:sz w:val="24"/>
          <w:szCs w:val="24"/>
        </w:rPr>
        <w:t>12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A121F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5201">
        <w:rPr>
          <w:rFonts w:ascii="Times New Roman" w:eastAsia="Times New Roman" w:hAnsi="Times New Roman" w:cs="Times New Roman"/>
          <w:b/>
          <w:sz w:val="24"/>
          <w:szCs w:val="24"/>
        </w:rPr>
        <w:t>Jair Tibolla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4D448DF8" w:rsidR="005755D8" w:rsidRPr="00755E0A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6239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201" w:rsidRPr="008F5201">
        <w:rPr>
          <w:rFonts w:ascii="Times New Roman" w:hAnsi="Times New Roman" w:cs="Times New Roman"/>
          <w:b/>
          <w:sz w:val="24"/>
          <w:szCs w:val="24"/>
        </w:rPr>
        <w:t>QUESTIONAMENTO SOBRE A DEMORA A SER ENCAMINHADA À ESTA CÂMARA DE VEREADORES A PRESTAÇÃO DE CONTAS DA EXPO GUARUJÁ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71899CEA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F3539E">
        <w:rPr>
          <w:rFonts w:ascii="Times New Roman" w:eastAsia="Times New Roman" w:hAnsi="Times New Roman" w:cs="Times New Roman"/>
          <w:sz w:val="24"/>
          <w:szCs w:val="24"/>
        </w:rPr>
        <w:t>S</w:t>
      </w:r>
      <w:r w:rsidR="00F3539E" w:rsidRPr="00F3539E">
        <w:rPr>
          <w:rFonts w:ascii="Times New Roman" w:eastAsia="Times New Roman" w:hAnsi="Times New Roman" w:cs="Times New Roman"/>
          <w:sz w:val="24"/>
          <w:szCs w:val="24"/>
        </w:rPr>
        <w:t xml:space="preserve">olicitou </w:t>
      </w:r>
      <w:r w:rsidR="008F5201" w:rsidRPr="008F5201">
        <w:rPr>
          <w:rFonts w:ascii="Times New Roman" w:hAnsi="Times New Roman"/>
          <w:sz w:val="24"/>
          <w:szCs w:val="24"/>
        </w:rPr>
        <w:t>questionamento sobre a demora a ser encaminhada à esta Câmara de Vereadores a prestação de contas da Expo Guarujá, o Parlamentar comentou que já faz alguns meses que solicitou a prestação de contas, e até agora não obteve resposta.</w:t>
      </w:r>
    </w:p>
    <w:p w14:paraId="3B8FDC16" w14:textId="48859AFB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8F5201">
        <w:rPr>
          <w:rFonts w:ascii="Times New Roman" w:eastAsia="Times New Roman" w:hAnsi="Times New Roman" w:cs="Times New Roman"/>
          <w:sz w:val="24"/>
          <w:szCs w:val="24"/>
        </w:rPr>
        <w:t>16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122</cp:revision>
  <cp:lastPrinted>2024-05-20T17:09:00Z</cp:lastPrinted>
  <dcterms:created xsi:type="dcterms:W3CDTF">2023-04-10T13:39:00Z</dcterms:created>
  <dcterms:modified xsi:type="dcterms:W3CDTF">2024-09-16T18:00:00Z</dcterms:modified>
</cp:coreProperties>
</file>