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FB9B4" w14:textId="13EAC273" w:rsidR="001C1092" w:rsidRPr="001C1092" w:rsidRDefault="001C1092" w:rsidP="001C1092">
      <w:pPr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1C1092">
        <w:rPr>
          <w:rFonts w:ascii="Arial" w:hAnsi="Arial" w:cs="Arial"/>
          <w:b/>
          <w:color w:val="000000"/>
          <w:sz w:val="24"/>
          <w:szCs w:val="24"/>
          <w:u w:val="single"/>
        </w:rPr>
        <w:t>INDICAÇÃO LEGISLATIVA nº</w:t>
      </w:r>
      <w:r>
        <w:rPr>
          <w:rFonts w:ascii="Arial" w:hAnsi="Arial" w:cs="Arial"/>
          <w:b/>
          <w:color w:val="000000"/>
          <w:sz w:val="24"/>
          <w:szCs w:val="24"/>
          <w:u w:val="single"/>
        </w:rPr>
        <w:t>02</w:t>
      </w:r>
      <w:r w:rsidRPr="001C1092">
        <w:rPr>
          <w:rFonts w:ascii="Arial" w:hAnsi="Arial" w:cs="Arial"/>
          <w:b/>
          <w:color w:val="000000"/>
          <w:sz w:val="24"/>
          <w:szCs w:val="24"/>
          <w:u w:val="single"/>
        </w:rPr>
        <w:t>/2026</w:t>
      </w:r>
    </w:p>
    <w:p w14:paraId="76C3EC94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557E0D3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758F09F" w14:textId="7DCFD9F4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color w:val="000000"/>
          <w:sz w:val="24"/>
          <w:szCs w:val="24"/>
        </w:rPr>
        <w:t>A</w:t>
      </w:r>
      <w:r w:rsidR="00CD7C8D">
        <w:rPr>
          <w:rFonts w:ascii="Arial" w:hAnsi="Arial" w:cs="Arial"/>
          <w:color w:val="000000"/>
          <w:sz w:val="24"/>
          <w:szCs w:val="24"/>
        </w:rPr>
        <w:t>s</w:t>
      </w:r>
      <w:r w:rsidRPr="001C1092">
        <w:rPr>
          <w:rFonts w:ascii="Arial" w:hAnsi="Arial" w:cs="Arial"/>
          <w:color w:val="000000"/>
          <w:sz w:val="24"/>
          <w:szCs w:val="24"/>
        </w:rPr>
        <w:t xml:space="preserve"> Vereadora</w:t>
      </w:r>
      <w:r w:rsidR="00CD7C8D">
        <w:rPr>
          <w:rFonts w:ascii="Arial" w:hAnsi="Arial" w:cs="Arial"/>
          <w:color w:val="000000"/>
          <w:sz w:val="24"/>
          <w:szCs w:val="24"/>
        </w:rPr>
        <w:t>s</w:t>
      </w:r>
      <w:r w:rsidRPr="001C1092">
        <w:rPr>
          <w:rFonts w:ascii="Arial" w:hAnsi="Arial" w:cs="Arial"/>
          <w:color w:val="000000"/>
          <w:sz w:val="24"/>
          <w:szCs w:val="24"/>
        </w:rPr>
        <w:t xml:space="preserve"> </w:t>
      </w:r>
      <w:r w:rsidRPr="001C1092">
        <w:rPr>
          <w:rFonts w:ascii="Arial" w:hAnsi="Arial" w:cs="Arial"/>
          <w:b/>
          <w:color w:val="000000"/>
          <w:sz w:val="24"/>
          <w:szCs w:val="24"/>
        </w:rPr>
        <w:t>ADRIANA DE FREITAS</w:t>
      </w:r>
      <w:r w:rsidR="00CD7C8D">
        <w:rPr>
          <w:rFonts w:ascii="Arial" w:hAnsi="Arial" w:cs="Arial"/>
          <w:b/>
          <w:color w:val="000000"/>
          <w:sz w:val="24"/>
          <w:szCs w:val="24"/>
        </w:rPr>
        <w:t xml:space="preserve"> E IRENE KOZAK DO BONFIM</w:t>
      </w:r>
      <w:r w:rsidRPr="001C1092">
        <w:rPr>
          <w:rFonts w:ascii="Arial" w:hAnsi="Arial" w:cs="Arial"/>
          <w:color w:val="000000"/>
          <w:sz w:val="24"/>
          <w:szCs w:val="24"/>
        </w:rPr>
        <w:t xml:space="preserve">, em conformidade com o contido no art. 130 do Regimento Interno, </w:t>
      </w:r>
      <w:r w:rsidRPr="001C1092">
        <w:rPr>
          <w:rFonts w:ascii="Arial" w:hAnsi="Arial" w:cs="Arial"/>
          <w:b/>
          <w:color w:val="000000"/>
          <w:sz w:val="24"/>
          <w:szCs w:val="24"/>
          <w:u w:val="single"/>
        </w:rPr>
        <w:t>INDICA</w:t>
      </w:r>
      <w:r w:rsidRPr="001C1092">
        <w:rPr>
          <w:rFonts w:ascii="Arial" w:hAnsi="Arial" w:cs="Arial"/>
          <w:color w:val="000000"/>
          <w:sz w:val="24"/>
          <w:szCs w:val="24"/>
        </w:rPr>
        <w:t xml:space="preserve"> a Excelentíssima Senhora Marília </w:t>
      </w:r>
      <w:proofErr w:type="spellStart"/>
      <w:r w:rsidRPr="001C1092">
        <w:rPr>
          <w:rFonts w:ascii="Arial" w:hAnsi="Arial" w:cs="Arial"/>
          <w:color w:val="000000"/>
          <w:sz w:val="24"/>
          <w:szCs w:val="24"/>
        </w:rPr>
        <w:t>Perotta</w:t>
      </w:r>
      <w:proofErr w:type="spellEnd"/>
      <w:r w:rsidRPr="001C1092">
        <w:rPr>
          <w:rFonts w:ascii="Arial" w:hAnsi="Arial" w:cs="Arial"/>
          <w:color w:val="000000"/>
          <w:sz w:val="24"/>
          <w:szCs w:val="24"/>
        </w:rPr>
        <w:t xml:space="preserve"> Bento Gonçalves, Prefeita de Roncador, Estado do Paraná, para que remeta mensagem a esta Casa de Leis, visando tramitar projeto </w:t>
      </w:r>
      <w:r w:rsidRPr="001C1092">
        <w:rPr>
          <w:rFonts w:ascii="Arial" w:hAnsi="Arial" w:cs="Arial"/>
          <w:sz w:val="24"/>
          <w:szCs w:val="24"/>
        </w:rPr>
        <w:t>Institui o Programa Municipal de Prevenção e Combate ao Envenenamento de Animais no Município de Roncador – PR e dá outras providências.</w:t>
      </w:r>
    </w:p>
    <w:p w14:paraId="1A13C1CE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DDD2887" w14:textId="77777777" w:rsidR="001C1092" w:rsidRPr="001C1092" w:rsidRDefault="001C1092" w:rsidP="001C1092">
      <w:pPr>
        <w:pStyle w:val="Ttulo1"/>
        <w:tabs>
          <w:tab w:val="left" w:pos="3402"/>
        </w:tabs>
        <w:spacing w:before="0" w:line="360" w:lineRule="auto"/>
        <w:ind w:left="3402"/>
        <w:jc w:val="both"/>
        <w:rPr>
          <w:rFonts w:ascii="Arial" w:hAnsi="Arial" w:cs="Arial"/>
          <w:color w:val="000000"/>
          <w:sz w:val="24"/>
          <w:szCs w:val="24"/>
        </w:rPr>
      </w:pPr>
      <w:r w:rsidRPr="001C1092">
        <w:rPr>
          <w:rFonts w:ascii="Arial" w:hAnsi="Arial" w:cs="Arial"/>
          <w:color w:val="000000"/>
          <w:sz w:val="24"/>
          <w:szCs w:val="24"/>
        </w:rPr>
        <w:t>PROJETO DE LEI Nº _____/2026.</w:t>
      </w:r>
    </w:p>
    <w:p w14:paraId="686888A6" w14:textId="77777777" w:rsidR="001C1092" w:rsidRPr="001C1092" w:rsidRDefault="001C1092" w:rsidP="001C1092">
      <w:pPr>
        <w:pStyle w:val="Corpodetexto"/>
        <w:tabs>
          <w:tab w:val="left" w:pos="3402"/>
        </w:tabs>
        <w:spacing w:line="360" w:lineRule="auto"/>
        <w:ind w:left="3402"/>
        <w:jc w:val="both"/>
        <w:rPr>
          <w:b/>
          <w:color w:val="000000"/>
          <w:sz w:val="24"/>
          <w:szCs w:val="24"/>
        </w:rPr>
      </w:pPr>
    </w:p>
    <w:p w14:paraId="0D4F3EB2" w14:textId="77777777" w:rsidR="001C1092" w:rsidRPr="001C1092" w:rsidRDefault="001C1092" w:rsidP="001C1092">
      <w:pPr>
        <w:spacing w:line="360" w:lineRule="auto"/>
        <w:rPr>
          <w:rFonts w:ascii="Arial" w:hAnsi="Arial" w:cs="Arial"/>
          <w:sz w:val="24"/>
          <w:szCs w:val="24"/>
        </w:rPr>
      </w:pPr>
    </w:p>
    <w:p w14:paraId="3424E5D7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A CÂMARA MUNICIPAL DE RONCADOR, Estado do Paraná, aprovou e eu, Prefeito Municipal, sanciono a seguinte Lei:</w:t>
      </w:r>
    </w:p>
    <w:p w14:paraId="06924545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782B94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Art. 1º Fica instituído, no âmbito do Município de Roncador – PR, o Programa Municipal de Prevenção e Combate ao Envenenamento de Animais, com a finalidade de proteger a vida animal e preservar a saúde pública.</w:t>
      </w:r>
    </w:p>
    <w:p w14:paraId="012C997F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09509D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Art. 2º Constitui infração administrativa municipal:</w:t>
      </w:r>
    </w:p>
    <w:p w14:paraId="2B6668B6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CBCCA6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I – Depositar, lançar ou distribuir substância tóxica, venenosa ou potencialmente nociva em vias públicas, terrenos baldios, praças, parques ou quaisquer espaços acessíveis a animais;</w:t>
      </w:r>
    </w:p>
    <w:p w14:paraId="2F76B2D1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</w:p>
    <w:p w14:paraId="77B6C816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II – Utilizar substância tóxica com a finalidade de provocar morte, lesão ou sofrimento a animais;</w:t>
      </w:r>
    </w:p>
    <w:p w14:paraId="3A26F97A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</w:p>
    <w:p w14:paraId="043D9AC3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III – Comercializar, armazenar ou distribuir substância tóxica proibida ou clandestina no território municipal.</w:t>
      </w:r>
    </w:p>
    <w:p w14:paraId="4A66CB5C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945BD1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Art. 3º -Sem prejuízo das sanções penais previstas na legislação federal, especialmente na Lei de Crimes Ambientais e na Lei Sansão, o infrator ficará sujeito às seguintes penalidades administrativas:</w:t>
      </w:r>
    </w:p>
    <w:p w14:paraId="2A934123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</w:p>
    <w:p w14:paraId="6E3697E1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I – Multa de 100 (cem) a 500 (quinhentas) UFM (Unidade Fiscal do Município);</w:t>
      </w:r>
    </w:p>
    <w:p w14:paraId="3F6D8D79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</w:p>
    <w:p w14:paraId="68D922D0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II – Aplicação da multa em dobro em caso de reincidência;</w:t>
      </w:r>
    </w:p>
    <w:p w14:paraId="6D1966D1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</w:p>
    <w:p w14:paraId="028A574A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III – Cassação do alvará de funcionamento, quando se tratar de estabelecimento comercial;</w:t>
      </w:r>
    </w:p>
    <w:p w14:paraId="10437300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</w:p>
    <w:p w14:paraId="069F7490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IV – Encaminhamento do caso às autoridades policiais e ao Ministério Público.</w:t>
      </w:r>
    </w:p>
    <w:p w14:paraId="0535939A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6C2C65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Art. 4º- Compete ao Poder Executivo Municipal:</w:t>
      </w:r>
    </w:p>
    <w:p w14:paraId="17F01A67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13190B2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I – Disponibilizar canal oficial de denúncia, inclusive com possibilidade de anonimato;</w:t>
      </w:r>
    </w:p>
    <w:p w14:paraId="1588EE1C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</w:p>
    <w:p w14:paraId="41235BF3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II – Promover campanhas educativas anuais sobre proteção animal e riscos do uso de venenos;</w:t>
      </w:r>
    </w:p>
    <w:p w14:paraId="048B4077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</w:p>
    <w:p w14:paraId="6D34B7C5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III – Divulgar amplamente que o envenenamento de animais constitui crime;</w:t>
      </w:r>
    </w:p>
    <w:p w14:paraId="1A7AF6A8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</w:p>
    <w:p w14:paraId="7A5548B2" w14:textId="77777777" w:rsidR="001C1092" w:rsidRPr="001C1092" w:rsidRDefault="001C1092" w:rsidP="001C1092">
      <w:pPr>
        <w:spacing w:line="360" w:lineRule="auto"/>
        <w:ind w:left="1416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IV – Articular ações integradas com a Vigilância Sanitária e órgãos de segurança pública.</w:t>
      </w:r>
    </w:p>
    <w:p w14:paraId="144EDC3A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635F75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 xml:space="preserve">Art. 5º-O Poder Executivo poderá regulamentar esta Lei no que couber, inclusive quanto à forma de fiscalização, aplicação das penalidades e eventual instituição </w:t>
      </w:r>
      <w:r w:rsidRPr="001C1092">
        <w:rPr>
          <w:rFonts w:ascii="Arial" w:hAnsi="Arial" w:cs="Arial"/>
          <w:sz w:val="24"/>
          <w:szCs w:val="24"/>
        </w:rPr>
        <w:lastRenderedPageBreak/>
        <w:t>de recompensa por denúncia que resulte na identificação comprovada do infrator.</w:t>
      </w:r>
    </w:p>
    <w:p w14:paraId="6F51E2CB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76770A" w14:textId="36108069" w:rsid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Art. 6º-As despesas decorrentes da execução desta Lei correrão por conta de dotações orçamentárias próprias, suplementadas se necessário.</w:t>
      </w:r>
    </w:p>
    <w:p w14:paraId="321B1EE7" w14:textId="77777777" w:rsidR="00CD7C8D" w:rsidRPr="001C1092" w:rsidRDefault="00CD7C8D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1A58FF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Art. 7º-Esta Lei entra em vigor na data de sua publicação.</w:t>
      </w:r>
    </w:p>
    <w:p w14:paraId="2CD504A8" w14:textId="77777777" w:rsidR="001C1092" w:rsidRPr="00CD7C8D" w:rsidRDefault="001C1092" w:rsidP="001C1092">
      <w:pPr>
        <w:jc w:val="both"/>
        <w:rPr>
          <w:rFonts w:ascii="Arial" w:hAnsi="Arial" w:cs="Arial"/>
          <w:sz w:val="4"/>
          <w:szCs w:val="4"/>
        </w:rPr>
      </w:pPr>
    </w:p>
    <w:p w14:paraId="03206898" w14:textId="77777777" w:rsidR="001C1092" w:rsidRPr="001C1092" w:rsidRDefault="001C1092" w:rsidP="001C1092">
      <w:pPr>
        <w:jc w:val="both"/>
        <w:rPr>
          <w:rFonts w:ascii="Arial" w:hAnsi="Arial" w:cs="Arial"/>
          <w:sz w:val="24"/>
          <w:szCs w:val="24"/>
        </w:rPr>
      </w:pPr>
    </w:p>
    <w:p w14:paraId="0D592E3E" w14:textId="77777777" w:rsidR="001C1092" w:rsidRPr="001C1092" w:rsidRDefault="001C1092" w:rsidP="001C109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C1092">
        <w:rPr>
          <w:rFonts w:ascii="Arial" w:hAnsi="Arial" w:cs="Arial"/>
          <w:b/>
          <w:bCs/>
          <w:sz w:val="24"/>
          <w:szCs w:val="24"/>
        </w:rPr>
        <w:t>JUSTIFICATIVA</w:t>
      </w:r>
    </w:p>
    <w:p w14:paraId="314FBBA5" w14:textId="77777777" w:rsidR="001C1092" w:rsidRPr="001C1092" w:rsidRDefault="001C1092" w:rsidP="001C1092">
      <w:pPr>
        <w:jc w:val="both"/>
        <w:rPr>
          <w:rFonts w:ascii="Arial" w:hAnsi="Arial" w:cs="Arial"/>
          <w:sz w:val="24"/>
          <w:szCs w:val="24"/>
        </w:rPr>
      </w:pPr>
    </w:p>
    <w:p w14:paraId="5ADE7F7B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O envenenamento de animais tem ocorrido de forma recorrente em diversos municípios brasileiros, configurando prática criminosa e grave ameaça à saúde pública, especialmente diante da utilização de substâncias clandestinas popularmente conhecidas como “chumbinho”.</w:t>
      </w:r>
    </w:p>
    <w:p w14:paraId="7C34B0B6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Além de causar sofrimento e morte aos animais, tais substâncias representam risco real de intoxicação de crianças, adultos e outros animais, podendo contaminar o solo e o meio ambiente.</w:t>
      </w:r>
    </w:p>
    <w:p w14:paraId="2FF687BF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Embora a legislação federal já tipifique o crime, faz-se necessária a instituição de mecanismo administrativo municipal para fortalecer a fiscalização, ampliar a prevenção e permitir aplicação de penalidades administrativas no âmbito local.</w:t>
      </w:r>
    </w:p>
    <w:p w14:paraId="002746FC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A presente proposta não cria cargos nem impõe estrutura administrativa nova, limitando-se a estabelecer diretrizes de proteção e prevenção, plenamente compatíveis com a competência legislativa municipal.</w:t>
      </w:r>
    </w:p>
    <w:p w14:paraId="51E4451A" w14:textId="77777777" w:rsidR="001C1092" w:rsidRPr="001C1092" w:rsidRDefault="001C1092" w:rsidP="001C10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1092">
        <w:rPr>
          <w:rFonts w:ascii="Arial" w:hAnsi="Arial" w:cs="Arial"/>
          <w:sz w:val="24"/>
          <w:szCs w:val="24"/>
        </w:rPr>
        <w:t>Diante do relevante interesse público envolvido, conto com o apoio dos nobres vereadores para aprovação da presente matéria.</w:t>
      </w:r>
    </w:p>
    <w:p w14:paraId="093CED33" w14:textId="77777777" w:rsidR="001C1092" w:rsidRPr="001C1092" w:rsidRDefault="001C1092" w:rsidP="001C1092">
      <w:pPr>
        <w:pStyle w:val="Corpodetexto"/>
        <w:spacing w:line="360" w:lineRule="auto"/>
        <w:jc w:val="center"/>
        <w:rPr>
          <w:color w:val="000000"/>
          <w:sz w:val="24"/>
          <w:szCs w:val="24"/>
        </w:rPr>
      </w:pPr>
      <w:r w:rsidRPr="001C1092">
        <w:rPr>
          <w:color w:val="000000"/>
          <w:sz w:val="24"/>
          <w:szCs w:val="24"/>
        </w:rPr>
        <w:t>Roncador, 02 de março de 2026.</w:t>
      </w:r>
    </w:p>
    <w:p w14:paraId="4870D89D" w14:textId="77777777" w:rsidR="001C1092" w:rsidRPr="001C1092" w:rsidRDefault="001C1092" w:rsidP="00CD7C8D">
      <w:pPr>
        <w:pStyle w:val="Corpodetexto"/>
        <w:spacing w:after="0" w:line="240" w:lineRule="auto"/>
        <w:jc w:val="center"/>
        <w:rPr>
          <w:b/>
          <w:color w:val="000000"/>
          <w:sz w:val="24"/>
          <w:szCs w:val="24"/>
        </w:rPr>
      </w:pPr>
      <w:r w:rsidRPr="001C1092">
        <w:rPr>
          <w:b/>
          <w:color w:val="000000"/>
          <w:sz w:val="24"/>
          <w:szCs w:val="24"/>
        </w:rPr>
        <w:t>___________________________________</w:t>
      </w:r>
    </w:p>
    <w:p w14:paraId="2C32CEA5" w14:textId="77777777" w:rsidR="001C1092" w:rsidRPr="001C1092" w:rsidRDefault="001C1092" w:rsidP="00CD7C8D">
      <w:pPr>
        <w:pStyle w:val="Corpodetexto"/>
        <w:spacing w:after="0" w:line="240" w:lineRule="auto"/>
        <w:jc w:val="center"/>
        <w:rPr>
          <w:b/>
          <w:color w:val="000000"/>
          <w:sz w:val="24"/>
          <w:szCs w:val="24"/>
        </w:rPr>
      </w:pPr>
      <w:r w:rsidRPr="001C1092">
        <w:rPr>
          <w:b/>
          <w:color w:val="000000"/>
          <w:sz w:val="24"/>
          <w:szCs w:val="24"/>
        </w:rPr>
        <w:t>Adriana de Freitas</w:t>
      </w:r>
    </w:p>
    <w:p w14:paraId="6F8F3E03" w14:textId="5DB30539" w:rsidR="001C1092" w:rsidRDefault="001C1092" w:rsidP="00CD7C8D">
      <w:pPr>
        <w:pStyle w:val="Corpodetexto"/>
        <w:spacing w:after="0" w:line="240" w:lineRule="auto"/>
        <w:jc w:val="center"/>
        <w:rPr>
          <w:b/>
          <w:color w:val="000000"/>
          <w:sz w:val="24"/>
          <w:szCs w:val="24"/>
        </w:rPr>
      </w:pPr>
      <w:r w:rsidRPr="001C1092">
        <w:rPr>
          <w:b/>
          <w:color w:val="000000"/>
          <w:sz w:val="24"/>
          <w:szCs w:val="24"/>
        </w:rPr>
        <w:t>Vereadora</w:t>
      </w:r>
    </w:p>
    <w:p w14:paraId="37DC3AB8" w14:textId="0CA9DA86" w:rsidR="00CD7C8D" w:rsidRDefault="00CD7C8D" w:rsidP="00CD7C8D">
      <w:pPr>
        <w:pStyle w:val="Corpodetexto"/>
        <w:spacing w:after="0" w:line="240" w:lineRule="auto"/>
        <w:jc w:val="center"/>
        <w:rPr>
          <w:b/>
          <w:color w:val="000000"/>
          <w:sz w:val="24"/>
          <w:szCs w:val="24"/>
        </w:rPr>
      </w:pPr>
    </w:p>
    <w:p w14:paraId="6B30F5A8" w14:textId="77777777" w:rsidR="00CD7C8D" w:rsidRDefault="00CD7C8D" w:rsidP="00CD7C8D">
      <w:pPr>
        <w:pStyle w:val="Corpodetexto"/>
        <w:spacing w:after="0" w:line="240" w:lineRule="auto"/>
        <w:jc w:val="center"/>
        <w:rPr>
          <w:b/>
          <w:color w:val="000000"/>
          <w:sz w:val="24"/>
          <w:szCs w:val="24"/>
        </w:rPr>
      </w:pPr>
    </w:p>
    <w:p w14:paraId="15F06404" w14:textId="77777777" w:rsidR="00CD7C8D" w:rsidRDefault="00CD7C8D" w:rsidP="00CD7C8D">
      <w:pPr>
        <w:pStyle w:val="Corpodetexto"/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______________________________</w:t>
      </w:r>
    </w:p>
    <w:p w14:paraId="324B2EF4" w14:textId="2DD39A0A" w:rsidR="00CD7C8D" w:rsidRDefault="00CD7C8D" w:rsidP="00CD7C8D">
      <w:pPr>
        <w:pStyle w:val="Corpodetexto"/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Irene Kozak do Bonfim</w:t>
      </w:r>
    </w:p>
    <w:p w14:paraId="774DF701" w14:textId="421314B9" w:rsidR="00D75784" w:rsidRPr="001C1092" w:rsidRDefault="00CD7C8D" w:rsidP="00CD7C8D">
      <w:pPr>
        <w:pStyle w:val="Corpodetexto"/>
        <w:spacing w:after="0" w:line="240" w:lineRule="auto"/>
        <w:jc w:val="center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Vereadora</w:t>
      </w:r>
    </w:p>
    <w:sectPr w:rsidR="00D75784" w:rsidRPr="001C1092" w:rsidSect="00D75784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426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A19E4" w14:textId="77777777" w:rsidR="00DC033F" w:rsidRDefault="00DC033F">
      <w:r>
        <w:separator/>
      </w:r>
    </w:p>
  </w:endnote>
  <w:endnote w:type="continuationSeparator" w:id="0">
    <w:p w14:paraId="4C5BEE6C" w14:textId="77777777" w:rsidR="00DC033F" w:rsidRDefault="00DC0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F26E3" w14:textId="77777777" w:rsidR="00DC033F" w:rsidRDefault="00DC033F">
      <w:r>
        <w:separator/>
      </w:r>
    </w:p>
  </w:footnote>
  <w:footnote w:type="continuationSeparator" w:id="0">
    <w:p w14:paraId="7CB2724B" w14:textId="77777777" w:rsidR="00DC033F" w:rsidRDefault="00DC0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DC033F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15" name="Imagem 15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DC033F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DC033F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10C23"/>
    <w:multiLevelType w:val="multilevel"/>
    <w:tmpl w:val="8A58B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0E3322"/>
    <w:multiLevelType w:val="hybridMultilevel"/>
    <w:tmpl w:val="A0C2D8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2F5933"/>
    <w:multiLevelType w:val="multilevel"/>
    <w:tmpl w:val="753A9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2918A4"/>
    <w:multiLevelType w:val="hybridMultilevel"/>
    <w:tmpl w:val="24C01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9941BC"/>
    <w:multiLevelType w:val="multilevel"/>
    <w:tmpl w:val="07326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AB203E1"/>
    <w:multiLevelType w:val="multilevel"/>
    <w:tmpl w:val="DFF43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5463FD"/>
    <w:multiLevelType w:val="multilevel"/>
    <w:tmpl w:val="36D4E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9C1BF1"/>
    <w:multiLevelType w:val="multilevel"/>
    <w:tmpl w:val="40402B62"/>
    <w:lvl w:ilvl="0">
      <w:start w:val="1"/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80"/>
        </w:tabs>
        <w:ind w:left="76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465618"/>
    <w:multiLevelType w:val="multilevel"/>
    <w:tmpl w:val="431C1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5337B1"/>
    <w:multiLevelType w:val="hybridMultilevel"/>
    <w:tmpl w:val="9766AAF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3700B05"/>
    <w:multiLevelType w:val="multilevel"/>
    <w:tmpl w:val="D452C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B60FDC"/>
    <w:multiLevelType w:val="multilevel"/>
    <w:tmpl w:val="1AE65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C850DA"/>
    <w:multiLevelType w:val="multilevel"/>
    <w:tmpl w:val="1B329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4259135">
    <w:abstractNumId w:val="6"/>
  </w:num>
  <w:num w:numId="2" w16cid:durableId="1539119803">
    <w:abstractNumId w:val="3"/>
  </w:num>
  <w:num w:numId="3" w16cid:durableId="1277369567">
    <w:abstractNumId w:val="0"/>
  </w:num>
  <w:num w:numId="4" w16cid:durableId="890071454">
    <w:abstractNumId w:val="11"/>
  </w:num>
  <w:num w:numId="5" w16cid:durableId="863638356">
    <w:abstractNumId w:val="13"/>
  </w:num>
  <w:num w:numId="6" w16cid:durableId="1157498003">
    <w:abstractNumId w:val="9"/>
  </w:num>
  <w:num w:numId="7" w16cid:durableId="1595044337">
    <w:abstractNumId w:val="5"/>
  </w:num>
  <w:num w:numId="8" w16cid:durableId="125852891">
    <w:abstractNumId w:val="4"/>
  </w:num>
  <w:num w:numId="9" w16cid:durableId="1137449292">
    <w:abstractNumId w:val="11"/>
  </w:num>
  <w:num w:numId="10" w16cid:durableId="1617983286">
    <w:abstractNumId w:val="8"/>
  </w:num>
  <w:num w:numId="11" w16cid:durableId="279923748">
    <w:abstractNumId w:val="10"/>
  </w:num>
  <w:num w:numId="12" w16cid:durableId="1492067252">
    <w:abstractNumId w:val="14"/>
  </w:num>
  <w:num w:numId="13" w16cid:durableId="987394662">
    <w:abstractNumId w:val="7"/>
  </w:num>
  <w:num w:numId="14" w16cid:durableId="2121143754">
    <w:abstractNumId w:val="12"/>
  </w:num>
  <w:num w:numId="15" w16cid:durableId="1375764087">
    <w:abstractNumId w:val="1"/>
  </w:num>
  <w:num w:numId="16" w16cid:durableId="1374501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238D5"/>
    <w:rsid w:val="0003064D"/>
    <w:rsid w:val="0005688F"/>
    <w:rsid w:val="00064317"/>
    <w:rsid w:val="00075BC4"/>
    <w:rsid w:val="00087633"/>
    <w:rsid w:val="000A1D38"/>
    <w:rsid w:val="000A4FE6"/>
    <w:rsid w:val="000F183B"/>
    <w:rsid w:val="000F2E37"/>
    <w:rsid w:val="000F76E8"/>
    <w:rsid w:val="00120DC9"/>
    <w:rsid w:val="0013596C"/>
    <w:rsid w:val="00142A2B"/>
    <w:rsid w:val="0014450B"/>
    <w:rsid w:val="001537DC"/>
    <w:rsid w:val="00192ED6"/>
    <w:rsid w:val="001943FD"/>
    <w:rsid w:val="001A13F0"/>
    <w:rsid w:val="001A1E63"/>
    <w:rsid w:val="001C1092"/>
    <w:rsid w:val="001C3028"/>
    <w:rsid w:val="001D4EF1"/>
    <w:rsid w:val="001E2CE6"/>
    <w:rsid w:val="001E685A"/>
    <w:rsid w:val="00214B86"/>
    <w:rsid w:val="00222052"/>
    <w:rsid w:val="00232986"/>
    <w:rsid w:val="002372A9"/>
    <w:rsid w:val="00242250"/>
    <w:rsid w:val="002466DB"/>
    <w:rsid w:val="00247F2D"/>
    <w:rsid w:val="00250449"/>
    <w:rsid w:val="00250C80"/>
    <w:rsid w:val="00275347"/>
    <w:rsid w:val="00286517"/>
    <w:rsid w:val="002C683C"/>
    <w:rsid w:val="002D6B4F"/>
    <w:rsid w:val="002E4B6D"/>
    <w:rsid w:val="002F0FEA"/>
    <w:rsid w:val="002F7AF9"/>
    <w:rsid w:val="00300897"/>
    <w:rsid w:val="00306A3F"/>
    <w:rsid w:val="003258A7"/>
    <w:rsid w:val="00341856"/>
    <w:rsid w:val="0035141B"/>
    <w:rsid w:val="00370B88"/>
    <w:rsid w:val="00377F79"/>
    <w:rsid w:val="003851F5"/>
    <w:rsid w:val="003869DE"/>
    <w:rsid w:val="00390CAB"/>
    <w:rsid w:val="003926D1"/>
    <w:rsid w:val="003A3D9C"/>
    <w:rsid w:val="003B2A57"/>
    <w:rsid w:val="003B4FA5"/>
    <w:rsid w:val="003C0085"/>
    <w:rsid w:val="003E060E"/>
    <w:rsid w:val="003F24AF"/>
    <w:rsid w:val="00410BE9"/>
    <w:rsid w:val="00413053"/>
    <w:rsid w:val="00423EB7"/>
    <w:rsid w:val="00452C06"/>
    <w:rsid w:val="004650E4"/>
    <w:rsid w:val="00471C63"/>
    <w:rsid w:val="00473A25"/>
    <w:rsid w:val="00473CE0"/>
    <w:rsid w:val="0048003B"/>
    <w:rsid w:val="00494921"/>
    <w:rsid w:val="004950A8"/>
    <w:rsid w:val="004A35B0"/>
    <w:rsid w:val="004B264B"/>
    <w:rsid w:val="004B74BB"/>
    <w:rsid w:val="004D1D5C"/>
    <w:rsid w:val="004D4CE6"/>
    <w:rsid w:val="004E13D2"/>
    <w:rsid w:val="004E43EA"/>
    <w:rsid w:val="004E4855"/>
    <w:rsid w:val="004F0E34"/>
    <w:rsid w:val="004F3D06"/>
    <w:rsid w:val="004F5EC0"/>
    <w:rsid w:val="004F66B5"/>
    <w:rsid w:val="00503379"/>
    <w:rsid w:val="005213D9"/>
    <w:rsid w:val="005373A3"/>
    <w:rsid w:val="00540633"/>
    <w:rsid w:val="00541844"/>
    <w:rsid w:val="005453A4"/>
    <w:rsid w:val="005459C5"/>
    <w:rsid w:val="0055056F"/>
    <w:rsid w:val="00550F82"/>
    <w:rsid w:val="00552D4D"/>
    <w:rsid w:val="005579A0"/>
    <w:rsid w:val="00573201"/>
    <w:rsid w:val="00574644"/>
    <w:rsid w:val="005828EB"/>
    <w:rsid w:val="005849A9"/>
    <w:rsid w:val="005947F2"/>
    <w:rsid w:val="0059572E"/>
    <w:rsid w:val="005962E5"/>
    <w:rsid w:val="005B2130"/>
    <w:rsid w:val="005C0CC0"/>
    <w:rsid w:val="005C38BC"/>
    <w:rsid w:val="005F3A96"/>
    <w:rsid w:val="005F71B3"/>
    <w:rsid w:val="0060434A"/>
    <w:rsid w:val="00604C64"/>
    <w:rsid w:val="00611EB9"/>
    <w:rsid w:val="00615012"/>
    <w:rsid w:val="0061538C"/>
    <w:rsid w:val="00625861"/>
    <w:rsid w:val="00630A9F"/>
    <w:rsid w:val="0064452B"/>
    <w:rsid w:val="0065079B"/>
    <w:rsid w:val="00651B84"/>
    <w:rsid w:val="00653312"/>
    <w:rsid w:val="00667B30"/>
    <w:rsid w:val="0068261D"/>
    <w:rsid w:val="00687550"/>
    <w:rsid w:val="006925E6"/>
    <w:rsid w:val="00693AFD"/>
    <w:rsid w:val="006A7FC8"/>
    <w:rsid w:val="006F3943"/>
    <w:rsid w:val="00704EBC"/>
    <w:rsid w:val="00705D83"/>
    <w:rsid w:val="0070717F"/>
    <w:rsid w:val="007074A4"/>
    <w:rsid w:val="007417B9"/>
    <w:rsid w:val="00746684"/>
    <w:rsid w:val="007468BA"/>
    <w:rsid w:val="007514CD"/>
    <w:rsid w:val="00757A1C"/>
    <w:rsid w:val="007A1E34"/>
    <w:rsid w:val="007A6FF4"/>
    <w:rsid w:val="007B60E6"/>
    <w:rsid w:val="007C0A19"/>
    <w:rsid w:val="007C340D"/>
    <w:rsid w:val="007C4D15"/>
    <w:rsid w:val="007E5763"/>
    <w:rsid w:val="007E7842"/>
    <w:rsid w:val="008111BF"/>
    <w:rsid w:val="008222BD"/>
    <w:rsid w:val="00833422"/>
    <w:rsid w:val="008407AB"/>
    <w:rsid w:val="00842D52"/>
    <w:rsid w:val="00843F9F"/>
    <w:rsid w:val="008707D0"/>
    <w:rsid w:val="008756C5"/>
    <w:rsid w:val="008939C7"/>
    <w:rsid w:val="008A0DD4"/>
    <w:rsid w:val="008A28AA"/>
    <w:rsid w:val="008C068C"/>
    <w:rsid w:val="008D4E86"/>
    <w:rsid w:val="008D7186"/>
    <w:rsid w:val="008F1410"/>
    <w:rsid w:val="00906095"/>
    <w:rsid w:val="00915E15"/>
    <w:rsid w:val="00924763"/>
    <w:rsid w:val="009375F8"/>
    <w:rsid w:val="009574DC"/>
    <w:rsid w:val="00972A32"/>
    <w:rsid w:val="00973A07"/>
    <w:rsid w:val="00973FD8"/>
    <w:rsid w:val="00991145"/>
    <w:rsid w:val="009952FF"/>
    <w:rsid w:val="009A182A"/>
    <w:rsid w:val="009A7FEB"/>
    <w:rsid w:val="009B25DB"/>
    <w:rsid w:val="009B656C"/>
    <w:rsid w:val="009D5806"/>
    <w:rsid w:val="009D6EC1"/>
    <w:rsid w:val="009E2745"/>
    <w:rsid w:val="00A16219"/>
    <w:rsid w:val="00A16AD9"/>
    <w:rsid w:val="00A201FD"/>
    <w:rsid w:val="00A46817"/>
    <w:rsid w:val="00A60F65"/>
    <w:rsid w:val="00A61390"/>
    <w:rsid w:val="00A65FB6"/>
    <w:rsid w:val="00A72B73"/>
    <w:rsid w:val="00A8371D"/>
    <w:rsid w:val="00A9190C"/>
    <w:rsid w:val="00A94E4A"/>
    <w:rsid w:val="00AA3D13"/>
    <w:rsid w:val="00AA69A7"/>
    <w:rsid w:val="00AA6E76"/>
    <w:rsid w:val="00AB0489"/>
    <w:rsid w:val="00AE543B"/>
    <w:rsid w:val="00B0113C"/>
    <w:rsid w:val="00B117E9"/>
    <w:rsid w:val="00B12833"/>
    <w:rsid w:val="00B13C47"/>
    <w:rsid w:val="00B23C0C"/>
    <w:rsid w:val="00B326A1"/>
    <w:rsid w:val="00B36510"/>
    <w:rsid w:val="00B3672A"/>
    <w:rsid w:val="00B40919"/>
    <w:rsid w:val="00B46EEB"/>
    <w:rsid w:val="00B5160D"/>
    <w:rsid w:val="00B66E1D"/>
    <w:rsid w:val="00B75F5C"/>
    <w:rsid w:val="00B875FF"/>
    <w:rsid w:val="00BA04D8"/>
    <w:rsid w:val="00BD78FC"/>
    <w:rsid w:val="00C046FA"/>
    <w:rsid w:val="00C06041"/>
    <w:rsid w:val="00C13706"/>
    <w:rsid w:val="00C23FF0"/>
    <w:rsid w:val="00C251AA"/>
    <w:rsid w:val="00C32B09"/>
    <w:rsid w:val="00C47C59"/>
    <w:rsid w:val="00C5394B"/>
    <w:rsid w:val="00C6104B"/>
    <w:rsid w:val="00C77128"/>
    <w:rsid w:val="00C83D93"/>
    <w:rsid w:val="00C8662F"/>
    <w:rsid w:val="00C962C5"/>
    <w:rsid w:val="00CA41C2"/>
    <w:rsid w:val="00CB18B4"/>
    <w:rsid w:val="00CB34B8"/>
    <w:rsid w:val="00CD1D49"/>
    <w:rsid w:val="00CD7C8D"/>
    <w:rsid w:val="00CE4461"/>
    <w:rsid w:val="00CE5F34"/>
    <w:rsid w:val="00D079C1"/>
    <w:rsid w:val="00D137BB"/>
    <w:rsid w:val="00D1569A"/>
    <w:rsid w:val="00D455AB"/>
    <w:rsid w:val="00D460F6"/>
    <w:rsid w:val="00D52B4B"/>
    <w:rsid w:val="00D539FD"/>
    <w:rsid w:val="00D617D9"/>
    <w:rsid w:val="00D73B87"/>
    <w:rsid w:val="00D75784"/>
    <w:rsid w:val="00D8227A"/>
    <w:rsid w:val="00D8599E"/>
    <w:rsid w:val="00DA2E8C"/>
    <w:rsid w:val="00DB209A"/>
    <w:rsid w:val="00DB3A00"/>
    <w:rsid w:val="00DC033F"/>
    <w:rsid w:val="00DC6DB4"/>
    <w:rsid w:val="00DD164D"/>
    <w:rsid w:val="00DF2FDF"/>
    <w:rsid w:val="00E0019E"/>
    <w:rsid w:val="00E253F2"/>
    <w:rsid w:val="00E3140E"/>
    <w:rsid w:val="00E34700"/>
    <w:rsid w:val="00E347B7"/>
    <w:rsid w:val="00E376A1"/>
    <w:rsid w:val="00E421E8"/>
    <w:rsid w:val="00E54878"/>
    <w:rsid w:val="00E60599"/>
    <w:rsid w:val="00E778D1"/>
    <w:rsid w:val="00E8673C"/>
    <w:rsid w:val="00E92C5B"/>
    <w:rsid w:val="00EA43CC"/>
    <w:rsid w:val="00EB3D8F"/>
    <w:rsid w:val="00EC2D43"/>
    <w:rsid w:val="00EC7946"/>
    <w:rsid w:val="00ED7D3B"/>
    <w:rsid w:val="00F00D63"/>
    <w:rsid w:val="00F063FA"/>
    <w:rsid w:val="00F47E14"/>
    <w:rsid w:val="00F6408D"/>
    <w:rsid w:val="00F66B44"/>
    <w:rsid w:val="00F757DA"/>
    <w:rsid w:val="00F909E1"/>
    <w:rsid w:val="00F94704"/>
    <w:rsid w:val="00F96999"/>
    <w:rsid w:val="00FA4899"/>
    <w:rsid w:val="00FB2389"/>
    <w:rsid w:val="00FB2AE9"/>
    <w:rsid w:val="00FB5657"/>
    <w:rsid w:val="00FE5D3F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C109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7578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1A1E6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32B0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D079C1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D079C1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1A1E6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1A1E63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C32B0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7578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1C109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577EA-2BAA-440E-95D7-C69B28AAC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596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5</cp:revision>
  <cp:lastPrinted>2026-01-22T17:20:00Z</cp:lastPrinted>
  <dcterms:created xsi:type="dcterms:W3CDTF">2026-03-02T16:29:00Z</dcterms:created>
  <dcterms:modified xsi:type="dcterms:W3CDTF">2026-03-03T11:42:00Z</dcterms:modified>
</cp:coreProperties>
</file>