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57F4B834" w:rsidR="006B0350" w:rsidRPr="002F78BC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F78B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53D75">
        <w:rPr>
          <w:rFonts w:ascii="Courier New" w:eastAsia="Courier New" w:hAnsi="Courier New" w:cs="Courier New"/>
          <w:b/>
          <w:sz w:val="28"/>
          <w:szCs w:val="28"/>
        </w:rPr>
        <w:t>958</w:t>
      </w:r>
      <w:r w:rsidRPr="002F78BC">
        <w:rPr>
          <w:rFonts w:ascii="Courier New" w:eastAsia="Courier New" w:hAnsi="Courier New" w:cs="Courier New"/>
          <w:b/>
          <w:sz w:val="28"/>
          <w:szCs w:val="28"/>
        </w:rPr>
        <w:t>/2025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6096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5103"/>
      </w:tblGrid>
      <w:tr w:rsidR="006B0350" w14:paraId="029FDC80" w14:textId="77777777" w:rsidTr="002F78BC">
        <w:trPr>
          <w:trHeight w:val="947"/>
        </w:trPr>
        <w:tc>
          <w:tcPr>
            <w:tcW w:w="993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67A3667E" w14:textId="5ABB36D7" w:rsidR="006B0350" w:rsidRPr="002F78BC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2F78B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26429F" w:rsidRPr="002F78BC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que, em conjunto com a Secretaria de Esporte, retome a realização do Campeonato Regional e do Torneio “Taça Emancipação”.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6CA5A6E" w14:textId="77777777" w:rsidR="0026429F" w:rsidRDefault="0026429F" w:rsidP="0026429F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6429F">
        <w:rPr>
          <w:rFonts w:ascii="Courier New" w:eastAsia="Courier New" w:hAnsi="Courier New" w:cs="Courier New"/>
          <w:b/>
          <w:sz w:val="20"/>
          <w:szCs w:val="20"/>
        </w:rPr>
        <w:t>que, em conjunto com a Secretaria de Esporte, retome a realização do Campeonato Regional e do Torneio “Taça Emancipação”.</w:t>
      </w:r>
    </w:p>
    <w:p w14:paraId="6D7937B3" w14:textId="77777777" w:rsidR="00D271D5" w:rsidRDefault="00D271D5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8D3E869" w14:textId="7CD30D41" w:rsidR="005B6BAD" w:rsidRDefault="0026429F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6429F">
              <w:rPr>
                <w:rFonts w:ascii="Courier New" w:eastAsia="Courier New" w:hAnsi="Courier New" w:cs="Courier New"/>
                <w:sz w:val="20"/>
                <w:szCs w:val="20"/>
              </w:rPr>
              <w:t>A retomada dessas competições esportivas é de grande importância para o incentivo ao esporte local, fortalecimento do espírito comunitário e valorização dos atletas do município e das cidades vizinhas.</w:t>
            </w:r>
            <w:r w:rsidRPr="0026429F">
              <w:rPr>
                <w:rFonts w:ascii="Courier New" w:eastAsia="Courier New" w:hAnsi="Courier New" w:cs="Courier New"/>
                <w:sz w:val="20"/>
                <w:szCs w:val="20"/>
              </w:rPr>
              <w:br/>
              <w:t>O Campeonato Regional e o Torneio “Taça Emancipação” sempre foram eventos tradicionais que movimentavam a população, geravam lazer, integração social e oportunidades para o desenvolvimento do esporte amador.</w:t>
            </w:r>
            <w:r w:rsidRPr="0026429F">
              <w:rPr>
                <w:rFonts w:ascii="Courier New" w:eastAsia="Courier New" w:hAnsi="Courier New" w:cs="Courier New"/>
                <w:sz w:val="20"/>
                <w:szCs w:val="20"/>
              </w:rPr>
              <w:br/>
              <w:t>Além disso, tais eventos contribuem para o comércio local, atraindo visitantes e fomentando a economia durante as competições.</w:t>
            </w:r>
          </w:p>
          <w:p w14:paraId="4833A108" w14:textId="77777777" w:rsidR="0026429F" w:rsidRDefault="0026429F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802B57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3F6F1958" w14:textId="0C1B6683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F78BC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B6BA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4D6BC3F3" w14:textId="6865589B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130524A7" w14:textId="475BD530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290E66F5" w14:textId="28909AA6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4E899D62" w14:textId="10679298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706F8A76" w14:textId="021FC862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1857004A" w14:textId="5CB2E290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55AA8A53" w14:textId="7EAD17AE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51726FB0" w14:textId="77777777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55513D53" w14:textId="77777777" w:rsidR="002F78BC" w:rsidRDefault="002F78BC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Pr="00976652" w:rsidRDefault="00533DBA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9709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9709"/>
      </w:tblGrid>
      <w:tr w:rsidR="00506ED1" w:rsidRPr="00976652" w14:paraId="42B6BC88" w14:textId="77777777" w:rsidTr="002F78BC">
        <w:trPr>
          <w:trHeight w:val="695"/>
        </w:trPr>
        <w:tc>
          <w:tcPr>
            <w:tcW w:w="9709" w:type="dxa"/>
          </w:tcPr>
          <w:p w14:paraId="1C9F55EC" w14:textId="534A0447" w:rsidR="00976652" w:rsidRPr="00976652" w:rsidRDefault="002F78BC" w:rsidP="002F78BC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 RODRIGUES</w:t>
            </w:r>
            <w:r w:rsidR="00976652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976652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6D88E218" w14:textId="4F48C7AA" w:rsidR="00976652" w:rsidRPr="00976652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                                              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</w:t>
            </w:r>
            <w:r w:rsidR="002F78B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</w:t>
            </w:r>
            <w:r w:rsidR="002F78B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="002F78B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2F78BC" w:rsidRDefault="00506ED1">
            <w:pPr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9B6C888" w14:textId="77777777" w:rsidR="002F78BC" w:rsidRPr="002F78BC" w:rsidRDefault="002F78BC" w:rsidP="002F78BC">
      <w:pPr>
        <w:rPr>
          <w:rFonts w:ascii="Calibri" w:eastAsia="Calibri" w:hAnsi="Calibri" w:cs="Calibri"/>
          <w:sz w:val="21"/>
          <w:szCs w:val="21"/>
        </w:rPr>
      </w:pPr>
    </w:p>
    <w:sectPr w:rsidR="002F78BC" w:rsidRPr="002F78BC" w:rsidSect="002F78BC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85520" w14:textId="77777777" w:rsidR="0054354A" w:rsidRDefault="0054354A">
      <w:r>
        <w:separator/>
      </w:r>
    </w:p>
  </w:endnote>
  <w:endnote w:type="continuationSeparator" w:id="0">
    <w:p w14:paraId="7E158EF3" w14:textId="77777777" w:rsidR="0054354A" w:rsidRDefault="0054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2F78BC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2F78BC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3CEDECC9" w14:textId="77777777" w:rsidR="00506ED1" w:rsidRPr="002F78BC" w:rsidRDefault="0097141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2F78BC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2F78BC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2F78BC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93557" w14:textId="77777777" w:rsidR="0054354A" w:rsidRDefault="0054354A">
      <w:r>
        <w:separator/>
      </w:r>
    </w:p>
  </w:footnote>
  <w:footnote w:type="continuationSeparator" w:id="0">
    <w:p w14:paraId="159B2AA0" w14:textId="77777777" w:rsidR="0054354A" w:rsidRDefault="00543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0C25" w14:textId="63FA2091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50A84F6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09600"/>
          <wp:effectExtent l="0" t="0" r="0" b="0"/>
          <wp:wrapTopAndBottom distT="0" dist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69215FEB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GUILHERME ROSA RODRIGUES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976652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776408B3" w14:textId="77777777" w:rsidR="00506ED1" w:rsidRDefault="00506ED1">
    <w:pPr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5D40"/>
    <w:rsid w:val="00053D75"/>
    <w:rsid w:val="00125D47"/>
    <w:rsid w:val="001410D0"/>
    <w:rsid w:val="0020050B"/>
    <w:rsid w:val="0026429F"/>
    <w:rsid w:val="00296913"/>
    <w:rsid w:val="002F78BC"/>
    <w:rsid w:val="003252B9"/>
    <w:rsid w:val="003F7D95"/>
    <w:rsid w:val="00427D2D"/>
    <w:rsid w:val="004F7FEE"/>
    <w:rsid w:val="00506ED1"/>
    <w:rsid w:val="00533DBA"/>
    <w:rsid w:val="0054354A"/>
    <w:rsid w:val="005B6BAD"/>
    <w:rsid w:val="00613CCE"/>
    <w:rsid w:val="006B0350"/>
    <w:rsid w:val="00766454"/>
    <w:rsid w:val="007D26DC"/>
    <w:rsid w:val="007D296C"/>
    <w:rsid w:val="008072D5"/>
    <w:rsid w:val="008D183E"/>
    <w:rsid w:val="008E1005"/>
    <w:rsid w:val="00922F31"/>
    <w:rsid w:val="0097141D"/>
    <w:rsid w:val="00976652"/>
    <w:rsid w:val="00AD19EE"/>
    <w:rsid w:val="00BB0A71"/>
    <w:rsid w:val="00BD2098"/>
    <w:rsid w:val="00C17A59"/>
    <w:rsid w:val="00D271D5"/>
    <w:rsid w:val="00D72E1C"/>
    <w:rsid w:val="00DA4087"/>
    <w:rsid w:val="00EA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2025-10-30T20:59:00Z</dcterms:created>
  <dcterms:modified xsi:type="dcterms:W3CDTF">2025-11-03T18:29:00Z</dcterms:modified>
</cp:coreProperties>
</file>