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343B7577" w:rsidR="005F4958" w:rsidRPr="00970D53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9D5566">
        <w:rPr>
          <w:rFonts w:ascii="Arial" w:hAnsi="Arial" w:cs="Arial"/>
          <w:b/>
          <w:sz w:val="24"/>
          <w:szCs w:val="24"/>
        </w:rPr>
        <w:t>10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363A11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3203CD4B" w:rsidR="005F4958" w:rsidRPr="00970D53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970D53">
        <w:rPr>
          <w:rFonts w:ascii="Arial" w:hAnsi="Arial" w:cs="Arial"/>
          <w:color w:val="auto"/>
        </w:rPr>
        <w:t xml:space="preserve">SÚMULA: </w:t>
      </w:r>
      <w:r w:rsidR="00783BBC">
        <w:rPr>
          <w:rFonts w:ascii="Arial" w:hAnsi="Arial" w:cs="Arial"/>
          <w:color w:val="auto"/>
        </w:rPr>
        <w:t>“</w:t>
      </w:r>
      <w:r w:rsidR="009D5566" w:rsidRPr="009D5566">
        <w:rPr>
          <w:rFonts w:ascii="Arial" w:hAnsi="Arial" w:cs="Arial"/>
          <w:i/>
          <w:iCs/>
          <w:color w:val="auto"/>
        </w:rPr>
        <w:t xml:space="preserve">Inclui no calendário oficial de eventos do </w:t>
      </w:r>
      <w:r w:rsidR="009D5566" w:rsidRPr="009D5566">
        <w:rPr>
          <w:rFonts w:ascii="Arial" w:hAnsi="Arial" w:cs="Arial"/>
          <w:i/>
          <w:iCs/>
          <w:color w:val="auto"/>
        </w:rPr>
        <w:t>Município</w:t>
      </w:r>
      <w:r w:rsidR="009D5566" w:rsidRPr="009D5566">
        <w:rPr>
          <w:rFonts w:ascii="Arial" w:hAnsi="Arial" w:cs="Arial"/>
          <w:i/>
          <w:iCs/>
          <w:color w:val="auto"/>
        </w:rPr>
        <w:t xml:space="preserve"> de </w:t>
      </w:r>
      <w:r w:rsidR="009D5566">
        <w:rPr>
          <w:rFonts w:ascii="Arial" w:hAnsi="Arial" w:cs="Arial"/>
          <w:i/>
          <w:iCs/>
          <w:color w:val="auto"/>
        </w:rPr>
        <w:t xml:space="preserve">Acrelândia </w:t>
      </w:r>
      <w:r w:rsidR="009D5566" w:rsidRPr="009D5566">
        <w:rPr>
          <w:rFonts w:ascii="Arial" w:hAnsi="Arial" w:cs="Arial"/>
          <w:i/>
          <w:iCs/>
          <w:color w:val="auto"/>
        </w:rPr>
        <w:t xml:space="preserve">a “Corrida da Mulher” a ser realizada anualmente </w:t>
      </w:r>
      <w:r w:rsidR="009D5566">
        <w:rPr>
          <w:rFonts w:ascii="Arial" w:hAnsi="Arial" w:cs="Arial"/>
          <w:i/>
          <w:iCs/>
          <w:color w:val="auto"/>
        </w:rPr>
        <w:t>no mês de março, em alusão ao Dia Internacional da Mulher, e dá outras providências</w:t>
      </w:r>
      <w:r w:rsidR="00783BBC">
        <w:rPr>
          <w:rFonts w:ascii="Arial" w:hAnsi="Arial" w:cs="Arial"/>
          <w:i/>
          <w:iCs/>
          <w:color w:val="auto"/>
        </w:rPr>
        <w:t>”</w:t>
      </w:r>
      <w:r w:rsidRPr="00970D53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AC1C7C9" w14:textId="77777777" w:rsidR="00277CAA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>Art. 1º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 -</w:t>
      </w:r>
      <w:r w:rsidRPr="009D5566">
        <w:rPr>
          <w:rFonts w:ascii="Arial" w:hAnsi="Arial" w:cs="Arial"/>
          <w:sz w:val="24"/>
          <w:szCs w:val="24"/>
        </w:rPr>
        <w:t xml:space="preserve"> Fica incluso no calendário oficial de eventos do Município de </w:t>
      </w:r>
      <w:r>
        <w:rPr>
          <w:rFonts w:ascii="Arial" w:hAnsi="Arial" w:cs="Arial"/>
          <w:sz w:val="24"/>
          <w:szCs w:val="24"/>
        </w:rPr>
        <w:t>Acrelândia</w:t>
      </w:r>
      <w:r w:rsidRPr="009D5566">
        <w:rPr>
          <w:rFonts w:ascii="Arial" w:hAnsi="Arial" w:cs="Arial"/>
          <w:sz w:val="24"/>
          <w:szCs w:val="24"/>
        </w:rPr>
        <w:t xml:space="preserve"> a “Corrida da Mulher” que será realizada anualmente no mês de março.</w:t>
      </w:r>
    </w:p>
    <w:p w14:paraId="791BE495" w14:textId="5059FDF0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 xml:space="preserve">Parágrafo único </w:t>
      </w:r>
      <w:r w:rsidR="00277CAA" w:rsidRPr="00277CAA">
        <w:rPr>
          <w:rFonts w:ascii="Arial" w:hAnsi="Arial" w:cs="Arial"/>
          <w:b/>
          <w:bCs/>
          <w:sz w:val="24"/>
          <w:szCs w:val="24"/>
        </w:rPr>
        <w:t>-</w:t>
      </w:r>
      <w:r w:rsidRPr="009D5566">
        <w:rPr>
          <w:rFonts w:ascii="Arial" w:hAnsi="Arial" w:cs="Arial"/>
          <w:sz w:val="24"/>
          <w:szCs w:val="24"/>
        </w:rPr>
        <w:t xml:space="preserve"> A “Corrida da Mulher” será uma competição de Corrida de Rua de participação única e exclusiva apenas do público feminino, em prol da comemoração ao Dia Internacional da Mulher.</w:t>
      </w:r>
    </w:p>
    <w:p w14:paraId="6BDB0226" w14:textId="77777777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277CAA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277CAA">
        <w:rPr>
          <w:rFonts w:ascii="Arial" w:hAnsi="Arial" w:cs="Arial"/>
          <w:sz w:val="24"/>
          <w:szCs w:val="24"/>
        </w:rPr>
        <w:t>A Corrida da Mulher tem como objetivos:</w:t>
      </w:r>
    </w:p>
    <w:p w14:paraId="3D738F2D" w14:textId="77777777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sz w:val="24"/>
          <w:szCs w:val="24"/>
        </w:rPr>
        <w:t>I. Promover a saúde e o bem-estar das mulheres do município;</w:t>
      </w:r>
    </w:p>
    <w:p w14:paraId="7EE1F6AA" w14:textId="77777777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sz w:val="24"/>
          <w:szCs w:val="24"/>
        </w:rPr>
        <w:t>II. Incentivar a prática de atividades físicas como forma de prevenção de doenças e melhoria da qualidade de vida;</w:t>
      </w:r>
    </w:p>
    <w:p w14:paraId="6947119B" w14:textId="77777777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sz w:val="24"/>
          <w:szCs w:val="24"/>
        </w:rPr>
        <w:t>III. Fortalecer o empoderamento feminino e a conscientização sobre a igualdade de gênero;</w:t>
      </w:r>
    </w:p>
    <w:p w14:paraId="362BC649" w14:textId="77777777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sz w:val="24"/>
          <w:szCs w:val="24"/>
        </w:rPr>
        <w:t>IV. Celebrar as conquistas sociais, políticas e econômicas das mulheres;</w:t>
      </w:r>
    </w:p>
    <w:p w14:paraId="519F4F26" w14:textId="25227694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sz w:val="24"/>
          <w:szCs w:val="24"/>
        </w:rPr>
        <w:t>V. Integrar a comunidade em torno de uma causa relevante e de interesse público.</w:t>
      </w:r>
    </w:p>
    <w:p w14:paraId="5662831F" w14:textId="0D7B5C47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3</w:t>
      </w:r>
      <w:r w:rsidRPr="009D5566">
        <w:rPr>
          <w:rFonts w:ascii="Arial" w:hAnsi="Arial" w:cs="Arial"/>
          <w:b/>
          <w:bCs/>
          <w:sz w:val="24"/>
          <w:szCs w:val="24"/>
        </w:rPr>
        <w:t>º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 -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D5566">
        <w:rPr>
          <w:rFonts w:ascii="Arial" w:hAnsi="Arial" w:cs="Arial"/>
          <w:sz w:val="24"/>
          <w:szCs w:val="24"/>
        </w:rPr>
        <w:t>O Poder Executivo regulamentará esta Lei no prazo de sessenta dias.</w:t>
      </w:r>
    </w:p>
    <w:p w14:paraId="6EFA149A" w14:textId="39CC7700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lastRenderedPageBreak/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4</w:t>
      </w:r>
      <w:r w:rsidRPr="009D5566">
        <w:rPr>
          <w:rFonts w:ascii="Arial" w:hAnsi="Arial" w:cs="Arial"/>
          <w:b/>
          <w:bCs/>
          <w:sz w:val="24"/>
          <w:szCs w:val="24"/>
        </w:rPr>
        <w:t>º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 -</w:t>
      </w:r>
      <w:r w:rsidRPr="009D5566">
        <w:rPr>
          <w:rFonts w:ascii="Arial" w:hAnsi="Arial" w:cs="Arial"/>
          <w:sz w:val="24"/>
          <w:szCs w:val="24"/>
        </w:rPr>
        <w:t xml:space="preserve"> As despesas com a execução da presente Lei correrão por conta de verbas próprias consignadas no orçamento vigente, suplementadas, se necessário.</w:t>
      </w:r>
    </w:p>
    <w:p w14:paraId="1AF6D43A" w14:textId="764FA3D1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5</w:t>
      </w:r>
      <w:r w:rsidRPr="009D5566">
        <w:rPr>
          <w:rFonts w:ascii="Arial" w:hAnsi="Arial" w:cs="Arial"/>
          <w:b/>
          <w:bCs/>
          <w:sz w:val="24"/>
          <w:szCs w:val="24"/>
        </w:rPr>
        <w:t>º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 -</w:t>
      </w:r>
      <w:r w:rsidRPr="009D5566">
        <w:rPr>
          <w:rFonts w:ascii="Arial" w:hAnsi="Arial" w:cs="Arial"/>
          <w:sz w:val="24"/>
          <w:szCs w:val="24"/>
        </w:rPr>
        <w:t xml:space="preserve"> Esta Lei entrará em vigor na data de sua publicação.</w:t>
      </w:r>
    </w:p>
    <w:p w14:paraId="22A27513" w14:textId="59979B5B" w:rsidR="006704C8" w:rsidRPr="00970D53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6</w:t>
      </w:r>
      <w:r w:rsidRPr="009D5566">
        <w:rPr>
          <w:rFonts w:ascii="Arial" w:hAnsi="Arial" w:cs="Arial"/>
          <w:b/>
          <w:bCs/>
          <w:sz w:val="24"/>
          <w:szCs w:val="24"/>
        </w:rPr>
        <w:t>º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 -</w:t>
      </w:r>
      <w:r w:rsidRPr="009D5566">
        <w:rPr>
          <w:rFonts w:ascii="Arial" w:hAnsi="Arial" w:cs="Arial"/>
          <w:sz w:val="24"/>
          <w:szCs w:val="24"/>
        </w:rPr>
        <w:t xml:space="preserve"> Ficam revogadas as disposições em contrário. </w:t>
      </w:r>
      <w:r w:rsidR="006704C8" w:rsidRPr="00970D53">
        <w:rPr>
          <w:rFonts w:ascii="Arial" w:hAnsi="Arial" w:cs="Arial"/>
          <w:sz w:val="24"/>
          <w:szCs w:val="24"/>
        </w:rPr>
        <w:t xml:space="preserve"> </w:t>
      </w:r>
    </w:p>
    <w:p w14:paraId="22E2D3DD" w14:textId="499D8F19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AA7D0E" w:rsidRPr="00970D53">
        <w:rPr>
          <w:rFonts w:ascii="Arial" w:hAnsi="Arial" w:cs="Arial"/>
          <w:sz w:val="24"/>
          <w:szCs w:val="24"/>
        </w:rPr>
        <w:t>1</w:t>
      </w:r>
      <w:r w:rsidR="009D5566">
        <w:rPr>
          <w:rFonts w:ascii="Arial" w:hAnsi="Arial" w:cs="Arial"/>
          <w:sz w:val="24"/>
          <w:szCs w:val="24"/>
        </w:rPr>
        <w:t>7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370055" w:rsidRPr="00970D53">
        <w:rPr>
          <w:rFonts w:ascii="Arial" w:hAnsi="Arial" w:cs="Arial"/>
          <w:sz w:val="24"/>
          <w:szCs w:val="24"/>
        </w:rPr>
        <w:t>ma</w:t>
      </w:r>
      <w:r w:rsidR="00363A11">
        <w:rPr>
          <w:rFonts w:ascii="Arial" w:hAnsi="Arial" w:cs="Arial"/>
          <w:sz w:val="24"/>
          <w:szCs w:val="24"/>
        </w:rPr>
        <w:t>rço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363A11">
        <w:rPr>
          <w:rFonts w:ascii="Arial" w:hAnsi="Arial" w:cs="Arial"/>
          <w:sz w:val="24"/>
          <w:szCs w:val="24"/>
        </w:rPr>
        <w:t>5</w:t>
      </w:r>
      <w:r w:rsidR="00AA7D0E" w:rsidRPr="00970D53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 w:rsidR="009D5566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03745967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4C1758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FCDC32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1A9A370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6B79C5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3397DD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5B02F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FEFE543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B9288FD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0B0F105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BE6B7E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888D56C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25289BE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8E6F611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E4C7DD9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C6E3D5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EF19B1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CCE207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55D761B9" w:rsidR="00132535" w:rsidRPr="00970D53" w:rsidRDefault="00132535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9D5566">
        <w:rPr>
          <w:rFonts w:ascii="Arial" w:hAnsi="Arial" w:cs="Arial"/>
          <w:b/>
          <w:sz w:val="24"/>
          <w:szCs w:val="24"/>
        </w:rPr>
        <w:t>10</w:t>
      </w:r>
      <w:r w:rsidRPr="00970D53">
        <w:rPr>
          <w:rFonts w:ascii="Arial" w:hAnsi="Arial" w:cs="Arial"/>
          <w:b/>
          <w:sz w:val="24"/>
          <w:szCs w:val="24"/>
        </w:rPr>
        <w:t xml:space="preserve"> DE </w:t>
      </w:r>
      <w:r w:rsidR="009D5566">
        <w:rPr>
          <w:rFonts w:ascii="Arial" w:hAnsi="Arial" w:cs="Arial"/>
          <w:b/>
          <w:sz w:val="24"/>
          <w:szCs w:val="24"/>
        </w:rPr>
        <w:t>17</w:t>
      </w:r>
      <w:r w:rsidRPr="00970D53">
        <w:rPr>
          <w:rFonts w:ascii="Arial" w:hAnsi="Arial" w:cs="Arial"/>
          <w:b/>
          <w:sz w:val="24"/>
          <w:szCs w:val="24"/>
        </w:rPr>
        <w:t xml:space="preserve"> DE MA</w:t>
      </w:r>
      <w:r w:rsidR="00363A11">
        <w:rPr>
          <w:rFonts w:ascii="Arial" w:hAnsi="Arial" w:cs="Arial"/>
          <w:b/>
          <w:sz w:val="24"/>
          <w:szCs w:val="24"/>
        </w:rPr>
        <w:t>RÇO</w:t>
      </w:r>
      <w:r w:rsidRPr="00970D53">
        <w:rPr>
          <w:rFonts w:ascii="Arial" w:hAnsi="Arial" w:cs="Arial"/>
          <w:b/>
          <w:sz w:val="24"/>
          <w:szCs w:val="24"/>
        </w:rPr>
        <w:t xml:space="preserve"> DE 202</w:t>
      </w:r>
      <w:r w:rsidR="00363A11">
        <w:rPr>
          <w:rFonts w:ascii="Arial" w:hAnsi="Arial" w:cs="Arial"/>
          <w:b/>
          <w:sz w:val="24"/>
          <w:szCs w:val="24"/>
        </w:rPr>
        <w:t>5</w:t>
      </w:r>
      <w:r w:rsidRPr="00970D53">
        <w:rPr>
          <w:rFonts w:ascii="Arial" w:hAnsi="Arial" w:cs="Arial"/>
          <w:b/>
          <w:sz w:val="24"/>
          <w:szCs w:val="24"/>
        </w:rPr>
        <w:t>.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23603C" w14:textId="77777777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970D53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6066CA1" w14:textId="0F9B5310" w:rsidR="00783BBC" w:rsidRDefault="00132535" w:rsidP="00783BBC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9D5566">
        <w:rPr>
          <w:rFonts w:ascii="Arial" w:hAnsi="Arial" w:cs="Arial"/>
          <w:sz w:val="24"/>
          <w:szCs w:val="24"/>
        </w:rPr>
        <w:t>10</w:t>
      </w:r>
      <w:r w:rsidRPr="00970D53">
        <w:rPr>
          <w:rFonts w:ascii="Arial" w:hAnsi="Arial" w:cs="Arial"/>
          <w:sz w:val="24"/>
          <w:szCs w:val="24"/>
        </w:rPr>
        <w:t>/202</w:t>
      </w:r>
      <w:r w:rsidR="00363A11"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 xml:space="preserve">, de minha autoria, datado do dia </w:t>
      </w:r>
      <w:r w:rsidR="004571D0" w:rsidRPr="00970D53">
        <w:rPr>
          <w:rFonts w:ascii="Arial" w:hAnsi="Arial" w:cs="Arial"/>
          <w:sz w:val="24"/>
          <w:szCs w:val="24"/>
        </w:rPr>
        <w:t>1</w:t>
      </w:r>
      <w:r w:rsidR="009D5566">
        <w:rPr>
          <w:rFonts w:ascii="Arial" w:hAnsi="Arial" w:cs="Arial"/>
          <w:sz w:val="24"/>
          <w:szCs w:val="24"/>
        </w:rPr>
        <w:t>7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4571D0" w:rsidRPr="00970D53">
        <w:rPr>
          <w:rFonts w:ascii="Arial" w:hAnsi="Arial" w:cs="Arial"/>
          <w:sz w:val="24"/>
          <w:szCs w:val="24"/>
        </w:rPr>
        <w:t>ma</w:t>
      </w:r>
      <w:r w:rsidR="00783BBC">
        <w:rPr>
          <w:rFonts w:ascii="Arial" w:hAnsi="Arial" w:cs="Arial"/>
          <w:sz w:val="24"/>
          <w:szCs w:val="24"/>
        </w:rPr>
        <w:t>rço</w:t>
      </w:r>
      <w:r w:rsidRPr="00970D53">
        <w:rPr>
          <w:rFonts w:ascii="Arial" w:hAnsi="Arial" w:cs="Arial"/>
          <w:sz w:val="24"/>
          <w:szCs w:val="24"/>
        </w:rPr>
        <w:t xml:space="preserve"> do corrente</w:t>
      </w:r>
      <w:r w:rsidR="00783BBC">
        <w:rPr>
          <w:rFonts w:ascii="Arial" w:hAnsi="Arial" w:cs="Arial"/>
          <w:sz w:val="24"/>
          <w:szCs w:val="24"/>
        </w:rPr>
        <w:t xml:space="preserve"> ano</w:t>
      </w:r>
      <w:r w:rsidRPr="00970D53">
        <w:rPr>
          <w:rFonts w:ascii="Arial" w:hAnsi="Arial" w:cs="Arial"/>
          <w:sz w:val="24"/>
          <w:szCs w:val="24"/>
        </w:rPr>
        <w:t xml:space="preserve">, que </w:t>
      </w:r>
      <w:r w:rsidRPr="00970D53">
        <w:rPr>
          <w:rFonts w:ascii="Arial" w:hAnsi="Arial" w:cs="Arial"/>
          <w:b/>
          <w:i/>
          <w:sz w:val="24"/>
          <w:szCs w:val="24"/>
        </w:rPr>
        <w:t>“</w:t>
      </w:r>
      <w:r w:rsidR="009D5566" w:rsidRPr="009D5566">
        <w:rPr>
          <w:rFonts w:ascii="Arial" w:hAnsi="Arial" w:cs="Arial"/>
          <w:b/>
          <w:bCs/>
          <w:i/>
          <w:iCs/>
          <w:sz w:val="24"/>
          <w:szCs w:val="24"/>
        </w:rPr>
        <w:t>Inclui no calendário oficial de eventos do Município de Acrelândia a “Corrida da Mulher” a ser realizada anualmente no mês de março, em alusão ao Dia Internacional da Mulher, e dá outras providências</w:t>
      </w:r>
      <w:r w:rsidRPr="00970D53">
        <w:rPr>
          <w:rFonts w:ascii="Arial" w:hAnsi="Arial" w:cs="Arial"/>
          <w:b/>
          <w:i/>
          <w:sz w:val="24"/>
          <w:szCs w:val="24"/>
        </w:rPr>
        <w:t>”.</w:t>
      </w:r>
    </w:p>
    <w:p w14:paraId="031CA7F5" w14:textId="77777777" w:rsidR="009D5566" w:rsidRDefault="009D5566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sz w:val="24"/>
          <w:szCs w:val="24"/>
        </w:rPr>
        <w:t>A instituição da "Corrida da Mulher"</w:t>
      </w:r>
      <w:r>
        <w:rPr>
          <w:rFonts w:ascii="Arial" w:hAnsi="Arial" w:cs="Arial"/>
          <w:sz w:val="24"/>
          <w:szCs w:val="24"/>
        </w:rPr>
        <w:t xml:space="preserve"> </w:t>
      </w:r>
      <w:r w:rsidRPr="009D5566">
        <w:rPr>
          <w:rFonts w:ascii="Arial" w:hAnsi="Arial" w:cs="Arial"/>
          <w:sz w:val="24"/>
          <w:szCs w:val="24"/>
        </w:rPr>
        <w:t>é uma forma de celebrar o Dia Internacional da Mulher, reforçando a importância da igualdade de gênero, da saúde e do empoderamento feminino.</w:t>
      </w:r>
    </w:p>
    <w:p w14:paraId="7BCB94ED" w14:textId="77777777" w:rsidR="009D5566" w:rsidRDefault="009D5566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sz w:val="24"/>
          <w:szCs w:val="24"/>
        </w:rPr>
        <w:t>O evento promove</w:t>
      </w:r>
      <w:r>
        <w:rPr>
          <w:rFonts w:ascii="Arial" w:hAnsi="Arial" w:cs="Arial"/>
          <w:sz w:val="24"/>
          <w:szCs w:val="24"/>
        </w:rPr>
        <w:t>rá</w:t>
      </w:r>
      <w:r w:rsidRPr="009D5566">
        <w:rPr>
          <w:rFonts w:ascii="Arial" w:hAnsi="Arial" w:cs="Arial"/>
          <w:sz w:val="24"/>
          <w:szCs w:val="24"/>
        </w:rPr>
        <w:t xml:space="preserve"> a integração da comunidade, estimula</w:t>
      </w:r>
      <w:r>
        <w:rPr>
          <w:rFonts w:ascii="Arial" w:hAnsi="Arial" w:cs="Arial"/>
          <w:sz w:val="24"/>
          <w:szCs w:val="24"/>
        </w:rPr>
        <w:t>rá</w:t>
      </w:r>
      <w:r w:rsidRPr="009D5566">
        <w:rPr>
          <w:rFonts w:ascii="Arial" w:hAnsi="Arial" w:cs="Arial"/>
          <w:sz w:val="24"/>
          <w:szCs w:val="24"/>
        </w:rPr>
        <w:t xml:space="preserve"> a prática de atividades físicas e contribui</w:t>
      </w:r>
      <w:r>
        <w:rPr>
          <w:rFonts w:ascii="Arial" w:hAnsi="Arial" w:cs="Arial"/>
          <w:sz w:val="24"/>
          <w:szCs w:val="24"/>
        </w:rPr>
        <w:t>rá</w:t>
      </w:r>
      <w:r w:rsidRPr="009D5566">
        <w:rPr>
          <w:rFonts w:ascii="Arial" w:hAnsi="Arial" w:cs="Arial"/>
          <w:sz w:val="24"/>
          <w:szCs w:val="24"/>
        </w:rPr>
        <w:t xml:space="preserve"> para a conscientização sobre os direitos das mulheres.</w:t>
      </w:r>
    </w:p>
    <w:p w14:paraId="57AD80F5" w14:textId="77777777" w:rsidR="00277CAA" w:rsidRDefault="009D5566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sz w:val="24"/>
          <w:szCs w:val="24"/>
        </w:rPr>
        <w:t>Além disso, a iniciativa pode fortalecer o turismo e a economia local, atraindo participantes e visitantes para o município.</w:t>
      </w:r>
    </w:p>
    <w:p w14:paraId="7B65647D" w14:textId="5534080E" w:rsidR="009D5566" w:rsidRDefault="009D5566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sz w:val="24"/>
          <w:szCs w:val="24"/>
        </w:rPr>
        <w:t xml:space="preserve">Diante do exposto conto com o apoio dos </w:t>
      </w:r>
      <w:r w:rsidR="00277CAA" w:rsidRPr="009D5566">
        <w:rPr>
          <w:rFonts w:ascii="Arial" w:hAnsi="Arial" w:cs="Arial"/>
          <w:sz w:val="24"/>
          <w:szCs w:val="24"/>
        </w:rPr>
        <w:t xml:space="preserve">Nobres Pares </w:t>
      </w:r>
      <w:r w:rsidRPr="009D5566">
        <w:rPr>
          <w:rFonts w:ascii="Arial" w:hAnsi="Arial" w:cs="Arial"/>
          <w:sz w:val="24"/>
          <w:szCs w:val="24"/>
        </w:rPr>
        <w:t>para a aprovação da presente matéria.</w:t>
      </w:r>
    </w:p>
    <w:p w14:paraId="34DD8135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Sala das Sessões Cleonilço Salmento, em 1</w:t>
      </w:r>
      <w:r>
        <w:rPr>
          <w:rFonts w:ascii="Arial" w:hAnsi="Arial" w:cs="Arial"/>
          <w:sz w:val="24"/>
          <w:szCs w:val="24"/>
        </w:rPr>
        <w:t>7</w:t>
      </w:r>
      <w:r w:rsidRPr="00970D53">
        <w:rPr>
          <w:rFonts w:ascii="Arial" w:hAnsi="Arial" w:cs="Arial"/>
          <w:sz w:val="24"/>
          <w:szCs w:val="24"/>
        </w:rPr>
        <w:t xml:space="preserve"> de ma</w:t>
      </w:r>
      <w:r>
        <w:rPr>
          <w:rFonts w:ascii="Arial" w:hAnsi="Arial" w:cs="Arial"/>
          <w:sz w:val="24"/>
          <w:szCs w:val="24"/>
        </w:rPr>
        <w:t>rço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>.</w:t>
      </w:r>
    </w:p>
    <w:p w14:paraId="30B29104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970D53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Vitor Lima Martineli/UB</w:t>
      </w:r>
    </w:p>
    <w:p w14:paraId="4D6A2C51" w14:textId="10F4C59F" w:rsidR="00D65267" w:rsidRPr="00970D53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8BAD3" w14:textId="77777777" w:rsidR="001917F1" w:rsidRDefault="001917F1" w:rsidP="008B1D5A">
      <w:r>
        <w:separator/>
      </w:r>
    </w:p>
  </w:endnote>
  <w:endnote w:type="continuationSeparator" w:id="0">
    <w:p w14:paraId="26588401" w14:textId="77777777" w:rsidR="001917F1" w:rsidRDefault="001917F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21E00CCF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2A26A" w14:textId="77777777" w:rsidR="001917F1" w:rsidRDefault="001917F1" w:rsidP="008B1D5A">
      <w:r>
        <w:separator/>
      </w:r>
    </w:p>
  </w:footnote>
  <w:footnote w:type="continuationSeparator" w:id="0">
    <w:p w14:paraId="131B742D" w14:textId="77777777" w:rsidR="001917F1" w:rsidRDefault="001917F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32051"/>
    <w:rsid w:val="003459F3"/>
    <w:rsid w:val="00363A11"/>
    <w:rsid w:val="00370055"/>
    <w:rsid w:val="003A281E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42A90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715D6D"/>
    <w:rsid w:val="00723DAD"/>
    <w:rsid w:val="0074721E"/>
    <w:rsid w:val="00753FBB"/>
    <w:rsid w:val="00783BBC"/>
    <w:rsid w:val="007E4DA6"/>
    <w:rsid w:val="00813F77"/>
    <w:rsid w:val="008140C3"/>
    <w:rsid w:val="00890C55"/>
    <w:rsid w:val="008B1D5A"/>
    <w:rsid w:val="008D6A95"/>
    <w:rsid w:val="00941364"/>
    <w:rsid w:val="00945D4D"/>
    <w:rsid w:val="00950A7A"/>
    <w:rsid w:val="00970D53"/>
    <w:rsid w:val="00984282"/>
    <w:rsid w:val="00993FDB"/>
    <w:rsid w:val="009A440A"/>
    <w:rsid w:val="009A7D92"/>
    <w:rsid w:val="009C7A0D"/>
    <w:rsid w:val="009D5566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447</Words>
  <Characters>2414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2025-03-12T17:34:00Z</cp:lastPrinted>
  <dcterms:created xsi:type="dcterms:W3CDTF">2025-03-17T12:50:00Z</dcterms:created>
  <dcterms:modified xsi:type="dcterms:W3CDTF">2025-03-17T12:50:00Z</dcterms:modified>
</cp:coreProperties>
</file>