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1F165E" w14:textId="01C642A6" w:rsidR="007B14C3" w:rsidRPr="00CD196B" w:rsidRDefault="005522DC">
      <w:pPr>
        <w:pStyle w:val="Ttulo7"/>
        <w:ind w:hanging="2410"/>
        <w:jc w:val="center"/>
        <w:rPr>
          <w:rFonts w:ascii="Arial" w:hAnsi="Arial" w:cs="Arial"/>
          <w:sz w:val="24"/>
          <w:szCs w:val="24"/>
        </w:rPr>
      </w:pPr>
      <w:r w:rsidRPr="00CD196B">
        <w:rPr>
          <w:rFonts w:ascii="Arial" w:hAnsi="Arial" w:cs="Arial"/>
          <w:sz w:val="24"/>
          <w:szCs w:val="24"/>
        </w:rPr>
        <w:t>Projeto de Lei nº</w:t>
      </w:r>
      <w:r w:rsidR="00EC07F9">
        <w:rPr>
          <w:rFonts w:ascii="Arial" w:hAnsi="Arial" w:cs="Arial"/>
          <w:sz w:val="24"/>
          <w:szCs w:val="24"/>
        </w:rPr>
        <w:t xml:space="preserve"> 20</w:t>
      </w:r>
      <w:r w:rsidRPr="00CD196B">
        <w:rPr>
          <w:rFonts w:ascii="Arial" w:hAnsi="Arial" w:cs="Arial"/>
          <w:sz w:val="24"/>
          <w:szCs w:val="24"/>
        </w:rPr>
        <w:t xml:space="preserve"> de </w:t>
      </w:r>
      <w:r w:rsidR="00EC07F9">
        <w:rPr>
          <w:rFonts w:ascii="Arial" w:hAnsi="Arial" w:cs="Arial"/>
          <w:sz w:val="24"/>
          <w:szCs w:val="24"/>
        </w:rPr>
        <w:t>14</w:t>
      </w:r>
      <w:r w:rsidR="00C91DA2">
        <w:rPr>
          <w:rFonts w:ascii="Arial" w:hAnsi="Arial" w:cs="Arial"/>
          <w:sz w:val="24"/>
          <w:szCs w:val="24"/>
        </w:rPr>
        <w:t xml:space="preserve"> </w:t>
      </w:r>
      <w:r w:rsidR="00EC07F9">
        <w:rPr>
          <w:rFonts w:ascii="Arial" w:hAnsi="Arial" w:cs="Arial"/>
          <w:sz w:val="24"/>
          <w:szCs w:val="24"/>
        </w:rPr>
        <w:t>setembro</w:t>
      </w:r>
      <w:r w:rsidRPr="00CD196B">
        <w:rPr>
          <w:rFonts w:ascii="Arial" w:hAnsi="Arial" w:cs="Arial"/>
          <w:sz w:val="24"/>
          <w:szCs w:val="24"/>
        </w:rPr>
        <w:t xml:space="preserve"> de 202</w:t>
      </w:r>
      <w:r w:rsidR="009516C7">
        <w:rPr>
          <w:rFonts w:ascii="Arial" w:hAnsi="Arial" w:cs="Arial"/>
          <w:sz w:val="24"/>
          <w:szCs w:val="24"/>
        </w:rPr>
        <w:t>3</w:t>
      </w:r>
      <w:r w:rsidR="00CD196B">
        <w:rPr>
          <w:rFonts w:ascii="Arial" w:hAnsi="Arial" w:cs="Arial"/>
          <w:sz w:val="24"/>
          <w:szCs w:val="24"/>
        </w:rPr>
        <w:t>.</w:t>
      </w:r>
    </w:p>
    <w:p w14:paraId="14A9D677" w14:textId="77777777" w:rsidR="007B14C3" w:rsidRPr="00CD196B" w:rsidRDefault="007B14C3">
      <w:pPr>
        <w:ind w:left="4678"/>
        <w:jc w:val="both"/>
        <w:rPr>
          <w:rFonts w:ascii="Arial" w:hAnsi="Arial" w:cs="Arial"/>
          <w:sz w:val="24"/>
          <w:szCs w:val="24"/>
        </w:rPr>
      </w:pPr>
    </w:p>
    <w:p w14:paraId="52953D31" w14:textId="77777777" w:rsidR="007B14C3" w:rsidRPr="00CD196B" w:rsidRDefault="007B14C3">
      <w:pPr>
        <w:ind w:left="4678"/>
        <w:jc w:val="both"/>
        <w:rPr>
          <w:rFonts w:ascii="Arial" w:hAnsi="Arial" w:cs="Arial"/>
          <w:sz w:val="24"/>
          <w:szCs w:val="24"/>
        </w:rPr>
      </w:pPr>
    </w:p>
    <w:p w14:paraId="1B2562C7" w14:textId="2F6D3D87" w:rsidR="00EA3C90" w:rsidRPr="00CD196B" w:rsidRDefault="00EA3C90" w:rsidP="00EA3C90">
      <w:pPr>
        <w:ind w:left="5664"/>
        <w:jc w:val="both"/>
        <w:rPr>
          <w:rFonts w:ascii="Arial" w:hAnsi="Arial" w:cs="Arial"/>
          <w:b/>
          <w:sz w:val="24"/>
          <w:szCs w:val="24"/>
        </w:rPr>
      </w:pPr>
      <w:r w:rsidRPr="00CD196B">
        <w:rPr>
          <w:rFonts w:ascii="Arial" w:hAnsi="Arial" w:cs="Arial"/>
          <w:b/>
          <w:sz w:val="24"/>
          <w:szCs w:val="24"/>
        </w:rPr>
        <w:t xml:space="preserve"> “Dispõe sobre </w:t>
      </w:r>
      <w:r w:rsidR="00976CEC">
        <w:rPr>
          <w:rFonts w:ascii="Arial" w:hAnsi="Arial" w:cs="Arial"/>
          <w:b/>
          <w:sz w:val="24"/>
          <w:szCs w:val="24"/>
        </w:rPr>
        <w:t xml:space="preserve">autorização para </w:t>
      </w:r>
      <w:r w:rsidRPr="00CD196B">
        <w:rPr>
          <w:rFonts w:ascii="Arial" w:hAnsi="Arial" w:cs="Arial"/>
          <w:b/>
          <w:sz w:val="24"/>
          <w:szCs w:val="24"/>
        </w:rPr>
        <w:t>o</w:t>
      </w:r>
      <w:r w:rsidR="005653A2">
        <w:rPr>
          <w:rFonts w:ascii="Arial" w:hAnsi="Arial" w:cs="Arial"/>
          <w:b/>
          <w:sz w:val="24"/>
          <w:szCs w:val="24"/>
        </w:rPr>
        <w:t xml:space="preserve"> pagamento de completivo mensal referente ao</w:t>
      </w:r>
      <w:r w:rsidRPr="00CD196B">
        <w:rPr>
          <w:rFonts w:ascii="Arial" w:hAnsi="Arial" w:cs="Arial"/>
          <w:b/>
          <w:sz w:val="24"/>
          <w:szCs w:val="24"/>
        </w:rPr>
        <w:t xml:space="preserve"> Piso Nacional </w:t>
      </w:r>
      <w:r w:rsidR="005653A2">
        <w:rPr>
          <w:rFonts w:ascii="Arial" w:hAnsi="Arial" w:cs="Arial"/>
          <w:b/>
          <w:sz w:val="24"/>
          <w:szCs w:val="24"/>
        </w:rPr>
        <w:t>Da Enfermagem</w:t>
      </w:r>
      <w:r w:rsidRPr="00CD196B">
        <w:rPr>
          <w:rFonts w:ascii="Arial" w:hAnsi="Arial" w:cs="Arial"/>
          <w:b/>
          <w:sz w:val="24"/>
          <w:szCs w:val="24"/>
        </w:rPr>
        <w:t xml:space="preserve"> e dá outras </w:t>
      </w:r>
      <w:proofErr w:type="gramStart"/>
      <w:r w:rsidRPr="00CD196B">
        <w:rPr>
          <w:rFonts w:ascii="Arial" w:hAnsi="Arial" w:cs="Arial"/>
          <w:b/>
          <w:sz w:val="24"/>
          <w:szCs w:val="24"/>
        </w:rPr>
        <w:t>providências.”</w:t>
      </w:r>
      <w:proofErr w:type="gramEnd"/>
    </w:p>
    <w:p w14:paraId="044B2252" w14:textId="77777777" w:rsidR="00EA3C90" w:rsidRPr="00CD196B" w:rsidRDefault="00EA3C90" w:rsidP="00EA3C90">
      <w:pPr>
        <w:jc w:val="both"/>
        <w:rPr>
          <w:rFonts w:ascii="Arial" w:hAnsi="Arial" w:cs="Arial"/>
          <w:sz w:val="24"/>
          <w:szCs w:val="24"/>
        </w:rPr>
      </w:pPr>
    </w:p>
    <w:p w14:paraId="517055D7" w14:textId="77777777" w:rsidR="00EA3C90" w:rsidRPr="00CD196B" w:rsidRDefault="00EA3C90" w:rsidP="00EA3C9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CD196B">
        <w:rPr>
          <w:rFonts w:ascii="Arial" w:hAnsi="Arial" w:cs="Arial"/>
          <w:sz w:val="24"/>
          <w:szCs w:val="24"/>
        </w:rPr>
        <w:t>A Câmara Municipal de Santana do Deserto aprova e o Prefeito sanciona a seguinte Lei:</w:t>
      </w:r>
    </w:p>
    <w:p w14:paraId="5D99FFD5" w14:textId="77777777" w:rsidR="00EA3C90" w:rsidRPr="00CD196B" w:rsidRDefault="00EA3C90" w:rsidP="00EA3C90">
      <w:pPr>
        <w:jc w:val="both"/>
        <w:rPr>
          <w:rFonts w:ascii="Arial" w:hAnsi="Arial" w:cs="Arial"/>
          <w:sz w:val="24"/>
          <w:szCs w:val="24"/>
        </w:rPr>
      </w:pPr>
    </w:p>
    <w:p w14:paraId="218D03A9" w14:textId="27133AB5" w:rsidR="005653A2" w:rsidRDefault="001E0DDD" w:rsidP="001E0DD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E0DDD">
        <w:rPr>
          <w:rFonts w:ascii="Arial" w:hAnsi="Arial" w:cs="Arial"/>
          <w:b/>
          <w:bCs/>
          <w:sz w:val="24"/>
          <w:szCs w:val="24"/>
        </w:rPr>
        <w:t>Art. 1º</w:t>
      </w:r>
      <w:r w:rsidRPr="001E0DDD">
        <w:rPr>
          <w:rFonts w:ascii="Arial" w:hAnsi="Arial" w:cs="Arial"/>
          <w:sz w:val="24"/>
          <w:szCs w:val="24"/>
        </w:rPr>
        <w:t xml:space="preserve"> É o Prefeito Municipal autorizado a</w:t>
      </w:r>
      <w:r w:rsidR="005653A2" w:rsidRPr="005653A2">
        <w:rPr>
          <w:rFonts w:ascii="Arial" w:hAnsi="Arial" w:cs="Arial"/>
          <w:sz w:val="24"/>
          <w:szCs w:val="24"/>
        </w:rPr>
        <w:t>o pagamento da diferença remuneratória resultante do piso salarial nacional na extensão do quanto efetivamente disponibilizado, a título de assistência financeira complementar, pela União.</w:t>
      </w:r>
    </w:p>
    <w:p w14:paraId="27BFF6B1" w14:textId="0A679BFA" w:rsidR="005653A2" w:rsidRDefault="005653A2" w:rsidP="001E0DD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6895E8CD" w14:textId="19A4F5C1" w:rsidR="005653A2" w:rsidRDefault="005653A2" w:rsidP="005653A2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2º </w:t>
      </w:r>
      <w:r>
        <w:rPr>
          <w:rFonts w:ascii="Arial" w:hAnsi="Arial" w:cs="Arial"/>
          <w:sz w:val="24"/>
          <w:szCs w:val="24"/>
        </w:rPr>
        <w:t>E</w:t>
      </w:r>
      <w:r w:rsidRPr="005653A2">
        <w:rPr>
          <w:rFonts w:ascii="Arial" w:hAnsi="Arial" w:cs="Arial"/>
          <w:sz w:val="24"/>
          <w:szCs w:val="24"/>
        </w:rPr>
        <w:t xml:space="preserve">m não sendo disponibilizados recursos suficientes pela União, não será exigível o pagamento por parte do Município, caso não haja uma fonte capaz de fazer frente aos custos impostos, não </w:t>
      </w:r>
      <w:r>
        <w:rPr>
          <w:rFonts w:ascii="Arial" w:hAnsi="Arial" w:cs="Arial"/>
          <w:sz w:val="24"/>
          <w:szCs w:val="24"/>
        </w:rPr>
        <w:t>se</w:t>
      </w:r>
      <w:r w:rsidRPr="005653A2">
        <w:rPr>
          <w:rFonts w:ascii="Arial" w:hAnsi="Arial" w:cs="Arial"/>
          <w:sz w:val="24"/>
          <w:szCs w:val="24"/>
        </w:rPr>
        <w:t xml:space="preserve"> exigir</w:t>
      </w:r>
      <w:r>
        <w:rPr>
          <w:rFonts w:ascii="Arial" w:hAnsi="Arial" w:cs="Arial"/>
          <w:sz w:val="24"/>
          <w:szCs w:val="24"/>
        </w:rPr>
        <w:t>á</w:t>
      </w:r>
      <w:r w:rsidRPr="005653A2">
        <w:rPr>
          <w:rFonts w:ascii="Arial" w:hAnsi="Arial" w:cs="Arial"/>
          <w:sz w:val="24"/>
          <w:szCs w:val="24"/>
        </w:rPr>
        <w:t xml:space="preserve"> o cumprimento do piso estipulado na Lei 14.434/202</w:t>
      </w:r>
      <w:r>
        <w:rPr>
          <w:rFonts w:ascii="Arial" w:hAnsi="Arial" w:cs="Arial"/>
          <w:sz w:val="24"/>
          <w:szCs w:val="24"/>
        </w:rPr>
        <w:t>2.</w:t>
      </w:r>
    </w:p>
    <w:p w14:paraId="6874BF88" w14:textId="61E4BD1D" w:rsidR="00A73DF8" w:rsidRDefault="00A73DF8" w:rsidP="005653A2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1F37F347" w14:textId="34A91C49" w:rsidR="00A73DF8" w:rsidRDefault="00A73DF8" w:rsidP="005653A2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Art. 3</w:t>
      </w:r>
      <w:proofErr w:type="gramStart"/>
      <w:r>
        <w:rPr>
          <w:rFonts w:ascii="Arial" w:hAnsi="Arial" w:cs="Arial"/>
          <w:b/>
          <w:bCs/>
          <w:sz w:val="24"/>
          <w:szCs w:val="24"/>
        </w:rPr>
        <w:t xml:space="preserve">º  </w:t>
      </w:r>
      <w:r w:rsidR="00F07212">
        <w:rPr>
          <w:rFonts w:ascii="Arial" w:hAnsi="Arial" w:cs="Arial"/>
          <w:sz w:val="24"/>
          <w:szCs w:val="24"/>
        </w:rPr>
        <w:t>U</w:t>
      </w:r>
      <w:r w:rsidR="00F07212" w:rsidRPr="005653A2">
        <w:rPr>
          <w:rFonts w:ascii="Arial" w:hAnsi="Arial" w:cs="Arial"/>
          <w:sz w:val="24"/>
          <w:szCs w:val="24"/>
        </w:rPr>
        <w:t>ma</w:t>
      </w:r>
      <w:proofErr w:type="gramEnd"/>
      <w:r w:rsidR="00F07212" w:rsidRPr="005653A2">
        <w:rPr>
          <w:rFonts w:ascii="Arial" w:hAnsi="Arial" w:cs="Arial"/>
          <w:sz w:val="24"/>
          <w:szCs w:val="24"/>
        </w:rPr>
        <w:t xml:space="preserve"> vez disponibilizados os recursos suficientes, o pagamento do piso deve ser proporcional nos casos de carga horária inferior a 8 (oito) horas por dia ou 44 (quarenta e quatro) horas semanais</w:t>
      </w:r>
      <w:r w:rsidR="00F07212">
        <w:rPr>
          <w:rFonts w:ascii="Arial" w:hAnsi="Arial" w:cs="Arial"/>
          <w:sz w:val="24"/>
          <w:szCs w:val="24"/>
        </w:rPr>
        <w:t>.</w:t>
      </w:r>
    </w:p>
    <w:p w14:paraId="56AEF442" w14:textId="10DD7CB8" w:rsidR="00F07212" w:rsidRDefault="00F07212" w:rsidP="005653A2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1C06522C" w14:textId="05702173" w:rsidR="00F07212" w:rsidRDefault="00F07212" w:rsidP="005653A2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4º </w:t>
      </w:r>
      <w:r>
        <w:rPr>
          <w:rFonts w:ascii="Arial" w:hAnsi="Arial" w:cs="Arial"/>
          <w:sz w:val="24"/>
          <w:szCs w:val="24"/>
        </w:rPr>
        <w:t>O</w:t>
      </w:r>
      <w:r w:rsidRPr="005653A2">
        <w:rPr>
          <w:rFonts w:ascii="Arial" w:hAnsi="Arial" w:cs="Arial"/>
          <w:sz w:val="24"/>
          <w:szCs w:val="24"/>
        </w:rPr>
        <w:t xml:space="preserve"> conceito de piso é o de remuneração e não o de vencimento.</w:t>
      </w:r>
    </w:p>
    <w:p w14:paraId="39BFDF24" w14:textId="10E041EC" w:rsidR="00F07212" w:rsidRDefault="00F07212" w:rsidP="005653A2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4AA3140" w14:textId="5C3F0AAC" w:rsidR="009344F5" w:rsidRDefault="009344F5" w:rsidP="00394377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§1º</w:t>
      </w:r>
      <w:r w:rsidR="00F07212">
        <w:rPr>
          <w:rFonts w:ascii="Arial" w:hAnsi="Arial" w:cs="Arial"/>
          <w:b/>
          <w:bCs/>
          <w:sz w:val="24"/>
          <w:szCs w:val="24"/>
        </w:rPr>
        <w:t xml:space="preserve"> </w:t>
      </w:r>
      <w:r w:rsidR="00976CEC">
        <w:rPr>
          <w:rFonts w:ascii="Arial" w:hAnsi="Arial" w:cs="Arial"/>
          <w:b/>
          <w:bCs/>
          <w:sz w:val="24"/>
          <w:szCs w:val="24"/>
        </w:rPr>
        <w:t xml:space="preserve">- </w:t>
      </w:r>
      <w:r w:rsidR="00394377" w:rsidRPr="00394377">
        <w:rPr>
          <w:rFonts w:ascii="Arial" w:hAnsi="Arial" w:cs="Arial"/>
          <w:sz w:val="24"/>
          <w:szCs w:val="24"/>
        </w:rPr>
        <w:t xml:space="preserve">Fazem parte do cálculo para fins do conceito de remuneração de acordo com </w:t>
      </w:r>
      <w:proofErr w:type="gramStart"/>
      <w:r w:rsidR="00394377" w:rsidRPr="00394377">
        <w:rPr>
          <w:rFonts w:ascii="Arial" w:hAnsi="Arial" w:cs="Arial"/>
          <w:sz w:val="24"/>
          <w:szCs w:val="24"/>
        </w:rPr>
        <w:t>o</w:t>
      </w:r>
      <w:proofErr w:type="gramEnd"/>
      <w:r w:rsidR="00394377" w:rsidRPr="00394377">
        <w:rPr>
          <w:rFonts w:ascii="Arial" w:hAnsi="Arial" w:cs="Arial"/>
          <w:sz w:val="24"/>
          <w:szCs w:val="24"/>
        </w:rPr>
        <w:t xml:space="preserve"> Ministério da Saúde, as vantagens pecuniárias fixas, gerais e permanentes, parcela mínima auferida em gratificação por desempenho (parte fixa e invariável), e vantagem pecuniária individual definida em lei de forma geral.</w:t>
      </w:r>
    </w:p>
    <w:p w14:paraId="65970C5A" w14:textId="77777777" w:rsidR="009344F5" w:rsidRDefault="009344F5" w:rsidP="00394377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75166A5B" w14:textId="5F9D6D81" w:rsidR="00394377" w:rsidRPr="009344F5" w:rsidRDefault="009344F5" w:rsidP="00394377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9344F5">
        <w:rPr>
          <w:rFonts w:ascii="Arial" w:hAnsi="Arial" w:cs="Arial"/>
          <w:b/>
          <w:bCs/>
          <w:sz w:val="24"/>
          <w:szCs w:val="24"/>
        </w:rPr>
        <w:t>§2º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 xml:space="preserve">Não fazem parte do cálculo para fins do conceito de remuneração de acordo com o Ministério da Saúde, as vantagens pecuniárias variáveis, individuais ou transitórias, gratificação por título (especialização, mestrado, doutorado), adicional de insalubridade, abono permanência, auxílio-creche, gratificação por exercício de função, </w:t>
      </w:r>
      <w:proofErr w:type="spellStart"/>
      <w:r>
        <w:rPr>
          <w:rFonts w:ascii="Arial" w:hAnsi="Arial" w:cs="Arial"/>
          <w:sz w:val="24"/>
          <w:szCs w:val="24"/>
        </w:rPr>
        <w:t>anuênios</w:t>
      </w:r>
      <w:proofErr w:type="spellEnd"/>
      <w:r>
        <w:rPr>
          <w:rFonts w:ascii="Arial" w:hAnsi="Arial" w:cs="Arial"/>
          <w:sz w:val="24"/>
          <w:szCs w:val="24"/>
        </w:rPr>
        <w:t>, triênios, quinquênios ou semelhantes</w:t>
      </w:r>
      <w:r w:rsidR="00A63909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  </w:t>
      </w:r>
      <w:r w:rsidR="00394377" w:rsidRPr="009344F5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2AA3DD6" w14:textId="38133733" w:rsidR="00394377" w:rsidRDefault="00394377" w:rsidP="00394377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54396E0D" w14:textId="77777777" w:rsidR="00394377" w:rsidRPr="00394377" w:rsidRDefault="00394377" w:rsidP="00394377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780DD5E1" w14:textId="5554ACD0" w:rsidR="00394377" w:rsidRPr="00A63909" w:rsidRDefault="00A63909" w:rsidP="00394377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5º </w:t>
      </w:r>
      <w:r w:rsidRPr="00A63909">
        <w:rPr>
          <w:rFonts w:ascii="Arial" w:hAnsi="Arial" w:cs="Arial"/>
          <w:sz w:val="24"/>
          <w:szCs w:val="24"/>
        </w:rPr>
        <w:t>São habilitados para receberem o</w:t>
      </w:r>
      <w:r>
        <w:rPr>
          <w:rFonts w:ascii="Arial" w:hAnsi="Arial" w:cs="Arial"/>
          <w:sz w:val="24"/>
          <w:szCs w:val="24"/>
        </w:rPr>
        <w:t>s respectivos</w:t>
      </w:r>
      <w:r w:rsidRPr="00A63909">
        <w:rPr>
          <w:rFonts w:ascii="Arial" w:hAnsi="Arial" w:cs="Arial"/>
          <w:sz w:val="24"/>
          <w:szCs w:val="24"/>
        </w:rPr>
        <w:t xml:space="preserve"> repasse</w:t>
      </w:r>
      <w:r>
        <w:rPr>
          <w:rFonts w:ascii="Arial" w:hAnsi="Arial" w:cs="Arial"/>
          <w:sz w:val="24"/>
          <w:szCs w:val="24"/>
        </w:rPr>
        <w:t>s,</w:t>
      </w:r>
      <w:r w:rsidRPr="00A63909">
        <w:rPr>
          <w:rFonts w:ascii="Arial" w:hAnsi="Arial" w:cs="Arial"/>
          <w:sz w:val="24"/>
          <w:szCs w:val="24"/>
        </w:rPr>
        <w:t xml:space="preserve"> os profissionais da enfermagem do Município e os prestadores de serviços </w:t>
      </w:r>
      <w:proofErr w:type="spellStart"/>
      <w:r w:rsidRPr="00A63909">
        <w:rPr>
          <w:rFonts w:ascii="Arial" w:hAnsi="Arial" w:cs="Arial"/>
          <w:sz w:val="24"/>
          <w:szCs w:val="24"/>
        </w:rPr>
        <w:t>contratualizados</w:t>
      </w:r>
      <w:proofErr w:type="spellEnd"/>
      <w:r w:rsidRPr="00A63909">
        <w:rPr>
          <w:rFonts w:ascii="Arial" w:hAnsi="Arial" w:cs="Arial"/>
          <w:sz w:val="24"/>
          <w:szCs w:val="24"/>
        </w:rPr>
        <w:t>, incluindo filantrópicos, e entidades privadas que atendam, no mínimo, 60% de seus pacientes pelo SUS</w:t>
      </w:r>
      <w:r w:rsidR="00910A8E">
        <w:rPr>
          <w:rFonts w:ascii="Arial" w:hAnsi="Arial" w:cs="Arial"/>
          <w:sz w:val="24"/>
          <w:szCs w:val="24"/>
        </w:rPr>
        <w:t>.</w:t>
      </w:r>
    </w:p>
    <w:p w14:paraId="064DA60C" w14:textId="73A8E244" w:rsidR="00F07212" w:rsidRDefault="00394377" w:rsidP="005653A2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F07212">
        <w:rPr>
          <w:rFonts w:ascii="Arial" w:hAnsi="Arial" w:cs="Arial"/>
          <w:sz w:val="24"/>
          <w:szCs w:val="24"/>
        </w:rPr>
        <w:t xml:space="preserve"> </w:t>
      </w:r>
    </w:p>
    <w:p w14:paraId="30FD45BD" w14:textId="04DAE4FB" w:rsidR="00A63909" w:rsidRDefault="00A63909" w:rsidP="00A63909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6º </w:t>
      </w:r>
      <w:r w:rsidRPr="00A63909">
        <w:rPr>
          <w:rFonts w:ascii="Arial" w:hAnsi="Arial" w:cs="Arial"/>
          <w:sz w:val="24"/>
          <w:szCs w:val="24"/>
        </w:rPr>
        <w:t>As empresas de terceirização e cooperativas não são entidades elegíveis para o auxílio federal.</w:t>
      </w:r>
    </w:p>
    <w:p w14:paraId="5C8F22C9" w14:textId="7A365C4C" w:rsidR="00A63909" w:rsidRDefault="00A63909" w:rsidP="00A63909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127FC34D" w14:textId="39A30289" w:rsidR="00A63909" w:rsidRDefault="00A63909" w:rsidP="00A63909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Art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7º </w:t>
      </w:r>
      <w:r w:rsidRPr="00910A8E">
        <w:rPr>
          <w:rFonts w:ascii="Arial" w:hAnsi="Arial" w:cs="Arial"/>
          <w:sz w:val="24"/>
          <w:szCs w:val="24"/>
        </w:rPr>
        <w:t xml:space="preserve">No caso de valores insuficientes, o Município deverá informar e solicitar os valores ao Ministério da Saúde através do </w:t>
      </w:r>
      <w:proofErr w:type="spellStart"/>
      <w:r w:rsidRPr="00910A8E">
        <w:rPr>
          <w:rFonts w:ascii="Arial" w:hAnsi="Arial" w:cs="Arial"/>
          <w:sz w:val="24"/>
          <w:szCs w:val="24"/>
        </w:rPr>
        <w:t>InvestSUS</w:t>
      </w:r>
      <w:proofErr w:type="spellEnd"/>
      <w:r w:rsidRPr="00910A8E">
        <w:rPr>
          <w:rFonts w:ascii="Arial" w:hAnsi="Arial" w:cs="Arial"/>
          <w:sz w:val="24"/>
          <w:szCs w:val="24"/>
        </w:rPr>
        <w:t xml:space="preserve"> até o dia 10 de cada mês</w:t>
      </w:r>
      <w:r w:rsidR="00910A8E">
        <w:rPr>
          <w:rFonts w:ascii="Arial" w:hAnsi="Arial" w:cs="Arial"/>
          <w:sz w:val="24"/>
          <w:szCs w:val="24"/>
        </w:rPr>
        <w:t>.</w:t>
      </w:r>
    </w:p>
    <w:p w14:paraId="3DA52666" w14:textId="03BEEEBA" w:rsidR="00910A8E" w:rsidRDefault="00910A8E" w:rsidP="00A63909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ED8F69D" w14:textId="6DB01E87" w:rsidR="00910A8E" w:rsidRDefault="00910A8E" w:rsidP="00A63909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910A8E">
        <w:rPr>
          <w:rFonts w:ascii="Arial" w:hAnsi="Arial" w:cs="Arial"/>
          <w:b/>
          <w:bCs/>
          <w:sz w:val="24"/>
          <w:szCs w:val="24"/>
        </w:rPr>
        <w:t>Art</w:t>
      </w:r>
      <w:proofErr w:type="spellEnd"/>
      <w:r w:rsidRPr="00910A8E">
        <w:rPr>
          <w:rFonts w:ascii="Arial" w:hAnsi="Arial" w:cs="Arial"/>
          <w:b/>
          <w:bCs/>
          <w:sz w:val="24"/>
          <w:szCs w:val="24"/>
        </w:rPr>
        <w:t xml:space="preserve"> 8º</w:t>
      </w:r>
      <w:r>
        <w:rPr>
          <w:rFonts w:ascii="Arial" w:hAnsi="Arial" w:cs="Arial"/>
          <w:sz w:val="24"/>
          <w:szCs w:val="24"/>
        </w:rPr>
        <w:t xml:space="preserve"> O</w:t>
      </w:r>
      <w:r w:rsidRPr="005653A2">
        <w:rPr>
          <w:rFonts w:ascii="Arial" w:hAnsi="Arial" w:cs="Arial"/>
          <w:sz w:val="24"/>
          <w:szCs w:val="24"/>
        </w:rPr>
        <w:t xml:space="preserve"> Município não </w:t>
      </w:r>
      <w:r>
        <w:rPr>
          <w:rFonts w:ascii="Arial" w:hAnsi="Arial" w:cs="Arial"/>
          <w:sz w:val="24"/>
          <w:szCs w:val="24"/>
        </w:rPr>
        <w:t>e</w:t>
      </w:r>
      <w:r w:rsidRPr="005653A2">
        <w:rPr>
          <w:rFonts w:ascii="Arial" w:hAnsi="Arial" w:cs="Arial"/>
          <w:sz w:val="24"/>
          <w:szCs w:val="24"/>
        </w:rPr>
        <w:t>fetuar</w:t>
      </w:r>
      <w:r>
        <w:rPr>
          <w:rFonts w:ascii="Arial" w:hAnsi="Arial" w:cs="Arial"/>
          <w:sz w:val="24"/>
          <w:szCs w:val="24"/>
        </w:rPr>
        <w:t>á</w:t>
      </w:r>
      <w:r w:rsidRPr="005653A2">
        <w:rPr>
          <w:rFonts w:ascii="Arial" w:hAnsi="Arial" w:cs="Arial"/>
          <w:sz w:val="24"/>
          <w:szCs w:val="24"/>
        </w:rPr>
        <w:t xml:space="preserve"> a complementação do valor com recursos próprios, caso os repasses da União sejam insuficientes</w:t>
      </w:r>
      <w:r>
        <w:rPr>
          <w:rFonts w:ascii="Arial" w:hAnsi="Arial" w:cs="Arial"/>
          <w:sz w:val="24"/>
          <w:szCs w:val="24"/>
        </w:rPr>
        <w:t>.</w:t>
      </w:r>
    </w:p>
    <w:p w14:paraId="001521E1" w14:textId="45C15B2D" w:rsidR="00910A8E" w:rsidRDefault="00910A8E" w:rsidP="00A63909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25D3AE29" w14:textId="231B2C4F" w:rsidR="00910A8E" w:rsidRDefault="00910A8E" w:rsidP="00A63909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Art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9º </w:t>
      </w:r>
      <w:r w:rsidRPr="00910A8E">
        <w:rPr>
          <w:rFonts w:ascii="Arial" w:hAnsi="Arial" w:cs="Arial"/>
          <w:sz w:val="24"/>
          <w:szCs w:val="24"/>
        </w:rPr>
        <w:t>No caso de valores rep</w:t>
      </w:r>
      <w:r w:rsidR="00976CEC">
        <w:rPr>
          <w:rFonts w:ascii="Arial" w:hAnsi="Arial" w:cs="Arial"/>
          <w:sz w:val="24"/>
          <w:szCs w:val="24"/>
        </w:rPr>
        <w:t>a</w:t>
      </w:r>
      <w:r w:rsidRPr="00910A8E">
        <w:rPr>
          <w:rFonts w:ascii="Arial" w:hAnsi="Arial" w:cs="Arial"/>
          <w:sz w:val="24"/>
          <w:szCs w:val="24"/>
        </w:rPr>
        <w:t xml:space="preserve">ssados superiores ao necessário para pagamento do piso, o Município deverá pagar a enfermagem municipal e repassar aos </w:t>
      </w:r>
      <w:proofErr w:type="spellStart"/>
      <w:r w:rsidRPr="00910A8E">
        <w:rPr>
          <w:rFonts w:ascii="Arial" w:hAnsi="Arial" w:cs="Arial"/>
          <w:sz w:val="24"/>
          <w:szCs w:val="24"/>
        </w:rPr>
        <w:t>contratualizados</w:t>
      </w:r>
      <w:proofErr w:type="spellEnd"/>
      <w:r w:rsidRPr="00910A8E">
        <w:rPr>
          <w:rFonts w:ascii="Arial" w:hAnsi="Arial" w:cs="Arial"/>
          <w:sz w:val="24"/>
          <w:szCs w:val="24"/>
        </w:rPr>
        <w:t xml:space="preserve"> apenas o valor suficiente para a complementação do piso da competência, mantendo o saldo remanescente em conta específica para complementação nos meses subsequentes, depois de realizado o devido acerto de contas com a União</w:t>
      </w:r>
      <w:r>
        <w:rPr>
          <w:rFonts w:ascii="Arial" w:hAnsi="Arial" w:cs="Arial"/>
          <w:sz w:val="24"/>
          <w:szCs w:val="24"/>
        </w:rPr>
        <w:t>.</w:t>
      </w:r>
    </w:p>
    <w:p w14:paraId="55133B25" w14:textId="5DD0D3AE" w:rsidR="00910A8E" w:rsidRDefault="00910A8E" w:rsidP="00A63909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2F55A0DD" w14:textId="79CED228" w:rsidR="00910A8E" w:rsidRDefault="00910A8E" w:rsidP="00A63909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10 </w:t>
      </w:r>
      <w:r w:rsidR="005D237A" w:rsidRPr="005D237A">
        <w:rPr>
          <w:rFonts w:ascii="Arial" w:hAnsi="Arial" w:cs="Arial"/>
          <w:sz w:val="24"/>
          <w:szCs w:val="24"/>
        </w:rPr>
        <w:t>Os gastos com o pagamento do piso entram no cômputo das despesas com pessoal de acordo com a Emenda Constitucional 127/2022, e de acordo com o cronograma descrito na referida Emenda Constitucional.</w:t>
      </w:r>
    </w:p>
    <w:p w14:paraId="0E613CE6" w14:textId="4369FA7A" w:rsidR="005D237A" w:rsidRDefault="005D237A" w:rsidP="00A63909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53BAF9A1" w14:textId="76DF3619" w:rsidR="005D237A" w:rsidRDefault="005D237A" w:rsidP="00A63909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11 </w:t>
      </w:r>
      <w:r>
        <w:rPr>
          <w:rFonts w:ascii="Arial" w:hAnsi="Arial" w:cs="Arial"/>
          <w:sz w:val="24"/>
          <w:szCs w:val="24"/>
        </w:rPr>
        <w:t>O</w:t>
      </w:r>
      <w:r w:rsidRPr="005653A2">
        <w:rPr>
          <w:rFonts w:ascii="Arial" w:hAnsi="Arial" w:cs="Arial"/>
          <w:sz w:val="24"/>
          <w:szCs w:val="24"/>
        </w:rPr>
        <w:t xml:space="preserve"> padrão de escrituração contábil desses recursos transferidos pela União para pagamento do piso</w:t>
      </w:r>
      <w:r w:rsidR="00EE7725">
        <w:rPr>
          <w:rFonts w:ascii="Arial" w:hAnsi="Arial" w:cs="Arial"/>
          <w:sz w:val="24"/>
          <w:szCs w:val="24"/>
        </w:rPr>
        <w:t xml:space="preserve"> </w:t>
      </w:r>
      <w:r w:rsidRPr="005653A2">
        <w:rPr>
          <w:rFonts w:ascii="Arial" w:hAnsi="Arial" w:cs="Arial"/>
          <w:sz w:val="24"/>
          <w:szCs w:val="24"/>
        </w:rPr>
        <w:t>a ser seguido pelo Município é o da Secretaria do Tesouro Nacional (STN), salvo se o Tribunal de Contas ao qual está vinculado tiver algum posicionamento diferente a respeito do tema</w:t>
      </w:r>
      <w:r w:rsidR="00EE7725">
        <w:rPr>
          <w:rFonts w:ascii="Arial" w:hAnsi="Arial" w:cs="Arial"/>
          <w:sz w:val="24"/>
          <w:szCs w:val="24"/>
        </w:rPr>
        <w:t>.</w:t>
      </w:r>
    </w:p>
    <w:p w14:paraId="6C2B621D" w14:textId="77777777" w:rsidR="00EE7725" w:rsidRPr="005D237A" w:rsidRDefault="00EE7725" w:rsidP="00A63909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6572A497" w14:textId="6EF25FEB" w:rsidR="001E0DDD" w:rsidRPr="001E0DDD" w:rsidRDefault="001E0DDD" w:rsidP="001E0DD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E0DDD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EE7725">
        <w:rPr>
          <w:rFonts w:ascii="Arial" w:hAnsi="Arial" w:cs="Arial"/>
          <w:b/>
          <w:bCs/>
          <w:sz w:val="24"/>
          <w:szCs w:val="24"/>
        </w:rPr>
        <w:t>12</w:t>
      </w:r>
      <w:r w:rsidRPr="001E0DDD">
        <w:rPr>
          <w:rFonts w:ascii="Arial" w:hAnsi="Arial" w:cs="Arial"/>
          <w:sz w:val="24"/>
          <w:szCs w:val="24"/>
        </w:rPr>
        <w:t xml:space="preserve"> As despesas decorrentes desta Lei correrão à conta de dotação orçamentária própria do orçamento vigente.</w:t>
      </w:r>
    </w:p>
    <w:p w14:paraId="7A212C10" w14:textId="77777777" w:rsidR="001E0DDD" w:rsidRPr="001E0DDD" w:rsidRDefault="001E0DDD" w:rsidP="001E0DD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5320780C" w14:textId="710917D9" w:rsidR="001E0DDD" w:rsidRDefault="001E0DDD" w:rsidP="001E0DD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1E0DDD">
        <w:rPr>
          <w:rFonts w:ascii="Arial" w:hAnsi="Arial" w:cs="Arial"/>
          <w:b/>
          <w:bCs/>
          <w:sz w:val="24"/>
          <w:szCs w:val="24"/>
        </w:rPr>
        <w:t xml:space="preserve">Art. </w:t>
      </w:r>
      <w:proofErr w:type="gramStart"/>
      <w:r w:rsidR="00EE7725">
        <w:rPr>
          <w:rFonts w:ascii="Arial" w:hAnsi="Arial" w:cs="Arial"/>
          <w:b/>
          <w:bCs/>
          <w:sz w:val="24"/>
          <w:szCs w:val="24"/>
        </w:rPr>
        <w:t>13</w:t>
      </w:r>
      <w:r w:rsidRPr="001E0DDD">
        <w:rPr>
          <w:rFonts w:ascii="Arial" w:hAnsi="Arial" w:cs="Arial"/>
          <w:sz w:val="24"/>
          <w:szCs w:val="24"/>
        </w:rPr>
        <w:t xml:space="preserve">  Esta</w:t>
      </w:r>
      <w:proofErr w:type="gramEnd"/>
      <w:r w:rsidRPr="001E0DDD">
        <w:rPr>
          <w:rFonts w:ascii="Arial" w:hAnsi="Arial" w:cs="Arial"/>
          <w:sz w:val="24"/>
          <w:szCs w:val="24"/>
        </w:rPr>
        <w:t xml:space="preserve"> Lei entra em vigor na data de sua publicação.</w:t>
      </w:r>
    </w:p>
    <w:p w14:paraId="72789199" w14:textId="77777777" w:rsidR="00EA3C90" w:rsidRPr="00CD196B" w:rsidRDefault="00EA3C90" w:rsidP="00EA3C9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16769BD6" w14:textId="77777777" w:rsidR="00EA3C90" w:rsidRPr="00CD196B" w:rsidRDefault="00EA3C90" w:rsidP="00EA3C9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5F4520F4" w14:textId="6E9F539A" w:rsidR="00EA3C90" w:rsidRPr="00CD196B" w:rsidRDefault="00C91DA2" w:rsidP="00EA3C9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C91DA2">
        <w:rPr>
          <w:rFonts w:ascii="Arial" w:hAnsi="Arial" w:cs="Arial"/>
          <w:sz w:val="24"/>
          <w:szCs w:val="24"/>
        </w:rPr>
        <w:t xml:space="preserve">Santana do Deserto – MG, </w:t>
      </w:r>
      <w:r w:rsidR="00EC07F9">
        <w:rPr>
          <w:rFonts w:ascii="Arial" w:hAnsi="Arial" w:cs="Arial"/>
          <w:sz w:val="24"/>
          <w:szCs w:val="24"/>
        </w:rPr>
        <w:t>14</w:t>
      </w:r>
      <w:r w:rsidRPr="00C91DA2">
        <w:rPr>
          <w:rFonts w:ascii="Arial" w:hAnsi="Arial" w:cs="Arial"/>
          <w:sz w:val="24"/>
          <w:szCs w:val="24"/>
        </w:rPr>
        <w:t xml:space="preserve"> de </w:t>
      </w:r>
      <w:r w:rsidR="00EC07F9">
        <w:rPr>
          <w:rFonts w:ascii="Arial" w:hAnsi="Arial" w:cs="Arial"/>
          <w:sz w:val="24"/>
          <w:szCs w:val="24"/>
        </w:rPr>
        <w:t>setembro</w:t>
      </w:r>
      <w:r w:rsidRPr="00C91DA2">
        <w:rPr>
          <w:rFonts w:ascii="Arial" w:hAnsi="Arial" w:cs="Arial"/>
          <w:sz w:val="24"/>
          <w:szCs w:val="24"/>
        </w:rPr>
        <w:t xml:space="preserve"> de 2023.</w:t>
      </w:r>
    </w:p>
    <w:p w14:paraId="75A5D751" w14:textId="77777777" w:rsidR="00C91DA2" w:rsidRDefault="00C91DA2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64589007" w14:textId="77777777" w:rsidR="00C91DA2" w:rsidRDefault="00C91DA2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7A0E2407" w14:textId="764230D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CD196B">
        <w:rPr>
          <w:rFonts w:ascii="Arial" w:hAnsi="Arial" w:cs="Arial"/>
          <w:b/>
          <w:sz w:val="24"/>
          <w:szCs w:val="24"/>
        </w:rPr>
        <w:t>Walace</w:t>
      </w:r>
      <w:proofErr w:type="spellEnd"/>
      <w:r w:rsidRPr="00CD196B">
        <w:rPr>
          <w:rFonts w:ascii="Arial" w:hAnsi="Arial" w:cs="Arial"/>
          <w:b/>
          <w:sz w:val="24"/>
          <w:szCs w:val="24"/>
        </w:rPr>
        <w:t xml:space="preserve"> Sebastião Vasconcelos Leite</w:t>
      </w:r>
    </w:p>
    <w:p w14:paraId="0B891642" w14:textId="7777777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  <w:r w:rsidRPr="00CD196B">
        <w:rPr>
          <w:rFonts w:ascii="Arial" w:hAnsi="Arial" w:cs="Arial"/>
          <w:b/>
          <w:sz w:val="24"/>
          <w:szCs w:val="24"/>
        </w:rPr>
        <w:t>Prefeito Municipal</w:t>
      </w:r>
    </w:p>
    <w:p w14:paraId="2527A33E" w14:textId="7777777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7CAE3D03" w14:textId="7777777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4367A4D6" w14:textId="7777777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7A2B6C3F" w14:textId="7777777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6EE4AA2A" w14:textId="7777777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55610212" w14:textId="7777777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05994D46" w14:textId="7777777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65363D03" w14:textId="7777777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6CCF79F9" w14:textId="6E42A5EB" w:rsidR="00EA3C90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0DE4244E" w14:textId="04518899" w:rsidR="001E0DDD" w:rsidRDefault="001E0DDD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46F21B44" w14:textId="510CD6B2" w:rsidR="001E0DDD" w:rsidRDefault="001E0DDD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74954014" w14:textId="1CC8422B" w:rsidR="001E0DDD" w:rsidRDefault="001E0DDD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499F2BAF" w14:textId="7A5BBE06" w:rsidR="001E0DDD" w:rsidRDefault="001E0DDD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2C95EA23" w14:textId="77777777" w:rsidR="001E0DDD" w:rsidRPr="00CD196B" w:rsidRDefault="001E0DDD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6E873626" w14:textId="53C1D716" w:rsidR="00EA3C90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4E6554D6" w14:textId="20747A86" w:rsidR="00282ACE" w:rsidRDefault="00282ACE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2F8D25EC" w14:textId="77777777" w:rsidR="00282ACE" w:rsidRPr="00CD196B" w:rsidRDefault="00282ACE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784C566B" w14:textId="0C69EA9E" w:rsidR="00CB6BE4" w:rsidRPr="00CD196B" w:rsidRDefault="00CB6BE4" w:rsidP="00CB6BE4">
      <w:pPr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sectPr w:rsidR="00CB6BE4" w:rsidRPr="00CD196B">
      <w:headerReference w:type="default" r:id="rId8"/>
      <w:footerReference w:type="default" r:id="rId9"/>
      <w:pgSz w:w="11906" w:h="16838"/>
      <w:pgMar w:top="1418" w:right="1134" w:bottom="1134" w:left="1134" w:header="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47C7D5" w14:textId="77777777" w:rsidR="008D3C63" w:rsidRDefault="008D3C63">
      <w:r>
        <w:separator/>
      </w:r>
    </w:p>
  </w:endnote>
  <w:endnote w:type="continuationSeparator" w:id="0">
    <w:p w14:paraId="0EA3B41E" w14:textId="77777777" w:rsidR="008D3C63" w:rsidRDefault="008D3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bertus Extra Bold">
    <w:altName w:val="Berlin Sans FB Dem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EB497" w14:textId="77777777" w:rsidR="00D825D1" w:rsidRDefault="00D825D1">
    <w:pPr>
      <w:pStyle w:val="Rodap"/>
    </w:pPr>
  </w:p>
  <w:p w14:paraId="41D2EA15" w14:textId="77777777" w:rsidR="00D825D1" w:rsidRDefault="00D825D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507E9F" w14:textId="77777777" w:rsidR="008D3C63" w:rsidRDefault="008D3C63">
      <w:r>
        <w:separator/>
      </w:r>
    </w:p>
  </w:footnote>
  <w:footnote w:type="continuationSeparator" w:id="0">
    <w:p w14:paraId="0D96250D" w14:textId="77777777" w:rsidR="008D3C63" w:rsidRDefault="008D3C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A2469D" w14:textId="77777777" w:rsidR="00D825D1" w:rsidRDefault="00D825D1" w:rsidP="00D21EA4">
    <w:pPr>
      <w:pStyle w:val="Cabealho"/>
      <w:jc w:val="center"/>
      <w:rPr>
        <w:b/>
        <w:sz w:val="32"/>
        <w:szCs w:val="32"/>
      </w:rPr>
    </w:pPr>
  </w:p>
  <w:p w14:paraId="68F157D1" w14:textId="004B5C1F" w:rsidR="00D825D1" w:rsidRPr="00D21EA4" w:rsidRDefault="00D825D1" w:rsidP="00D21EA4">
    <w:pPr>
      <w:pStyle w:val="Cabealho"/>
      <w:jc w:val="center"/>
      <w:rPr>
        <w:b/>
        <w:sz w:val="32"/>
        <w:szCs w:val="32"/>
      </w:rPr>
    </w:pPr>
    <w:r w:rsidRPr="00D21EA4">
      <w:rPr>
        <w:noProof/>
        <w:sz w:val="32"/>
        <w:szCs w:val="32"/>
        <w:lang w:eastAsia="pt-BR"/>
      </w:rPr>
      <w:drawing>
        <wp:anchor distT="0" distB="0" distL="114300" distR="114300" simplePos="0" relativeHeight="251657216" behindDoc="1" locked="0" layoutInCell="1" allowOverlap="1" wp14:anchorId="641CA7C6" wp14:editId="6619CCD4">
          <wp:simplePos x="0" y="0"/>
          <wp:positionH relativeFrom="column">
            <wp:posOffset>-621030</wp:posOffset>
          </wp:positionH>
          <wp:positionV relativeFrom="paragraph">
            <wp:posOffset>109220</wp:posOffset>
          </wp:positionV>
          <wp:extent cx="1124585" cy="1002665"/>
          <wp:effectExtent l="0" t="0" r="0" b="6985"/>
          <wp:wrapNone/>
          <wp:docPr id="1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66DD5">
      <w:rPr>
        <w:b/>
        <w:noProof/>
        <w:sz w:val="32"/>
        <w:szCs w:val="32"/>
        <w:lang w:eastAsia="pt-BR"/>
      </w:rPr>
      <w:pict w14:anchorId="54DE2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2050" type="#_x0000_t75" style="position:absolute;left:0;text-align:left;margin-left:0;margin-top:0;width:460.3pt;height:410.45pt;z-index:-251658240;mso-position-horizontal:center;mso-position-horizontal-relative:margin;mso-position-vertical:center;mso-position-vertical-relative:margin" o:allowincell="f">
          <v:imagedata r:id="rId2" o:title="Brasão oficial corrigido 2018" gain="19661f" blacklevel="22938f"/>
          <w10:wrap anchorx="margin" anchory="margin"/>
        </v:shape>
      </w:pict>
    </w:r>
    <w:r w:rsidRPr="00D21EA4">
      <w:rPr>
        <w:b/>
        <w:sz w:val="32"/>
        <w:szCs w:val="32"/>
      </w:rPr>
      <w:t>PREFEITURA MUNICIPAL DE SANTANA DO DESERTO</w:t>
    </w:r>
  </w:p>
  <w:p w14:paraId="0DC2DC33" w14:textId="77777777" w:rsidR="00D825D1" w:rsidRPr="00D21EA4" w:rsidRDefault="00D825D1" w:rsidP="00D21EA4">
    <w:pPr>
      <w:pStyle w:val="Cabealho"/>
      <w:jc w:val="center"/>
      <w:rPr>
        <w:rFonts w:ascii="Albertus Extra Bold" w:hAnsi="Albertus Extra Bold"/>
        <w:sz w:val="24"/>
        <w:szCs w:val="24"/>
      </w:rPr>
    </w:pPr>
    <w:r w:rsidRPr="00D21EA4">
      <w:rPr>
        <w:rFonts w:ascii="Albertus Extra Bold" w:hAnsi="Albertus Extra Bold"/>
        <w:sz w:val="24"/>
        <w:szCs w:val="24"/>
      </w:rPr>
      <w:t>ESTADO DE MINAS GERAIS</w:t>
    </w:r>
  </w:p>
  <w:p w14:paraId="078639E4" w14:textId="77777777" w:rsidR="00D825D1" w:rsidRPr="00D21EA4" w:rsidRDefault="00D825D1" w:rsidP="00D21EA4">
    <w:pPr>
      <w:pStyle w:val="Cabealho"/>
      <w:tabs>
        <w:tab w:val="center" w:pos="6576"/>
        <w:tab w:val="left" w:pos="12036"/>
      </w:tabs>
      <w:jc w:val="center"/>
      <w:rPr>
        <w:b/>
        <w:sz w:val="24"/>
        <w:szCs w:val="24"/>
      </w:rPr>
    </w:pPr>
    <w:r w:rsidRPr="00D21EA4">
      <w:rPr>
        <w:b/>
        <w:sz w:val="24"/>
        <w:szCs w:val="24"/>
      </w:rPr>
      <w:t>TELEFAX: (32) 3275-1052</w:t>
    </w:r>
  </w:p>
  <w:p w14:paraId="43679D7F" w14:textId="77777777" w:rsidR="00D825D1" w:rsidRPr="00D21EA4" w:rsidRDefault="00D825D1" w:rsidP="00D21EA4">
    <w:pPr>
      <w:pStyle w:val="Cabealho"/>
      <w:jc w:val="center"/>
      <w:rPr>
        <w:sz w:val="22"/>
        <w:szCs w:val="22"/>
      </w:rPr>
    </w:pPr>
    <w:r w:rsidRPr="00D21EA4">
      <w:rPr>
        <w:sz w:val="22"/>
        <w:szCs w:val="22"/>
      </w:rPr>
      <w:t xml:space="preserve">   Praça Mauro Roquete Pinto, 01 – Centro – CEP: 36.620-000 – Santana do Deserto – MG</w:t>
    </w:r>
  </w:p>
  <w:p w14:paraId="7911D76B" w14:textId="77777777" w:rsidR="00D825D1" w:rsidRPr="00D21EA4" w:rsidRDefault="00D825D1" w:rsidP="00D21EA4">
    <w:pPr>
      <w:pStyle w:val="Cabealho"/>
      <w:jc w:val="center"/>
      <w:rPr>
        <w:sz w:val="22"/>
        <w:szCs w:val="22"/>
      </w:rPr>
    </w:pPr>
    <w:r w:rsidRPr="00D21EA4">
      <w:rPr>
        <w:sz w:val="22"/>
        <w:szCs w:val="22"/>
      </w:rPr>
      <w:t>www.santanadodeserto.mg.gov.br</w:t>
    </w:r>
  </w:p>
  <w:p w14:paraId="3C820C3F" w14:textId="77777777" w:rsidR="00D825D1" w:rsidRDefault="00D825D1" w:rsidP="00D21EA4">
    <w:pPr>
      <w:pStyle w:val="Cabealho"/>
      <w:ind w:left="-567"/>
    </w:pPr>
  </w:p>
  <w:p w14:paraId="17FC6E22" w14:textId="77777777" w:rsidR="00D825D1" w:rsidRDefault="00D825D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1C4D"/>
    <w:multiLevelType w:val="hybridMultilevel"/>
    <w:tmpl w:val="EAD242F8"/>
    <w:lvl w:ilvl="0" w:tplc="585293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B4A3D"/>
    <w:multiLevelType w:val="multilevel"/>
    <w:tmpl w:val="B672B2B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A0721"/>
    <w:multiLevelType w:val="hybridMultilevel"/>
    <w:tmpl w:val="7BA264B6"/>
    <w:lvl w:ilvl="0" w:tplc="B9D0166C">
      <w:start w:val="1"/>
      <w:numFmt w:val="lowerLetter"/>
      <w:lvlText w:val="%1)"/>
      <w:lvlJc w:val="left"/>
      <w:pPr>
        <w:ind w:left="370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28" w:hanging="360"/>
      </w:pPr>
    </w:lvl>
    <w:lvl w:ilvl="2" w:tplc="0416001B" w:tentative="1">
      <w:start w:val="1"/>
      <w:numFmt w:val="lowerRoman"/>
      <w:lvlText w:val="%3."/>
      <w:lvlJc w:val="right"/>
      <w:pPr>
        <w:ind w:left="5148" w:hanging="180"/>
      </w:pPr>
    </w:lvl>
    <w:lvl w:ilvl="3" w:tplc="0416000F" w:tentative="1">
      <w:start w:val="1"/>
      <w:numFmt w:val="decimal"/>
      <w:lvlText w:val="%4."/>
      <w:lvlJc w:val="left"/>
      <w:pPr>
        <w:ind w:left="5868" w:hanging="360"/>
      </w:pPr>
    </w:lvl>
    <w:lvl w:ilvl="4" w:tplc="04160019" w:tentative="1">
      <w:start w:val="1"/>
      <w:numFmt w:val="lowerLetter"/>
      <w:lvlText w:val="%5."/>
      <w:lvlJc w:val="left"/>
      <w:pPr>
        <w:ind w:left="6588" w:hanging="360"/>
      </w:pPr>
    </w:lvl>
    <w:lvl w:ilvl="5" w:tplc="0416001B" w:tentative="1">
      <w:start w:val="1"/>
      <w:numFmt w:val="lowerRoman"/>
      <w:lvlText w:val="%6."/>
      <w:lvlJc w:val="right"/>
      <w:pPr>
        <w:ind w:left="7308" w:hanging="180"/>
      </w:pPr>
    </w:lvl>
    <w:lvl w:ilvl="6" w:tplc="0416000F" w:tentative="1">
      <w:start w:val="1"/>
      <w:numFmt w:val="decimal"/>
      <w:lvlText w:val="%7."/>
      <w:lvlJc w:val="left"/>
      <w:pPr>
        <w:ind w:left="8028" w:hanging="360"/>
      </w:pPr>
    </w:lvl>
    <w:lvl w:ilvl="7" w:tplc="04160019" w:tentative="1">
      <w:start w:val="1"/>
      <w:numFmt w:val="lowerLetter"/>
      <w:lvlText w:val="%8."/>
      <w:lvlJc w:val="left"/>
      <w:pPr>
        <w:ind w:left="8748" w:hanging="360"/>
      </w:pPr>
    </w:lvl>
    <w:lvl w:ilvl="8" w:tplc="0416001B" w:tentative="1">
      <w:start w:val="1"/>
      <w:numFmt w:val="lowerRoman"/>
      <w:lvlText w:val="%9."/>
      <w:lvlJc w:val="right"/>
      <w:pPr>
        <w:ind w:left="9468" w:hanging="180"/>
      </w:pPr>
    </w:lvl>
  </w:abstractNum>
  <w:abstractNum w:abstractNumId="3" w15:restartNumberingAfterBreak="0">
    <w:nsid w:val="147B5A97"/>
    <w:multiLevelType w:val="hybridMultilevel"/>
    <w:tmpl w:val="32380CD8"/>
    <w:lvl w:ilvl="0" w:tplc="74B0EADA">
      <w:start w:val="1"/>
      <w:numFmt w:val="decimal"/>
      <w:lvlText w:val="%1-"/>
      <w:lvlJc w:val="left"/>
      <w:pPr>
        <w:ind w:left="29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4" w15:restartNumberingAfterBreak="0">
    <w:nsid w:val="185A712A"/>
    <w:multiLevelType w:val="hybridMultilevel"/>
    <w:tmpl w:val="6E10E288"/>
    <w:lvl w:ilvl="0" w:tplc="04160001">
      <w:start w:val="1"/>
      <w:numFmt w:val="bullet"/>
      <w:lvlText w:val=""/>
      <w:lvlJc w:val="left"/>
      <w:pPr>
        <w:ind w:left="284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1" w:hanging="360"/>
      </w:pPr>
      <w:rPr>
        <w:rFonts w:ascii="Wingdings" w:hAnsi="Wingdings" w:hint="default"/>
      </w:rPr>
    </w:lvl>
  </w:abstractNum>
  <w:abstractNum w:abstractNumId="5" w15:restartNumberingAfterBreak="0">
    <w:nsid w:val="19615E28"/>
    <w:multiLevelType w:val="hybridMultilevel"/>
    <w:tmpl w:val="4DBA6B6A"/>
    <w:lvl w:ilvl="0" w:tplc="547C833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97F4585"/>
    <w:multiLevelType w:val="hybridMultilevel"/>
    <w:tmpl w:val="806652AC"/>
    <w:lvl w:ilvl="0" w:tplc="04160001">
      <w:start w:val="1"/>
      <w:numFmt w:val="bullet"/>
      <w:lvlText w:val=""/>
      <w:lvlJc w:val="left"/>
      <w:pPr>
        <w:ind w:left="2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7" w15:restartNumberingAfterBreak="0">
    <w:nsid w:val="1AA602F7"/>
    <w:multiLevelType w:val="multilevel"/>
    <w:tmpl w:val="C8784E06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8893B36"/>
    <w:multiLevelType w:val="hybridMultilevel"/>
    <w:tmpl w:val="732CFF5C"/>
    <w:lvl w:ilvl="0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26D456E"/>
    <w:multiLevelType w:val="hybridMultilevel"/>
    <w:tmpl w:val="A5A2DE0C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0" w15:restartNumberingAfterBreak="0">
    <w:nsid w:val="34043A5E"/>
    <w:multiLevelType w:val="multilevel"/>
    <w:tmpl w:val="D39A4ED8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6830171"/>
    <w:multiLevelType w:val="multilevel"/>
    <w:tmpl w:val="D5302052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6993C7E"/>
    <w:multiLevelType w:val="hybridMultilevel"/>
    <w:tmpl w:val="FBDE345E"/>
    <w:lvl w:ilvl="0" w:tplc="1AAE0A14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3" w15:restartNumberingAfterBreak="0">
    <w:nsid w:val="420A36E7"/>
    <w:multiLevelType w:val="hybridMultilevel"/>
    <w:tmpl w:val="16BC6CC8"/>
    <w:lvl w:ilvl="0" w:tplc="04160001">
      <w:start w:val="1"/>
      <w:numFmt w:val="bullet"/>
      <w:lvlText w:val=""/>
      <w:lvlJc w:val="left"/>
      <w:pPr>
        <w:ind w:left="2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14" w15:restartNumberingAfterBreak="0">
    <w:nsid w:val="468D497D"/>
    <w:multiLevelType w:val="hybridMultilevel"/>
    <w:tmpl w:val="D0D4C9F8"/>
    <w:lvl w:ilvl="0" w:tplc="0F1C007C">
      <w:start w:val="1"/>
      <w:numFmt w:val="decimal"/>
      <w:lvlText w:val="%1-"/>
      <w:lvlJc w:val="left"/>
      <w:pPr>
        <w:ind w:left="33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068" w:hanging="360"/>
      </w:pPr>
    </w:lvl>
    <w:lvl w:ilvl="2" w:tplc="0416001B" w:tentative="1">
      <w:start w:val="1"/>
      <w:numFmt w:val="lowerRoman"/>
      <w:lvlText w:val="%3."/>
      <w:lvlJc w:val="right"/>
      <w:pPr>
        <w:ind w:left="4788" w:hanging="180"/>
      </w:pPr>
    </w:lvl>
    <w:lvl w:ilvl="3" w:tplc="0416000F" w:tentative="1">
      <w:start w:val="1"/>
      <w:numFmt w:val="decimal"/>
      <w:lvlText w:val="%4."/>
      <w:lvlJc w:val="left"/>
      <w:pPr>
        <w:ind w:left="5508" w:hanging="360"/>
      </w:pPr>
    </w:lvl>
    <w:lvl w:ilvl="4" w:tplc="04160019" w:tentative="1">
      <w:start w:val="1"/>
      <w:numFmt w:val="lowerLetter"/>
      <w:lvlText w:val="%5."/>
      <w:lvlJc w:val="left"/>
      <w:pPr>
        <w:ind w:left="6228" w:hanging="360"/>
      </w:pPr>
    </w:lvl>
    <w:lvl w:ilvl="5" w:tplc="0416001B" w:tentative="1">
      <w:start w:val="1"/>
      <w:numFmt w:val="lowerRoman"/>
      <w:lvlText w:val="%6."/>
      <w:lvlJc w:val="right"/>
      <w:pPr>
        <w:ind w:left="6948" w:hanging="180"/>
      </w:pPr>
    </w:lvl>
    <w:lvl w:ilvl="6" w:tplc="0416000F" w:tentative="1">
      <w:start w:val="1"/>
      <w:numFmt w:val="decimal"/>
      <w:lvlText w:val="%7."/>
      <w:lvlJc w:val="left"/>
      <w:pPr>
        <w:ind w:left="7668" w:hanging="360"/>
      </w:pPr>
    </w:lvl>
    <w:lvl w:ilvl="7" w:tplc="04160019" w:tentative="1">
      <w:start w:val="1"/>
      <w:numFmt w:val="lowerLetter"/>
      <w:lvlText w:val="%8."/>
      <w:lvlJc w:val="left"/>
      <w:pPr>
        <w:ind w:left="8388" w:hanging="360"/>
      </w:pPr>
    </w:lvl>
    <w:lvl w:ilvl="8" w:tplc="0416001B" w:tentative="1">
      <w:start w:val="1"/>
      <w:numFmt w:val="lowerRoman"/>
      <w:lvlText w:val="%9."/>
      <w:lvlJc w:val="right"/>
      <w:pPr>
        <w:ind w:left="9108" w:hanging="180"/>
      </w:pPr>
    </w:lvl>
  </w:abstractNum>
  <w:abstractNum w:abstractNumId="15" w15:restartNumberingAfterBreak="0">
    <w:nsid w:val="4CDD0AC5"/>
    <w:multiLevelType w:val="hybridMultilevel"/>
    <w:tmpl w:val="A8CC309E"/>
    <w:lvl w:ilvl="0" w:tplc="5CD85A2C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6" w15:restartNumberingAfterBreak="0">
    <w:nsid w:val="4E1F3F44"/>
    <w:multiLevelType w:val="multilevel"/>
    <w:tmpl w:val="B8AAEF98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 w15:restartNumberingAfterBreak="0">
    <w:nsid w:val="571A4A3B"/>
    <w:multiLevelType w:val="hybridMultilevel"/>
    <w:tmpl w:val="A43046DE"/>
    <w:lvl w:ilvl="0" w:tplc="E7E60D1E">
      <w:start w:val="1"/>
      <w:numFmt w:val="lowerLetter"/>
      <w:lvlText w:val="%1)"/>
      <w:lvlJc w:val="left"/>
      <w:pPr>
        <w:ind w:left="33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068" w:hanging="360"/>
      </w:pPr>
    </w:lvl>
    <w:lvl w:ilvl="2" w:tplc="0416001B" w:tentative="1">
      <w:start w:val="1"/>
      <w:numFmt w:val="lowerRoman"/>
      <w:lvlText w:val="%3."/>
      <w:lvlJc w:val="right"/>
      <w:pPr>
        <w:ind w:left="4788" w:hanging="180"/>
      </w:pPr>
    </w:lvl>
    <w:lvl w:ilvl="3" w:tplc="0416000F" w:tentative="1">
      <w:start w:val="1"/>
      <w:numFmt w:val="decimal"/>
      <w:lvlText w:val="%4."/>
      <w:lvlJc w:val="left"/>
      <w:pPr>
        <w:ind w:left="5508" w:hanging="360"/>
      </w:pPr>
    </w:lvl>
    <w:lvl w:ilvl="4" w:tplc="04160019" w:tentative="1">
      <w:start w:val="1"/>
      <w:numFmt w:val="lowerLetter"/>
      <w:lvlText w:val="%5."/>
      <w:lvlJc w:val="left"/>
      <w:pPr>
        <w:ind w:left="6228" w:hanging="360"/>
      </w:pPr>
    </w:lvl>
    <w:lvl w:ilvl="5" w:tplc="0416001B" w:tentative="1">
      <w:start w:val="1"/>
      <w:numFmt w:val="lowerRoman"/>
      <w:lvlText w:val="%6."/>
      <w:lvlJc w:val="right"/>
      <w:pPr>
        <w:ind w:left="6948" w:hanging="180"/>
      </w:pPr>
    </w:lvl>
    <w:lvl w:ilvl="6" w:tplc="0416000F" w:tentative="1">
      <w:start w:val="1"/>
      <w:numFmt w:val="decimal"/>
      <w:lvlText w:val="%7."/>
      <w:lvlJc w:val="left"/>
      <w:pPr>
        <w:ind w:left="7668" w:hanging="360"/>
      </w:pPr>
    </w:lvl>
    <w:lvl w:ilvl="7" w:tplc="04160019" w:tentative="1">
      <w:start w:val="1"/>
      <w:numFmt w:val="lowerLetter"/>
      <w:lvlText w:val="%8."/>
      <w:lvlJc w:val="left"/>
      <w:pPr>
        <w:ind w:left="8388" w:hanging="360"/>
      </w:pPr>
    </w:lvl>
    <w:lvl w:ilvl="8" w:tplc="0416001B" w:tentative="1">
      <w:start w:val="1"/>
      <w:numFmt w:val="lowerRoman"/>
      <w:lvlText w:val="%9."/>
      <w:lvlJc w:val="right"/>
      <w:pPr>
        <w:ind w:left="9108" w:hanging="180"/>
      </w:pPr>
    </w:lvl>
  </w:abstractNum>
  <w:abstractNum w:abstractNumId="18" w15:restartNumberingAfterBreak="0">
    <w:nsid w:val="6AAB72ED"/>
    <w:multiLevelType w:val="hybridMultilevel"/>
    <w:tmpl w:val="A9C8026C"/>
    <w:lvl w:ilvl="0" w:tplc="9E661E6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71DD7C33"/>
    <w:multiLevelType w:val="hybridMultilevel"/>
    <w:tmpl w:val="18BAD524"/>
    <w:lvl w:ilvl="0" w:tplc="04160001">
      <w:start w:val="1"/>
      <w:numFmt w:val="bullet"/>
      <w:lvlText w:val=""/>
      <w:lvlJc w:val="left"/>
      <w:pPr>
        <w:ind w:left="2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20" w15:restartNumberingAfterBreak="0">
    <w:nsid w:val="7BFE1F2E"/>
    <w:multiLevelType w:val="hybridMultilevel"/>
    <w:tmpl w:val="84B20802"/>
    <w:lvl w:ilvl="0" w:tplc="CB88BE98">
      <w:start w:val="1"/>
      <w:numFmt w:val="decimal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E2C3DBF"/>
    <w:multiLevelType w:val="hybridMultilevel"/>
    <w:tmpl w:val="3524F65C"/>
    <w:lvl w:ilvl="0" w:tplc="15B2C200">
      <w:start w:val="1"/>
      <w:numFmt w:val="lowerLetter"/>
      <w:lvlText w:val="%1)"/>
      <w:lvlJc w:val="left"/>
      <w:pPr>
        <w:ind w:left="29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2" w15:restartNumberingAfterBreak="0">
    <w:nsid w:val="7EF67ED3"/>
    <w:multiLevelType w:val="multilevel"/>
    <w:tmpl w:val="7D7A260C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6"/>
  </w:num>
  <w:num w:numId="2">
    <w:abstractNumId w:val="12"/>
  </w:num>
  <w:num w:numId="3">
    <w:abstractNumId w:val="19"/>
  </w:num>
  <w:num w:numId="4">
    <w:abstractNumId w:val="13"/>
  </w:num>
  <w:num w:numId="5">
    <w:abstractNumId w:val="6"/>
  </w:num>
  <w:num w:numId="6">
    <w:abstractNumId w:val="9"/>
  </w:num>
  <w:num w:numId="7">
    <w:abstractNumId w:val="18"/>
  </w:num>
  <w:num w:numId="8">
    <w:abstractNumId w:val="0"/>
  </w:num>
  <w:num w:numId="9">
    <w:abstractNumId w:val="8"/>
  </w:num>
  <w:num w:numId="10">
    <w:abstractNumId w:val="5"/>
  </w:num>
  <w:num w:numId="11">
    <w:abstractNumId w:val="20"/>
  </w:num>
  <w:num w:numId="12">
    <w:abstractNumId w:val="4"/>
  </w:num>
  <w:num w:numId="13">
    <w:abstractNumId w:val="15"/>
  </w:num>
  <w:num w:numId="14">
    <w:abstractNumId w:val="3"/>
  </w:num>
  <w:num w:numId="15">
    <w:abstractNumId w:val="21"/>
  </w:num>
  <w:num w:numId="16">
    <w:abstractNumId w:val="17"/>
  </w:num>
  <w:num w:numId="17">
    <w:abstractNumId w:val="2"/>
  </w:num>
  <w:num w:numId="18">
    <w:abstractNumId w:val="14"/>
  </w:num>
  <w:num w:numId="19">
    <w:abstractNumId w:val="11"/>
  </w:num>
  <w:num w:numId="20">
    <w:abstractNumId w:val="7"/>
  </w:num>
  <w:num w:numId="21">
    <w:abstractNumId w:val="10"/>
  </w:num>
  <w:num w:numId="22">
    <w:abstractNumId w:val="22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4C3"/>
    <w:rsid w:val="00081024"/>
    <w:rsid w:val="000F7793"/>
    <w:rsid w:val="001950A5"/>
    <w:rsid w:val="001E0DDD"/>
    <w:rsid w:val="002261B0"/>
    <w:rsid w:val="00232E63"/>
    <w:rsid w:val="00282ACE"/>
    <w:rsid w:val="00295F70"/>
    <w:rsid w:val="00386719"/>
    <w:rsid w:val="00394377"/>
    <w:rsid w:val="00424A3C"/>
    <w:rsid w:val="00522505"/>
    <w:rsid w:val="005522DC"/>
    <w:rsid w:val="00563A80"/>
    <w:rsid w:val="005653A2"/>
    <w:rsid w:val="005D237A"/>
    <w:rsid w:val="00606EA3"/>
    <w:rsid w:val="0070273A"/>
    <w:rsid w:val="00717A2E"/>
    <w:rsid w:val="007B14C3"/>
    <w:rsid w:val="007C305F"/>
    <w:rsid w:val="007E6CCD"/>
    <w:rsid w:val="007F1F77"/>
    <w:rsid w:val="008A23DD"/>
    <w:rsid w:val="008D3C63"/>
    <w:rsid w:val="00910A8E"/>
    <w:rsid w:val="009344F5"/>
    <w:rsid w:val="009516C7"/>
    <w:rsid w:val="00976CEC"/>
    <w:rsid w:val="00A6208D"/>
    <w:rsid w:val="00A63909"/>
    <w:rsid w:val="00A66DD5"/>
    <w:rsid w:val="00A73DF8"/>
    <w:rsid w:val="00A86462"/>
    <w:rsid w:val="00A933EF"/>
    <w:rsid w:val="00B05A8E"/>
    <w:rsid w:val="00C537D2"/>
    <w:rsid w:val="00C86D26"/>
    <w:rsid w:val="00C91DA2"/>
    <w:rsid w:val="00CB57B7"/>
    <w:rsid w:val="00CB6BE4"/>
    <w:rsid w:val="00CD196B"/>
    <w:rsid w:val="00D21EA4"/>
    <w:rsid w:val="00D67BD9"/>
    <w:rsid w:val="00D825D1"/>
    <w:rsid w:val="00E05A4C"/>
    <w:rsid w:val="00E10288"/>
    <w:rsid w:val="00E36C88"/>
    <w:rsid w:val="00EA3C90"/>
    <w:rsid w:val="00EC07F9"/>
    <w:rsid w:val="00EE7725"/>
    <w:rsid w:val="00F07212"/>
    <w:rsid w:val="00F51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3D59C1C"/>
  <w15:docId w15:val="{1F593117-83EF-4980-BF08-D70F426D0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numPr>
        <w:numId w:val="1"/>
      </w:numPr>
      <w:ind w:left="142" w:firstLine="992"/>
      <w:jc w:val="center"/>
      <w:outlineLvl w:val="0"/>
    </w:pPr>
    <w:rPr>
      <w:b/>
      <w:sz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numPr>
        <w:ilvl w:val="1"/>
        <w:numId w:val="1"/>
      </w:numPr>
      <w:ind w:left="142" w:firstLine="992"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numPr>
        <w:ilvl w:val="2"/>
        <w:numId w:val="1"/>
      </w:numPr>
      <w:ind w:firstLine="1134"/>
      <w:jc w:val="both"/>
      <w:outlineLvl w:val="2"/>
    </w:pPr>
    <w:rPr>
      <w:b/>
      <w:sz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numPr>
        <w:ilvl w:val="4"/>
        <w:numId w:val="1"/>
      </w:numPr>
      <w:ind w:left="142" w:firstLine="992"/>
      <w:jc w:val="center"/>
      <w:outlineLvl w:val="4"/>
    </w:pPr>
    <w:rPr>
      <w:sz w:val="26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numPr>
        <w:ilvl w:val="5"/>
        <w:numId w:val="1"/>
      </w:numPr>
      <w:ind w:left="142" w:firstLine="992"/>
      <w:jc w:val="center"/>
      <w:outlineLvl w:val="5"/>
    </w:pPr>
    <w:rPr>
      <w:b/>
      <w:bCs/>
      <w:sz w:val="26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2410" w:firstLine="1134"/>
      <w:jc w:val="both"/>
      <w:outlineLvl w:val="6"/>
    </w:pPr>
    <w:rPr>
      <w:b/>
      <w:sz w:val="26"/>
    </w:rPr>
  </w:style>
  <w:style w:type="paragraph" w:styleId="Ttulo8">
    <w:name w:val="heading 8"/>
    <w:basedOn w:val="Normal"/>
    <w:next w:val="Normal"/>
    <w:link w:val="Ttulo8Char"/>
    <w:uiPriority w:val="9"/>
    <w:qFormat/>
    <w:pPr>
      <w:keepNext/>
      <w:numPr>
        <w:ilvl w:val="7"/>
        <w:numId w:val="1"/>
      </w:numPr>
      <w:ind w:left="142" w:firstLine="992"/>
      <w:jc w:val="center"/>
      <w:outlineLvl w:val="7"/>
    </w:pPr>
    <w:rPr>
      <w:rFonts w:ascii="Arial" w:hAnsi="Arial" w:cs="Arial"/>
      <w:sz w:val="2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firstLine="1134"/>
      <w:jc w:val="center"/>
      <w:outlineLvl w:val="8"/>
    </w:pPr>
    <w:rPr>
      <w:rFonts w:ascii="Arial" w:hAnsi="Arial" w:cs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0">
    <w:name w:val="WW8Num3z0"/>
    <w:qFormat/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0">
    <w:name w:val="WW8Num5z0"/>
    <w:qFormat/>
    <w:rPr>
      <w:rFonts w:ascii="Wingdings" w:hAnsi="Wingdings" w:cs="Wingdings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WW8Num6z0">
    <w:name w:val="WW8Num6z0"/>
    <w:qFormat/>
    <w:rPr>
      <w:rFonts w:ascii="Symbol" w:hAnsi="Symbol" w:cs="Symbol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9z0">
    <w:name w:val="WW8Num9z0"/>
    <w:qFormat/>
    <w:rPr>
      <w:rFonts w:ascii="Wingdings" w:hAnsi="Wingdings" w:cs="Wingdings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3">
    <w:name w:val="WW8Num9z3"/>
    <w:qFormat/>
    <w:rPr>
      <w:rFonts w:ascii="Symbol" w:hAnsi="Symbol" w:cs="Symbol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5z0">
    <w:name w:val="WW8Num15z0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  <w:rPr>
      <w:rFonts w:ascii="Courier New" w:hAnsi="Courier New" w:cs="Courier New"/>
    </w:rPr>
  </w:style>
  <w:style w:type="character" w:customStyle="1" w:styleId="WW8Num16z2">
    <w:name w:val="WW8Num16z2"/>
    <w:qFormat/>
    <w:rPr>
      <w:rFonts w:ascii="Wingdings" w:hAnsi="Wingdings" w:cs="Wingdings"/>
    </w:rPr>
  </w:style>
  <w:style w:type="character" w:customStyle="1" w:styleId="WW8Num16z3">
    <w:name w:val="WW8Num16z3"/>
    <w:qFormat/>
    <w:rPr>
      <w:rFonts w:ascii="Symbol" w:hAnsi="Symbol" w:cs="Symbol"/>
    </w:rPr>
  </w:style>
  <w:style w:type="character" w:customStyle="1" w:styleId="WW8Num17z0">
    <w:name w:val="WW8Num17z0"/>
    <w:qFormat/>
    <w:rPr>
      <w:rFonts w:ascii="Wingdings" w:hAnsi="Wingdings" w:cs="Wingdings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3">
    <w:name w:val="WW8Num17z3"/>
    <w:qFormat/>
    <w:rPr>
      <w:rFonts w:ascii="Symbol" w:hAnsi="Symbol" w:cs="Symbol"/>
    </w:rPr>
  </w:style>
  <w:style w:type="character" w:customStyle="1" w:styleId="WW8Num18z0">
    <w:name w:val="WW8Num18z0"/>
    <w:qFormat/>
    <w:rPr>
      <w:rFonts w:ascii="Symbol" w:hAnsi="Symbol" w:cs="Symbol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2">
    <w:name w:val="WW8Num18z2"/>
    <w:qFormat/>
    <w:rPr>
      <w:rFonts w:ascii="Wingdings" w:hAnsi="Wingdings" w:cs="Wingdings"/>
    </w:rPr>
  </w:style>
  <w:style w:type="character" w:customStyle="1" w:styleId="WW8Num19z0">
    <w:name w:val="WW8Num19z0"/>
    <w:qFormat/>
    <w:rPr>
      <w:rFonts w:ascii="Wingdings" w:hAnsi="Wingdings" w:cs="Wingdings"/>
    </w:rPr>
  </w:style>
  <w:style w:type="character" w:customStyle="1" w:styleId="WW8Num19z1">
    <w:name w:val="WW8Num19z1"/>
    <w:qFormat/>
    <w:rPr>
      <w:rFonts w:ascii="Courier New" w:hAnsi="Courier New" w:cs="Courier New"/>
    </w:rPr>
  </w:style>
  <w:style w:type="character" w:customStyle="1" w:styleId="WW8Num19z3">
    <w:name w:val="WW8Num19z3"/>
    <w:qFormat/>
    <w:rPr>
      <w:rFonts w:ascii="Symbol" w:hAnsi="Symbol" w:cs="Symbol"/>
    </w:rPr>
  </w:style>
  <w:style w:type="character" w:customStyle="1" w:styleId="TextodebaloChar">
    <w:name w:val="Texto de balão Char"/>
    <w:uiPriority w:val="99"/>
    <w:qFormat/>
    <w:rPr>
      <w:rFonts w:ascii="Tahoma" w:hAnsi="Tahoma" w:cs="Tahoma"/>
      <w:sz w:val="16"/>
      <w:szCs w:val="16"/>
    </w:rPr>
  </w:style>
  <w:style w:type="character" w:customStyle="1" w:styleId="RecuodecorpodetextoChar">
    <w:name w:val="Recuo de corpo de texto Char"/>
    <w:qFormat/>
    <w:rPr>
      <w:i/>
      <w:sz w:val="24"/>
    </w:rPr>
  </w:style>
  <w:style w:type="character" w:customStyle="1" w:styleId="Pr-formataoHTMLChar">
    <w:name w:val="Pré-formatação HTML Char"/>
    <w:qFormat/>
    <w:rPr>
      <w:rFonts w:ascii="Courier New" w:hAnsi="Courier New" w:cs="Courier New"/>
    </w:rPr>
  </w:style>
  <w:style w:type="character" w:customStyle="1" w:styleId="Recuodecorpodetexto2Char">
    <w:name w:val="Recuo de corpo de texto 2 Char"/>
    <w:qFormat/>
    <w:rPr>
      <w:sz w:val="24"/>
    </w:rPr>
  </w:style>
  <w:style w:type="character" w:customStyle="1" w:styleId="nfaseforte">
    <w:name w:val="Ênfase forte"/>
    <w:qFormat/>
    <w:rPr>
      <w:b/>
      <w:bCs/>
    </w:rPr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Corpodetexto2Char">
    <w:name w:val="Corpo de texto 2 Char"/>
    <w:qFormat/>
    <w:rPr>
      <w:sz w:val="24"/>
    </w:rPr>
  </w:style>
  <w:style w:type="character" w:customStyle="1" w:styleId="Recuodecorpodetexto3Char">
    <w:name w:val="Recuo de corpo de texto 3 Char"/>
    <w:qFormat/>
    <w:rPr>
      <w:sz w:val="24"/>
    </w:rPr>
  </w:style>
  <w:style w:type="paragraph" w:styleId="Ttulo">
    <w:name w:val="Title"/>
    <w:basedOn w:val="Normal"/>
    <w:next w:val="Corpodetexto"/>
    <w:link w:val="TtuloChar"/>
    <w:uiPriority w:val="10"/>
    <w:qFormat/>
    <w:pPr>
      <w:jc w:val="center"/>
    </w:pPr>
    <w:rPr>
      <w:sz w:val="28"/>
      <w:szCs w:val="24"/>
    </w:rPr>
  </w:style>
  <w:style w:type="paragraph" w:styleId="Corpodetexto">
    <w:name w:val="Body Text"/>
    <w:basedOn w:val="Normal"/>
    <w:link w:val="CorpodetextoChar"/>
    <w:pPr>
      <w:tabs>
        <w:tab w:val="left" w:pos="1134"/>
      </w:tabs>
    </w:pPr>
    <w:rPr>
      <w:sz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Recuodecorpodetexto">
    <w:name w:val="Body Text Indent"/>
    <w:basedOn w:val="Normal"/>
    <w:pPr>
      <w:ind w:left="142" w:firstLine="992"/>
      <w:jc w:val="both"/>
    </w:pPr>
    <w:rPr>
      <w:i/>
      <w:sz w:val="24"/>
    </w:rPr>
  </w:style>
  <w:style w:type="paragraph" w:styleId="Recuodecorpodetexto2">
    <w:name w:val="Body Text Indent 2"/>
    <w:basedOn w:val="Normal"/>
    <w:qFormat/>
    <w:pPr>
      <w:ind w:left="142" w:firstLine="992"/>
      <w:jc w:val="both"/>
    </w:pPr>
    <w:rPr>
      <w:sz w:val="24"/>
    </w:rPr>
  </w:style>
  <w:style w:type="paragraph" w:styleId="Corpodetexto2">
    <w:name w:val="Body Text 2"/>
    <w:basedOn w:val="Normal"/>
    <w:qFormat/>
    <w:pPr>
      <w:tabs>
        <w:tab w:val="left" w:pos="1134"/>
      </w:tabs>
      <w:jc w:val="both"/>
    </w:pPr>
    <w:rPr>
      <w:sz w:val="24"/>
    </w:rPr>
  </w:style>
  <w:style w:type="paragraph" w:styleId="Recuodecorpodetexto3">
    <w:name w:val="Body Text Indent 3"/>
    <w:basedOn w:val="Normal"/>
    <w:qFormat/>
    <w:pPr>
      <w:ind w:firstLine="1134"/>
      <w:jc w:val="both"/>
    </w:pPr>
    <w:rPr>
      <w:sz w:val="24"/>
    </w:rPr>
  </w:style>
  <w:style w:type="paragraph" w:styleId="Corpodetexto3">
    <w:name w:val="Body Text 3"/>
    <w:basedOn w:val="Normal"/>
    <w:qFormat/>
    <w:pPr>
      <w:jc w:val="center"/>
    </w:pPr>
    <w:rPr>
      <w:sz w:val="26"/>
    </w:rPr>
  </w:style>
  <w:style w:type="paragraph" w:customStyle="1" w:styleId="Blockquote">
    <w:name w:val="Blockquote"/>
    <w:basedOn w:val="Normal"/>
    <w:qFormat/>
    <w:pPr>
      <w:spacing w:before="100" w:after="100"/>
      <w:ind w:left="360" w:right="360"/>
    </w:pPr>
    <w:rPr>
      <w:sz w:val="24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cm6">
    <w:name w:val="cm6"/>
    <w:basedOn w:val="Normal"/>
    <w:qFormat/>
    <w:pPr>
      <w:spacing w:before="100" w:after="100"/>
    </w:pPr>
    <w:rPr>
      <w:sz w:val="24"/>
      <w:szCs w:val="24"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cm3">
    <w:name w:val="cm3"/>
    <w:basedOn w:val="Normal"/>
    <w:qFormat/>
    <w:pPr>
      <w:spacing w:before="100" w:after="100"/>
    </w:pPr>
    <w:rPr>
      <w:sz w:val="24"/>
      <w:szCs w:val="24"/>
    </w:rPr>
  </w:style>
  <w:style w:type="paragraph" w:customStyle="1" w:styleId="cm24">
    <w:name w:val="cm24"/>
    <w:basedOn w:val="Normal"/>
    <w:qFormat/>
    <w:pPr>
      <w:spacing w:before="100" w:after="100"/>
    </w:pPr>
    <w:rPr>
      <w:sz w:val="24"/>
      <w:szCs w:val="24"/>
    </w:rPr>
  </w:style>
  <w:style w:type="paragraph" w:customStyle="1" w:styleId="western">
    <w:name w:val="western"/>
    <w:basedOn w:val="Normal"/>
    <w:qFormat/>
    <w:pPr>
      <w:spacing w:before="100" w:after="100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708"/>
    </w:pPr>
  </w:style>
  <w:style w:type="paragraph" w:styleId="NormalWeb">
    <w:name w:val="Normal (Web)"/>
    <w:basedOn w:val="Normal"/>
    <w:qFormat/>
    <w:pPr>
      <w:spacing w:before="100" w:after="100"/>
    </w:pPr>
    <w:rPr>
      <w:sz w:val="24"/>
      <w:szCs w:val="24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character" w:customStyle="1" w:styleId="CabealhoChar">
    <w:name w:val="Cabeçalho Char"/>
    <w:basedOn w:val="Fontepargpadro"/>
    <w:link w:val="Cabealho"/>
    <w:uiPriority w:val="99"/>
    <w:rsid w:val="00D21EA4"/>
    <w:rPr>
      <w:rFonts w:ascii="Times New Roman" w:eastAsia="Times New Roman" w:hAnsi="Times New Roman" w:cs="Times New Roman"/>
      <w:sz w:val="20"/>
      <w:szCs w:val="20"/>
      <w:lang w:bidi="ar-SA"/>
    </w:rPr>
  </w:style>
  <w:style w:type="table" w:customStyle="1" w:styleId="lista0">
    <w:name w:val="lista"/>
    <w:uiPriority w:val="99"/>
    <w:rsid w:val="00386719"/>
    <w:pPr>
      <w:suppressAutoHyphens w:val="0"/>
      <w:spacing w:after="200" w:line="276" w:lineRule="auto"/>
    </w:pPr>
    <w:rPr>
      <w:rFonts w:ascii="Arial" w:eastAsia="Arial" w:hAnsi="Arial"/>
      <w:sz w:val="20"/>
      <w:szCs w:val="20"/>
      <w:lang w:eastAsia="pt-BR" w:bidi="ar-SA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100" w:type="dxa"/>
        <w:left w:w="0" w:type="dxa"/>
        <w:bottom w:w="0" w:type="dxa"/>
        <w:right w:w="50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386719"/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CorpodetextoChar">
    <w:name w:val="Corpo de texto Char"/>
    <w:basedOn w:val="Fontepargpadro"/>
    <w:link w:val="Corpodetexto"/>
    <w:rsid w:val="00386719"/>
    <w:rPr>
      <w:rFonts w:ascii="Times New Roman" w:eastAsia="Times New Roman" w:hAnsi="Times New Roman" w:cs="Times New Roman"/>
      <w:szCs w:val="20"/>
      <w:lang w:bidi="ar-SA"/>
    </w:rPr>
  </w:style>
  <w:style w:type="paragraph" w:styleId="TextosemFormatao">
    <w:name w:val="Plain Text"/>
    <w:basedOn w:val="Normal"/>
    <w:link w:val="TextosemFormataoChar"/>
    <w:rsid w:val="00386719"/>
    <w:pPr>
      <w:suppressAutoHyphens w:val="0"/>
    </w:pPr>
    <w:rPr>
      <w:rFonts w:ascii="Courier New" w:hAnsi="Courier New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386719"/>
    <w:rPr>
      <w:rFonts w:ascii="Courier New" w:eastAsia="Times New Roman" w:hAnsi="Courier New" w:cs="Times New Roman"/>
      <w:sz w:val="20"/>
      <w:szCs w:val="20"/>
      <w:lang w:eastAsia="pt-BR" w:bidi="ar-SA"/>
    </w:rPr>
  </w:style>
  <w:style w:type="character" w:customStyle="1" w:styleId="TtuloChar">
    <w:name w:val="Título Char"/>
    <w:basedOn w:val="Fontepargpadro"/>
    <w:link w:val="Ttulo"/>
    <w:uiPriority w:val="10"/>
    <w:rsid w:val="00386719"/>
    <w:rPr>
      <w:rFonts w:ascii="Times New Roman" w:eastAsia="Times New Roman" w:hAnsi="Times New Roman" w:cs="Times New Roman"/>
      <w:sz w:val="28"/>
      <w:lang w:bidi="ar-SA"/>
    </w:rPr>
  </w:style>
  <w:style w:type="character" w:customStyle="1" w:styleId="Ttulo2Char">
    <w:name w:val="Título 2 Char"/>
    <w:basedOn w:val="Fontepargpadro"/>
    <w:link w:val="Ttulo2"/>
    <w:uiPriority w:val="9"/>
    <w:rsid w:val="00386719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text-justify">
    <w:name w:val="text-justify"/>
    <w:basedOn w:val="Normal"/>
    <w:rsid w:val="00386719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86719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386719"/>
    <w:rPr>
      <w:color w:val="0000FF"/>
      <w:u w:val="single"/>
    </w:rPr>
  </w:style>
  <w:style w:type="character" w:customStyle="1" w:styleId="Ttulo6Char">
    <w:name w:val="Título 6 Char"/>
    <w:basedOn w:val="Fontepargpadro"/>
    <w:link w:val="Ttulo6"/>
    <w:uiPriority w:val="9"/>
    <w:rsid w:val="00386719"/>
    <w:rPr>
      <w:rFonts w:ascii="Times New Roman" w:eastAsia="Times New Roman" w:hAnsi="Times New Roman" w:cs="Times New Roman"/>
      <w:b/>
      <w:bCs/>
      <w:sz w:val="26"/>
      <w:szCs w:val="20"/>
      <w:lang w:bidi="ar-SA"/>
    </w:rPr>
  </w:style>
  <w:style w:type="character" w:customStyle="1" w:styleId="Ttulo8Char">
    <w:name w:val="Título 8 Char"/>
    <w:basedOn w:val="Fontepargpadro"/>
    <w:link w:val="Ttulo8"/>
    <w:uiPriority w:val="9"/>
    <w:rsid w:val="00386719"/>
    <w:rPr>
      <w:rFonts w:ascii="Arial" w:eastAsia="Times New Roman" w:hAnsi="Arial"/>
      <w:szCs w:val="20"/>
      <w:lang w:bidi="ar-SA"/>
    </w:rPr>
  </w:style>
  <w:style w:type="character" w:customStyle="1" w:styleId="Ttulo1Char">
    <w:name w:val="Título 1 Char"/>
    <w:basedOn w:val="Fontepargpadro"/>
    <w:link w:val="Ttulo1"/>
    <w:uiPriority w:val="9"/>
    <w:rsid w:val="00386719"/>
    <w:rPr>
      <w:rFonts w:ascii="Times New Roman" w:eastAsia="Times New Roman" w:hAnsi="Times New Roman" w:cs="Times New Roman"/>
      <w:b/>
      <w:sz w:val="40"/>
      <w:szCs w:val="20"/>
      <w:lang w:bidi="ar-SA"/>
    </w:rPr>
  </w:style>
  <w:style w:type="paragraph" w:customStyle="1" w:styleId="Default">
    <w:name w:val="Default"/>
    <w:rsid w:val="00386719"/>
    <w:pPr>
      <w:suppressAutoHyphens w:val="0"/>
      <w:autoSpaceDE w:val="0"/>
      <w:autoSpaceDN w:val="0"/>
      <w:adjustRightInd w:val="0"/>
    </w:pPr>
    <w:rPr>
      <w:rFonts w:ascii="Calibri" w:eastAsia="Times New Roman" w:hAnsi="Calibri" w:cs="Calibri"/>
      <w:color w:val="000000"/>
      <w:lang w:eastAsia="pt-BR" w:bidi="ar-SA"/>
    </w:rPr>
  </w:style>
  <w:style w:type="character" w:customStyle="1" w:styleId="Ttulo3Char">
    <w:name w:val="Título 3 Char"/>
    <w:basedOn w:val="Fontepargpadro"/>
    <w:link w:val="Ttulo3"/>
    <w:uiPriority w:val="9"/>
    <w:rsid w:val="00386719"/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4Char">
    <w:name w:val="Título 4 Char"/>
    <w:basedOn w:val="Fontepargpadro"/>
    <w:link w:val="Ttulo4"/>
    <w:uiPriority w:val="9"/>
    <w:rsid w:val="00386719"/>
    <w:rPr>
      <w:rFonts w:ascii="Times New Roman" w:eastAsia="Times New Roman" w:hAnsi="Times New Roman" w:cs="Times New Roman"/>
      <w:szCs w:val="20"/>
      <w:lang w:bidi="ar-SA"/>
    </w:rPr>
  </w:style>
  <w:style w:type="character" w:customStyle="1" w:styleId="Ttulo5Char">
    <w:name w:val="Título 5 Char"/>
    <w:basedOn w:val="Fontepargpadro"/>
    <w:link w:val="Ttulo5"/>
    <w:uiPriority w:val="9"/>
    <w:rsid w:val="00386719"/>
    <w:rPr>
      <w:rFonts w:ascii="Times New Roman" w:eastAsia="Times New Roman" w:hAnsi="Times New Roman" w:cs="Times New Roman"/>
      <w:sz w:val="26"/>
      <w:szCs w:val="20"/>
      <w:lang w:bidi="ar-SA"/>
    </w:rPr>
  </w:style>
  <w:style w:type="table" w:customStyle="1" w:styleId="TableNormal">
    <w:name w:val="Table Normal"/>
    <w:rsid w:val="00386719"/>
    <w:pPr>
      <w:suppressAutoHyphens w:val="0"/>
    </w:pPr>
    <w:rPr>
      <w:rFonts w:ascii="Times New Roman" w:eastAsia="Times New Roman" w:hAnsi="Times New Roman" w:cs="Times New Roman"/>
      <w:lang w:eastAsia="pt-BR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link w:val="SubttuloChar"/>
    <w:uiPriority w:val="11"/>
    <w:qFormat/>
    <w:rsid w:val="00386719"/>
    <w:pPr>
      <w:keepNext/>
      <w:keepLines/>
      <w:suppressAutoHyphens w:val="0"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386719"/>
    <w:rPr>
      <w:rFonts w:ascii="Georgia" w:eastAsia="Georgia" w:hAnsi="Georgia" w:cs="Georgia"/>
      <w:i/>
      <w:color w:val="666666"/>
      <w:sz w:val="48"/>
      <w:szCs w:val="48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1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EAD5B-07DC-42CF-8A36-F260C5F03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558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Planejar</dc:creator>
  <cp:lastModifiedBy>ESTAGIARIO</cp:lastModifiedBy>
  <cp:revision>14</cp:revision>
  <cp:lastPrinted>2023-02-10T11:28:00Z</cp:lastPrinted>
  <dcterms:created xsi:type="dcterms:W3CDTF">2023-08-30T17:24:00Z</dcterms:created>
  <dcterms:modified xsi:type="dcterms:W3CDTF">2023-10-20T13:33:00Z</dcterms:modified>
  <dc:language>pt-BR</dc:language>
</cp:coreProperties>
</file>