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E31286" w14:textId="77777777" w:rsidR="00BF2269" w:rsidRPr="00361A9B" w:rsidRDefault="008D0C03" w:rsidP="00FF10AA">
      <w:pPr>
        <w:spacing w:line="276" w:lineRule="auto"/>
        <w:jc w:val="both"/>
        <w:rPr>
          <w:rFonts w:cstheme="minorHAnsi"/>
          <w:b/>
          <w:sz w:val="24"/>
          <w:szCs w:val="24"/>
        </w:rPr>
      </w:pPr>
      <w:r w:rsidRPr="00361A9B">
        <w:rPr>
          <w:rFonts w:cstheme="minorHAnsi"/>
          <w:b/>
          <w:sz w:val="24"/>
          <w:szCs w:val="24"/>
        </w:rPr>
        <w:t>PROJETO DE LEI N</w:t>
      </w:r>
      <w:r w:rsidR="007E107C" w:rsidRPr="00361A9B">
        <w:rPr>
          <w:rFonts w:cstheme="minorHAnsi"/>
          <w:b/>
          <w:sz w:val="24"/>
          <w:szCs w:val="24"/>
        </w:rPr>
        <w:t>__ /202</w:t>
      </w:r>
      <w:r w:rsidR="00BF2269" w:rsidRPr="00361A9B">
        <w:rPr>
          <w:rFonts w:cstheme="minorHAnsi"/>
          <w:b/>
          <w:sz w:val="24"/>
          <w:szCs w:val="24"/>
        </w:rPr>
        <w:t>5</w:t>
      </w:r>
    </w:p>
    <w:p w14:paraId="5C07D228" w14:textId="6DF3AC43" w:rsidR="008D0C03" w:rsidRPr="00361A9B" w:rsidRDefault="001B4E4A" w:rsidP="00FF10AA">
      <w:pPr>
        <w:spacing w:line="276" w:lineRule="auto"/>
        <w:ind w:left="4248"/>
        <w:jc w:val="both"/>
        <w:rPr>
          <w:rFonts w:cstheme="minorHAnsi"/>
          <w:b/>
          <w:sz w:val="24"/>
          <w:szCs w:val="24"/>
        </w:rPr>
      </w:pPr>
      <w:r w:rsidRPr="00361A9B">
        <w:rPr>
          <w:rFonts w:cstheme="minorHAnsi"/>
          <w:b/>
          <w:sz w:val="24"/>
          <w:szCs w:val="24"/>
        </w:rPr>
        <w:t xml:space="preserve">ALTERA </w:t>
      </w:r>
      <w:r w:rsidR="00922E05" w:rsidRPr="00361A9B">
        <w:rPr>
          <w:rFonts w:cstheme="minorHAnsi"/>
          <w:b/>
          <w:sz w:val="24"/>
          <w:szCs w:val="24"/>
        </w:rPr>
        <w:t xml:space="preserve">O </w:t>
      </w:r>
      <w:r w:rsidRPr="00361A9B">
        <w:rPr>
          <w:rFonts w:cstheme="minorHAnsi"/>
          <w:b/>
          <w:sz w:val="24"/>
          <w:szCs w:val="24"/>
        </w:rPr>
        <w:t xml:space="preserve">DISPOSITIVOS A LEI N° </w:t>
      </w:r>
      <w:r w:rsidR="00922E05" w:rsidRPr="00361A9B">
        <w:rPr>
          <w:rFonts w:cstheme="minorHAnsi"/>
          <w:b/>
          <w:sz w:val="24"/>
          <w:szCs w:val="24"/>
        </w:rPr>
        <w:t xml:space="preserve">Lei 2248 DE SETEMBRO DE 2022 </w:t>
      </w:r>
      <w:r w:rsidRPr="00361A9B">
        <w:rPr>
          <w:rFonts w:cstheme="minorHAnsi"/>
          <w:b/>
          <w:sz w:val="24"/>
          <w:szCs w:val="24"/>
        </w:rPr>
        <w:t xml:space="preserve">QUE “REESTRUTURA </w:t>
      </w:r>
      <w:r w:rsidR="00922E05" w:rsidRPr="00361A9B">
        <w:rPr>
          <w:rFonts w:cstheme="minorHAnsi"/>
          <w:b/>
          <w:sz w:val="24"/>
          <w:szCs w:val="24"/>
        </w:rPr>
        <w:t>A ASSESSORIA PARLAMENTAR DA CÂMARA MUNICIPAL DE JEQUIÉ E DA OUTRAS PROVIDENCIAS</w:t>
      </w:r>
      <w:r w:rsidR="00922E05" w:rsidRPr="00361A9B">
        <w:rPr>
          <w:rFonts w:cstheme="minorHAnsi"/>
          <w:b/>
          <w:i/>
          <w:sz w:val="24"/>
          <w:szCs w:val="24"/>
        </w:rPr>
        <w:t>.</w:t>
      </w:r>
    </w:p>
    <w:p w14:paraId="36DE957A" w14:textId="0733E96B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 xml:space="preserve">A CÂMARA MUNICIPAL DE JEQUIÉ, Estado da Bahia, no uso de suas atribuições legais, faz saber </w:t>
      </w:r>
      <w:r w:rsidRPr="00361A9B">
        <w:rPr>
          <w:rFonts w:cstheme="minorHAnsi"/>
        </w:rPr>
        <w:br/>
        <w:t>que o Plenário aprova e o Prefeito Municipal sanciona a seguinte Lei:</w:t>
      </w:r>
    </w:p>
    <w:p w14:paraId="0B38386D" w14:textId="4E179239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FF10AA">
        <w:rPr>
          <w:rFonts w:cstheme="minorHAnsi"/>
          <w:b/>
          <w:bCs/>
        </w:rPr>
        <w:t>Art. 1º –</w:t>
      </w:r>
      <w:r w:rsidRPr="00361A9B">
        <w:rPr>
          <w:rFonts w:cstheme="minorHAnsi"/>
        </w:rPr>
        <w:t xml:space="preserve"> Ficam criados 0</w:t>
      </w:r>
      <w:r w:rsidR="008F7B24">
        <w:rPr>
          <w:rFonts w:cstheme="minorHAnsi"/>
        </w:rPr>
        <w:t>3</w:t>
      </w:r>
      <w:r w:rsidRPr="00361A9B">
        <w:rPr>
          <w:rFonts w:cstheme="minorHAnsi"/>
        </w:rPr>
        <w:t xml:space="preserve"> (</w:t>
      </w:r>
      <w:r w:rsidR="008F7B24">
        <w:rPr>
          <w:rFonts w:cstheme="minorHAnsi"/>
        </w:rPr>
        <w:t>três</w:t>
      </w:r>
      <w:r w:rsidRPr="00361A9B">
        <w:rPr>
          <w:rFonts w:cstheme="minorHAnsi"/>
        </w:rPr>
        <w:t>) cargo em comissão, de livre nomeação e exoneração, denominado</w:t>
      </w:r>
      <w:r w:rsidR="00361A9B">
        <w:rPr>
          <w:rFonts w:cstheme="minorHAnsi"/>
        </w:rPr>
        <w:t xml:space="preserve"> </w:t>
      </w:r>
      <w:r w:rsidRPr="00361A9B">
        <w:rPr>
          <w:rFonts w:cstheme="minorHAnsi"/>
        </w:rPr>
        <w:t>ASSESSOR ESPECIAL DA MESA DIRETORA, símbolo CCA-2, o</w:t>
      </w:r>
      <w:r w:rsidR="00C50513">
        <w:rPr>
          <w:rFonts w:cstheme="minorHAnsi"/>
        </w:rPr>
        <w:t xml:space="preserve"> qual passa</w:t>
      </w:r>
      <w:r w:rsidRPr="00361A9B">
        <w:rPr>
          <w:rFonts w:cstheme="minorHAnsi"/>
        </w:rPr>
        <w:t xml:space="preserve"> a integrar a estrutura organizacional da Câmara Municipal de Jequié.</w:t>
      </w:r>
    </w:p>
    <w:p w14:paraId="71FD636C" w14:textId="3DB18999" w:rsidR="00BF2269" w:rsidRPr="00361A9B" w:rsidRDefault="00C50513" w:rsidP="00FF10AA">
      <w:pPr>
        <w:spacing w:line="276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Parágrafo único -</w:t>
      </w:r>
      <w:r w:rsidR="00BF2269" w:rsidRPr="00361A9B">
        <w:rPr>
          <w:rFonts w:cstheme="minorHAnsi"/>
        </w:rPr>
        <w:t xml:space="preserve"> O cargo ora criado ter</w:t>
      </w:r>
      <w:r>
        <w:rPr>
          <w:rFonts w:cstheme="minorHAnsi"/>
        </w:rPr>
        <w:t>á</w:t>
      </w:r>
      <w:r w:rsidR="00BF2269" w:rsidRPr="00361A9B">
        <w:rPr>
          <w:rFonts w:cstheme="minorHAnsi"/>
        </w:rPr>
        <w:t xml:space="preserve"> lotação exclusiva na Mesa Diretora, subordinando-se diretamente ao Presidente e, secundariamente, aos demais membros da Mesa, conforme suas atribuições regimentais.</w:t>
      </w:r>
    </w:p>
    <w:p w14:paraId="31B24547" w14:textId="77777777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FF10AA">
        <w:rPr>
          <w:rFonts w:cstheme="minorHAnsi"/>
          <w:b/>
          <w:bCs/>
        </w:rPr>
        <w:t>Art. 2º –</w:t>
      </w:r>
      <w:r w:rsidRPr="00361A9B">
        <w:rPr>
          <w:rFonts w:cstheme="minorHAnsi"/>
        </w:rPr>
        <w:t xml:space="preserve"> O Anexo I da Lei Municipal nº 2.248/2022 passa a vigorar acrescido da seguinte seção, que define as atribuições e requisitos do cargo recém-criado:</w:t>
      </w:r>
    </w:p>
    <w:p w14:paraId="611E1D27" w14:textId="08E07487" w:rsidR="00BF2269" w:rsidRPr="00FF10AA" w:rsidRDefault="00BF2269" w:rsidP="00FF10AA">
      <w:pPr>
        <w:spacing w:line="276" w:lineRule="auto"/>
        <w:jc w:val="both"/>
        <w:rPr>
          <w:rFonts w:cstheme="minorHAnsi"/>
          <w:b/>
          <w:bCs/>
        </w:rPr>
      </w:pPr>
      <w:r w:rsidRPr="00FF10AA">
        <w:rPr>
          <w:rFonts w:cstheme="minorHAnsi"/>
          <w:b/>
          <w:bCs/>
        </w:rPr>
        <w:t>ANEXO I – INCLUSÃO</w:t>
      </w:r>
    </w:p>
    <w:p w14:paraId="0D0A7640" w14:textId="143E849C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FF10AA">
        <w:rPr>
          <w:rFonts w:cstheme="minorHAnsi"/>
          <w:b/>
          <w:bCs/>
        </w:rPr>
        <w:t xml:space="preserve">V – </w:t>
      </w:r>
      <w:r w:rsidRPr="00361A9B">
        <w:rPr>
          <w:rFonts w:cstheme="minorHAnsi"/>
        </w:rPr>
        <w:t>DO ASSESSOR ESPECIAL DA MESA DIRETORA – CCA-2 ATRIBUIÇÕES:</w:t>
      </w:r>
    </w:p>
    <w:p w14:paraId="552C20FC" w14:textId="25E30E06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>I – Prestar assessoria técnica, administrativa, política e institucional à Mesa Diretora no exercício de suas funções regimentais e deliberativas;</w:t>
      </w:r>
    </w:p>
    <w:p w14:paraId="7684B4E8" w14:textId="77777777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>II – Elaborar minutas, pareceres internos, notas técnicas, relatórios executivos e documentos de apoio necessários às decisões da Mesa Diretora;</w:t>
      </w:r>
    </w:p>
    <w:p w14:paraId="07D2FA09" w14:textId="36304327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>III – Auxiliar no planejamento e acompanhamento das pautas, sessões, reuniões e deliberações da Mesa Diretora, promovendo sua execução prática;</w:t>
      </w:r>
    </w:p>
    <w:p w14:paraId="18B7D23D" w14:textId="77777777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>IV – Proceder à análise prévia de matérias legislativas submetidas à Mesa Diretora, produzindo subsídios que facilitem o processo decisório;</w:t>
      </w:r>
    </w:p>
    <w:p w14:paraId="5A102DA1" w14:textId="77777777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>V – Assessorar a Mesa Diretora na articulação institucional com órgãos públicos, entidades da sociedade civil e demais setores da Câmara Municipal;</w:t>
      </w:r>
    </w:p>
    <w:p w14:paraId="29472BC6" w14:textId="77777777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>VI – Acompanhar a execução das determinações da Mesa Diretora junto às unidades administrativas da Casa, monitorando prazos, procedimentos e fluxos;</w:t>
      </w:r>
    </w:p>
    <w:p w14:paraId="36700B1C" w14:textId="748D0E53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>VII – Realizar estudos comparativos, pesquisas legislativas e levantamento de dados relevantes ao aperfeiçoamento da gestão parlamentar;</w:t>
      </w:r>
    </w:p>
    <w:p w14:paraId="68C7FCFF" w14:textId="77777777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>VIII – Preparar, organizar e atualizar arquivos, documentos e registros das atividades da Mesa Diretora;</w:t>
      </w:r>
    </w:p>
    <w:p w14:paraId="09BEB2C9" w14:textId="77777777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lastRenderedPageBreak/>
        <w:t>IX – Auxiliar na redação de comunicações oficiais, notas institucionais, pronunciamentos e demais documentos assinados pelo Presidente ou pela Mesa Diretora;</w:t>
      </w:r>
    </w:p>
    <w:p w14:paraId="7A142F0E" w14:textId="77777777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>X – Prestar apoio direto em eventos oficiais, sessões solenes, audiências públicas e atividades protocolares;</w:t>
      </w:r>
    </w:p>
    <w:p w14:paraId="1838E487" w14:textId="77777777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>XI – Representar, quando designado, a Mesa Diretora em reuniões externas e atividades correlatas;</w:t>
      </w:r>
    </w:p>
    <w:p w14:paraId="0BA473AD" w14:textId="77777777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>XII – Executar outras atividades correlatas à função.</w:t>
      </w:r>
    </w:p>
    <w:p w14:paraId="180E3A01" w14:textId="626B7A37" w:rsidR="00BF2269" w:rsidRPr="00FF10AA" w:rsidRDefault="00BF2269" w:rsidP="00FF10AA">
      <w:pPr>
        <w:spacing w:line="276" w:lineRule="auto"/>
        <w:jc w:val="both"/>
        <w:rPr>
          <w:rFonts w:cstheme="minorHAnsi"/>
          <w:b/>
          <w:bCs/>
        </w:rPr>
      </w:pPr>
      <w:r w:rsidRPr="00FF10AA">
        <w:rPr>
          <w:rFonts w:cstheme="minorHAnsi"/>
          <w:b/>
          <w:bCs/>
        </w:rPr>
        <w:t>REQUISITOS PARA PROVIMENTO:</w:t>
      </w:r>
    </w:p>
    <w:p w14:paraId="7C415C86" w14:textId="129DD1C0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>I – Ser brasileiro ou estrangeiro na forma da lei;</w:t>
      </w:r>
    </w:p>
    <w:p w14:paraId="2BDBBE99" w14:textId="77777777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>II – Estar em dia com as obrigações eleitorais;</w:t>
      </w:r>
    </w:p>
    <w:p w14:paraId="02D51880" w14:textId="77777777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>III – Ter idade mínima de 18 anos;</w:t>
      </w:r>
    </w:p>
    <w:p w14:paraId="5E316344" w14:textId="77777777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t>IV – Possuir escolaridade mínima de nível médio completo;</w:t>
      </w:r>
    </w:p>
    <w:p w14:paraId="15E75947" w14:textId="4B8476DC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FF10AA">
        <w:rPr>
          <w:rFonts w:cstheme="minorHAnsi"/>
          <w:b/>
          <w:bCs/>
        </w:rPr>
        <w:t>Art. 3º –</w:t>
      </w:r>
      <w:r w:rsidRPr="00361A9B">
        <w:rPr>
          <w:rFonts w:cstheme="minorHAnsi"/>
        </w:rPr>
        <w:t xml:space="preserve"> O Anexo II da Lei Municipal nº 2.248/2022 passa a vigorar com os vencimentos reajustados para:</w:t>
      </w:r>
    </w:p>
    <w:p w14:paraId="55EB882D" w14:textId="0DF35A74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FF10AA">
        <w:rPr>
          <w:rFonts w:cstheme="minorHAnsi"/>
          <w:b/>
          <w:bCs/>
        </w:rPr>
        <w:t>I –</w:t>
      </w:r>
      <w:r w:rsidRPr="00361A9B">
        <w:rPr>
          <w:rFonts w:cstheme="minorHAnsi"/>
        </w:rPr>
        <w:t xml:space="preserve"> CCA-1: R$ 5.750,00 (cinco mil, setecentos e cinquenta reais);</w:t>
      </w:r>
    </w:p>
    <w:p w14:paraId="2D654899" w14:textId="4BE1D10F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FF10AA">
        <w:rPr>
          <w:rFonts w:cstheme="minorHAnsi"/>
          <w:b/>
          <w:bCs/>
        </w:rPr>
        <w:t>II –</w:t>
      </w:r>
      <w:r w:rsidRPr="00361A9B">
        <w:rPr>
          <w:rFonts w:cstheme="minorHAnsi"/>
        </w:rPr>
        <w:t xml:space="preserve"> CCA-2: R$ 4.750,00 (quatro mil, setecentos e cinquenta reais), aplicável inclusive aos cargos ora criados.</w:t>
      </w:r>
    </w:p>
    <w:p w14:paraId="5746F543" w14:textId="311DF9C7" w:rsidR="00BF2269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FF10AA">
        <w:rPr>
          <w:rFonts w:cstheme="minorHAnsi"/>
          <w:b/>
          <w:bCs/>
        </w:rPr>
        <w:t xml:space="preserve">Art. 4º – </w:t>
      </w:r>
      <w:r w:rsidRPr="00361A9B">
        <w:rPr>
          <w:rFonts w:cstheme="minorHAnsi"/>
        </w:rPr>
        <w:t>O Anexo II passa a vigorar com o seguinte quadro atualizado:</w:t>
      </w:r>
    </w:p>
    <w:tbl>
      <w:tblPr>
        <w:tblW w:w="935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9"/>
        <w:gridCol w:w="703"/>
        <w:gridCol w:w="1310"/>
        <w:gridCol w:w="2977"/>
        <w:gridCol w:w="2268"/>
      </w:tblGrid>
      <w:tr w:rsidR="008A2ABF" w:rsidRPr="00361A9B" w14:paraId="17B71DBC" w14:textId="77777777" w:rsidTr="00361A9B">
        <w:tc>
          <w:tcPr>
            <w:tcW w:w="2099" w:type="dxa"/>
            <w:shd w:val="clear" w:color="auto" w:fill="BFBFBF"/>
          </w:tcPr>
          <w:p w14:paraId="4409098C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61A9B">
              <w:rPr>
                <w:rFonts w:cstheme="minorHAnsi"/>
                <w:b/>
                <w:sz w:val="24"/>
                <w:szCs w:val="24"/>
              </w:rPr>
              <w:t>CARGO</w:t>
            </w:r>
          </w:p>
        </w:tc>
        <w:tc>
          <w:tcPr>
            <w:tcW w:w="703" w:type="dxa"/>
            <w:shd w:val="clear" w:color="auto" w:fill="BFBFBF"/>
          </w:tcPr>
          <w:p w14:paraId="29C0132E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61A9B">
              <w:rPr>
                <w:rFonts w:cstheme="minorHAnsi"/>
                <w:b/>
                <w:sz w:val="24"/>
                <w:szCs w:val="24"/>
              </w:rPr>
              <w:t>QUANT</w:t>
            </w:r>
          </w:p>
        </w:tc>
        <w:tc>
          <w:tcPr>
            <w:tcW w:w="1310" w:type="dxa"/>
            <w:shd w:val="clear" w:color="auto" w:fill="BFBFBF"/>
          </w:tcPr>
          <w:p w14:paraId="48ACA4F3" w14:textId="77777777" w:rsidR="008A2ABF" w:rsidRPr="00361A9B" w:rsidRDefault="008A2ABF" w:rsidP="00FF10AA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361A9B">
              <w:rPr>
                <w:rFonts w:cstheme="minorHAnsi"/>
                <w:b/>
                <w:sz w:val="24"/>
                <w:szCs w:val="24"/>
              </w:rPr>
              <w:t>SÍMBOLO/NÍVEL</w:t>
            </w:r>
          </w:p>
        </w:tc>
        <w:tc>
          <w:tcPr>
            <w:tcW w:w="2977" w:type="dxa"/>
            <w:shd w:val="clear" w:color="auto" w:fill="BFBFBF"/>
          </w:tcPr>
          <w:p w14:paraId="2240E4EE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61A9B">
              <w:rPr>
                <w:rFonts w:cstheme="minorHAnsi"/>
                <w:b/>
                <w:sz w:val="24"/>
                <w:szCs w:val="24"/>
              </w:rPr>
              <w:t>REQUESITO/ESCOLARIDADE</w:t>
            </w:r>
          </w:p>
        </w:tc>
        <w:tc>
          <w:tcPr>
            <w:tcW w:w="2268" w:type="dxa"/>
            <w:shd w:val="clear" w:color="auto" w:fill="BFBFBF"/>
          </w:tcPr>
          <w:p w14:paraId="2E9B5275" w14:textId="77777777" w:rsidR="008A2ABF" w:rsidRPr="00361A9B" w:rsidRDefault="008A2ABF" w:rsidP="00FF10AA">
            <w:pPr>
              <w:spacing w:line="276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361A9B">
              <w:rPr>
                <w:rFonts w:cstheme="minorHAnsi"/>
                <w:b/>
                <w:sz w:val="24"/>
                <w:szCs w:val="24"/>
              </w:rPr>
              <w:t>VENCIMENTO</w:t>
            </w:r>
          </w:p>
        </w:tc>
      </w:tr>
      <w:tr w:rsidR="008A2ABF" w:rsidRPr="00361A9B" w14:paraId="27EDE89D" w14:textId="77777777" w:rsidTr="00361A9B">
        <w:tc>
          <w:tcPr>
            <w:tcW w:w="2099" w:type="dxa"/>
            <w:shd w:val="clear" w:color="auto" w:fill="FFFFFF"/>
          </w:tcPr>
          <w:p w14:paraId="66FC76DB" w14:textId="77777777" w:rsidR="008A2ABF" w:rsidRPr="00361A9B" w:rsidRDefault="008A2ABF" w:rsidP="00FF10AA">
            <w:pPr>
              <w:spacing w:line="276" w:lineRule="auto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ASSESSOR CHEFE DA PRESIDÊNCIA</w:t>
            </w:r>
          </w:p>
        </w:tc>
        <w:tc>
          <w:tcPr>
            <w:tcW w:w="703" w:type="dxa"/>
            <w:shd w:val="clear" w:color="auto" w:fill="FFFFFF"/>
          </w:tcPr>
          <w:p w14:paraId="7E68AD49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02</w:t>
            </w:r>
          </w:p>
        </w:tc>
        <w:tc>
          <w:tcPr>
            <w:tcW w:w="1310" w:type="dxa"/>
            <w:shd w:val="clear" w:color="auto" w:fill="FFFFFF"/>
          </w:tcPr>
          <w:p w14:paraId="10CCC1C8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CCA1</w:t>
            </w:r>
          </w:p>
        </w:tc>
        <w:tc>
          <w:tcPr>
            <w:tcW w:w="2977" w:type="dxa"/>
            <w:shd w:val="clear" w:color="auto" w:fill="FFFFFF"/>
          </w:tcPr>
          <w:p w14:paraId="1A32DDAA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NÍVEL UNIVERSITÁRIO</w:t>
            </w:r>
          </w:p>
        </w:tc>
        <w:tc>
          <w:tcPr>
            <w:tcW w:w="2268" w:type="dxa"/>
            <w:shd w:val="clear" w:color="auto" w:fill="FFFFFF"/>
          </w:tcPr>
          <w:p w14:paraId="2C6E8B97" w14:textId="05A449EC" w:rsidR="008A2ABF" w:rsidRPr="00361A9B" w:rsidRDefault="00361A9B" w:rsidP="00FF10AA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5.750,00</w:t>
            </w:r>
          </w:p>
        </w:tc>
      </w:tr>
      <w:tr w:rsidR="008A2ABF" w:rsidRPr="00361A9B" w14:paraId="5182A181" w14:textId="77777777" w:rsidTr="00361A9B">
        <w:tc>
          <w:tcPr>
            <w:tcW w:w="2099" w:type="dxa"/>
          </w:tcPr>
          <w:p w14:paraId="6D0190D2" w14:textId="77777777" w:rsidR="008A2ABF" w:rsidRPr="00361A9B" w:rsidRDefault="008A2ABF" w:rsidP="00FF10AA">
            <w:pPr>
              <w:spacing w:line="276" w:lineRule="auto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ASSESSOR ESPECIAL DA PRESIDÊNCIA</w:t>
            </w:r>
          </w:p>
        </w:tc>
        <w:tc>
          <w:tcPr>
            <w:tcW w:w="703" w:type="dxa"/>
          </w:tcPr>
          <w:p w14:paraId="701DB48F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02</w:t>
            </w:r>
          </w:p>
        </w:tc>
        <w:tc>
          <w:tcPr>
            <w:tcW w:w="1310" w:type="dxa"/>
          </w:tcPr>
          <w:p w14:paraId="3EA4BDEC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CCA2</w:t>
            </w:r>
          </w:p>
        </w:tc>
        <w:tc>
          <w:tcPr>
            <w:tcW w:w="2977" w:type="dxa"/>
          </w:tcPr>
          <w:p w14:paraId="5116D6D5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NÍVEL MÉDIO</w:t>
            </w:r>
          </w:p>
        </w:tc>
        <w:tc>
          <w:tcPr>
            <w:tcW w:w="2268" w:type="dxa"/>
          </w:tcPr>
          <w:p w14:paraId="743C89E2" w14:textId="33A5A981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4.</w:t>
            </w:r>
            <w:r w:rsidR="00361A9B" w:rsidRPr="00361A9B">
              <w:rPr>
                <w:rFonts w:cstheme="minorHAnsi"/>
                <w:b/>
                <w:sz w:val="16"/>
                <w:szCs w:val="16"/>
              </w:rPr>
              <w:t>750,00</w:t>
            </w:r>
          </w:p>
        </w:tc>
      </w:tr>
      <w:tr w:rsidR="00361A9B" w:rsidRPr="00361A9B" w14:paraId="1D42152E" w14:textId="77777777" w:rsidTr="00361A9B">
        <w:tc>
          <w:tcPr>
            <w:tcW w:w="2099" w:type="dxa"/>
          </w:tcPr>
          <w:p w14:paraId="2A8D686A" w14:textId="3AA87EFB" w:rsidR="00361A9B" w:rsidRPr="00361A9B" w:rsidRDefault="008F1E5D" w:rsidP="00FF10AA">
            <w:pPr>
              <w:spacing w:line="276" w:lineRule="auto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8F1E5D">
              <w:rPr>
                <w:rFonts w:cstheme="minorHAnsi"/>
                <w:b/>
                <w:sz w:val="16"/>
                <w:szCs w:val="16"/>
              </w:rPr>
              <w:t>ASSESSOR ESPECIAL DA MESA DIRETORA</w:t>
            </w:r>
          </w:p>
        </w:tc>
        <w:tc>
          <w:tcPr>
            <w:tcW w:w="703" w:type="dxa"/>
          </w:tcPr>
          <w:p w14:paraId="0DEB73DE" w14:textId="614E73EE" w:rsidR="00361A9B" w:rsidRPr="00361A9B" w:rsidRDefault="006005DC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03</w:t>
            </w:r>
          </w:p>
        </w:tc>
        <w:tc>
          <w:tcPr>
            <w:tcW w:w="1310" w:type="dxa"/>
          </w:tcPr>
          <w:p w14:paraId="1CC8B875" w14:textId="2962123C" w:rsidR="00361A9B" w:rsidRPr="00361A9B" w:rsidRDefault="00361A9B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CCA2</w:t>
            </w:r>
          </w:p>
        </w:tc>
        <w:tc>
          <w:tcPr>
            <w:tcW w:w="2977" w:type="dxa"/>
          </w:tcPr>
          <w:p w14:paraId="5B592BCE" w14:textId="47DF346B" w:rsidR="00361A9B" w:rsidRPr="00361A9B" w:rsidRDefault="00361A9B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NÍVEL MÉDIO</w:t>
            </w:r>
          </w:p>
        </w:tc>
        <w:tc>
          <w:tcPr>
            <w:tcW w:w="2268" w:type="dxa"/>
          </w:tcPr>
          <w:p w14:paraId="06F26CBC" w14:textId="42F1BB12" w:rsidR="00361A9B" w:rsidRPr="00361A9B" w:rsidRDefault="00361A9B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4.750,00</w:t>
            </w:r>
          </w:p>
        </w:tc>
      </w:tr>
      <w:tr w:rsidR="008A2ABF" w:rsidRPr="00361A9B" w14:paraId="043E9A11" w14:textId="77777777" w:rsidTr="00361A9B">
        <w:tc>
          <w:tcPr>
            <w:tcW w:w="2099" w:type="dxa"/>
          </w:tcPr>
          <w:p w14:paraId="1B7ABC30" w14:textId="77777777" w:rsidR="008A2ABF" w:rsidRPr="00361A9B" w:rsidRDefault="008A2ABF" w:rsidP="00FF10AA">
            <w:pPr>
              <w:spacing w:line="276" w:lineRule="auto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ASSESSOR DA PRESIDÊNCIA</w:t>
            </w:r>
          </w:p>
        </w:tc>
        <w:tc>
          <w:tcPr>
            <w:tcW w:w="703" w:type="dxa"/>
          </w:tcPr>
          <w:p w14:paraId="4E924D9C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07</w:t>
            </w:r>
          </w:p>
        </w:tc>
        <w:tc>
          <w:tcPr>
            <w:tcW w:w="1310" w:type="dxa"/>
          </w:tcPr>
          <w:p w14:paraId="5DB84125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CCA3</w:t>
            </w:r>
          </w:p>
        </w:tc>
        <w:tc>
          <w:tcPr>
            <w:tcW w:w="2977" w:type="dxa"/>
          </w:tcPr>
          <w:p w14:paraId="00A822BB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ENSINO FUNDAMENTAL</w:t>
            </w:r>
          </w:p>
        </w:tc>
        <w:tc>
          <w:tcPr>
            <w:tcW w:w="2268" w:type="dxa"/>
          </w:tcPr>
          <w:p w14:paraId="4D48FDD4" w14:textId="47C6480B" w:rsidR="008A2ABF" w:rsidRPr="00361A9B" w:rsidRDefault="00361A9B" w:rsidP="00FF10AA">
            <w:pPr>
              <w:spacing w:line="276" w:lineRule="auto"/>
              <w:jc w:val="center"/>
              <w:rPr>
                <w:rFonts w:cstheme="minorHAnsi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Salário</w:t>
            </w:r>
            <w:r w:rsidR="008A2ABF" w:rsidRPr="00361A9B">
              <w:rPr>
                <w:rFonts w:cstheme="minorHAnsi"/>
                <w:b/>
                <w:sz w:val="16"/>
                <w:szCs w:val="16"/>
              </w:rPr>
              <w:t xml:space="preserve"> mínimo</w:t>
            </w:r>
          </w:p>
        </w:tc>
      </w:tr>
      <w:tr w:rsidR="008A2ABF" w:rsidRPr="00361A9B" w14:paraId="1A33EF22" w14:textId="77777777" w:rsidTr="00361A9B">
        <w:tc>
          <w:tcPr>
            <w:tcW w:w="2099" w:type="dxa"/>
          </w:tcPr>
          <w:p w14:paraId="70A93A44" w14:textId="77777777" w:rsidR="008A2ABF" w:rsidRPr="00361A9B" w:rsidRDefault="008A2ABF" w:rsidP="00FF10AA">
            <w:pPr>
              <w:spacing w:line="276" w:lineRule="auto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 xml:space="preserve">ASSESSOR CHEFE DE GABINETE PARLAMENTAR </w:t>
            </w:r>
          </w:p>
        </w:tc>
        <w:tc>
          <w:tcPr>
            <w:tcW w:w="703" w:type="dxa"/>
          </w:tcPr>
          <w:p w14:paraId="272D3678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19</w:t>
            </w:r>
          </w:p>
        </w:tc>
        <w:tc>
          <w:tcPr>
            <w:tcW w:w="1310" w:type="dxa"/>
          </w:tcPr>
          <w:p w14:paraId="0C8F6580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CCA1</w:t>
            </w:r>
          </w:p>
        </w:tc>
        <w:tc>
          <w:tcPr>
            <w:tcW w:w="2977" w:type="dxa"/>
          </w:tcPr>
          <w:p w14:paraId="7435930C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NÍVEL UNIVERSITÁRIO</w:t>
            </w:r>
          </w:p>
        </w:tc>
        <w:tc>
          <w:tcPr>
            <w:tcW w:w="2268" w:type="dxa"/>
          </w:tcPr>
          <w:p w14:paraId="4657325D" w14:textId="795440BB" w:rsidR="008A2ABF" w:rsidRPr="00361A9B" w:rsidRDefault="00361A9B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5.750,00</w:t>
            </w:r>
          </w:p>
        </w:tc>
      </w:tr>
      <w:tr w:rsidR="008A2ABF" w:rsidRPr="00361A9B" w14:paraId="2A1DA97A" w14:textId="77777777" w:rsidTr="00361A9B">
        <w:tc>
          <w:tcPr>
            <w:tcW w:w="2099" w:type="dxa"/>
          </w:tcPr>
          <w:p w14:paraId="55699A8E" w14:textId="77777777" w:rsidR="008A2ABF" w:rsidRPr="00361A9B" w:rsidRDefault="008A2ABF" w:rsidP="00FF10AA">
            <w:pPr>
              <w:spacing w:line="276" w:lineRule="auto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 xml:space="preserve">ASSESSOR ESPECIAL PARLAMENTAR </w:t>
            </w:r>
          </w:p>
        </w:tc>
        <w:tc>
          <w:tcPr>
            <w:tcW w:w="703" w:type="dxa"/>
          </w:tcPr>
          <w:p w14:paraId="4F5B240F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19</w:t>
            </w:r>
          </w:p>
        </w:tc>
        <w:tc>
          <w:tcPr>
            <w:tcW w:w="1310" w:type="dxa"/>
          </w:tcPr>
          <w:p w14:paraId="7683318E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CCA2</w:t>
            </w:r>
          </w:p>
        </w:tc>
        <w:tc>
          <w:tcPr>
            <w:tcW w:w="2977" w:type="dxa"/>
          </w:tcPr>
          <w:p w14:paraId="22111A2F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NÍVEL MÉDIO</w:t>
            </w:r>
          </w:p>
        </w:tc>
        <w:tc>
          <w:tcPr>
            <w:tcW w:w="2268" w:type="dxa"/>
          </w:tcPr>
          <w:p w14:paraId="052651D2" w14:textId="331D2844" w:rsidR="008A2ABF" w:rsidRPr="00361A9B" w:rsidRDefault="00361A9B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4.750,00</w:t>
            </w:r>
          </w:p>
        </w:tc>
      </w:tr>
      <w:tr w:rsidR="008A2ABF" w:rsidRPr="00361A9B" w14:paraId="19BD95D5" w14:textId="77777777" w:rsidTr="00361A9B">
        <w:tc>
          <w:tcPr>
            <w:tcW w:w="2099" w:type="dxa"/>
          </w:tcPr>
          <w:p w14:paraId="4EFB6C09" w14:textId="77777777" w:rsidR="008A2ABF" w:rsidRPr="00361A9B" w:rsidRDefault="008A2ABF" w:rsidP="00FF10AA">
            <w:pPr>
              <w:spacing w:line="276" w:lineRule="auto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ASSESSOR PARLAMENTAR</w:t>
            </w:r>
          </w:p>
        </w:tc>
        <w:tc>
          <w:tcPr>
            <w:tcW w:w="703" w:type="dxa"/>
          </w:tcPr>
          <w:p w14:paraId="1E6C7062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76</w:t>
            </w:r>
          </w:p>
        </w:tc>
        <w:tc>
          <w:tcPr>
            <w:tcW w:w="1310" w:type="dxa"/>
          </w:tcPr>
          <w:p w14:paraId="412034A5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CCA3</w:t>
            </w:r>
          </w:p>
        </w:tc>
        <w:tc>
          <w:tcPr>
            <w:tcW w:w="2977" w:type="dxa"/>
          </w:tcPr>
          <w:p w14:paraId="0B907E01" w14:textId="77777777" w:rsidR="008A2ABF" w:rsidRPr="00361A9B" w:rsidRDefault="008A2ABF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ENSINO FUNDAMENTAL</w:t>
            </w:r>
          </w:p>
        </w:tc>
        <w:tc>
          <w:tcPr>
            <w:tcW w:w="2268" w:type="dxa"/>
          </w:tcPr>
          <w:p w14:paraId="413E9A98" w14:textId="0C3B6D41" w:rsidR="008A2ABF" w:rsidRPr="00361A9B" w:rsidRDefault="00361A9B" w:rsidP="00FF10AA">
            <w:pPr>
              <w:spacing w:line="276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61A9B">
              <w:rPr>
                <w:rFonts w:cstheme="minorHAnsi"/>
                <w:b/>
                <w:sz w:val="16"/>
                <w:szCs w:val="16"/>
              </w:rPr>
              <w:t>Salário</w:t>
            </w:r>
            <w:r w:rsidR="008A2ABF" w:rsidRPr="00361A9B">
              <w:rPr>
                <w:rFonts w:cstheme="minorHAnsi"/>
                <w:b/>
                <w:sz w:val="16"/>
                <w:szCs w:val="16"/>
              </w:rPr>
              <w:t xml:space="preserve"> mínimo</w:t>
            </w:r>
          </w:p>
        </w:tc>
      </w:tr>
    </w:tbl>
    <w:p w14:paraId="2DAC3B6A" w14:textId="195026CD" w:rsidR="008A2ABF" w:rsidRPr="00361A9B" w:rsidRDefault="00BF2269" w:rsidP="00FF10AA">
      <w:pPr>
        <w:spacing w:line="276" w:lineRule="auto"/>
        <w:jc w:val="both"/>
        <w:rPr>
          <w:rFonts w:cstheme="minorHAnsi"/>
        </w:rPr>
      </w:pPr>
      <w:r w:rsidRPr="00361A9B">
        <w:rPr>
          <w:rFonts w:cstheme="minorHAnsi"/>
        </w:rPr>
        <w:br/>
      </w:r>
      <w:r w:rsidRPr="00361A9B">
        <w:rPr>
          <w:rFonts w:cstheme="minorHAnsi"/>
        </w:rPr>
        <w:br/>
      </w:r>
      <w:r w:rsidRPr="00FF10AA">
        <w:rPr>
          <w:rFonts w:cstheme="minorHAnsi"/>
          <w:b/>
          <w:bCs/>
        </w:rPr>
        <w:lastRenderedPageBreak/>
        <w:t>Art. 5º –</w:t>
      </w:r>
      <w:r w:rsidRPr="00361A9B">
        <w:rPr>
          <w:rFonts w:cstheme="minorHAnsi"/>
        </w:rPr>
        <w:t xml:space="preserve"> As despesas decorrentes desta Lei correrão por conta de dotações orçamentárias próprias,</w:t>
      </w:r>
      <w:r w:rsidR="00FF10AA">
        <w:rPr>
          <w:rFonts w:cstheme="minorHAnsi"/>
        </w:rPr>
        <w:t xml:space="preserve"> </w:t>
      </w:r>
      <w:r w:rsidRPr="00361A9B">
        <w:rPr>
          <w:rFonts w:cstheme="minorHAnsi"/>
        </w:rPr>
        <w:t>podendo ser suplementadas, se necessário.</w:t>
      </w:r>
    </w:p>
    <w:p w14:paraId="64046853" w14:textId="01E236F6" w:rsidR="00BF2269" w:rsidRDefault="00BF2269" w:rsidP="00FF10AA">
      <w:pPr>
        <w:spacing w:line="276" w:lineRule="auto"/>
        <w:jc w:val="both"/>
        <w:rPr>
          <w:rFonts w:cstheme="minorHAnsi"/>
        </w:rPr>
      </w:pPr>
      <w:r w:rsidRPr="00FF10AA">
        <w:rPr>
          <w:rFonts w:cstheme="minorHAnsi"/>
          <w:b/>
          <w:bCs/>
        </w:rPr>
        <w:t>Art. 6º –</w:t>
      </w:r>
      <w:r w:rsidRPr="00361A9B">
        <w:rPr>
          <w:rFonts w:cstheme="minorHAnsi"/>
        </w:rPr>
        <w:t xml:space="preserve"> Esta Lei entra em vigor na data de sua publicação.</w:t>
      </w:r>
    </w:p>
    <w:p w14:paraId="2CF5E944" w14:textId="77777777" w:rsidR="00C50513" w:rsidRPr="00361A9B" w:rsidRDefault="00C50513" w:rsidP="00FF10AA">
      <w:pPr>
        <w:spacing w:line="276" w:lineRule="auto"/>
        <w:jc w:val="both"/>
        <w:rPr>
          <w:rFonts w:cstheme="minorHAnsi"/>
        </w:rPr>
      </w:pPr>
    </w:p>
    <w:p w14:paraId="47F385A8" w14:textId="51E2AFD5" w:rsidR="00286521" w:rsidRDefault="00026C58" w:rsidP="00C50513">
      <w:pPr>
        <w:spacing w:line="276" w:lineRule="auto"/>
        <w:jc w:val="center"/>
        <w:rPr>
          <w:rFonts w:cstheme="minorHAnsi"/>
          <w:sz w:val="24"/>
          <w:szCs w:val="24"/>
        </w:rPr>
      </w:pPr>
      <w:r w:rsidRPr="00361A9B">
        <w:rPr>
          <w:rFonts w:cstheme="minorHAnsi"/>
          <w:sz w:val="24"/>
          <w:szCs w:val="24"/>
        </w:rPr>
        <w:t>Je</w:t>
      </w:r>
      <w:r w:rsidR="00922E05" w:rsidRPr="00361A9B">
        <w:rPr>
          <w:rFonts w:cstheme="minorHAnsi"/>
          <w:sz w:val="24"/>
          <w:szCs w:val="24"/>
        </w:rPr>
        <w:t>quié – BA 2</w:t>
      </w:r>
      <w:r w:rsidR="008A2ABF" w:rsidRPr="00361A9B">
        <w:rPr>
          <w:rFonts w:cstheme="minorHAnsi"/>
          <w:sz w:val="24"/>
          <w:szCs w:val="24"/>
        </w:rPr>
        <w:t>6 d</w:t>
      </w:r>
      <w:r w:rsidR="00922E05" w:rsidRPr="00361A9B">
        <w:rPr>
          <w:rFonts w:cstheme="minorHAnsi"/>
          <w:sz w:val="24"/>
          <w:szCs w:val="24"/>
        </w:rPr>
        <w:t>e novembro de 202</w:t>
      </w:r>
      <w:r w:rsidR="008A2ABF" w:rsidRPr="00361A9B">
        <w:rPr>
          <w:rFonts w:cstheme="minorHAnsi"/>
          <w:sz w:val="24"/>
          <w:szCs w:val="24"/>
        </w:rPr>
        <w:t>5</w:t>
      </w:r>
    </w:p>
    <w:p w14:paraId="36661490" w14:textId="0E18DB45" w:rsidR="00C50513" w:rsidRDefault="00C50513" w:rsidP="00C50513">
      <w:pPr>
        <w:spacing w:line="276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Mesa Diretora</w:t>
      </w:r>
    </w:p>
    <w:p w14:paraId="2F69DAAC" w14:textId="77777777" w:rsidR="00C50513" w:rsidRPr="00361A9B" w:rsidRDefault="00C50513" w:rsidP="00FF10AA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4E043254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C50513">
        <w:rPr>
          <w:rFonts w:cstheme="minorHAnsi"/>
          <w:b/>
          <w:bCs/>
          <w:sz w:val="24"/>
          <w:szCs w:val="24"/>
        </w:rPr>
        <w:t>Emanuel Campos Silva</w:t>
      </w:r>
      <w:r w:rsidRPr="00C50513">
        <w:rPr>
          <w:rFonts w:cstheme="minorHAnsi"/>
          <w:b/>
          <w:bCs/>
          <w:sz w:val="24"/>
          <w:szCs w:val="24"/>
        </w:rPr>
        <w:tab/>
      </w:r>
      <w:r w:rsidRPr="00C50513">
        <w:rPr>
          <w:rFonts w:cstheme="minorHAnsi"/>
          <w:b/>
          <w:bCs/>
          <w:sz w:val="24"/>
          <w:szCs w:val="24"/>
        </w:rPr>
        <w:tab/>
      </w:r>
      <w:r w:rsidRPr="00C50513">
        <w:rPr>
          <w:rFonts w:cstheme="minorHAnsi"/>
          <w:b/>
          <w:bCs/>
          <w:sz w:val="24"/>
          <w:szCs w:val="24"/>
        </w:rPr>
        <w:tab/>
        <w:t xml:space="preserve">                                      Gilvan Souza Santana</w:t>
      </w:r>
    </w:p>
    <w:p w14:paraId="120BAFF0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  <w:r w:rsidRPr="00C50513">
        <w:rPr>
          <w:rFonts w:cstheme="minorHAnsi"/>
          <w:b/>
          <w:sz w:val="24"/>
          <w:szCs w:val="24"/>
        </w:rPr>
        <w:t xml:space="preserve">     Presidente</w:t>
      </w:r>
      <w:r w:rsidRPr="00C50513">
        <w:rPr>
          <w:rFonts w:cstheme="minorHAnsi"/>
          <w:b/>
          <w:sz w:val="24"/>
          <w:szCs w:val="24"/>
        </w:rPr>
        <w:tab/>
      </w:r>
      <w:r w:rsidRPr="00C50513">
        <w:rPr>
          <w:rFonts w:cstheme="minorHAnsi"/>
          <w:b/>
          <w:sz w:val="24"/>
          <w:szCs w:val="24"/>
        </w:rPr>
        <w:tab/>
      </w:r>
      <w:r w:rsidRPr="00C50513">
        <w:rPr>
          <w:rFonts w:cstheme="minorHAnsi"/>
          <w:b/>
          <w:sz w:val="24"/>
          <w:szCs w:val="24"/>
        </w:rPr>
        <w:tab/>
      </w:r>
      <w:r w:rsidRPr="00C50513">
        <w:rPr>
          <w:rFonts w:cstheme="minorHAnsi"/>
          <w:b/>
          <w:sz w:val="24"/>
          <w:szCs w:val="24"/>
        </w:rPr>
        <w:tab/>
        <w:t xml:space="preserve">                                                    1º Vice-Presidente</w:t>
      </w:r>
    </w:p>
    <w:p w14:paraId="6569417C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12020DD6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73D991C5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  <w:r w:rsidRPr="00C50513">
        <w:rPr>
          <w:rFonts w:cstheme="minorHAnsi"/>
          <w:b/>
          <w:sz w:val="24"/>
          <w:szCs w:val="24"/>
        </w:rPr>
        <w:t>Ladislau Muniz de Bulhões Filho</w:t>
      </w:r>
      <w:r w:rsidRPr="00C50513">
        <w:rPr>
          <w:rFonts w:cstheme="minorHAnsi"/>
          <w:b/>
          <w:sz w:val="24"/>
          <w:szCs w:val="24"/>
        </w:rPr>
        <w:tab/>
        <w:t xml:space="preserve">                                José Augusto de A. Brito Filho</w:t>
      </w:r>
      <w:r w:rsidRPr="00C50513">
        <w:rPr>
          <w:rFonts w:cstheme="minorHAnsi"/>
          <w:b/>
          <w:sz w:val="24"/>
          <w:szCs w:val="24"/>
        </w:rPr>
        <w:tab/>
        <w:t xml:space="preserve">                 </w:t>
      </w:r>
      <w:r w:rsidRPr="00C50513">
        <w:rPr>
          <w:rFonts w:cstheme="minorHAnsi"/>
          <w:b/>
          <w:sz w:val="24"/>
          <w:szCs w:val="24"/>
        </w:rPr>
        <w:tab/>
        <w:t>2º Vice-Presidente                                                                 1º Secretário</w:t>
      </w:r>
    </w:p>
    <w:p w14:paraId="7CBA3A42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0F59F462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09011791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09F1BF7D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  <w:r w:rsidRPr="00C50513">
        <w:rPr>
          <w:rFonts w:cstheme="minorHAnsi"/>
          <w:b/>
          <w:sz w:val="24"/>
          <w:szCs w:val="24"/>
        </w:rPr>
        <w:t>Moana dos Santos Meira Silva                                      Marcos Lameque Vasconcelos</w:t>
      </w:r>
    </w:p>
    <w:p w14:paraId="1A4BDF87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  <w:r w:rsidRPr="00C50513">
        <w:rPr>
          <w:rFonts w:cstheme="minorHAnsi"/>
          <w:b/>
          <w:sz w:val="24"/>
          <w:szCs w:val="24"/>
        </w:rPr>
        <w:t xml:space="preserve">        2ª Secretária </w:t>
      </w:r>
      <w:r w:rsidRPr="00C50513">
        <w:rPr>
          <w:rFonts w:cstheme="minorHAnsi"/>
          <w:b/>
          <w:sz w:val="24"/>
          <w:szCs w:val="24"/>
        </w:rPr>
        <w:tab/>
      </w:r>
      <w:r w:rsidRPr="00C50513">
        <w:rPr>
          <w:rFonts w:cstheme="minorHAnsi"/>
          <w:b/>
          <w:sz w:val="24"/>
          <w:szCs w:val="24"/>
        </w:rPr>
        <w:tab/>
      </w:r>
      <w:r w:rsidRPr="00C50513">
        <w:rPr>
          <w:rFonts w:cstheme="minorHAnsi"/>
          <w:b/>
          <w:sz w:val="24"/>
          <w:szCs w:val="24"/>
        </w:rPr>
        <w:tab/>
      </w:r>
      <w:r w:rsidRPr="00C50513">
        <w:rPr>
          <w:rFonts w:cstheme="minorHAnsi"/>
          <w:b/>
          <w:sz w:val="24"/>
          <w:szCs w:val="24"/>
        </w:rPr>
        <w:tab/>
      </w:r>
      <w:r w:rsidRPr="00C50513">
        <w:rPr>
          <w:rFonts w:cstheme="minorHAnsi"/>
          <w:b/>
          <w:sz w:val="24"/>
          <w:szCs w:val="24"/>
        </w:rPr>
        <w:tab/>
      </w:r>
      <w:r w:rsidRPr="00C50513">
        <w:rPr>
          <w:rFonts w:cstheme="minorHAnsi"/>
          <w:b/>
          <w:sz w:val="24"/>
          <w:szCs w:val="24"/>
        </w:rPr>
        <w:tab/>
        <w:t xml:space="preserve">         3º Secretário</w:t>
      </w:r>
    </w:p>
    <w:p w14:paraId="6BCAEB99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62BD3734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0FFBB204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45E8FB0D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15F3F306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  <w:r w:rsidRPr="00C50513">
        <w:rPr>
          <w:rFonts w:cstheme="minorHAnsi"/>
          <w:b/>
          <w:sz w:val="24"/>
          <w:szCs w:val="24"/>
        </w:rPr>
        <w:t>Herder da Agrorural                                                                                Ramon Fernandes</w:t>
      </w:r>
    </w:p>
    <w:p w14:paraId="4ABEE3BA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  <w:r w:rsidRPr="00C50513">
        <w:rPr>
          <w:rFonts w:cstheme="minorHAnsi"/>
          <w:b/>
          <w:sz w:val="24"/>
          <w:szCs w:val="24"/>
        </w:rPr>
        <w:t xml:space="preserve">          Ouvidor                                                                                                  Corregedor</w:t>
      </w:r>
    </w:p>
    <w:p w14:paraId="18333967" w14:textId="77777777" w:rsidR="00C50513" w:rsidRPr="00C50513" w:rsidRDefault="00C50513" w:rsidP="00C50513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3BBFCBD4" w14:textId="77777777" w:rsidR="001450F5" w:rsidRPr="00361A9B" w:rsidRDefault="001450F5" w:rsidP="00C50513">
      <w:pPr>
        <w:spacing w:line="276" w:lineRule="auto"/>
        <w:jc w:val="both"/>
        <w:rPr>
          <w:rFonts w:cstheme="minorHAnsi"/>
          <w:sz w:val="24"/>
          <w:szCs w:val="24"/>
        </w:rPr>
      </w:pPr>
    </w:p>
    <w:sectPr w:rsidR="001450F5" w:rsidRPr="00361A9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90AD43" w14:textId="77777777" w:rsidR="000F690D" w:rsidRDefault="000F690D" w:rsidP="00361A9B">
      <w:pPr>
        <w:spacing w:after="0" w:line="240" w:lineRule="auto"/>
      </w:pPr>
      <w:r>
        <w:separator/>
      </w:r>
    </w:p>
  </w:endnote>
  <w:endnote w:type="continuationSeparator" w:id="0">
    <w:p w14:paraId="55FA036E" w14:textId="77777777" w:rsidR="000F690D" w:rsidRDefault="000F690D" w:rsidP="00361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6B5C6A" w14:textId="77777777" w:rsidR="000F690D" w:rsidRDefault="000F690D" w:rsidP="00361A9B">
      <w:pPr>
        <w:spacing w:after="0" w:line="240" w:lineRule="auto"/>
      </w:pPr>
      <w:r>
        <w:separator/>
      </w:r>
    </w:p>
  </w:footnote>
  <w:footnote w:type="continuationSeparator" w:id="0">
    <w:p w14:paraId="4252F15B" w14:textId="77777777" w:rsidR="000F690D" w:rsidRDefault="000F690D" w:rsidP="00361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EC800" w14:textId="5A314276" w:rsidR="00361A9B" w:rsidRPr="00361A9B" w:rsidRDefault="00361A9B" w:rsidP="00361A9B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Times New Roman"/>
        <w:szCs w:val="20"/>
        <w:lang w:eastAsia="pt-BR"/>
      </w:rPr>
    </w:pPr>
    <w:r w:rsidRPr="00361A9B">
      <w:rPr>
        <w:rFonts w:ascii="Times New Roman" w:eastAsia="Times New Roman" w:hAnsi="Times New Roman" w:cs="Times New Roman"/>
        <w:noProof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2CEFF26" wp14:editId="0DE66159">
              <wp:simplePos x="0" y="0"/>
              <wp:positionH relativeFrom="column">
                <wp:posOffset>-440055</wp:posOffset>
              </wp:positionH>
              <wp:positionV relativeFrom="paragraph">
                <wp:posOffset>-175895</wp:posOffset>
              </wp:positionV>
              <wp:extent cx="1022985" cy="1041400"/>
              <wp:effectExtent l="0" t="0" r="0" b="0"/>
              <wp:wrapNone/>
              <wp:docPr id="1934543778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2985" cy="1041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84B8B6" w14:textId="618B1938" w:rsidR="00361A9B" w:rsidRDefault="00361A9B" w:rsidP="00361A9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A1F0EBA" wp14:editId="1EACAD8F">
                                <wp:extent cx="838200" cy="952500"/>
                                <wp:effectExtent l="0" t="0" r="0" b="0"/>
                                <wp:docPr id="1770542155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8200" cy="952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CEFF26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34.65pt;margin-top:-13.85pt;width:80.55pt;height:8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" o:allowincell="f" stroked="f">
              <v:textbox>
                <w:txbxContent>
                  <w:p w14:paraId="0484B8B6" w14:textId="618B1938" w:rsidR="00361A9B" w:rsidRDefault="00361A9B" w:rsidP="00361A9B">
                    <w:r>
                      <w:rPr>
                        <w:noProof/>
                      </w:rPr>
                      <w:drawing>
                        <wp:inline distT="0" distB="0" distL="0" distR="0" wp14:anchorId="2A1F0EBA" wp14:editId="1EACAD8F">
                          <wp:extent cx="838200" cy="952500"/>
                          <wp:effectExtent l="0" t="0" r="0" b="0"/>
                          <wp:docPr id="1770542155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38200" cy="952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361A9B">
      <w:rPr>
        <w:rFonts w:ascii="Times New Roman" w:eastAsia="Times New Roman" w:hAnsi="Times New Roman" w:cs="Times New Roman"/>
        <w:sz w:val="20"/>
        <w:szCs w:val="20"/>
        <w:lang w:eastAsia="pt-BR"/>
      </w:rPr>
      <w:t xml:space="preserve">                   </w:t>
    </w:r>
    <w:r w:rsidRPr="00361A9B">
      <w:rPr>
        <w:rFonts w:ascii="Arial" w:eastAsia="Times New Roman" w:hAnsi="Arial" w:cs="Times New Roman"/>
        <w:szCs w:val="20"/>
        <w:lang w:eastAsia="pt-BR"/>
      </w:rPr>
      <w:t>ESTADO DA BAHIA</w:t>
    </w:r>
  </w:p>
  <w:p w14:paraId="363B9672" w14:textId="77777777" w:rsidR="00361A9B" w:rsidRPr="00361A9B" w:rsidRDefault="00361A9B" w:rsidP="00361A9B">
    <w:pP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b/>
        <w:sz w:val="26"/>
        <w:szCs w:val="20"/>
        <w:lang w:eastAsia="pt-BR"/>
      </w:rPr>
    </w:pPr>
    <w:r w:rsidRPr="00361A9B">
      <w:rPr>
        <w:rFonts w:ascii="Times New Roman" w:eastAsia="Times New Roman" w:hAnsi="Times New Roman" w:cs="Times New Roman"/>
        <w:szCs w:val="20"/>
        <w:lang w:eastAsia="pt-BR"/>
      </w:rPr>
      <w:t xml:space="preserve">                 </w:t>
    </w:r>
    <w:r w:rsidRPr="00361A9B">
      <w:rPr>
        <w:rFonts w:ascii="Times New Roman" w:eastAsia="Times New Roman" w:hAnsi="Times New Roman" w:cs="Times New Roman"/>
        <w:b/>
        <w:sz w:val="26"/>
        <w:szCs w:val="20"/>
        <w:lang w:eastAsia="pt-BR"/>
      </w:rPr>
      <w:t>PREFEITURA MUNICIPAL DE JEQUIÉ</w:t>
    </w:r>
  </w:p>
  <w:p w14:paraId="2707635D" w14:textId="77777777" w:rsidR="00361A9B" w:rsidRPr="00361A9B" w:rsidRDefault="00361A9B" w:rsidP="00361A9B">
    <w:pP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t-BR"/>
      </w:rPr>
    </w:pPr>
    <w:r w:rsidRPr="00361A9B">
      <w:rPr>
        <w:rFonts w:ascii="Times New Roman" w:eastAsia="Times New Roman" w:hAnsi="Times New Roman" w:cs="Times New Roman"/>
        <w:szCs w:val="20"/>
        <w:lang w:eastAsia="pt-BR"/>
      </w:rPr>
      <w:t xml:space="preserve">                 </w:t>
    </w:r>
    <w:r w:rsidRPr="00361A9B">
      <w:rPr>
        <w:rFonts w:ascii="Times New Roman" w:eastAsia="Times New Roman" w:hAnsi="Times New Roman" w:cs="Times New Roman"/>
        <w:b/>
        <w:szCs w:val="20"/>
        <w:lang w:eastAsia="pt-BR"/>
      </w:rPr>
      <w:t>SECRETARIA MUNICIPAL DE GOVERNO</w:t>
    </w:r>
    <w:r w:rsidRPr="00361A9B">
      <w:rPr>
        <w:rFonts w:ascii="Times New Roman" w:eastAsia="Times New Roman" w:hAnsi="Times New Roman" w:cs="Times New Roman"/>
        <w:szCs w:val="20"/>
        <w:lang w:eastAsia="pt-BR"/>
      </w:rPr>
      <w:t xml:space="preserve"> </w:t>
    </w:r>
  </w:p>
  <w:p w14:paraId="4084BED7" w14:textId="13828FB0" w:rsidR="00361A9B" w:rsidRDefault="00361A9B">
    <w:pPr>
      <w:pStyle w:val="Cabealho"/>
    </w:pPr>
  </w:p>
  <w:p w14:paraId="6B48FABE" w14:textId="77777777" w:rsidR="00361A9B" w:rsidRDefault="00361A9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DB1D08"/>
    <w:multiLevelType w:val="hybridMultilevel"/>
    <w:tmpl w:val="075E2154"/>
    <w:lvl w:ilvl="0" w:tplc="04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6B8D520C"/>
    <w:multiLevelType w:val="hybridMultilevel"/>
    <w:tmpl w:val="C08AEEE4"/>
    <w:lvl w:ilvl="0" w:tplc="041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704449920">
    <w:abstractNumId w:val="1"/>
  </w:num>
  <w:num w:numId="2" w16cid:durableId="1513182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C03"/>
    <w:rsid w:val="00026C58"/>
    <w:rsid w:val="000F690D"/>
    <w:rsid w:val="00132076"/>
    <w:rsid w:val="001450F5"/>
    <w:rsid w:val="001B4E4A"/>
    <w:rsid w:val="001D4829"/>
    <w:rsid w:val="001F0E6B"/>
    <w:rsid w:val="002134E0"/>
    <w:rsid w:val="00286521"/>
    <w:rsid w:val="00291D99"/>
    <w:rsid w:val="002F683D"/>
    <w:rsid w:val="00361A9B"/>
    <w:rsid w:val="003D106A"/>
    <w:rsid w:val="00427E49"/>
    <w:rsid w:val="004877C6"/>
    <w:rsid w:val="004F5773"/>
    <w:rsid w:val="006005DC"/>
    <w:rsid w:val="0062011D"/>
    <w:rsid w:val="00767AF8"/>
    <w:rsid w:val="007E107C"/>
    <w:rsid w:val="007F7F3A"/>
    <w:rsid w:val="008A2ABF"/>
    <w:rsid w:val="008B2ABB"/>
    <w:rsid w:val="008D0C03"/>
    <w:rsid w:val="008D536B"/>
    <w:rsid w:val="008E3C55"/>
    <w:rsid w:val="008F1E5D"/>
    <w:rsid w:val="008F7B24"/>
    <w:rsid w:val="00922E05"/>
    <w:rsid w:val="00937400"/>
    <w:rsid w:val="0097272A"/>
    <w:rsid w:val="00AE0127"/>
    <w:rsid w:val="00B97918"/>
    <w:rsid w:val="00BB33F9"/>
    <w:rsid w:val="00BD50A6"/>
    <w:rsid w:val="00BF2269"/>
    <w:rsid w:val="00C43310"/>
    <w:rsid w:val="00C50513"/>
    <w:rsid w:val="00D52C2C"/>
    <w:rsid w:val="00F2481A"/>
    <w:rsid w:val="00F72CFC"/>
    <w:rsid w:val="00F811C0"/>
    <w:rsid w:val="00FF1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A2007E"/>
  <w15:docId w15:val="{1E89A4E5-575F-4D0B-B09D-320D70DFA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D50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50A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1B4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Mdio2-nfase3">
    <w:name w:val="Medium Shading 2 Accent 3"/>
    <w:basedOn w:val="Tabelanormal"/>
    <w:uiPriority w:val="64"/>
    <w:rsid w:val="001B4E4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eClara">
    <w:name w:val="Light Grid"/>
    <w:basedOn w:val="Tabelanormal"/>
    <w:uiPriority w:val="62"/>
    <w:rsid w:val="001B4E4A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PargrafodaLista">
    <w:name w:val="List Paragraph"/>
    <w:basedOn w:val="Normal"/>
    <w:uiPriority w:val="34"/>
    <w:qFormat/>
    <w:rsid w:val="008E3C5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61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1A9B"/>
  </w:style>
  <w:style w:type="paragraph" w:styleId="Rodap">
    <w:name w:val="footer"/>
    <w:basedOn w:val="Normal"/>
    <w:link w:val="RodapChar"/>
    <w:uiPriority w:val="99"/>
    <w:unhideWhenUsed/>
    <w:rsid w:val="00361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1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4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9A4A5-5A97-40BE-9F7B-2E10CC2F4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733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Peccy Almeida</dc:creator>
  <cp:lastModifiedBy>User</cp:lastModifiedBy>
  <cp:revision>4</cp:revision>
  <cp:lastPrinted>2025-12-08T17:51:00Z</cp:lastPrinted>
  <dcterms:created xsi:type="dcterms:W3CDTF">2025-11-26T20:09:00Z</dcterms:created>
  <dcterms:modified xsi:type="dcterms:W3CDTF">2025-12-08T17:52:00Z</dcterms:modified>
</cp:coreProperties>
</file>