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ECBE182" w:rsidR="00D22642" w:rsidRPr="00603DB2" w:rsidRDefault="00656A12" w:rsidP="00AE3373">
      <w:pPr>
        <w:tabs>
          <w:tab w:val="left" w:pos="6720"/>
        </w:tabs>
        <w:spacing w:line="276" w:lineRule="auto"/>
      </w:pPr>
      <w:r w:rsidRPr="00656A12">
        <w:rPr>
          <w:noProof/>
        </w:rPr>
        <w:drawing>
          <wp:anchor distT="0" distB="0" distL="114300" distR="114300" simplePos="0" relativeHeight="251658240" behindDoc="0" locked="0" layoutInCell="1" allowOverlap="1" wp14:anchorId="4D20F2C2" wp14:editId="6CE4877B">
            <wp:simplePos x="0" y="0"/>
            <wp:positionH relativeFrom="margin">
              <wp:posOffset>4662805</wp:posOffset>
            </wp:positionH>
            <wp:positionV relativeFrom="margin">
              <wp:posOffset>62230</wp:posOffset>
            </wp:positionV>
            <wp:extent cx="1495425" cy="7524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E3373">
        <w:tab/>
      </w:r>
    </w:p>
    <w:p w14:paraId="78A0C9E8" w14:textId="71CF6F1F" w:rsidR="004775A6" w:rsidRPr="005C75E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7C2D6A">
        <w:rPr>
          <w:rFonts w:ascii="Arial" w:hAnsi="Arial" w:cs="Arial"/>
          <w:b/>
          <w:sz w:val="24"/>
          <w:szCs w:val="24"/>
          <w:lang w:val="pt-BR"/>
        </w:rPr>
        <w:t xml:space="preserve">DILE TONELLO </w:t>
      </w:r>
      <w:r w:rsidR="00541303">
        <w:rPr>
          <w:rFonts w:ascii="Arial" w:hAnsi="Arial" w:cs="Arial"/>
          <w:b/>
          <w:sz w:val="24"/>
          <w:szCs w:val="24"/>
          <w:lang w:val="pt-BR"/>
        </w:rPr>
        <w:t xml:space="preserve">- </w:t>
      </w:r>
    </w:p>
    <w:p w14:paraId="217C4AAE" w14:textId="3BC360B9" w:rsidR="008019EC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EMENDA ADITIVA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019EC">
        <w:rPr>
          <w:rFonts w:ascii="Arial" w:hAnsi="Arial" w:cs="Arial"/>
          <w:b/>
          <w:sz w:val="24"/>
          <w:szCs w:val="24"/>
          <w:lang w:val="pt-BR"/>
        </w:rPr>
        <w:t>0</w:t>
      </w:r>
      <w:r w:rsidR="004D04B2">
        <w:rPr>
          <w:rFonts w:ascii="Arial" w:hAnsi="Arial" w:cs="Arial"/>
          <w:b/>
          <w:sz w:val="24"/>
          <w:szCs w:val="24"/>
          <w:lang w:val="pt-BR"/>
        </w:rPr>
        <w:t>2</w:t>
      </w:r>
      <w:r w:rsidR="008019EC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516262DD" w14:textId="4B0849A1" w:rsidR="00147550" w:rsidRDefault="00147550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8A67B0">
        <w:rPr>
          <w:rFonts w:ascii="Arial" w:hAnsi="Arial" w:cs="Arial"/>
          <w:b/>
          <w:sz w:val="24"/>
          <w:szCs w:val="24"/>
          <w:lang w:val="pt-BR"/>
        </w:rPr>
        <w:t>SAPL n.º 4</w:t>
      </w:r>
      <w:r>
        <w:rPr>
          <w:rFonts w:ascii="Arial" w:hAnsi="Arial" w:cs="Arial"/>
          <w:b/>
          <w:sz w:val="24"/>
          <w:szCs w:val="24"/>
          <w:lang w:val="pt-BR"/>
        </w:rPr>
        <w:t>2</w:t>
      </w:r>
      <w:r w:rsidRPr="008A67B0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53AE4718" w14:textId="0B6AF66C" w:rsidR="004775A6" w:rsidRPr="004775A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Cidney Barbiero Filho </w:t>
      </w:r>
    </w:p>
    <w:p w14:paraId="7A164FE6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D6E39A8" w14:textId="6EB88AF5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que a presente subscreve, na forma regimental, vem mui respeitosamente à presença de Vossa Excelência, após ouvido o Plenário, propor </w:t>
      </w:r>
      <w:r w:rsidR="00055A1D" w:rsidRPr="00055A1D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055A1D" w:rsidRPr="00705A4B">
        <w:rPr>
          <w:rFonts w:ascii="Arial" w:hAnsi="Arial" w:cs="Arial"/>
          <w:b/>
          <w:bCs/>
          <w:sz w:val="24"/>
          <w:szCs w:val="24"/>
          <w:u w:val="single"/>
        </w:rPr>
        <w:t xml:space="preserve">Aditiva </w:t>
      </w:r>
      <w:r w:rsidR="00705A4B" w:rsidRPr="00705A4B">
        <w:rPr>
          <w:rFonts w:ascii="Arial" w:hAnsi="Arial" w:cs="Arial"/>
          <w:b/>
          <w:bCs/>
          <w:sz w:val="24"/>
          <w:szCs w:val="24"/>
          <w:u w:val="single"/>
        </w:rPr>
        <w:t>n.º 0</w:t>
      </w:r>
      <w:r w:rsidR="004D04B2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019EC">
        <w:rPr>
          <w:rFonts w:ascii="Arial" w:hAnsi="Arial" w:cs="Arial"/>
          <w:b/>
          <w:bCs/>
          <w:sz w:val="24"/>
          <w:szCs w:val="24"/>
          <w:u w:val="single"/>
        </w:rPr>
        <w:t>/2025</w:t>
      </w:r>
      <w:r w:rsidR="00705A4B">
        <w:rPr>
          <w:rFonts w:ascii="Arial" w:hAnsi="Arial" w:cs="Arial"/>
          <w:sz w:val="24"/>
          <w:szCs w:val="24"/>
        </w:rPr>
        <w:t xml:space="preserve">, </w:t>
      </w:r>
      <w:r w:rsidR="00D23FB7" w:rsidRPr="00055A1D">
        <w:rPr>
          <w:rFonts w:ascii="Arial" w:hAnsi="Arial" w:cs="Arial"/>
          <w:sz w:val="24"/>
          <w:szCs w:val="24"/>
        </w:rPr>
        <w:t>na Descrição do Projeto de Lei nº 5</w:t>
      </w:r>
      <w:r w:rsidR="00D23FB7">
        <w:rPr>
          <w:rFonts w:ascii="Arial" w:hAnsi="Arial" w:cs="Arial"/>
          <w:sz w:val="24"/>
          <w:szCs w:val="24"/>
        </w:rPr>
        <w:t>8</w:t>
      </w:r>
      <w:r w:rsidR="00D23FB7" w:rsidRPr="00055A1D">
        <w:rPr>
          <w:rFonts w:ascii="Arial" w:hAnsi="Arial" w:cs="Arial"/>
          <w:sz w:val="24"/>
          <w:szCs w:val="24"/>
        </w:rPr>
        <w:t xml:space="preserve">/25 do Executivo, que </w:t>
      </w:r>
      <w:r w:rsidR="00D23FB7">
        <w:rPr>
          <w:rFonts w:ascii="Arial" w:hAnsi="Arial" w:cs="Arial"/>
          <w:sz w:val="24"/>
          <w:szCs w:val="24"/>
        </w:rPr>
        <w:t xml:space="preserve">estima a receita e fixa a despesa </w:t>
      </w:r>
      <w:r w:rsidR="00D23FB7" w:rsidRPr="00055A1D">
        <w:rPr>
          <w:rFonts w:ascii="Arial" w:hAnsi="Arial" w:cs="Arial"/>
          <w:sz w:val="24"/>
          <w:szCs w:val="24"/>
        </w:rPr>
        <w:t>do Município de Francisco Beltrão para o</w:t>
      </w:r>
      <w:r w:rsidR="00D23FB7">
        <w:rPr>
          <w:rFonts w:ascii="Arial" w:hAnsi="Arial" w:cs="Arial"/>
          <w:sz w:val="24"/>
          <w:szCs w:val="24"/>
        </w:rPr>
        <w:t xml:space="preserve"> exercício de 2026 </w:t>
      </w:r>
      <w:r w:rsidR="00D23FB7" w:rsidRPr="00055A1D">
        <w:rPr>
          <w:rFonts w:ascii="Arial" w:hAnsi="Arial" w:cs="Arial"/>
          <w:sz w:val="24"/>
          <w:szCs w:val="24"/>
        </w:rPr>
        <w:t>dá outras providências:</w:t>
      </w:r>
    </w:p>
    <w:p w14:paraId="78A6A25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75A6" w14:paraId="5C5E29AE" w14:textId="77777777" w:rsidTr="00EB5466">
        <w:tc>
          <w:tcPr>
            <w:tcW w:w="8494" w:type="dxa"/>
          </w:tcPr>
          <w:p w14:paraId="47989422" w14:textId="21BAFA5C" w:rsidR="006B003C" w:rsidRPr="00055A1D" w:rsidRDefault="00055A1D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Programa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1501 – Desenvolvimento Urbano, Infraestrutura e Mobilidade</w:t>
            </w:r>
          </w:p>
          <w:p w14:paraId="4C07A552" w14:textId="5011FD5E" w:rsidR="004775A6" w:rsidRPr="004F6BE5" w:rsidRDefault="00055A1D" w:rsidP="00E80B4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Código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23FB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56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–</w:t>
            </w:r>
            <w:r w:rsidR="00E80B4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23FB7" w:rsidRPr="00D23FB7">
              <w:rPr>
                <w:rFonts w:ascii="Arial" w:hAnsi="Arial" w:cs="Arial"/>
                <w:b/>
                <w:bCs/>
                <w:sz w:val="24"/>
                <w:szCs w:val="24"/>
              </w:rPr>
              <w:t>Requalificação e Manutenção de Espaços Públicos Urbanos</w:t>
            </w:r>
          </w:p>
        </w:tc>
      </w:tr>
      <w:tr w:rsidR="004775A6" w14:paraId="5648BAC4" w14:textId="77777777" w:rsidTr="00EB5466">
        <w:tc>
          <w:tcPr>
            <w:tcW w:w="8494" w:type="dxa"/>
          </w:tcPr>
          <w:p w14:paraId="2371F1D2" w14:textId="72D1B9EE" w:rsidR="004775A6" w:rsidRPr="00055A1D" w:rsidRDefault="004775A6" w:rsidP="007C51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BD312B">
              <w:rPr>
                <w:rFonts w:ascii="Arial" w:hAnsi="Arial" w:cs="Arial"/>
                <w:sz w:val="24"/>
                <w:szCs w:val="24"/>
              </w:rPr>
              <w:t>1</w:t>
            </w:r>
            <w:r w:rsidR="006B003C">
              <w:rPr>
                <w:rFonts w:ascii="Arial" w:hAnsi="Arial" w:cs="Arial"/>
                <w:sz w:val="24"/>
                <w:szCs w:val="24"/>
              </w:rPr>
              <w:t xml:space="preserve">5 Urbanismo </w:t>
            </w:r>
          </w:p>
          <w:p w14:paraId="269C53D4" w14:textId="74062A34" w:rsidR="004775A6" w:rsidRDefault="004775A6" w:rsidP="00B1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6B003C">
              <w:rPr>
                <w:rFonts w:ascii="Arial" w:hAnsi="Arial" w:cs="Arial"/>
                <w:b/>
                <w:bCs/>
                <w:sz w:val="24"/>
                <w:szCs w:val="24"/>
              </w:rPr>
              <w:t>45</w:t>
            </w:r>
            <w:r w:rsidR="00E80B4A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6B00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Infraestrutura Urbana </w:t>
            </w:r>
            <w:r w:rsidR="00BD312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B16F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775A6" w14:paraId="4F8ED2DE" w14:textId="77777777" w:rsidTr="00EB5466">
        <w:tc>
          <w:tcPr>
            <w:tcW w:w="8494" w:type="dxa"/>
          </w:tcPr>
          <w:p w14:paraId="73BA5D01" w14:textId="2F1CDA8E" w:rsidR="004775A6" w:rsidRPr="006B003C" w:rsidRDefault="004775A6" w:rsidP="00D23FB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6B003C">
              <w:rPr>
                <w:rFonts w:ascii="Arial" w:hAnsi="Arial" w:cs="Arial"/>
              </w:rPr>
              <w:t>Objetivo –</w:t>
            </w:r>
            <w:r w:rsidR="006B003C" w:rsidRPr="006B003C">
              <w:rPr>
                <w:rFonts w:ascii="Arial" w:hAnsi="Arial" w:cs="Arial"/>
              </w:rPr>
              <w:t xml:space="preserve"> </w:t>
            </w:r>
            <w:r w:rsidR="00D23FB7">
              <w:rPr>
                <w:rFonts w:ascii="Arial" w:hAnsi="Arial" w:cs="Arial"/>
              </w:rPr>
              <w:t xml:space="preserve">Revitalização da praça do bairro São Miguel, </w:t>
            </w:r>
            <w:r w:rsidR="00D23FB7" w:rsidRPr="00D23FB7">
              <w:rPr>
                <w:rFonts w:ascii="Arial" w:hAnsi="Arial" w:cs="Arial"/>
              </w:rPr>
              <w:t>promovendo melhorias estruturais, de iluminação, paisagismo e acessibilidade.</w:t>
            </w:r>
          </w:p>
        </w:tc>
      </w:tr>
    </w:tbl>
    <w:p w14:paraId="353C70E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791312A" w14:textId="77777777" w:rsidR="007C513D" w:rsidRDefault="007C513D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75145109" w:rsidR="004775A6" w:rsidRPr="00B16FF1" w:rsidRDefault="00B16FF1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2E957F2" w14:textId="77777777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B4365D0" w14:textId="77777777" w:rsidR="00D23FB7" w:rsidRPr="00D23FB7" w:rsidRDefault="00D23FB7" w:rsidP="00D23FB7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23FB7">
        <w:rPr>
          <w:rFonts w:ascii="Arial" w:eastAsia="Times New Roman" w:hAnsi="Arial" w:cs="Arial"/>
          <w:sz w:val="24"/>
          <w:szCs w:val="24"/>
          <w:lang w:eastAsia="pt-BR"/>
        </w:rPr>
        <w:t xml:space="preserve">Executar obras de revitalização na Praça do Bairro São Miguel, abrangendo reforma de calçadas, instalação de mobiliário urbano, iluminação pública, paisagismo e adequações de acessibilidade, de forma a valorizar o </w:t>
      </w:r>
      <w:r w:rsidRPr="00D23FB7">
        <w:rPr>
          <w:rFonts w:ascii="Arial" w:eastAsia="Times New Roman" w:hAnsi="Arial" w:cs="Arial"/>
          <w:sz w:val="24"/>
          <w:szCs w:val="24"/>
          <w:lang w:eastAsia="pt-BR"/>
        </w:rPr>
        <w:lastRenderedPageBreak/>
        <w:t>espaço público e promover bem-estar, lazer e integração comunitária aos moradores do bairro e entorno.</w:t>
      </w:r>
    </w:p>
    <w:p w14:paraId="4B4D1588" w14:textId="77777777" w:rsidR="00D23FB7" w:rsidRDefault="00D23FB7" w:rsidP="004775A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2E2113" w14:textId="6DD2CE9C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9D8C58" w14:textId="079DA672" w:rsidR="004775A6" w:rsidRPr="005C75E6" w:rsidRDefault="007C2D6A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VALMIR DILE TONELLO </w:t>
      </w:r>
    </w:p>
    <w:p w14:paraId="4E1DB21B" w14:textId="77777777" w:rsidR="004775A6" w:rsidRPr="005C75E6" w:rsidRDefault="004775A6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</w:p>
    <w:p w14:paraId="6446A11B" w14:textId="77777777" w:rsidR="004775A6" w:rsidRPr="00202403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F563EE" w14:textId="742F6BD6" w:rsidR="00006756" w:rsidRPr="00AE3373" w:rsidRDefault="00006756" w:rsidP="004775A6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4755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4755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14755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4755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14B53"/>
    <w:rsid w:val="0002395D"/>
    <w:rsid w:val="0002661C"/>
    <w:rsid w:val="00055A1D"/>
    <w:rsid w:val="00097D2E"/>
    <w:rsid w:val="000D2D45"/>
    <w:rsid w:val="00110807"/>
    <w:rsid w:val="001263E1"/>
    <w:rsid w:val="0013254F"/>
    <w:rsid w:val="00147550"/>
    <w:rsid w:val="00160D86"/>
    <w:rsid w:val="00182671"/>
    <w:rsid w:val="00182927"/>
    <w:rsid w:val="00186D94"/>
    <w:rsid w:val="001F626C"/>
    <w:rsid w:val="002528EB"/>
    <w:rsid w:val="0026405A"/>
    <w:rsid w:val="002B4FC3"/>
    <w:rsid w:val="002C1959"/>
    <w:rsid w:val="00305A74"/>
    <w:rsid w:val="00384861"/>
    <w:rsid w:val="004240D3"/>
    <w:rsid w:val="004242F2"/>
    <w:rsid w:val="004364FB"/>
    <w:rsid w:val="00457D0C"/>
    <w:rsid w:val="004775A6"/>
    <w:rsid w:val="004A045F"/>
    <w:rsid w:val="004D04B2"/>
    <w:rsid w:val="004E0733"/>
    <w:rsid w:val="00511250"/>
    <w:rsid w:val="00541303"/>
    <w:rsid w:val="00595451"/>
    <w:rsid w:val="005D01C6"/>
    <w:rsid w:val="005E4B6D"/>
    <w:rsid w:val="00603DB2"/>
    <w:rsid w:val="00656A12"/>
    <w:rsid w:val="006B003C"/>
    <w:rsid w:val="006C58F6"/>
    <w:rsid w:val="006D69DC"/>
    <w:rsid w:val="00705A4B"/>
    <w:rsid w:val="00744EE3"/>
    <w:rsid w:val="00745BE5"/>
    <w:rsid w:val="0077109E"/>
    <w:rsid w:val="007C248B"/>
    <w:rsid w:val="007C2D6A"/>
    <w:rsid w:val="007C513D"/>
    <w:rsid w:val="007F2A69"/>
    <w:rsid w:val="008019EC"/>
    <w:rsid w:val="00821E39"/>
    <w:rsid w:val="00823B76"/>
    <w:rsid w:val="008F0613"/>
    <w:rsid w:val="009326C8"/>
    <w:rsid w:val="00A176DB"/>
    <w:rsid w:val="00A812BE"/>
    <w:rsid w:val="00A95172"/>
    <w:rsid w:val="00AB22E3"/>
    <w:rsid w:val="00AD5820"/>
    <w:rsid w:val="00AE3373"/>
    <w:rsid w:val="00B16FF1"/>
    <w:rsid w:val="00B5339A"/>
    <w:rsid w:val="00BA36FC"/>
    <w:rsid w:val="00BD312B"/>
    <w:rsid w:val="00C16CB0"/>
    <w:rsid w:val="00C31DE4"/>
    <w:rsid w:val="00C56C5D"/>
    <w:rsid w:val="00CD11F0"/>
    <w:rsid w:val="00CF640D"/>
    <w:rsid w:val="00D22642"/>
    <w:rsid w:val="00D23FB7"/>
    <w:rsid w:val="00D34194"/>
    <w:rsid w:val="00E23163"/>
    <w:rsid w:val="00E373E8"/>
    <w:rsid w:val="00E80B4A"/>
    <w:rsid w:val="00E9098E"/>
    <w:rsid w:val="00F32C3F"/>
    <w:rsid w:val="00FA7386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6</cp:revision>
  <cp:lastPrinted>2025-11-11T20:09:00Z</cp:lastPrinted>
  <dcterms:created xsi:type="dcterms:W3CDTF">2025-11-11T18:39:00Z</dcterms:created>
  <dcterms:modified xsi:type="dcterms:W3CDTF">2025-11-25T13:29:00Z</dcterms:modified>
</cp:coreProperties>
</file>