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0F54A2" w:rsidRDefault="00574CFE" w:rsidP="000F54A2">
      <w:pPr>
        <w:spacing w:line="276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0F54A2" w:rsidRDefault="00DE3614" w:rsidP="000F54A2">
      <w:pPr>
        <w:spacing w:line="276" w:lineRule="auto"/>
        <w:rPr>
          <w:rFonts w:ascii="Arial" w:hAnsi="Arial" w:cs="Arial"/>
          <w:sz w:val="24"/>
          <w:szCs w:val="24"/>
        </w:rPr>
      </w:pPr>
    </w:p>
    <w:p w14:paraId="28986C98" w14:textId="77777777" w:rsidR="00DE3614" w:rsidRPr="000F54A2" w:rsidRDefault="00DE3614" w:rsidP="000F54A2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B948287" w14:textId="7BA440A6" w:rsidR="00DE3614" w:rsidRPr="000F54A2" w:rsidRDefault="00DE3614" w:rsidP="000F54A2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2A1A2DF9" w14:textId="1E6E6365" w:rsidR="00B91CE3" w:rsidRPr="000F54A2" w:rsidRDefault="005F2015" w:rsidP="000F54A2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0F54A2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0F54A2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CF79F2">
        <w:rPr>
          <w:rFonts w:ascii="Arial" w:hAnsi="Arial" w:cs="Arial"/>
          <w:b/>
          <w:sz w:val="24"/>
          <w:szCs w:val="24"/>
          <w:lang w:val="pt-BR"/>
        </w:rPr>
        <w:t xml:space="preserve"> 346</w:t>
      </w:r>
      <w:r w:rsidR="00DE3614" w:rsidRPr="000F54A2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0F54A2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63D5E7FB" w:rsidR="00DE3614" w:rsidRPr="000F54A2" w:rsidRDefault="00B91CE3" w:rsidP="000F54A2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0F54A2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0F54A2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Pr="000F54A2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9C3798" w:rsidRPr="000F54A2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5B7E61D0" w:rsidR="00DE3614" w:rsidRPr="000F54A2" w:rsidRDefault="004D255E" w:rsidP="000F54A2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D9C4058" wp14:editId="75ECBA86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1762125" cy="715065"/>
            <wp:effectExtent l="0" t="0" r="0" b="889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715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0F54A2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0EF4AC30" w:rsidR="00DE3614" w:rsidRPr="000F54A2" w:rsidRDefault="00DE3614" w:rsidP="000F54A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F54A2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6D58464C" w:rsidR="00DE3614" w:rsidRPr="000F54A2" w:rsidRDefault="00DE3614" w:rsidP="000F54A2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F54A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553D4BF6" w:rsidR="00DE3614" w:rsidRPr="000F54A2" w:rsidRDefault="00DE3614" w:rsidP="000F54A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F54A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0F54A2" w:rsidRDefault="00DE3614" w:rsidP="000F54A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F54A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0F54A2" w:rsidRDefault="00DE3614" w:rsidP="000F54A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0F54A2" w:rsidRDefault="00DE3614" w:rsidP="000F54A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F54A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4629043" w14:textId="77777777" w:rsidR="00DE3614" w:rsidRPr="000F54A2" w:rsidRDefault="00DE3614" w:rsidP="000F54A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A60FD12" w14:textId="14679283" w:rsidR="00961302" w:rsidRDefault="00DE3614" w:rsidP="000F54A2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0F54A2">
        <w:rPr>
          <w:rFonts w:ascii="Arial" w:hAnsi="Arial" w:cs="Arial"/>
          <w:sz w:val="24"/>
          <w:szCs w:val="24"/>
          <w:lang w:val="pt-BR"/>
        </w:rPr>
        <w:t>O</w:t>
      </w:r>
      <w:r w:rsidR="00CB061B" w:rsidRPr="000F54A2">
        <w:rPr>
          <w:rFonts w:ascii="Arial" w:hAnsi="Arial" w:cs="Arial"/>
          <w:sz w:val="24"/>
          <w:szCs w:val="24"/>
          <w:lang w:val="pt-BR"/>
        </w:rPr>
        <w:t>s</w:t>
      </w:r>
      <w:r w:rsidRPr="000F54A2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CB061B" w:rsidRPr="000F54A2">
        <w:rPr>
          <w:rFonts w:ascii="Arial" w:hAnsi="Arial" w:cs="Arial"/>
          <w:sz w:val="24"/>
          <w:szCs w:val="24"/>
          <w:lang w:val="pt-BR"/>
        </w:rPr>
        <w:t>es</w:t>
      </w:r>
      <w:r w:rsidRPr="000F54A2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CB061B" w:rsidRPr="000F54A2">
        <w:rPr>
          <w:rFonts w:ascii="Arial" w:hAnsi="Arial" w:cs="Arial"/>
          <w:sz w:val="24"/>
          <w:szCs w:val="24"/>
          <w:lang w:val="pt-BR"/>
        </w:rPr>
        <w:t>m</w:t>
      </w:r>
      <w:r w:rsidRPr="000F54A2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5F2015" w:rsidRPr="000F54A2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0F54A2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0F54A2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91CE3" w:rsidRPr="000F54A2">
        <w:rPr>
          <w:rFonts w:ascii="Arial" w:hAnsi="Arial" w:cs="Arial"/>
          <w:sz w:val="24"/>
          <w:szCs w:val="24"/>
          <w:lang w:val="pt-BR"/>
        </w:rPr>
        <w:t>ao</w:t>
      </w:r>
      <w:r w:rsidR="000F54A2" w:rsidRPr="000F54A2">
        <w:rPr>
          <w:rFonts w:ascii="Arial" w:hAnsi="Arial" w:cs="Arial"/>
          <w:sz w:val="24"/>
          <w:szCs w:val="24"/>
          <w:lang w:val="pt-BR"/>
        </w:rPr>
        <w:t xml:space="preserve"> setor competente do Executivo</w:t>
      </w:r>
      <w:r w:rsidR="00B91CE3" w:rsidRPr="000F54A2">
        <w:rPr>
          <w:rFonts w:ascii="Arial" w:hAnsi="Arial" w:cs="Arial"/>
          <w:sz w:val="24"/>
          <w:szCs w:val="24"/>
          <w:lang w:val="pt-BR"/>
        </w:rPr>
        <w:t xml:space="preserve"> </w:t>
      </w:r>
      <w:r w:rsidR="00CB061B" w:rsidRPr="000F54A2">
        <w:rPr>
          <w:rFonts w:ascii="Arial" w:hAnsi="Arial" w:cs="Arial"/>
          <w:sz w:val="24"/>
          <w:szCs w:val="24"/>
          <w:lang w:val="pt-BR"/>
        </w:rPr>
        <w:t>Municipal,</w:t>
      </w:r>
      <w:r w:rsidR="00710139" w:rsidRPr="000F54A2">
        <w:rPr>
          <w:rFonts w:ascii="Arial" w:hAnsi="Arial" w:cs="Arial"/>
          <w:sz w:val="24"/>
          <w:szCs w:val="24"/>
          <w:lang w:val="pt-BR"/>
        </w:rPr>
        <w:t xml:space="preserve"> </w:t>
      </w:r>
      <w:r w:rsidR="000F54A2" w:rsidRPr="000F54A2">
        <w:rPr>
          <w:rFonts w:ascii="Arial" w:hAnsi="Arial" w:cs="Arial"/>
          <w:sz w:val="24"/>
          <w:szCs w:val="24"/>
          <w:lang w:val="pt-BR"/>
        </w:rPr>
        <w:t>solicitando o envio de máquina ao CEJU (Centro da Juventude) para a limpeza e manutenção da quadra de areia existente no local.</w:t>
      </w:r>
    </w:p>
    <w:p w14:paraId="646C6EE0" w14:textId="77777777" w:rsidR="000F54A2" w:rsidRPr="000F54A2" w:rsidRDefault="000F54A2" w:rsidP="000F54A2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5181B9D2" w14:textId="70107A5B" w:rsidR="00CB061B" w:rsidRPr="000F54A2" w:rsidRDefault="00961302" w:rsidP="000F54A2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0F54A2">
        <w:rPr>
          <w:rFonts w:ascii="Arial" w:hAnsi="Arial" w:cs="Arial"/>
          <w:b/>
          <w:sz w:val="24"/>
          <w:szCs w:val="24"/>
          <w:u w:val="single"/>
          <w:lang w:val="pt-BR"/>
        </w:rPr>
        <w:t xml:space="preserve"> </w:t>
      </w:r>
      <w:r w:rsidR="00DE3614" w:rsidRPr="000F54A2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128963F5" w14:textId="4F3AB5D5" w:rsidR="000F54A2" w:rsidRPr="000F54A2" w:rsidRDefault="000F54A2" w:rsidP="000F54A2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0F54A2">
        <w:rPr>
          <w:rFonts w:ascii="Arial" w:hAnsi="Arial" w:cs="Arial"/>
          <w:sz w:val="24"/>
          <w:szCs w:val="24"/>
          <w:lang w:eastAsia="pt-BR"/>
        </w:rPr>
        <w:t xml:space="preserve">A quadra de areia localizada no </w:t>
      </w:r>
      <w:r w:rsidR="004D255E">
        <w:rPr>
          <w:rFonts w:ascii="Arial" w:hAnsi="Arial" w:cs="Arial"/>
          <w:sz w:val="24"/>
          <w:szCs w:val="24"/>
          <w:lang w:eastAsia="pt-BR"/>
        </w:rPr>
        <w:t>C</w:t>
      </w:r>
      <w:r w:rsidRPr="000F54A2">
        <w:rPr>
          <w:rFonts w:ascii="Arial" w:hAnsi="Arial" w:cs="Arial"/>
          <w:sz w:val="24"/>
          <w:szCs w:val="24"/>
          <w:lang w:eastAsia="pt-BR"/>
        </w:rPr>
        <w:t>EJU é amplamente utilizada pela comunidade, principalmente por jovens e esportistas que ali praticam atividades físicas e recreativas. No entanto, o acúmulo de detritos e o desnível do terreno têm dificultado seu uso adequado, prejudicando tanto o lazer quanto a segurança dos frequentadores.</w:t>
      </w:r>
    </w:p>
    <w:p w14:paraId="3BCC6813" w14:textId="77777777" w:rsidR="000F54A2" w:rsidRPr="000F54A2" w:rsidRDefault="000F54A2" w:rsidP="000F54A2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0F54A2">
        <w:rPr>
          <w:rFonts w:ascii="Arial" w:hAnsi="Arial" w:cs="Arial"/>
          <w:sz w:val="24"/>
          <w:szCs w:val="24"/>
          <w:lang w:eastAsia="pt-BR"/>
        </w:rPr>
        <w:t>A simples ação de levar uma máquina para realizar a limpeza e o nivelamento da areia já seria suficiente para recuperar as condições ideais da quadra, garantindo a continuidade do uso do espaço de forma segura e agradável.</w:t>
      </w:r>
    </w:p>
    <w:p w14:paraId="47C88BF2" w14:textId="4CF24C41" w:rsidR="00CB061B" w:rsidRPr="000F54A2" w:rsidRDefault="00DE3614" w:rsidP="000F54A2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F54A2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710139" w:rsidRPr="000F54A2">
        <w:rPr>
          <w:rFonts w:ascii="Arial" w:hAnsi="Arial" w:cs="Arial"/>
          <w:sz w:val="24"/>
          <w:szCs w:val="24"/>
        </w:rPr>
        <w:t>08</w:t>
      </w:r>
      <w:r w:rsidRPr="000F54A2">
        <w:rPr>
          <w:rFonts w:ascii="Arial" w:hAnsi="Arial" w:cs="Arial"/>
          <w:sz w:val="24"/>
          <w:szCs w:val="24"/>
        </w:rPr>
        <w:t xml:space="preserve"> de </w:t>
      </w:r>
      <w:r w:rsidR="00710139" w:rsidRPr="000F54A2">
        <w:rPr>
          <w:rFonts w:ascii="Arial" w:hAnsi="Arial" w:cs="Arial"/>
          <w:sz w:val="24"/>
          <w:szCs w:val="24"/>
        </w:rPr>
        <w:t>abril</w:t>
      </w:r>
      <w:r w:rsidR="00CB061B" w:rsidRPr="000F54A2">
        <w:rPr>
          <w:rFonts w:ascii="Arial" w:hAnsi="Arial" w:cs="Arial"/>
          <w:sz w:val="24"/>
          <w:szCs w:val="24"/>
        </w:rPr>
        <w:t xml:space="preserve"> de 2025. </w:t>
      </w:r>
    </w:p>
    <w:p w14:paraId="62F796D3" w14:textId="77777777" w:rsidR="00CB061B" w:rsidRPr="000F54A2" w:rsidRDefault="00CB061B" w:rsidP="000F54A2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2EFD2D9D" w14:textId="7131FC21" w:rsidR="00291221" w:rsidRPr="000F54A2" w:rsidRDefault="000F54A2" w:rsidP="000F54A2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5D6C4842" w14:textId="533ABFA8" w:rsidR="00961302" w:rsidRPr="000F54A2" w:rsidRDefault="00961302" w:rsidP="000F54A2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F54A2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592348AD" w14:textId="77777777" w:rsidR="00DE3614" w:rsidRPr="000F54A2" w:rsidRDefault="00DE3614" w:rsidP="000F54A2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DE3614" w:rsidRPr="000F54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CF79F2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CF79F2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CF79F2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54A2"/>
    <w:rsid w:val="002232ED"/>
    <w:rsid w:val="00291221"/>
    <w:rsid w:val="004D255E"/>
    <w:rsid w:val="00574CFE"/>
    <w:rsid w:val="005F2015"/>
    <w:rsid w:val="00710139"/>
    <w:rsid w:val="007E3189"/>
    <w:rsid w:val="00827F4A"/>
    <w:rsid w:val="008963FD"/>
    <w:rsid w:val="00961302"/>
    <w:rsid w:val="009C3798"/>
    <w:rsid w:val="00B14240"/>
    <w:rsid w:val="00B651D0"/>
    <w:rsid w:val="00B91CE3"/>
    <w:rsid w:val="00CB061B"/>
    <w:rsid w:val="00CF79F2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2025-04-08T12:29:00Z</cp:lastPrinted>
  <dcterms:created xsi:type="dcterms:W3CDTF">2025-04-08T13:15:00Z</dcterms:created>
  <dcterms:modified xsi:type="dcterms:W3CDTF">2025-05-06T13:55:00Z</dcterms:modified>
</cp:coreProperties>
</file>