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58BC1" w14:textId="7B41445E" w:rsidR="00636BF3" w:rsidRPr="00D271A1" w:rsidRDefault="00636BF3" w:rsidP="00636BF3">
      <w:pPr>
        <w:widowControl w:val="0"/>
        <w:spacing w:after="0" w:line="240" w:lineRule="auto"/>
        <w:ind w:left="2829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7FA491E" wp14:editId="57D4054C">
                <wp:simplePos x="0" y="0"/>
                <wp:positionH relativeFrom="column">
                  <wp:posOffset>-217170</wp:posOffset>
                </wp:positionH>
                <wp:positionV relativeFrom="paragraph">
                  <wp:posOffset>36195</wp:posOffset>
                </wp:positionV>
                <wp:extent cx="1920240" cy="819150"/>
                <wp:effectExtent l="0" t="0" r="22860" b="19050"/>
                <wp:wrapNone/>
                <wp:docPr id="1580788439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2BFB4B" w14:textId="77777777" w:rsidR="00636BF3" w:rsidRDefault="00636BF3" w:rsidP="00636BF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8545AC3" w14:textId="77777777" w:rsidR="00636BF3" w:rsidRPr="004130DC" w:rsidRDefault="00636BF3" w:rsidP="00636BF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334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7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572AE80B" w14:textId="77777777" w:rsidR="00636BF3" w:rsidRPr="00914D73" w:rsidRDefault="00636BF3" w:rsidP="00636BF3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10</w:t>
                            </w:r>
                            <w:r w:rsidRPr="004130DC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/04/2026</w:t>
                            </w:r>
                          </w:p>
                          <w:p w14:paraId="2414DBEB" w14:textId="77777777" w:rsidR="00636BF3" w:rsidRDefault="00636BF3" w:rsidP="00636BF3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FA491E" id="Retângulo 2" o:spid="_x0000_s1026" style="position:absolute;left:0;text-align:left;margin-left:-17.1pt;margin-top:2.8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CRQV2h3wAAAAkBAAAPAAAAZHJzL2Rvd25yZXYu&#10;eG1sTI9BS8NAEIXvgv9hGcFbu0lamxqzKVYQBAWxtj1vs2MSzM7G7LZd/73jSY+P9/Hmm3IVbS9O&#10;OPrOkYJ0moBAqp3pqFGwfX+cLEH4oMno3hEq+EYPq+ryotSFcWd6w9MmNIJHyBdaQRvCUEjp6xat&#10;9lM3IHH34UarA8exkWbUZx63vcySZCGt7ogvtHrAhxbrz83RKnhKbnf7dZ2+xOyr273S8zpPu6jU&#10;9VW8vwMRMIY/GH71WR0qdjq4IxkvegWT2TxjVMFNDoL7bLHkfGBwNs9BVqX8/0H1A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JFBXa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7E2BFB4B" w14:textId="77777777" w:rsidR="00636BF3" w:rsidRDefault="00636BF3" w:rsidP="00636BF3">
                      <w:pPr>
                        <w:pStyle w:val="Legenda"/>
                        <w:tabs>
                          <w:tab w:val="left" w:pos="1843"/>
                        </w:tabs>
                        <w:spacing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8545AC3" w14:textId="77777777" w:rsidR="00636BF3" w:rsidRPr="004130DC" w:rsidRDefault="00636BF3" w:rsidP="00636BF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334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7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572AE80B" w14:textId="77777777" w:rsidR="00636BF3" w:rsidRPr="00914D73" w:rsidRDefault="00636BF3" w:rsidP="00636BF3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i/>
                          <w:iCs/>
                          <w:sz w:val="16"/>
                          <w:szCs w:val="16"/>
                        </w:rPr>
                      </w:pP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10</w:t>
                      </w:r>
                      <w:r w:rsidRPr="004130DC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/04/2026</w:t>
                      </w:r>
                    </w:p>
                    <w:p w14:paraId="2414DBEB" w14:textId="77777777" w:rsidR="00636BF3" w:rsidRDefault="00636BF3" w:rsidP="00636BF3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4 </w:t>
      </w:r>
      <w:r w:rsidR="003630A7">
        <w:rPr>
          <w:rFonts w:ascii="Garamond" w:hAnsi="Garamond"/>
          <w:b/>
          <w:bCs/>
          <w:noProof/>
          <w:sz w:val="26"/>
          <w:lang w:val="x-none"/>
        </w:rPr>
        <w:t>8</w:t>
      </w:r>
    </w:p>
    <w:p w14:paraId="3A0F4C98" w14:textId="77777777" w:rsidR="00636BF3" w:rsidRPr="00E93B2B" w:rsidRDefault="00636BF3" w:rsidP="00636BF3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E93B2B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10</w:t>
      </w:r>
      <w:r w:rsidRPr="00E93B2B">
        <w:rPr>
          <w:rFonts w:ascii="Arial" w:hAnsi="Arial" w:cs="Arial"/>
          <w:bCs/>
          <w:noProof/>
          <w:sz w:val="24"/>
          <w:szCs w:val="24"/>
        </w:rPr>
        <w:t xml:space="preserve"> de abril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112EA7E7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56259">
        <w:rPr>
          <w:rFonts w:ascii="Arial" w:eastAsia="Arial" w:hAnsi="Arial" w:cs="Arial"/>
          <w:b/>
          <w:bCs/>
          <w:color w:val="000000"/>
          <w:sz w:val="24"/>
          <w:szCs w:val="24"/>
        </w:rPr>
        <w:t>11.912,21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E56259">
        <w:rPr>
          <w:rFonts w:ascii="Arial" w:eastAsia="Arial" w:hAnsi="Arial" w:cs="Arial"/>
          <w:b/>
          <w:bCs/>
          <w:color w:val="000000"/>
          <w:sz w:val="24"/>
          <w:szCs w:val="24"/>
        </w:rPr>
        <w:t>onze mil, novecentos e doze reais e vinte e um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179FAB78" w:rsidR="00081855" w:rsidRPr="0009362D" w:rsidRDefault="00081855" w:rsidP="00636BF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E56259">
        <w:rPr>
          <w:rFonts w:ascii="Arial" w:hAnsi="Arial" w:cs="Arial"/>
          <w:sz w:val="24"/>
          <w:szCs w:val="24"/>
        </w:rPr>
        <w:t>8283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DFC773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E56259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11.912,21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E56259">
        <w:rPr>
          <w:rFonts w:ascii="Arial" w:eastAsia="Arial" w:hAnsi="Arial" w:cs="Arial"/>
          <w:b/>
          <w:bCs/>
          <w:color w:val="000000"/>
          <w:sz w:val="24"/>
          <w:szCs w:val="24"/>
        </w:rPr>
        <w:t>onze mil, novecentos e doze reais e vinte e um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8B09AE7" w14:textId="77777777" w:rsidR="00E56259" w:rsidRDefault="00E5625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E56259" w14:paraId="02EB9C2A" w14:textId="77777777" w:rsidTr="00636BF3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E85B0" w14:textId="77777777" w:rsidR="00E56259" w:rsidRDefault="00E56259" w:rsidP="00636BF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E56259" w14:paraId="638544A0" w14:textId="77777777" w:rsidTr="00636BF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D2A80A" w14:textId="77777777" w:rsidR="00E56259" w:rsidRDefault="00E56259" w:rsidP="00636BF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Cultura - SECULT</w:t>
            </w:r>
          </w:p>
        </w:tc>
      </w:tr>
      <w:tr w:rsidR="00E56259" w14:paraId="47560955" w14:textId="77777777" w:rsidTr="00636B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A6996D" w14:textId="77777777" w:rsidR="00E56259" w:rsidRDefault="00E56259" w:rsidP="00636BF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58A245" w14:textId="77777777" w:rsidR="00E56259" w:rsidRDefault="00E56259" w:rsidP="00636BF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Administrativa e Financeira</w:t>
            </w:r>
          </w:p>
        </w:tc>
      </w:tr>
      <w:tr w:rsidR="00E56259" w14:paraId="0B561DE0" w14:textId="77777777" w:rsidTr="00636B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B0DAAB" w14:textId="77777777" w:rsidR="00E56259" w:rsidRDefault="00E56259" w:rsidP="00636BF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22.002.0004.0122.0002.2043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1B553" w14:textId="1A534099" w:rsidR="00E56259" w:rsidRDefault="00E56259" w:rsidP="00636BF3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768D3" w:rsidRPr="00A768D3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="00A768D3" w:rsidRPr="00A768D3">
              <w:rPr>
                <w:rFonts w:ascii="Arial" w:eastAsia="Arial" w:hAnsi="Arial" w:cs="Arial"/>
                <w:color w:val="000000"/>
                <w:sz w:val="16"/>
                <w:szCs w:val="16"/>
              </w:rPr>
              <w:t>Gestão Administrativa e Operacional da SECULT</w:t>
            </w:r>
          </w:p>
        </w:tc>
      </w:tr>
      <w:tr w:rsidR="00E56259" w14:paraId="385FE242" w14:textId="77777777" w:rsidTr="00636B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C4E36F" w14:textId="77777777" w:rsidR="00E56259" w:rsidRDefault="00E56259" w:rsidP="00636BF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55D09E" w14:textId="77777777" w:rsidR="00E56259" w:rsidRDefault="00E56259" w:rsidP="00636BF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13F8D" w14:textId="77777777" w:rsidR="00E56259" w:rsidRDefault="00E56259" w:rsidP="00636BF3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E56259" w14:paraId="796C76B3" w14:textId="77777777" w:rsidTr="00636BF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77D651" w14:textId="77777777" w:rsidR="00E56259" w:rsidRDefault="00E56259" w:rsidP="00636BF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5C12E" w14:textId="77777777" w:rsidR="00E56259" w:rsidRDefault="00E56259" w:rsidP="00636BF3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01133 - CEF 672024-1 Emenda Parlamentar - Especial (N. 202428490007 - Zeca Dirceu)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B10729" w14:textId="77777777" w:rsidR="00E56259" w:rsidRDefault="00E56259" w:rsidP="00636BF3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R$ 11.912,21</w:t>
            </w:r>
          </w:p>
        </w:tc>
      </w:tr>
      <w:tr w:rsidR="00E56259" w14:paraId="53236D41" w14:textId="77777777" w:rsidTr="00636BF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12A3D1" w14:textId="77777777" w:rsidR="00E56259" w:rsidRDefault="00E56259" w:rsidP="00636BF3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R$ 11.912,21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65E9964B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636BF3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266B311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E56259">
        <w:rPr>
          <w:rFonts w:ascii="Arial" w:hAnsi="Arial" w:cs="Arial"/>
          <w:sz w:val="24"/>
          <w:szCs w:val="24"/>
        </w:rPr>
        <w:t>1</w:t>
      </w:r>
      <w:r w:rsidR="00DB4079">
        <w:rPr>
          <w:rFonts w:ascii="Arial" w:hAnsi="Arial" w:cs="Arial"/>
          <w:sz w:val="24"/>
          <w:szCs w:val="24"/>
        </w:rPr>
        <w:t>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DB4079">
        <w:rPr>
          <w:rFonts w:ascii="Arial" w:hAnsi="Arial" w:cs="Arial"/>
          <w:sz w:val="24"/>
          <w:szCs w:val="24"/>
        </w:rPr>
        <w:t>abril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D74B31" w14:textId="77777777" w:rsidR="00636BF3" w:rsidRDefault="00636BF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E8305CE" w14:textId="77777777" w:rsidR="00636BF3" w:rsidRDefault="00636BF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3839107" w14:textId="77777777" w:rsidR="00636BF3" w:rsidRPr="00F07E39" w:rsidRDefault="00636BF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1C1ADC1F" w14:textId="77777777" w:rsidR="00636BF3" w:rsidRDefault="00636BF3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7D9A1B6B" w:rsidR="003C5A6A" w:rsidRDefault="009F3255" w:rsidP="00636BF3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 xml:space="preserve">e </w:t>
      </w:r>
      <w:r w:rsidR="00AC39FF">
        <w:rPr>
          <w:rFonts w:ascii="Arial" w:hAnsi="Arial" w:cs="Arial"/>
          <w:sz w:val="24"/>
          <w:szCs w:val="24"/>
        </w:rPr>
        <w:t>Cultura</w:t>
      </w:r>
    </w:p>
    <w:p w14:paraId="72605344" w14:textId="7999E37A" w:rsidR="009F3255" w:rsidRPr="009F3255" w:rsidRDefault="009F3255" w:rsidP="00636BF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AC39FF">
        <w:rPr>
          <w:rFonts w:ascii="Arial" w:hAnsi="Arial" w:cs="Arial"/>
          <w:bCs/>
          <w:color w:val="000000" w:themeColor="text1"/>
          <w:sz w:val="24"/>
          <w:szCs w:val="28"/>
        </w:rPr>
        <w:t>11.912,21</w:t>
      </w:r>
    </w:p>
    <w:p w14:paraId="74673CC7" w14:textId="77777777" w:rsidR="009F3255" w:rsidRPr="009F3255" w:rsidRDefault="009F3255" w:rsidP="00636BF3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B6364CC" w14:textId="73E0583A" w:rsidR="00811F7D" w:rsidRDefault="009F3255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C4584E" w:rsidRPr="00C4584E">
        <w:rPr>
          <w:rFonts w:ascii="Arial" w:hAnsi="Arial" w:cs="Arial"/>
          <w:color w:val="000000"/>
        </w:rPr>
        <w:t>fontes de recursos:</w:t>
      </w:r>
      <w:r w:rsidR="00AC39FF">
        <w:rPr>
          <w:rFonts w:ascii="Arial" w:hAnsi="Arial" w:cs="Arial"/>
          <w:color w:val="000000"/>
        </w:rPr>
        <w:t xml:space="preserve"> </w:t>
      </w:r>
      <w:r w:rsidR="00A768D3">
        <w:rPr>
          <w:rFonts w:ascii="Arial" w:hAnsi="Arial" w:cs="Arial"/>
          <w:color w:val="000000"/>
        </w:rPr>
        <w:t>01133 – CEF 673024-1 – Emenda Parlamentar – Especial (N. 202428490007 – Zeca Dirceu)</w:t>
      </w:r>
      <w:r w:rsidR="00F641E0">
        <w:rPr>
          <w:rFonts w:ascii="Arial" w:hAnsi="Arial" w:cs="Arial"/>
          <w:color w:val="000000"/>
        </w:rPr>
        <w:t xml:space="preserve"> R$ </w:t>
      </w:r>
      <w:r w:rsidR="00A768D3">
        <w:rPr>
          <w:rFonts w:ascii="Arial" w:hAnsi="Arial" w:cs="Arial"/>
          <w:color w:val="000000"/>
        </w:rPr>
        <w:t>11.912,21</w:t>
      </w:r>
    </w:p>
    <w:p w14:paraId="32EE9AE8" w14:textId="6FA52087" w:rsidR="004807F2" w:rsidRPr="009F3255" w:rsidRDefault="004807F2" w:rsidP="00636BF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636BF3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36CC187A" w:rsidR="006871AB" w:rsidRDefault="00A768D3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2</w:t>
      </w:r>
      <w:r w:rsidR="006871AB">
        <w:rPr>
          <w:rFonts w:ascii="Arial" w:hAnsi="Arial" w:cs="Arial"/>
          <w:color w:val="000000" w:themeColor="text1"/>
        </w:rPr>
        <w:t>2</w:t>
      </w:r>
      <w:r w:rsidR="006871AB" w:rsidRPr="006871AB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2</w:t>
      </w:r>
      <w:r w:rsidR="006871AB" w:rsidRPr="006871AB">
        <w:rPr>
          <w:rFonts w:ascii="Arial" w:hAnsi="Arial" w:cs="Arial"/>
          <w:color w:val="000000" w:themeColor="text1"/>
        </w:rPr>
        <w:t>.000</w:t>
      </w:r>
      <w:r>
        <w:rPr>
          <w:rFonts w:ascii="Arial" w:hAnsi="Arial" w:cs="Arial"/>
          <w:color w:val="000000" w:themeColor="text1"/>
        </w:rPr>
        <w:t>4</w:t>
      </w:r>
      <w:r w:rsidR="006871AB" w:rsidRPr="006871AB">
        <w:rPr>
          <w:rFonts w:ascii="Arial" w:hAnsi="Arial" w:cs="Arial"/>
          <w:color w:val="000000" w:themeColor="text1"/>
        </w:rPr>
        <w:t>.0</w:t>
      </w:r>
      <w:r>
        <w:rPr>
          <w:rFonts w:ascii="Arial" w:hAnsi="Arial" w:cs="Arial"/>
          <w:color w:val="000000" w:themeColor="text1"/>
        </w:rPr>
        <w:t>122</w:t>
      </w:r>
      <w:r w:rsidR="006871AB" w:rsidRPr="006871AB">
        <w:rPr>
          <w:rFonts w:ascii="Arial" w:hAnsi="Arial" w:cs="Arial"/>
          <w:color w:val="000000" w:themeColor="text1"/>
        </w:rPr>
        <w:t>.00</w:t>
      </w:r>
      <w:r>
        <w:rPr>
          <w:rFonts w:ascii="Arial" w:hAnsi="Arial" w:cs="Arial"/>
          <w:color w:val="000000" w:themeColor="text1"/>
        </w:rPr>
        <w:t>02</w:t>
      </w:r>
      <w:r w:rsidR="006871AB" w:rsidRPr="006871AB">
        <w:rPr>
          <w:rFonts w:ascii="Arial" w:hAnsi="Arial" w:cs="Arial"/>
          <w:color w:val="000000" w:themeColor="text1"/>
        </w:rPr>
        <w:t>.20</w:t>
      </w:r>
      <w:r>
        <w:rPr>
          <w:rFonts w:ascii="Arial" w:hAnsi="Arial" w:cs="Arial"/>
          <w:color w:val="000000" w:themeColor="text1"/>
        </w:rPr>
        <w:t>43</w:t>
      </w:r>
      <w:r w:rsidR="006871AB" w:rsidRPr="006871AB">
        <w:rPr>
          <w:rFonts w:ascii="Arial" w:hAnsi="Arial" w:cs="Arial"/>
          <w:color w:val="000000" w:themeColor="text1"/>
        </w:rPr>
        <w:t xml:space="preserve"> – </w:t>
      </w:r>
      <w:r>
        <w:rPr>
          <w:rFonts w:ascii="Arial" w:hAnsi="Arial" w:cs="Arial"/>
          <w:color w:val="000000" w:themeColor="text1"/>
        </w:rPr>
        <w:t>Gestão Administrativa e Operacional da SECULT</w:t>
      </w:r>
    </w:p>
    <w:p w14:paraId="2A9A32C9" w14:textId="463BAB8A" w:rsidR="006871AB" w:rsidRPr="006871AB" w:rsidRDefault="00A768D3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4.4.90.52.00 – Equipamentos e Material Permanente</w:t>
      </w:r>
      <w:r w:rsidR="006871AB"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11.912,21</w:t>
      </w:r>
    </w:p>
    <w:p w14:paraId="590814FA" w14:textId="77777777" w:rsidR="00761627" w:rsidRDefault="00761627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417C37A" w14:textId="77777777" w:rsidR="00A768D3" w:rsidRDefault="009F3255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A768D3">
        <w:rPr>
          <w:rStyle w:val="pspdfkit-6fq5ysqkmc2gc1fek9b659qfh8"/>
          <w:rFonts w:ascii="Arial" w:hAnsi="Arial" w:cs="Arial"/>
          <w:color w:val="000000"/>
        </w:rPr>
        <w:t xml:space="preserve">Superávit Financeiro </w:t>
      </w:r>
      <w:r w:rsidR="00A768D3" w:rsidRPr="00C4584E">
        <w:rPr>
          <w:rFonts w:ascii="Arial" w:hAnsi="Arial" w:cs="Arial"/>
          <w:color w:val="000000"/>
        </w:rPr>
        <w:t>fontes de recursos:</w:t>
      </w:r>
      <w:r w:rsidR="00A768D3">
        <w:rPr>
          <w:rFonts w:ascii="Arial" w:hAnsi="Arial" w:cs="Arial"/>
          <w:color w:val="000000"/>
        </w:rPr>
        <w:t xml:space="preserve"> 01133 – CEF 673024-1 – Emenda Parlamentar – Especial (N. 202428490007 – Zeca Dirceu) R$ 11.912,21</w:t>
      </w:r>
    </w:p>
    <w:p w14:paraId="2C97EE8B" w14:textId="2EB2FB8F" w:rsidR="005A770A" w:rsidRDefault="005A770A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FA11E27" w14:textId="7985D51D" w:rsidR="00C002B9" w:rsidRPr="00C002B9" w:rsidRDefault="009F3255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C002B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002B9" w:rsidRPr="00C002B9">
        <w:rPr>
          <w:rFonts w:ascii="Arial" w:hAnsi="Arial" w:cs="Arial"/>
          <w:color w:val="000000" w:themeColor="text1"/>
          <w:szCs w:val="28"/>
        </w:rPr>
        <w:t>Compra de equipamentos para melhoria no atendimento das atividades da</w:t>
      </w:r>
      <w:r w:rsidR="008D2300">
        <w:rPr>
          <w:rFonts w:ascii="Arial" w:hAnsi="Arial" w:cs="Arial"/>
          <w:color w:val="000000" w:themeColor="text1"/>
          <w:szCs w:val="28"/>
        </w:rPr>
        <w:t xml:space="preserve"> </w:t>
      </w:r>
      <w:r w:rsidR="00C002B9" w:rsidRPr="00C002B9">
        <w:rPr>
          <w:rFonts w:ascii="Arial" w:hAnsi="Arial" w:cs="Arial"/>
          <w:color w:val="000000" w:themeColor="text1"/>
          <w:szCs w:val="28"/>
        </w:rPr>
        <w:t>Secretaria Municipal de Cultura como objetivo proporcionar melhores condições</w:t>
      </w:r>
      <w:r w:rsidR="008D2300">
        <w:rPr>
          <w:rFonts w:ascii="Arial" w:hAnsi="Arial" w:cs="Arial"/>
          <w:color w:val="000000" w:themeColor="text1"/>
          <w:szCs w:val="28"/>
        </w:rPr>
        <w:t xml:space="preserve"> </w:t>
      </w:r>
      <w:r w:rsidR="00C002B9" w:rsidRPr="00C002B9">
        <w:rPr>
          <w:rFonts w:ascii="Arial" w:hAnsi="Arial" w:cs="Arial"/>
          <w:color w:val="000000" w:themeColor="text1"/>
          <w:szCs w:val="28"/>
        </w:rPr>
        <w:t>estruturais e operacionais para a realização de eventos, atendimento ao público e</w:t>
      </w:r>
      <w:r w:rsidR="008D2300">
        <w:rPr>
          <w:rFonts w:ascii="Arial" w:hAnsi="Arial" w:cs="Arial"/>
          <w:color w:val="000000" w:themeColor="text1"/>
          <w:szCs w:val="28"/>
        </w:rPr>
        <w:t xml:space="preserve"> </w:t>
      </w:r>
      <w:r w:rsidR="00C002B9" w:rsidRPr="00C002B9">
        <w:rPr>
          <w:rFonts w:ascii="Arial" w:hAnsi="Arial" w:cs="Arial"/>
          <w:color w:val="000000" w:themeColor="text1"/>
          <w:szCs w:val="28"/>
        </w:rPr>
        <w:t>atividades culturais, garantindo maior conforto, qualidade sonora e eficiência nos</w:t>
      </w:r>
      <w:r w:rsidR="008D2300">
        <w:rPr>
          <w:rFonts w:ascii="Arial" w:hAnsi="Arial" w:cs="Arial"/>
          <w:color w:val="000000" w:themeColor="text1"/>
          <w:szCs w:val="28"/>
        </w:rPr>
        <w:t xml:space="preserve"> </w:t>
      </w:r>
      <w:r w:rsidR="00C002B9" w:rsidRPr="00C002B9">
        <w:rPr>
          <w:rFonts w:ascii="Arial" w:hAnsi="Arial" w:cs="Arial"/>
          <w:color w:val="000000" w:themeColor="text1"/>
          <w:szCs w:val="28"/>
        </w:rPr>
        <w:t>serviços prestados.</w:t>
      </w:r>
    </w:p>
    <w:p w14:paraId="79CB8E04" w14:textId="430E9DC7" w:rsidR="00C34BC6" w:rsidRDefault="00C34BC6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4FDD533" w14:textId="06A8A8DF" w:rsidR="00811F7D" w:rsidRPr="00811F7D" w:rsidRDefault="009F3255" w:rsidP="00636BF3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34BC6">
        <w:rPr>
          <w:rFonts w:ascii="Arial" w:hAnsi="Arial" w:cs="Arial"/>
          <w:color w:val="000000" w:themeColor="text1"/>
          <w:szCs w:val="28"/>
        </w:rPr>
        <w:t>N</w:t>
      </w:r>
      <w:r w:rsidR="00811F7D" w:rsidRPr="00811F7D">
        <w:rPr>
          <w:rFonts w:ascii="Arial" w:hAnsi="Arial" w:cs="Arial"/>
          <w:color w:val="000000" w:themeColor="text1"/>
          <w:szCs w:val="28"/>
        </w:rPr>
        <w:t>ão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financeiro.</w:t>
      </w:r>
    </w:p>
    <w:p w14:paraId="6D18CD4E" w14:textId="77777777" w:rsidR="000E29FA" w:rsidRDefault="000E29FA" w:rsidP="000E29FA">
      <w:pPr>
        <w:pStyle w:val="pspdfkit-8ayy4hjz5h5sb5mqfjxzpc42zw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698CB675" w14:textId="77777777" w:rsidR="00F91D37" w:rsidRPr="00636BF3" w:rsidRDefault="00F91D37" w:rsidP="00636BF3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36BF3">
        <w:rPr>
          <w:rFonts w:ascii="Arial" w:hAnsi="Arial" w:cs="Arial"/>
          <w:sz w:val="24"/>
          <w:szCs w:val="24"/>
        </w:rPr>
        <w:t>Roberto Cardoso</w:t>
      </w:r>
    </w:p>
    <w:p w14:paraId="7DE7DA9C" w14:textId="778AA0CF" w:rsidR="0091603A" w:rsidRPr="00636BF3" w:rsidRDefault="0091603A" w:rsidP="00636BF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36BF3">
        <w:rPr>
          <w:rFonts w:ascii="Arial" w:hAnsi="Arial" w:cs="Arial"/>
          <w:b/>
          <w:bCs/>
          <w:sz w:val="24"/>
          <w:szCs w:val="24"/>
        </w:rPr>
        <w:t>Secretári</w:t>
      </w:r>
      <w:r w:rsidR="00F91D37" w:rsidRPr="00636BF3">
        <w:rPr>
          <w:rFonts w:ascii="Arial" w:hAnsi="Arial" w:cs="Arial"/>
          <w:b/>
          <w:bCs/>
          <w:sz w:val="24"/>
          <w:szCs w:val="24"/>
        </w:rPr>
        <w:t>o</w:t>
      </w:r>
      <w:r w:rsidRPr="00636BF3">
        <w:rPr>
          <w:rFonts w:ascii="Arial" w:hAnsi="Arial" w:cs="Arial"/>
          <w:b/>
          <w:bCs/>
          <w:sz w:val="24"/>
          <w:szCs w:val="24"/>
        </w:rPr>
        <w:t xml:space="preserve"> Municipal d</w:t>
      </w:r>
      <w:r w:rsidR="00C34BC6" w:rsidRPr="00636BF3">
        <w:rPr>
          <w:rFonts w:ascii="Arial" w:hAnsi="Arial" w:cs="Arial"/>
          <w:b/>
          <w:bCs/>
          <w:sz w:val="24"/>
          <w:szCs w:val="24"/>
        </w:rPr>
        <w:t xml:space="preserve">e </w:t>
      </w:r>
      <w:r w:rsidR="00F91D37" w:rsidRPr="00636BF3">
        <w:rPr>
          <w:rFonts w:ascii="Arial" w:hAnsi="Arial" w:cs="Arial"/>
          <w:b/>
          <w:bCs/>
          <w:sz w:val="24"/>
          <w:szCs w:val="24"/>
        </w:rPr>
        <w:t>Cultura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636BF3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7BDE7" w14:textId="77777777" w:rsidR="00AA1524" w:rsidRDefault="00AA1524" w:rsidP="0051638F">
      <w:pPr>
        <w:spacing w:after="0" w:line="240" w:lineRule="auto"/>
      </w:pPr>
      <w:r>
        <w:separator/>
      </w:r>
    </w:p>
  </w:endnote>
  <w:endnote w:type="continuationSeparator" w:id="0">
    <w:p w14:paraId="62AF8981" w14:textId="77777777" w:rsidR="00AA1524" w:rsidRDefault="00AA1524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B16CE" w14:textId="77777777" w:rsidR="00AA1524" w:rsidRDefault="00AA1524" w:rsidP="0051638F">
      <w:pPr>
        <w:spacing w:after="0" w:line="240" w:lineRule="auto"/>
      </w:pPr>
      <w:r>
        <w:separator/>
      </w:r>
    </w:p>
  </w:footnote>
  <w:footnote w:type="continuationSeparator" w:id="0">
    <w:p w14:paraId="764CFFB1" w14:textId="77777777" w:rsidR="00AA1524" w:rsidRDefault="00AA1524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976CCC3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36BF3">
      <w:rPr>
        <w:rFonts w:ascii="Arial" w:hAnsi="Arial" w:cs="Arial"/>
        <w:sz w:val="16"/>
      </w:rPr>
      <w:t>12648/2026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30A7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4D8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393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36BF3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2300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68D3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1524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C39FF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02B9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1A5F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6259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1D37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483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37</cp:revision>
  <cp:lastPrinted>2022-05-20T14:05:00Z</cp:lastPrinted>
  <dcterms:created xsi:type="dcterms:W3CDTF">2026-02-13T19:30:00Z</dcterms:created>
  <dcterms:modified xsi:type="dcterms:W3CDTF">2026-04-10T13:15:00Z</dcterms:modified>
</cp:coreProperties>
</file>