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91_611801967"/>
      <w:bookmarkStart w:id="3" w:name="__DdeLink__41_2518210602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e a Senhora Ana Claudia Passos, Secretária Municipal de Meio Ambiente,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a, roçagem, </w:t>
      </w:r>
      <w:r>
        <w:rPr>
          <w:rFonts w:cs="Times New Roman"/>
          <w:i/>
          <w:iCs/>
          <w:sz w:val="24"/>
          <w:szCs w:val="24"/>
        </w:rPr>
        <w:t>poda de árvores, dedetização e manutenção dos brinquedos da praça</w:t>
      </w:r>
      <w:r>
        <w:rPr>
          <w:rFonts w:cs="Times New Roman"/>
          <w:i/>
          <w:iCs/>
          <w:sz w:val="24"/>
          <w:szCs w:val="24"/>
        </w:rPr>
        <w:t xml:space="preserve"> </w:t>
      </w:r>
      <w:bookmarkEnd w:id="1"/>
      <w:r>
        <w:rPr>
          <w:rFonts w:cs="Times New Roman"/>
          <w:i/>
          <w:iCs/>
          <w:sz w:val="24"/>
          <w:szCs w:val="24"/>
        </w:rPr>
        <w:t>da Urbis V (em frente a Igreja Santa Luzia).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 Senhora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Ana Claudia Passos</w:t>
      </w:r>
      <w:r>
        <w:rPr>
          <w:rFonts w:cs="Times New Roman" w:ascii="Times New Roman" w:hAnsi="Times New Roman"/>
          <w:sz w:val="24"/>
          <w:szCs w:val="24"/>
        </w:rPr>
        <w:t>, Secretária Municipal de Meio Ambiente.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 xml:space="preserve">o bairro </w:t>
      </w:r>
      <w:r>
        <w:rPr>
          <w:rFonts w:cs="Times New Roman"/>
          <w:i w:val="false"/>
          <w:iCs w:val="false"/>
          <w:sz w:val="24"/>
          <w:szCs w:val="24"/>
        </w:rPr>
        <w:t>Urbis V</w:t>
      </w:r>
      <w:r>
        <w:rPr>
          <w:i w:val="false"/>
          <w:iCs w:val="false"/>
        </w:rPr>
        <w:t>.</w:t>
      </w:r>
      <w:r>
        <w:rPr/>
        <w:t xml:space="preserve"> Faz-se necessário a limpeza, roçagem do mato, </w:t>
      </w:r>
      <w:r>
        <w:rPr/>
        <w:t>poda das árvores, dedetização e manutenção dos brinquedos</w:t>
      </w:r>
      <w:r>
        <w:rPr/>
        <w:t>, pois há grande acúmulo de mato e entulhos na praça, podendo se tornar criadouro de insetos e animais peçonhentos. E poda das árvores, para promover a segurança pública, prevenindo riscos relacionados a galhos pendentes, reduzindo a interferência com fiações elétricas e melhorando a visibilidade e luminosidade.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11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cs="Times New Roman" w:ascii="Times New Roman" w:hAnsi="Times New Roman"/>
          <w:sz w:val="24"/>
          <w:szCs w:val="24"/>
        </w:rPr>
        <w:t>Agosto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LibreOffice/24.2.5.2$Windows_X86_64 LibreOffice_project/bffef4ea93e59bebbeaf7f431bb02b1a39ee8a59</Application>
  <AppVersion>15.0000</AppVersion>
  <Pages>2</Pages>
  <Words>207</Words>
  <Characters>1214</Characters>
  <CharactersWithSpaces>1446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2025-08-11T16:05:13Z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