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871A5" w14:textId="77777777" w:rsidR="004628E9" w:rsidRPr="00651B65" w:rsidRDefault="004628E9" w:rsidP="008B4051">
      <w:pPr>
        <w:pStyle w:val="Ttulo"/>
        <w:rPr>
          <w:rFonts w:cs="Arial"/>
          <w:b/>
          <w:sz w:val="24"/>
          <w:u w:val="single"/>
        </w:rPr>
      </w:pPr>
    </w:p>
    <w:p w14:paraId="668C8F9F" w14:textId="76352067" w:rsidR="004628E9" w:rsidRPr="00651B65" w:rsidRDefault="004628E9" w:rsidP="008B4051">
      <w:pPr>
        <w:pStyle w:val="Ttulo"/>
        <w:rPr>
          <w:rFonts w:cs="Arial"/>
          <w:b/>
          <w:sz w:val="24"/>
        </w:rPr>
      </w:pPr>
      <w:r w:rsidRPr="00651B65">
        <w:rPr>
          <w:rFonts w:cs="Arial"/>
          <w:b/>
          <w:sz w:val="24"/>
        </w:rPr>
        <w:t>COMISS</w:t>
      </w:r>
      <w:r w:rsidR="003C55EF" w:rsidRPr="00651B65">
        <w:rPr>
          <w:rFonts w:cs="Arial"/>
          <w:b/>
          <w:sz w:val="24"/>
        </w:rPr>
        <w:t>ÃO</w:t>
      </w:r>
      <w:r w:rsidRPr="00651B65">
        <w:rPr>
          <w:rFonts w:cs="Arial"/>
          <w:b/>
          <w:sz w:val="24"/>
        </w:rPr>
        <w:t xml:space="preserve"> DE </w:t>
      </w:r>
      <w:r w:rsidR="00C454BC" w:rsidRPr="00651B65">
        <w:rPr>
          <w:rFonts w:cs="Arial"/>
          <w:b/>
          <w:sz w:val="24"/>
        </w:rPr>
        <w:t>CONSTITUIÇÃO</w:t>
      </w:r>
      <w:r w:rsidRPr="00651B65">
        <w:rPr>
          <w:rFonts w:cs="Arial"/>
          <w:b/>
          <w:sz w:val="24"/>
        </w:rPr>
        <w:t>, JUSTIÇA E REDAÇÃO FINAL</w:t>
      </w:r>
    </w:p>
    <w:p w14:paraId="652DB8F1" w14:textId="77777777" w:rsidR="004628E9" w:rsidRPr="00651B65" w:rsidRDefault="004628E9" w:rsidP="008B4051">
      <w:pPr>
        <w:pStyle w:val="Ttulo"/>
        <w:rPr>
          <w:rFonts w:cs="Arial"/>
          <w:b/>
          <w:sz w:val="24"/>
          <w:u w:val="single"/>
        </w:rPr>
      </w:pPr>
    </w:p>
    <w:p w14:paraId="261CE113" w14:textId="610621A3" w:rsidR="004628E9" w:rsidRPr="00651B65" w:rsidRDefault="00051841" w:rsidP="008B4051">
      <w:pPr>
        <w:pStyle w:val="Ttulo"/>
        <w:jc w:val="left"/>
        <w:rPr>
          <w:rFonts w:cs="Arial"/>
          <w:b/>
          <w:sz w:val="24"/>
        </w:rPr>
      </w:pPr>
      <w:r w:rsidRPr="00651B65">
        <w:rPr>
          <w:rFonts w:cs="Arial"/>
          <w:b/>
          <w:sz w:val="24"/>
        </w:rPr>
        <w:t>PARECER Nº 0</w:t>
      </w:r>
      <w:r w:rsidR="00FA7907" w:rsidRPr="00651B65">
        <w:rPr>
          <w:rFonts w:cs="Arial"/>
          <w:b/>
          <w:sz w:val="24"/>
        </w:rPr>
        <w:t>1</w:t>
      </w:r>
      <w:r w:rsidR="00C02967">
        <w:rPr>
          <w:rFonts w:cs="Arial"/>
          <w:b/>
          <w:sz w:val="24"/>
        </w:rPr>
        <w:t>6</w:t>
      </w:r>
      <w:r w:rsidR="004628E9" w:rsidRPr="00651B65">
        <w:rPr>
          <w:rFonts w:cs="Arial"/>
          <w:b/>
          <w:sz w:val="24"/>
        </w:rPr>
        <w:t xml:space="preserve"> DE 20</w:t>
      </w:r>
      <w:r w:rsidR="00464227" w:rsidRPr="00651B65">
        <w:rPr>
          <w:rFonts w:cs="Arial"/>
          <w:b/>
          <w:sz w:val="24"/>
        </w:rPr>
        <w:t>2</w:t>
      </w:r>
      <w:r w:rsidR="00E70A8A" w:rsidRPr="00651B65">
        <w:rPr>
          <w:rFonts w:cs="Arial"/>
          <w:b/>
          <w:sz w:val="24"/>
        </w:rPr>
        <w:t>4</w:t>
      </w:r>
      <w:r w:rsidR="00B17909" w:rsidRPr="00651B65">
        <w:rPr>
          <w:rFonts w:cs="Arial"/>
          <w:b/>
          <w:sz w:val="24"/>
        </w:rPr>
        <w:t>.</w:t>
      </w:r>
    </w:p>
    <w:p w14:paraId="3CF3627B" w14:textId="25E5FADB" w:rsidR="000926D1" w:rsidRPr="00651B65" w:rsidRDefault="000926D1" w:rsidP="008B4051">
      <w:pPr>
        <w:pStyle w:val="Ttulo"/>
        <w:jc w:val="left"/>
        <w:rPr>
          <w:rFonts w:cs="Arial"/>
          <w:b/>
          <w:sz w:val="24"/>
        </w:rPr>
      </w:pPr>
    </w:p>
    <w:p w14:paraId="6015D496" w14:textId="0E23E271" w:rsidR="004628E9" w:rsidRPr="00651B65" w:rsidRDefault="004628E9" w:rsidP="00D47193">
      <w:pPr>
        <w:pStyle w:val="Ttulo"/>
        <w:jc w:val="both"/>
        <w:rPr>
          <w:rFonts w:cs="Arial"/>
          <w:b/>
          <w:sz w:val="24"/>
        </w:rPr>
      </w:pPr>
      <w:r w:rsidRPr="00651B65">
        <w:rPr>
          <w:rFonts w:cs="Arial"/>
          <w:b/>
          <w:sz w:val="24"/>
        </w:rPr>
        <w:t xml:space="preserve">ASSUNTO: </w:t>
      </w:r>
      <w:r w:rsidR="00E542C8" w:rsidRPr="00651B65">
        <w:rPr>
          <w:rFonts w:cs="Arial"/>
          <w:b/>
          <w:sz w:val="24"/>
        </w:rPr>
        <w:t>Recurso ao Plenário Nº 001/20</w:t>
      </w:r>
      <w:r w:rsidR="00860CE3">
        <w:rPr>
          <w:rFonts w:cs="Arial"/>
          <w:b/>
          <w:sz w:val="24"/>
        </w:rPr>
        <w:t>2</w:t>
      </w:r>
      <w:r w:rsidR="00E542C8" w:rsidRPr="00651B65">
        <w:rPr>
          <w:rFonts w:cs="Arial"/>
          <w:b/>
          <w:sz w:val="24"/>
        </w:rPr>
        <w:t>4 – Relativo a devolução do Projeto de Lei Nº 005/2024</w:t>
      </w:r>
      <w:r w:rsidR="00D64364" w:rsidRPr="00651B65">
        <w:rPr>
          <w:rFonts w:cs="Arial"/>
          <w:b/>
          <w:sz w:val="24"/>
        </w:rPr>
        <w:t>,</w:t>
      </w:r>
      <w:r w:rsidR="001B4380" w:rsidRPr="00651B65">
        <w:rPr>
          <w:rFonts w:cs="Arial"/>
          <w:b/>
          <w:sz w:val="24"/>
        </w:rPr>
        <w:t xml:space="preserve"> de autoria do</w:t>
      </w:r>
      <w:r w:rsidR="00E542C8" w:rsidRPr="00651B65">
        <w:rPr>
          <w:rFonts w:cs="Arial"/>
          <w:b/>
          <w:sz w:val="24"/>
        </w:rPr>
        <w:t>s</w:t>
      </w:r>
      <w:r w:rsidR="001B4380" w:rsidRPr="00651B65">
        <w:rPr>
          <w:rFonts w:cs="Arial"/>
          <w:b/>
          <w:sz w:val="24"/>
        </w:rPr>
        <w:t xml:space="preserve"> Vereador</w:t>
      </w:r>
      <w:r w:rsidR="00E542C8" w:rsidRPr="00651B65">
        <w:rPr>
          <w:rFonts w:cs="Arial"/>
          <w:b/>
          <w:sz w:val="24"/>
        </w:rPr>
        <w:t>es Dorilândia Alves de Araújo Pereira, Mardônio Tolentino Varjão, Èder Rodrigo Nogueira de Carvalho e Mayênio Taillon Barbosa de Lima.</w:t>
      </w:r>
    </w:p>
    <w:p w14:paraId="5BC44274" w14:textId="77777777" w:rsidR="005A2E28" w:rsidRPr="00651B65" w:rsidRDefault="005A2E28" w:rsidP="008B4051">
      <w:pPr>
        <w:pStyle w:val="Ttulo"/>
        <w:jc w:val="left"/>
        <w:rPr>
          <w:rFonts w:cs="Arial"/>
          <w:b/>
          <w:sz w:val="24"/>
        </w:rPr>
      </w:pPr>
    </w:p>
    <w:p w14:paraId="40895868" w14:textId="4109A7EE" w:rsidR="004628E9" w:rsidRPr="00651B65" w:rsidRDefault="004628E9" w:rsidP="008B4051">
      <w:pPr>
        <w:pStyle w:val="Ttulo"/>
        <w:jc w:val="left"/>
        <w:rPr>
          <w:rFonts w:cs="Arial"/>
          <w:b/>
          <w:sz w:val="24"/>
        </w:rPr>
      </w:pPr>
      <w:r w:rsidRPr="00651B65">
        <w:rPr>
          <w:rFonts w:cs="Arial"/>
          <w:b/>
          <w:sz w:val="24"/>
        </w:rPr>
        <w:t xml:space="preserve">AUTOR: </w:t>
      </w:r>
      <w:r w:rsidR="003849D4" w:rsidRPr="00651B65">
        <w:rPr>
          <w:rFonts w:cs="Arial"/>
          <w:b/>
          <w:sz w:val="24"/>
        </w:rPr>
        <w:t xml:space="preserve">Poder </w:t>
      </w:r>
      <w:r w:rsidR="00C52044" w:rsidRPr="00651B65">
        <w:rPr>
          <w:rFonts w:cs="Arial"/>
          <w:b/>
          <w:sz w:val="24"/>
        </w:rPr>
        <w:t>Legislativo</w:t>
      </w:r>
      <w:r w:rsidR="000A7870" w:rsidRPr="00651B65">
        <w:rPr>
          <w:rFonts w:cs="Arial"/>
          <w:b/>
          <w:sz w:val="24"/>
        </w:rPr>
        <w:t>.</w:t>
      </w:r>
    </w:p>
    <w:p w14:paraId="6FE67C98" w14:textId="77777777" w:rsidR="005A2E28" w:rsidRPr="00651B65" w:rsidRDefault="005A2E28" w:rsidP="008B4051">
      <w:pPr>
        <w:pStyle w:val="Ttulo"/>
        <w:jc w:val="left"/>
        <w:rPr>
          <w:rFonts w:cs="Arial"/>
          <w:b/>
          <w:sz w:val="24"/>
        </w:rPr>
      </w:pPr>
    </w:p>
    <w:p w14:paraId="34F51C77" w14:textId="413A34CB" w:rsidR="00E238E7" w:rsidRPr="00651B65" w:rsidRDefault="001036BA" w:rsidP="00E238E7">
      <w:pPr>
        <w:tabs>
          <w:tab w:val="left" w:pos="0"/>
        </w:tabs>
        <w:jc w:val="both"/>
        <w:rPr>
          <w:rFonts w:ascii="Arial" w:hAnsi="Arial" w:cs="Arial"/>
          <w:bCs/>
        </w:rPr>
      </w:pPr>
      <w:r w:rsidRPr="00651B65">
        <w:rPr>
          <w:rFonts w:ascii="Arial" w:hAnsi="Arial" w:cs="Arial"/>
          <w:b/>
        </w:rPr>
        <w:t>EMENTA</w:t>
      </w:r>
      <w:r w:rsidR="002E1004" w:rsidRPr="00651B65">
        <w:rPr>
          <w:rFonts w:ascii="Arial" w:hAnsi="Arial" w:cs="Arial"/>
          <w:b/>
        </w:rPr>
        <w:t xml:space="preserve"> DO PROJETO</w:t>
      </w:r>
      <w:r w:rsidRPr="00651B65">
        <w:rPr>
          <w:rFonts w:ascii="Arial" w:hAnsi="Arial" w:cs="Arial"/>
          <w:b/>
        </w:rPr>
        <w:t xml:space="preserve">: </w:t>
      </w:r>
      <w:bookmarkStart w:id="0" w:name="_Hlk155952214"/>
      <w:r w:rsidR="00D64364" w:rsidRPr="00651B65">
        <w:rPr>
          <w:rFonts w:ascii="Arial" w:hAnsi="Arial" w:cs="Arial"/>
          <w:b/>
        </w:rPr>
        <w:t>Estabelece a obrigatoriedade do município em fornecer transporte universitário gratuito para estudantes residentes na cidade e dá outras providências</w:t>
      </w:r>
      <w:r w:rsidR="00E238E7" w:rsidRPr="00651B65">
        <w:rPr>
          <w:rFonts w:ascii="Arial" w:hAnsi="Arial" w:cs="Arial"/>
        </w:rPr>
        <w:t>.</w:t>
      </w:r>
      <w:r w:rsidR="00E238E7" w:rsidRPr="00651B65">
        <w:rPr>
          <w:rFonts w:ascii="Arial" w:hAnsi="Arial" w:cs="Arial"/>
          <w:bCs/>
        </w:rPr>
        <w:t xml:space="preserve"> </w:t>
      </w:r>
    </w:p>
    <w:p w14:paraId="3A51D66D" w14:textId="77777777" w:rsidR="00E238E7" w:rsidRPr="00651B65" w:rsidRDefault="00E238E7" w:rsidP="00E238E7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1BF00B1A" w14:textId="77777777" w:rsidR="00E238E7" w:rsidRPr="00651B65" w:rsidRDefault="00E238E7" w:rsidP="001036BA">
      <w:pPr>
        <w:pStyle w:val="Ttulo"/>
        <w:jc w:val="both"/>
        <w:rPr>
          <w:rFonts w:cs="Arial"/>
          <w:sz w:val="24"/>
        </w:rPr>
      </w:pPr>
    </w:p>
    <w:p w14:paraId="7160396E" w14:textId="77777777" w:rsidR="00D66555" w:rsidRPr="00651B65" w:rsidRDefault="00D66555" w:rsidP="00D66555">
      <w:pPr>
        <w:pStyle w:val="Ttulo"/>
        <w:ind w:firstLine="1134"/>
        <w:jc w:val="both"/>
        <w:rPr>
          <w:rFonts w:cs="Arial"/>
          <w:sz w:val="24"/>
        </w:rPr>
      </w:pPr>
      <w:r w:rsidRPr="00651B65">
        <w:rPr>
          <w:rFonts w:cs="Arial"/>
          <w:sz w:val="24"/>
        </w:rPr>
        <w:t>Em análise a matéria em apreço, apresentamos o seguinte Parecer:</w:t>
      </w:r>
    </w:p>
    <w:p w14:paraId="0A6DA639" w14:textId="77777777" w:rsidR="0028140D" w:rsidRPr="00651B65" w:rsidRDefault="0028140D" w:rsidP="00D66555">
      <w:pPr>
        <w:pStyle w:val="Ttulo"/>
        <w:ind w:firstLine="1134"/>
        <w:jc w:val="both"/>
        <w:rPr>
          <w:rFonts w:cs="Arial"/>
          <w:sz w:val="24"/>
        </w:rPr>
      </w:pPr>
    </w:p>
    <w:p w14:paraId="23965225" w14:textId="661ABE12" w:rsidR="00AD73EE" w:rsidRPr="00651B65" w:rsidRDefault="00AD73EE" w:rsidP="00FD127F">
      <w:pPr>
        <w:pStyle w:val="Ttulo"/>
        <w:ind w:firstLine="1134"/>
        <w:jc w:val="both"/>
        <w:rPr>
          <w:rFonts w:cs="Arial"/>
          <w:sz w:val="24"/>
        </w:rPr>
      </w:pPr>
      <w:r w:rsidRPr="00651B65">
        <w:rPr>
          <w:rFonts w:cs="Arial"/>
          <w:sz w:val="24"/>
        </w:rPr>
        <w:t xml:space="preserve">O Oficio Nº 035/2024 que comunica a devolução o Projeto de Lei Nº 005/2024 aos seus respectivos autores, foi encaminhado no dia 10 de abril de 2024, o prazo para interposição de recurso se encerra no dia </w:t>
      </w:r>
      <w:r w:rsidR="00A30A0F">
        <w:rPr>
          <w:rFonts w:cs="Arial"/>
          <w:sz w:val="24"/>
        </w:rPr>
        <w:t>24</w:t>
      </w:r>
      <w:r w:rsidRPr="00651B65">
        <w:rPr>
          <w:rFonts w:cs="Arial"/>
          <w:sz w:val="24"/>
        </w:rPr>
        <w:t xml:space="preserve"> de abril de 2024, e o recurso foi protocolado no dia </w:t>
      </w:r>
      <w:r w:rsidR="00A30A0F">
        <w:rPr>
          <w:rFonts w:cs="Arial"/>
          <w:sz w:val="24"/>
        </w:rPr>
        <w:t>15</w:t>
      </w:r>
      <w:r w:rsidRPr="00651B65">
        <w:rPr>
          <w:rFonts w:cs="Arial"/>
          <w:sz w:val="24"/>
        </w:rPr>
        <w:t xml:space="preserve"> de abril de 2024, sendo, por tanto, tempestivo. </w:t>
      </w:r>
    </w:p>
    <w:p w14:paraId="422173B0" w14:textId="77777777" w:rsidR="00AD73EE" w:rsidRPr="00651B65" w:rsidRDefault="00AD73EE" w:rsidP="00FD127F">
      <w:pPr>
        <w:pStyle w:val="Ttulo"/>
        <w:ind w:firstLine="1134"/>
        <w:jc w:val="both"/>
        <w:rPr>
          <w:rFonts w:cs="Arial"/>
          <w:sz w:val="24"/>
        </w:rPr>
      </w:pPr>
    </w:p>
    <w:p w14:paraId="4DE19E28" w14:textId="0068DFAF" w:rsidR="00FD127F" w:rsidRPr="002876D6" w:rsidRDefault="00FD127F" w:rsidP="00FD127F">
      <w:pPr>
        <w:pStyle w:val="Ttulo"/>
        <w:ind w:firstLine="1134"/>
        <w:jc w:val="both"/>
        <w:rPr>
          <w:rFonts w:cs="Arial"/>
          <w:sz w:val="24"/>
        </w:rPr>
      </w:pPr>
      <w:r w:rsidRPr="002876D6">
        <w:rPr>
          <w:rFonts w:cs="Arial"/>
          <w:sz w:val="24"/>
        </w:rPr>
        <w:t xml:space="preserve">Após ser protocolado na Secretaria no dia </w:t>
      </w:r>
      <w:r w:rsidR="002876D6" w:rsidRPr="002876D6">
        <w:rPr>
          <w:rFonts w:cs="Arial"/>
          <w:sz w:val="24"/>
        </w:rPr>
        <w:t>29</w:t>
      </w:r>
      <w:r w:rsidRPr="002876D6">
        <w:rPr>
          <w:rFonts w:cs="Arial"/>
          <w:sz w:val="24"/>
        </w:rPr>
        <w:t xml:space="preserve"> de </w:t>
      </w:r>
      <w:r w:rsidR="002876D6" w:rsidRPr="002876D6">
        <w:rPr>
          <w:rFonts w:cs="Arial"/>
          <w:sz w:val="24"/>
        </w:rPr>
        <w:t xml:space="preserve">fevereiro </w:t>
      </w:r>
      <w:r w:rsidRPr="002876D6">
        <w:rPr>
          <w:rFonts w:cs="Arial"/>
          <w:sz w:val="24"/>
        </w:rPr>
        <w:t>de 2024, o Projeto de Lei Nº 005/2024, foi encaminhado para a Assessoria Jurídica e Legislativa desta casa de leis, para análise do mérito da proposição, especialmente analisar os aspectos de constitucionalidade, visando realizar o devido controle prévio d</w:t>
      </w:r>
      <w:r w:rsidR="00AD73EE" w:rsidRPr="002876D6">
        <w:rPr>
          <w:rFonts w:cs="Arial"/>
          <w:sz w:val="24"/>
        </w:rPr>
        <w:t>a</w:t>
      </w:r>
      <w:r w:rsidRPr="002876D6">
        <w:rPr>
          <w:rFonts w:cs="Arial"/>
          <w:sz w:val="24"/>
        </w:rPr>
        <w:t xml:space="preserve"> matéria legislativa, antes de incluir na pauta</w:t>
      </w:r>
      <w:r w:rsidR="006E4D15" w:rsidRPr="002876D6">
        <w:rPr>
          <w:rFonts w:cs="Arial"/>
          <w:sz w:val="24"/>
        </w:rPr>
        <w:t>.</w:t>
      </w:r>
    </w:p>
    <w:p w14:paraId="5551A2C0" w14:textId="77777777" w:rsidR="00BE51FE" w:rsidRPr="00651B65" w:rsidRDefault="00BE51FE" w:rsidP="00FD127F">
      <w:pPr>
        <w:pStyle w:val="Ttulo"/>
        <w:ind w:firstLine="1134"/>
        <w:jc w:val="both"/>
        <w:rPr>
          <w:rFonts w:cs="Arial"/>
          <w:sz w:val="24"/>
        </w:rPr>
      </w:pPr>
    </w:p>
    <w:p w14:paraId="43F18C26" w14:textId="77777777" w:rsidR="00BE51FE" w:rsidRPr="00651B65" w:rsidRDefault="00BE51FE" w:rsidP="00BE51FE">
      <w:pPr>
        <w:pStyle w:val="Ttulo"/>
        <w:ind w:firstLine="1134"/>
        <w:jc w:val="both"/>
        <w:rPr>
          <w:rFonts w:cs="Arial"/>
          <w:i/>
          <w:iCs/>
          <w:sz w:val="24"/>
        </w:rPr>
      </w:pPr>
      <w:r w:rsidRPr="00651B65">
        <w:rPr>
          <w:rFonts w:cs="Arial"/>
          <w:sz w:val="24"/>
        </w:rPr>
        <w:t xml:space="preserve">A Assessoria Jurídica e Legislativa, após analisar o Projeto de Lei Nº 005/2024, encaminhou à Presidência da Mesa Diretora, Parecer Jurídico, apontando que </w:t>
      </w:r>
      <w:r w:rsidRPr="00651B65">
        <w:rPr>
          <w:rFonts w:cs="Arial"/>
          <w:i/>
          <w:iCs/>
          <w:sz w:val="24"/>
        </w:rPr>
        <w:t>no Projeto de Lei nº 005/2024  há flagrante caracterização de inconstitucionalidade formal por vício de iniciativa (art. 61, § 1º, da CF/88) e de inconstitucionalidade material por afronta ao princípio da separação dos poderes (art. 2º da CF/88), violando ainda os princípios da LIMPE, em especial da legalidade, estes consagrados pela Constituição Federal em seu art. 37 da CF/88, bem como afronta ao art. 62, IV, da Lei Orgânica Municipal.</w:t>
      </w:r>
    </w:p>
    <w:p w14:paraId="249A68B2" w14:textId="77777777" w:rsidR="00BE51FE" w:rsidRPr="00651B65" w:rsidRDefault="00BE51FE" w:rsidP="00BE51FE">
      <w:pPr>
        <w:pStyle w:val="Ttulo"/>
        <w:ind w:firstLine="1134"/>
        <w:jc w:val="both"/>
        <w:rPr>
          <w:rFonts w:cs="Arial"/>
          <w:i/>
          <w:iCs/>
          <w:sz w:val="24"/>
        </w:rPr>
      </w:pPr>
    </w:p>
    <w:p w14:paraId="52AF34CD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sz w:val="20"/>
          <w:szCs w:val="20"/>
        </w:rPr>
      </w:pPr>
      <w:r w:rsidRPr="00651B65">
        <w:rPr>
          <w:rFonts w:cs="Arial"/>
          <w:b/>
          <w:sz w:val="20"/>
          <w:szCs w:val="20"/>
        </w:rPr>
        <w:t>“Art. 61. A iniciativa das leis complementares e ordinárias cabe a qualquer membro ou Comissão da Câmara dos Deputados, do Senado Federal ou do Congresso Nacional, ao Presidente da República, ao Supremo Tribunal Federal, aos Tribunais Superiores, ao Procurador-Geral da República e aos cidadãos, na forma e nos casos previstos nesta Constituição.</w:t>
      </w:r>
    </w:p>
    <w:p w14:paraId="268988E5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sz w:val="20"/>
          <w:szCs w:val="20"/>
        </w:rPr>
      </w:pPr>
    </w:p>
    <w:p w14:paraId="05558CAA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sz w:val="20"/>
          <w:szCs w:val="20"/>
        </w:rPr>
      </w:pPr>
      <w:r w:rsidRPr="00651B65">
        <w:rPr>
          <w:rFonts w:cs="Arial"/>
          <w:b/>
          <w:sz w:val="20"/>
          <w:szCs w:val="20"/>
        </w:rPr>
        <w:t>§ 1º São de iniciativa privativa do Presidente da República as leis que:</w:t>
      </w:r>
    </w:p>
    <w:p w14:paraId="3E021692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sz w:val="20"/>
          <w:szCs w:val="20"/>
        </w:rPr>
      </w:pPr>
    </w:p>
    <w:p w14:paraId="7128BD72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sz w:val="20"/>
          <w:szCs w:val="20"/>
        </w:rPr>
      </w:pPr>
      <w:r w:rsidRPr="00651B65">
        <w:rPr>
          <w:rFonts w:cs="Arial"/>
          <w:b/>
          <w:sz w:val="20"/>
          <w:szCs w:val="20"/>
        </w:rPr>
        <w:t xml:space="preserve">II - </w:t>
      </w:r>
      <w:proofErr w:type="gramStart"/>
      <w:r w:rsidRPr="00651B65">
        <w:rPr>
          <w:rFonts w:cs="Arial"/>
          <w:b/>
          <w:sz w:val="20"/>
          <w:szCs w:val="20"/>
        </w:rPr>
        <w:t>disponham</w:t>
      </w:r>
      <w:proofErr w:type="gramEnd"/>
      <w:r w:rsidRPr="00651B65">
        <w:rPr>
          <w:rFonts w:cs="Arial"/>
          <w:b/>
          <w:sz w:val="20"/>
          <w:szCs w:val="20"/>
        </w:rPr>
        <w:t xml:space="preserve"> sobre:</w:t>
      </w:r>
    </w:p>
    <w:p w14:paraId="42F8B985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sz w:val="20"/>
          <w:szCs w:val="20"/>
        </w:rPr>
      </w:pPr>
    </w:p>
    <w:p w14:paraId="5AF20DF0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sz w:val="20"/>
          <w:szCs w:val="20"/>
        </w:rPr>
      </w:pPr>
      <w:r w:rsidRPr="00651B65">
        <w:rPr>
          <w:rFonts w:cs="Arial"/>
          <w:b/>
          <w:sz w:val="20"/>
          <w:szCs w:val="20"/>
        </w:rPr>
        <w:lastRenderedPageBreak/>
        <w:t>b) organização administrativa e judiciária, matéria tributária e orçamentária, serviços públicos e pessoal da administração dos Territórios.”</w:t>
      </w:r>
    </w:p>
    <w:p w14:paraId="0C2F80CB" w14:textId="77777777" w:rsidR="00BE51FE" w:rsidRPr="00651B65" w:rsidRDefault="00BE51FE" w:rsidP="00BE51FE">
      <w:pPr>
        <w:pStyle w:val="Ttulo"/>
        <w:ind w:firstLine="1134"/>
        <w:jc w:val="both"/>
        <w:rPr>
          <w:rFonts w:cs="Arial"/>
          <w:i/>
          <w:iCs/>
          <w:sz w:val="24"/>
        </w:rPr>
      </w:pPr>
    </w:p>
    <w:p w14:paraId="156C9ACE" w14:textId="77777777" w:rsidR="00BE51FE" w:rsidRPr="00651B65" w:rsidRDefault="00BE51FE" w:rsidP="00BE51FE">
      <w:pPr>
        <w:pStyle w:val="Ttulo"/>
        <w:ind w:firstLine="1134"/>
        <w:jc w:val="both"/>
        <w:rPr>
          <w:rFonts w:cs="Arial"/>
          <w:b/>
          <w:bCs/>
          <w:sz w:val="24"/>
        </w:rPr>
      </w:pPr>
      <w:r w:rsidRPr="00651B65">
        <w:rPr>
          <w:rFonts w:cs="Arial"/>
          <w:sz w:val="24"/>
        </w:rPr>
        <w:t xml:space="preserve">Em seu Parecer, a Assessoria Jurídica, também fundamenta o nível de ensino em que cada ente da Federação deve atuar prioritariamente, pois, </w:t>
      </w:r>
      <w:r w:rsidRPr="00651B65">
        <w:rPr>
          <w:rFonts w:cs="Arial"/>
          <w:b/>
          <w:bCs/>
          <w:sz w:val="24"/>
        </w:rPr>
        <w:t>o § 2º do art. 211 da constituição federal atribui aos municípios a atuação prioritária no ensino fundamental e na educação infantil.</w:t>
      </w:r>
    </w:p>
    <w:p w14:paraId="027B8703" w14:textId="77777777" w:rsidR="00BE51FE" w:rsidRPr="00651B65" w:rsidRDefault="00BE51FE" w:rsidP="00BE51FE">
      <w:pPr>
        <w:pStyle w:val="Ttulo"/>
        <w:ind w:firstLine="1134"/>
        <w:jc w:val="both"/>
        <w:rPr>
          <w:rFonts w:cs="Arial"/>
          <w:sz w:val="24"/>
        </w:rPr>
      </w:pPr>
    </w:p>
    <w:p w14:paraId="57F73E14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bCs/>
          <w:sz w:val="20"/>
          <w:szCs w:val="20"/>
        </w:rPr>
      </w:pPr>
      <w:r w:rsidRPr="00651B65">
        <w:rPr>
          <w:rFonts w:cs="Arial"/>
          <w:b/>
          <w:bCs/>
          <w:sz w:val="20"/>
          <w:szCs w:val="20"/>
        </w:rPr>
        <w:t>Art. 211.  A União, os Estados, o Distrito Federal e os Municípios organizarão em regime de colaboração seus sistemas de ensino.</w:t>
      </w:r>
    </w:p>
    <w:p w14:paraId="431563C1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bCs/>
          <w:sz w:val="20"/>
          <w:szCs w:val="20"/>
        </w:rPr>
      </w:pPr>
    </w:p>
    <w:p w14:paraId="26A0AF78" w14:textId="77777777" w:rsidR="00BE51FE" w:rsidRPr="00651B65" w:rsidRDefault="00BE51FE" w:rsidP="00BE51FE">
      <w:pPr>
        <w:pStyle w:val="Ttulo"/>
        <w:ind w:left="3402" w:right="1134"/>
        <w:jc w:val="both"/>
        <w:rPr>
          <w:rFonts w:cs="Arial"/>
          <w:b/>
          <w:bCs/>
          <w:sz w:val="20"/>
          <w:szCs w:val="20"/>
        </w:rPr>
      </w:pPr>
      <w:r w:rsidRPr="00651B65">
        <w:rPr>
          <w:rFonts w:cs="Arial"/>
          <w:b/>
          <w:bCs/>
          <w:sz w:val="20"/>
          <w:szCs w:val="20"/>
        </w:rPr>
        <w:t>§ 2º Os Municípios atuarão prioritariamente no ensino fundamental e na educação infantil.</w:t>
      </w:r>
    </w:p>
    <w:p w14:paraId="67E2A223" w14:textId="77777777" w:rsidR="007C37FA" w:rsidRPr="00651B65" w:rsidRDefault="007C37FA" w:rsidP="007C37FA">
      <w:pPr>
        <w:pStyle w:val="Ttulo"/>
        <w:ind w:firstLine="1134"/>
        <w:jc w:val="both"/>
        <w:rPr>
          <w:rFonts w:cs="Arial"/>
          <w:sz w:val="24"/>
        </w:rPr>
      </w:pPr>
    </w:p>
    <w:p w14:paraId="7C7312EB" w14:textId="187C4193" w:rsidR="007C37FA" w:rsidRPr="00651B65" w:rsidRDefault="007C37FA" w:rsidP="007C37FA">
      <w:pPr>
        <w:pStyle w:val="Ttulo"/>
        <w:ind w:firstLine="1134"/>
        <w:jc w:val="both"/>
        <w:rPr>
          <w:rFonts w:cs="Arial"/>
          <w:sz w:val="24"/>
        </w:rPr>
      </w:pPr>
      <w:r w:rsidRPr="00651B65">
        <w:rPr>
          <w:rFonts w:cs="Arial"/>
          <w:sz w:val="24"/>
        </w:rPr>
        <w:t xml:space="preserve"> Através do </w:t>
      </w:r>
      <w:r w:rsidR="006F7E58">
        <w:rPr>
          <w:rFonts w:cs="Arial"/>
          <w:sz w:val="24"/>
        </w:rPr>
        <w:t xml:space="preserve">Recurso </w:t>
      </w:r>
      <w:r w:rsidRPr="00651B65">
        <w:rPr>
          <w:rFonts w:cs="Arial"/>
          <w:sz w:val="24"/>
        </w:rPr>
        <w:t xml:space="preserve">Nº </w:t>
      </w:r>
      <w:r w:rsidR="006F7E58">
        <w:rPr>
          <w:rFonts w:cs="Arial"/>
          <w:sz w:val="24"/>
        </w:rPr>
        <w:t>001</w:t>
      </w:r>
      <w:r w:rsidRPr="00651B65">
        <w:rPr>
          <w:rFonts w:cs="Arial"/>
          <w:sz w:val="24"/>
        </w:rPr>
        <w:t>/202</w:t>
      </w:r>
      <w:r w:rsidR="00F753DC" w:rsidRPr="00651B65">
        <w:rPr>
          <w:rFonts w:cs="Arial"/>
          <w:sz w:val="24"/>
        </w:rPr>
        <w:t>4</w:t>
      </w:r>
      <w:r w:rsidRPr="00651B65">
        <w:rPr>
          <w:rFonts w:cs="Arial"/>
          <w:sz w:val="24"/>
        </w:rPr>
        <w:t xml:space="preserve">, recebido no dia </w:t>
      </w:r>
      <w:r w:rsidR="00D67F73" w:rsidRPr="00651B65">
        <w:rPr>
          <w:rFonts w:cs="Arial"/>
          <w:sz w:val="24"/>
        </w:rPr>
        <w:t>1</w:t>
      </w:r>
      <w:r w:rsidR="006F7E58">
        <w:rPr>
          <w:rFonts w:cs="Arial"/>
          <w:sz w:val="24"/>
        </w:rPr>
        <w:t>5</w:t>
      </w:r>
      <w:r w:rsidR="00F753DC" w:rsidRPr="00651B65">
        <w:rPr>
          <w:rFonts w:cs="Arial"/>
          <w:sz w:val="24"/>
        </w:rPr>
        <w:t xml:space="preserve"> </w:t>
      </w:r>
      <w:r w:rsidRPr="00651B65">
        <w:rPr>
          <w:rFonts w:cs="Arial"/>
          <w:sz w:val="24"/>
        </w:rPr>
        <w:t xml:space="preserve">de </w:t>
      </w:r>
      <w:r w:rsidR="00D67F73" w:rsidRPr="00651B65">
        <w:rPr>
          <w:rFonts w:cs="Arial"/>
          <w:sz w:val="24"/>
        </w:rPr>
        <w:t>abril</w:t>
      </w:r>
      <w:r w:rsidRPr="00651B65">
        <w:rPr>
          <w:rFonts w:cs="Arial"/>
          <w:sz w:val="24"/>
        </w:rPr>
        <w:t xml:space="preserve"> de 202</w:t>
      </w:r>
      <w:r w:rsidR="00F753DC" w:rsidRPr="00651B65">
        <w:rPr>
          <w:rFonts w:cs="Arial"/>
          <w:sz w:val="24"/>
        </w:rPr>
        <w:t>4</w:t>
      </w:r>
      <w:r w:rsidRPr="00651B65">
        <w:rPr>
          <w:rFonts w:cs="Arial"/>
          <w:sz w:val="24"/>
        </w:rPr>
        <w:t>, o</w:t>
      </w:r>
      <w:r w:rsidR="006F7E58">
        <w:rPr>
          <w:rFonts w:cs="Arial"/>
          <w:sz w:val="24"/>
        </w:rPr>
        <w:t xml:space="preserve"> Vereador Èder Rodrigo Nogueira de Carvalho sendo um dos </w:t>
      </w:r>
      <w:r w:rsidR="00D67F73" w:rsidRPr="00651B65">
        <w:rPr>
          <w:rFonts w:cs="Arial"/>
          <w:sz w:val="24"/>
        </w:rPr>
        <w:t>autores do Projeto de Lei em analise</w:t>
      </w:r>
      <w:r w:rsidRPr="00651B65">
        <w:rPr>
          <w:rFonts w:cs="Arial"/>
          <w:sz w:val="24"/>
        </w:rPr>
        <w:t xml:space="preserve">, usando da faculdade que lhe confere o artigo </w:t>
      </w:r>
      <w:r w:rsidR="006F7E58">
        <w:rPr>
          <w:rFonts w:cs="Arial"/>
          <w:sz w:val="24"/>
        </w:rPr>
        <w:t>152</w:t>
      </w:r>
      <w:r w:rsidR="00D67F73" w:rsidRPr="00651B65">
        <w:rPr>
          <w:rFonts w:cs="Arial"/>
          <w:sz w:val="24"/>
        </w:rPr>
        <w:t xml:space="preserve"> do Regimento Interno</w:t>
      </w:r>
      <w:r w:rsidRPr="00651B65">
        <w:rPr>
          <w:rFonts w:cs="Arial"/>
          <w:sz w:val="24"/>
        </w:rPr>
        <w:t xml:space="preserve">, </w:t>
      </w:r>
      <w:r w:rsidR="00D67F73" w:rsidRPr="00651B65">
        <w:rPr>
          <w:rFonts w:cs="Arial"/>
          <w:sz w:val="24"/>
        </w:rPr>
        <w:t>apresent</w:t>
      </w:r>
      <w:r w:rsidR="008951F3" w:rsidRPr="00651B65">
        <w:rPr>
          <w:rFonts w:cs="Arial"/>
          <w:sz w:val="24"/>
        </w:rPr>
        <w:t xml:space="preserve">a </w:t>
      </w:r>
      <w:r w:rsidR="00D67F73" w:rsidRPr="00651B65">
        <w:rPr>
          <w:rFonts w:cs="Arial"/>
          <w:sz w:val="24"/>
        </w:rPr>
        <w:t>recurso</w:t>
      </w:r>
      <w:r w:rsidR="00DD603B" w:rsidRPr="00651B65">
        <w:rPr>
          <w:rFonts w:cs="Arial"/>
          <w:sz w:val="24"/>
        </w:rPr>
        <w:t xml:space="preserve"> a devolução do Projeto de Lei Nº 00</w:t>
      </w:r>
      <w:r w:rsidR="008951F3" w:rsidRPr="00651B65">
        <w:rPr>
          <w:rFonts w:cs="Arial"/>
          <w:sz w:val="24"/>
        </w:rPr>
        <w:t>5</w:t>
      </w:r>
      <w:r w:rsidR="00DD603B" w:rsidRPr="00651B65">
        <w:rPr>
          <w:rFonts w:cs="Arial"/>
          <w:sz w:val="24"/>
        </w:rPr>
        <w:t>/2024</w:t>
      </w:r>
      <w:r w:rsidRPr="00651B65">
        <w:rPr>
          <w:rFonts w:cs="Arial"/>
          <w:sz w:val="24"/>
        </w:rPr>
        <w:t>, o qual, nos termos constitucionais, retornou a esta casa legislativa para ser novamente apreciado, desta feita face aos argumentos empregados pelo</w:t>
      </w:r>
      <w:r w:rsidR="00DD603B" w:rsidRPr="00651B65">
        <w:rPr>
          <w:rFonts w:cs="Arial"/>
          <w:sz w:val="24"/>
        </w:rPr>
        <w:t xml:space="preserve"> autor da proposição</w:t>
      </w:r>
      <w:r w:rsidRPr="00651B65">
        <w:rPr>
          <w:rFonts w:cs="Arial"/>
          <w:sz w:val="24"/>
        </w:rPr>
        <w:t xml:space="preserve">. </w:t>
      </w:r>
    </w:p>
    <w:p w14:paraId="65A9CB63" w14:textId="77777777" w:rsidR="007C37FA" w:rsidRPr="00651B65" w:rsidRDefault="007C37FA" w:rsidP="007C37FA">
      <w:pPr>
        <w:pStyle w:val="Ttulo"/>
        <w:ind w:firstLine="1134"/>
        <w:jc w:val="both"/>
        <w:rPr>
          <w:rFonts w:cs="Arial"/>
          <w:sz w:val="24"/>
        </w:rPr>
      </w:pPr>
    </w:p>
    <w:p w14:paraId="6E7BB9D0" w14:textId="3C3FFCDC" w:rsidR="007C37FA" w:rsidRPr="00E74BD4" w:rsidRDefault="007C37FA" w:rsidP="007C37FA">
      <w:pPr>
        <w:pStyle w:val="Ttulo"/>
        <w:ind w:firstLine="1134"/>
        <w:jc w:val="both"/>
        <w:rPr>
          <w:rFonts w:cs="Arial"/>
          <w:sz w:val="24"/>
        </w:rPr>
      </w:pPr>
      <w:r w:rsidRPr="00E74BD4">
        <w:rPr>
          <w:rFonts w:cs="Arial"/>
          <w:sz w:val="24"/>
        </w:rPr>
        <w:t>Por força do despacho do Senhor Presidente</w:t>
      </w:r>
      <w:r w:rsidR="0033746B" w:rsidRPr="00E74BD4">
        <w:rPr>
          <w:rFonts w:cs="Arial"/>
          <w:sz w:val="24"/>
        </w:rPr>
        <w:t>,</w:t>
      </w:r>
      <w:r w:rsidR="003475B6" w:rsidRPr="00E74BD4">
        <w:rPr>
          <w:rFonts w:cs="Arial"/>
          <w:sz w:val="24"/>
        </w:rPr>
        <w:t xml:space="preserve"> através do Oficio Nº 0</w:t>
      </w:r>
      <w:r w:rsidR="00E74BD4" w:rsidRPr="00E74BD4">
        <w:rPr>
          <w:rFonts w:cs="Arial"/>
          <w:sz w:val="24"/>
        </w:rPr>
        <w:t>44</w:t>
      </w:r>
      <w:r w:rsidR="003475B6" w:rsidRPr="00E74BD4">
        <w:rPr>
          <w:rFonts w:cs="Arial"/>
          <w:sz w:val="24"/>
        </w:rPr>
        <w:t>/202</w:t>
      </w:r>
      <w:r w:rsidR="005B417F" w:rsidRPr="00E74BD4">
        <w:rPr>
          <w:rFonts w:cs="Arial"/>
          <w:sz w:val="24"/>
        </w:rPr>
        <w:t>4</w:t>
      </w:r>
      <w:r w:rsidR="003475B6" w:rsidRPr="00E74BD4">
        <w:rPr>
          <w:rFonts w:cs="Arial"/>
          <w:sz w:val="24"/>
        </w:rPr>
        <w:t xml:space="preserve"> de </w:t>
      </w:r>
      <w:r w:rsidR="00E74BD4" w:rsidRPr="00E74BD4">
        <w:rPr>
          <w:rFonts w:cs="Arial"/>
          <w:sz w:val="24"/>
        </w:rPr>
        <w:t>19</w:t>
      </w:r>
      <w:r w:rsidR="003475B6" w:rsidRPr="00E74BD4">
        <w:rPr>
          <w:rFonts w:cs="Arial"/>
          <w:sz w:val="24"/>
        </w:rPr>
        <w:t xml:space="preserve"> de </w:t>
      </w:r>
      <w:r w:rsidR="00E56827" w:rsidRPr="00E74BD4">
        <w:rPr>
          <w:rFonts w:cs="Arial"/>
          <w:sz w:val="24"/>
        </w:rPr>
        <w:t>abril</w:t>
      </w:r>
      <w:r w:rsidR="003475B6" w:rsidRPr="00E74BD4">
        <w:rPr>
          <w:rFonts w:cs="Arial"/>
          <w:sz w:val="24"/>
        </w:rPr>
        <w:t xml:space="preserve"> de 202</w:t>
      </w:r>
      <w:r w:rsidR="005B417F" w:rsidRPr="00E74BD4">
        <w:rPr>
          <w:rFonts w:cs="Arial"/>
          <w:sz w:val="24"/>
        </w:rPr>
        <w:t>4</w:t>
      </w:r>
      <w:r w:rsidR="003475B6" w:rsidRPr="00E74BD4">
        <w:rPr>
          <w:rFonts w:cs="Arial"/>
          <w:sz w:val="24"/>
        </w:rPr>
        <w:t>,</w:t>
      </w:r>
      <w:r w:rsidRPr="00E74BD4">
        <w:rPr>
          <w:rFonts w:cs="Arial"/>
          <w:sz w:val="24"/>
        </w:rPr>
        <w:t xml:space="preserve"> e</w:t>
      </w:r>
      <w:r w:rsidR="003475B6" w:rsidRPr="00E74BD4">
        <w:rPr>
          <w:rFonts w:cs="Arial"/>
          <w:sz w:val="24"/>
        </w:rPr>
        <w:t>,</w:t>
      </w:r>
      <w:r w:rsidRPr="00E74BD4">
        <w:rPr>
          <w:rFonts w:cs="Arial"/>
          <w:sz w:val="24"/>
        </w:rPr>
        <w:t xml:space="preserve"> em cumprimento ao disposto</w:t>
      </w:r>
      <w:r w:rsidR="0033746B" w:rsidRPr="00E74BD4">
        <w:rPr>
          <w:rFonts w:cs="Arial"/>
          <w:sz w:val="24"/>
        </w:rPr>
        <w:t xml:space="preserve"> no </w:t>
      </w:r>
      <w:r w:rsidR="00C54E10" w:rsidRPr="00E74BD4">
        <w:rPr>
          <w:rFonts w:cs="Arial"/>
          <w:sz w:val="24"/>
        </w:rPr>
        <w:t xml:space="preserve">§ 1º do </w:t>
      </w:r>
      <w:r w:rsidR="0033746B" w:rsidRPr="00E74BD4">
        <w:rPr>
          <w:rFonts w:cs="Arial"/>
          <w:sz w:val="24"/>
        </w:rPr>
        <w:t xml:space="preserve">artigo </w:t>
      </w:r>
      <w:r w:rsidR="00C54E10" w:rsidRPr="00E74BD4">
        <w:rPr>
          <w:rFonts w:cs="Arial"/>
          <w:sz w:val="24"/>
        </w:rPr>
        <w:t>152</w:t>
      </w:r>
      <w:r w:rsidRPr="00E74BD4">
        <w:rPr>
          <w:rFonts w:cs="Arial"/>
          <w:sz w:val="24"/>
        </w:rPr>
        <w:t xml:space="preserve"> do Regimento Interno, foi </w:t>
      </w:r>
      <w:r w:rsidR="00E56827" w:rsidRPr="00E74BD4">
        <w:rPr>
          <w:rFonts w:cs="Arial"/>
          <w:sz w:val="24"/>
        </w:rPr>
        <w:t xml:space="preserve">o </w:t>
      </w:r>
      <w:r w:rsidR="009369AB" w:rsidRPr="00E74BD4">
        <w:rPr>
          <w:rFonts w:cs="Arial"/>
          <w:b/>
          <w:bCs/>
          <w:sz w:val="24"/>
        </w:rPr>
        <w:t>r</w:t>
      </w:r>
      <w:r w:rsidR="00E56827" w:rsidRPr="00E74BD4">
        <w:rPr>
          <w:rFonts w:cs="Arial"/>
          <w:b/>
          <w:bCs/>
          <w:sz w:val="24"/>
        </w:rPr>
        <w:t>ecurso</w:t>
      </w:r>
      <w:r w:rsidR="0033746B" w:rsidRPr="00E74BD4">
        <w:rPr>
          <w:rFonts w:cs="Arial"/>
          <w:sz w:val="24"/>
        </w:rPr>
        <w:t xml:space="preserve"> encaminhado ao exame desta Comissão</w:t>
      </w:r>
      <w:r w:rsidRPr="00E74BD4">
        <w:rPr>
          <w:rFonts w:cs="Arial"/>
          <w:sz w:val="24"/>
        </w:rPr>
        <w:t xml:space="preserve">, competindo-nos nesta oportunidade analisar a matéria </w:t>
      </w:r>
      <w:r w:rsidR="004453B3" w:rsidRPr="00E74BD4">
        <w:rPr>
          <w:rFonts w:cs="Arial"/>
          <w:sz w:val="24"/>
        </w:rPr>
        <w:t>devolvida</w:t>
      </w:r>
      <w:r w:rsidRPr="00E74BD4">
        <w:rPr>
          <w:rFonts w:cs="Arial"/>
          <w:sz w:val="24"/>
        </w:rPr>
        <w:t xml:space="preserve"> quanto ao aspecto constitucional, legal e jurídico. </w:t>
      </w:r>
    </w:p>
    <w:p w14:paraId="1B945275" w14:textId="77777777" w:rsidR="007C37FA" w:rsidRPr="00651B65" w:rsidRDefault="007C37FA" w:rsidP="007C37FA">
      <w:pPr>
        <w:pStyle w:val="Ttulo"/>
        <w:ind w:firstLine="1134"/>
        <w:jc w:val="both"/>
        <w:rPr>
          <w:rFonts w:cs="Arial"/>
          <w:sz w:val="24"/>
        </w:rPr>
      </w:pPr>
    </w:p>
    <w:p w14:paraId="242C0994" w14:textId="5251A4DD" w:rsidR="007C37FA" w:rsidRPr="003A2AAB" w:rsidRDefault="007C37FA" w:rsidP="007C37FA">
      <w:pPr>
        <w:pStyle w:val="Ttulo"/>
        <w:ind w:firstLine="1134"/>
        <w:jc w:val="both"/>
        <w:rPr>
          <w:rFonts w:cs="Arial"/>
          <w:sz w:val="24"/>
        </w:rPr>
      </w:pPr>
      <w:r w:rsidRPr="003A2AAB">
        <w:rPr>
          <w:rFonts w:cs="Arial"/>
          <w:sz w:val="24"/>
        </w:rPr>
        <w:t xml:space="preserve">Inicialmente, </w:t>
      </w:r>
      <w:r w:rsidR="004453B3" w:rsidRPr="003A2AAB">
        <w:rPr>
          <w:rFonts w:cs="Arial"/>
          <w:sz w:val="24"/>
        </w:rPr>
        <w:t xml:space="preserve">conforme Parecer da Assessoria Jurídica e Legislativa, e, analisando toda a redação da matéria em apreciação, </w:t>
      </w:r>
      <w:r w:rsidRPr="003A2AAB">
        <w:rPr>
          <w:rFonts w:cs="Arial"/>
          <w:sz w:val="24"/>
        </w:rPr>
        <w:t xml:space="preserve">verificamos que </w:t>
      </w:r>
      <w:r w:rsidR="004453B3" w:rsidRPr="003A2AAB">
        <w:rPr>
          <w:rFonts w:cs="Arial"/>
          <w:sz w:val="24"/>
        </w:rPr>
        <w:t xml:space="preserve">não cabe razão ao </w:t>
      </w:r>
      <w:r w:rsidR="009369AB" w:rsidRPr="003A2AAB">
        <w:rPr>
          <w:rFonts w:cs="Arial"/>
          <w:sz w:val="24"/>
        </w:rPr>
        <w:t>r</w:t>
      </w:r>
      <w:r w:rsidR="004453B3" w:rsidRPr="003A2AAB">
        <w:rPr>
          <w:rFonts w:cs="Arial"/>
          <w:sz w:val="24"/>
        </w:rPr>
        <w:t>ecurso apresentado contra o Presidente da Mesa Diretora, pela devolução do Projeto de Lei Nº 005/2024,</w:t>
      </w:r>
      <w:r w:rsidR="009369AB" w:rsidRPr="003A2AAB">
        <w:rPr>
          <w:rFonts w:cs="Arial"/>
          <w:sz w:val="24"/>
        </w:rPr>
        <w:t xml:space="preserve"> aos seus respectivos autores,</w:t>
      </w:r>
      <w:r w:rsidR="004453B3" w:rsidRPr="003A2AAB">
        <w:rPr>
          <w:rFonts w:cs="Arial"/>
          <w:sz w:val="24"/>
        </w:rPr>
        <w:t xml:space="preserve"> por considera-lo inconstitucional</w:t>
      </w:r>
      <w:r w:rsidR="00651B65" w:rsidRPr="003A2AAB">
        <w:rPr>
          <w:rFonts w:cs="Arial"/>
          <w:sz w:val="24"/>
        </w:rPr>
        <w:t xml:space="preserve"> </w:t>
      </w:r>
      <w:r w:rsidR="003A2AAB" w:rsidRPr="003A2AAB">
        <w:rPr>
          <w:rFonts w:cs="Arial"/>
          <w:bCs/>
          <w:sz w:val="24"/>
        </w:rPr>
        <w:t>(Art. 61, § 1º da CF/88, Art. 62, inciso IV da Lei Orgânica Municipal</w:t>
      </w:r>
      <w:r w:rsidR="004F4268">
        <w:rPr>
          <w:rFonts w:cs="Arial"/>
          <w:bCs/>
          <w:sz w:val="24"/>
        </w:rPr>
        <w:t xml:space="preserve">), conforme </w:t>
      </w:r>
      <w:r w:rsidR="00651B65" w:rsidRPr="003A2AAB">
        <w:rPr>
          <w:rFonts w:cs="Arial"/>
          <w:sz w:val="24"/>
        </w:rPr>
        <w:t>inciso XI do art. 55 da Lei Orgânica Municipal</w:t>
      </w:r>
      <w:r w:rsidRPr="003A2AAB">
        <w:rPr>
          <w:rFonts w:cs="Arial"/>
          <w:sz w:val="24"/>
        </w:rPr>
        <w:t>.</w:t>
      </w:r>
    </w:p>
    <w:p w14:paraId="6C87E66C" w14:textId="77777777" w:rsidR="004453B3" w:rsidRPr="00651B65" w:rsidRDefault="004453B3" w:rsidP="007C37FA">
      <w:pPr>
        <w:pStyle w:val="Ttulo"/>
        <w:ind w:firstLine="1134"/>
        <w:jc w:val="both"/>
        <w:rPr>
          <w:rFonts w:cs="Arial"/>
          <w:sz w:val="24"/>
        </w:rPr>
      </w:pPr>
    </w:p>
    <w:p w14:paraId="6C9D16BD" w14:textId="77777777" w:rsidR="00651B65" w:rsidRPr="00651B65" w:rsidRDefault="00651B65" w:rsidP="00651B65">
      <w:pPr>
        <w:ind w:left="3402" w:right="1134"/>
        <w:jc w:val="both"/>
        <w:rPr>
          <w:rFonts w:ascii="Arial" w:hAnsi="Arial" w:cs="Arial"/>
          <w:i/>
          <w:iCs/>
          <w:sz w:val="20"/>
          <w:szCs w:val="20"/>
        </w:rPr>
      </w:pPr>
      <w:r w:rsidRPr="00651B65">
        <w:rPr>
          <w:rFonts w:ascii="Arial" w:hAnsi="Arial" w:cs="Arial"/>
          <w:b/>
          <w:bCs/>
          <w:i/>
          <w:iCs/>
          <w:sz w:val="20"/>
          <w:szCs w:val="20"/>
        </w:rPr>
        <w:t xml:space="preserve">SEÇÃO VII </w:t>
      </w:r>
    </w:p>
    <w:p w14:paraId="617E39DC" w14:textId="77777777" w:rsidR="00651B65" w:rsidRPr="00651B65" w:rsidRDefault="00651B65" w:rsidP="00651B65">
      <w:pPr>
        <w:ind w:left="3402" w:right="1134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651B65">
        <w:rPr>
          <w:rFonts w:ascii="Arial" w:hAnsi="Arial" w:cs="Arial"/>
          <w:b/>
          <w:bCs/>
          <w:i/>
          <w:iCs/>
          <w:sz w:val="20"/>
          <w:szCs w:val="20"/>
        </w:rPr>
        <w:t xml:space="preserve">DO PRESIDENTE DA CÂMARA MUNICIPAL </w:t>
      </w:r>
    </w:p>
    <w:p w14:paraId="1AB0BC89" w14:textId="77777777" w:rsidR="00651B65" w:rsidRPr="00651B65" w:rsidRDefault="00651B65" w:rsidP="00651B65">
      <w:pPr>
        <w:ind w:left="3402" w:right="1134"/>
        <w:jc w:val="both"/>
        <w:rPr>
          <w:rFonts w:ascii="Arial" w:hAnsi="Arial" w:cs="Arial"/>
          <w:i/>
          <w:iCs/>
          <w:sz w:val="20"/>
          <w:szCs w:val="20"/>
        </w:rPr>
      </w:pPr>
    </w:p>
    <w:p w14:paraId="427E87A9" w14:textId="77777777" w:rsidR="00651B65" w:rsidRPr="00651B65" w:rsidRDefault="00651B65" w:rsidP="00651B65">
      <w:pPr>
        <w:ind w:left="3402" w:right="1134"/>
        <w:jc w:val="both"/>
        <w:rPr>
          <w:rFonts w:ascii="Arial" w:hAnsi="Arial" w:cs="Arial"/>
          <w:i/>
          <w:iCs/>
          <w:sz w:val="20"/>
          <w:szCs w:val="20"/>
        </w:rPr>
      </w:pPr>
      <w:r w:rsidRPr="00651B65">
        <w:rPr>
          <w:rFonts w:ascii="Arial" w:hAnsi="Arial" w:cs="Arial"/>
          <w:b/>
          <w:bCs/>
          <w:i/>
          <w:iCs/>
          <w:sz w:val="20"/>
          <w:szCs w:val="20"/>
        </w:rPr>
        <w:t xml:space="preserve">Art. 55 </w:t>
      </w:r>
      <w:r w:rsidRPr="00651B65">
        <w:rPr>
          <w:rFonts w:ascii="Arial" w:hAnsi="Arial" w:cs="Arial"/>
          <w:i/>
          <w:iCs/>
          <w:sz w:val="20"/>
          <w:szCs w:val="20"/>
        </w:rPr>
        <w:t xml:space="preserve">- Dentre outras atribuições previstas no Regimento Interno, compete ao Presidente da Câmara: </w:t>
      </w:r>
    </w:p>
    <w:p w14:paraId="4597D03B" w14:textId="77777777" w:rsidR="00651B65" w:rsidRPr="00651B65" w:rsidRDefault="00651B65" w:rsidP="00651B65">
      <w:pPr>
        <w:ind w:left="3402" w:right="1134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651B65">
        <w:rPr>
          <w:rFonts w:ascii="Arial" w:hAnsi="Arial" w:cs="Arial"/>
          <w:b/>
          <w:bCs/>
          <w:i/>
          <w:iCs/>
          <w:sz w:val="20"/>
          <w:szCs w:val="20"/>
        </w:rPr>
        <w:t xml:space="preserve">XI. Devolver ao projeto de lei flagrantemente inconstitucional ao seu respectivo autor; </w:t>
      </w:r>
    </w:p>
    <w:p w14:paraId="383E5FDE" w14:textId="77777777" w:rsidR="004C2769" w:rsidRPr="00651B65" w:rsidRDefault="004C2769" w:rsidP="007C37FA">
      <w:pPr>
        <w:pStyle w:val="Ttulo"/>
        <w:ind w:firstLine="1134"/>
        <w:jc w:val="both"/>
        <w:rPr>
          <w:rFonts w:cs="Arial"/>
          <w:sz w:val="24"/>
        </w:rPr>
      </w:pPr>
    </w:p>
    <w:p w14:paraId="0993C0F2" w14:textId="2E7F9D7E" w:rsidR="00E32A95" w:rsidRPr="00830D3A" w:rsidRDefault="00465E4D" w:rsidP="007C37FA">
      <w:pPr>
        <w:pStyle w:val="Ttulo"/>
        <w:ind w:firstLine="1134"/>
        <w:jc w:val="both"/>
        <w:rPr>
          <w:rFonts w:cs="Arial"/>
          <w:sz w:val="24"/>
        </w:rPr>
      </w:pPr>
      <w:r w:rsidRPr="00830D3A">
        <w:rPr>
          <w:rFonts w:cs="Arial"/>
          <w:sz w:val="24"/>
        </w:rPr>
        <w:t xml:space="preserve">Ao analisar as razões do </w:t>
      </w:r>
      <w:r w:rsidR="00C54E10" w:rsidRPr="00830D3A">
        <w:rPr>
          <w:rFonts w:cs="Arial"/>
          <w:sz w:val="24"/>
        </w:rPr>
        <w:t xml:space="preserve">Recurso Nº 001/2024 </w:t>
      </w:r>
      <w:r w:rsidRPr="00830D3A">
        <w:rPr>
          <w:rFonts w:cs="Arial"/>
          <w:sz w:val="24"/>
        </w:rPr>
        <w:t xml:space="preserve">apresentado pelo </w:t>
      </w:r>
      <w:r w:rsidR="00C54E10" w:rsidRPr="00830D3A">
        <w:rPr>
          <w:rFonts w:cs="Arial"/>
          <w:sz w:val="24"/>
        </w:rPr>
        <w:t xml:space="preserve">Vereador </w:t>
      </w:r>
      <w:r w:rsidR="003A631A">
        <w:rPr>
          <w:rFonts w:cs="Arial"/>
          <w:sz w:val="24"/>
        </w:rPr>
        <w:t>É</w:t>
      </w:r>
      <w:r w:rsidR="00C54E10" w:rsidRPr="00830D3A">
        <w:rPr>
          <w:rFonts w:cs="Arial"/>
          <w:sz w:val="24"/>
        </w:rPr>
        <w:t>der Ro</w:t>
      </w:r>
      <w:r w:rsidR="003A631A">
        <w:rPr>
          <w:rFonts w:cs="Arial"/>
          <w:sz w:val="24"/>
        </w:rPr>
        <w:t>d</w:t>
      </w:r>
      <w:r w:rsidR="00C54E10" w:rsidRPr="00830D3A">
        <w:rPr>
          <w:rFonts w:cs="Arial"/>
          <w:sz w:val="24"/>
        </w:rPr>
        <w:t>rigo Nogue</w:t>
      </w:r>
      <w:r w:rsidR="003A631A">
        <w:rPr>
          <w:rFonts w:cs="Arial"/>
          <w:sz w:val="24"/>
        </w:rPr>
        <w:t>ir</w:t>
      </w:r>
      <w:r w:rsidR="00C54E10" w:rsidRPr="00830D3A">
        <w:rPr>
          <w:rFonts w:cs="Arial"/>
          <w:sz w:val="24"/>
        </w:rPr>
        <w:t>a de Carvalho</w:t>
      </w:r>
      <w:r w:rsidRPr="00830D3A">
        <w:rPr>
          <w:rFonts w:cs="Arial"/>
          <w:sz w:val="24"/>
        </w:rPr>
        <w:t xml:space="preserve">, constatamos que o recorrido </w:t>
      </w:r>
      <w:r w:rsidR="00C54E10" w:rsidRPr="00830D3A">
        <w:rPr>
          <w:rFonts w:cs="Arial"/>
          <w:sz w:val="24"/>
        </w:rPr>
        <w:t xml:space="preserve">não apresenta uma única </w:t>
      </w:r>
      <w:r w:rsidR="00B108C8" w:rsidRPr="00830D3A">
        <w:rPr>
          <w:rFonts w:cs="Arial"/>
          <w:sz w:val="24"/>
        </w:rPr>
        <w:t>razão/</w:t>
      </w:r>
      <w:r w:rsidR="008E37B9" w:rsidRPr="00830D3A">
        <w:rPr>
          <w:rFonts w:cs="Arial"/>
          <w:sz w:val="24"/>
        </w:rPr>
        <w:t xml:space="preserve">fundamentação para </w:t>
      </w:r>
      <w:r w:rsidR="00C54E10" w:rsidRPr="00830D3A">
        <w:rPr>
          <w:rFonts w:cs="Arial"/>
          <w:sz w:val="24"/>
        </w:rPr>
        <w:t xml:space="preserve">demonstrar os motivos </w:t>
      </w:r>
      <w:r w:rsidRPr="00830D3A">
        <w:rPr>
          <w:rFonts w:cs="Arial"/>
          <w:sz w:val="24"/>
        </w:rPr>
        <w:t xml:space="preserve">que justifiquem o </w:t>
      </w:r>
      <w:r w:rsidR="00C54E10" w:rsidRPr="00830D3A">
        <w:rPr>
          <w:rFonts w:cs="Arial"/>
          <w:sz w:val="24"/>
        </w:rPr>
        <w:t xml:space="preserve">alegado desacerto da decisão recorrida, </w:t>
      </w:r>
      <w:r w:rsidRPr="00830D3A">
        <w:rPr>
          <w:rFonts w:cs="Arial"/>
          <w:sz w:val="24"/>
        </w:rPr>
        <w:t xml:space="preserve">sendo assim, entendemos que </w:t>
      </w:r>
      <w:r w:rsidR="00C54E10" w:rsidRPr="00830D3A">
        <w:rPr>
          <w:rFonts w:cs="Arial"/>
          <w:sz w:val="24"/>
        </w:rPr>
        <w:t xml:space="preserve">não </w:t>
      </w:r>
      <w:r w:rsidRPr="00830D3A">
        <w:rPr>
          <w:rFonts w:cs="Arial"/>
          <w:sz w:val="24"/>
        </w:rPr>
        <w:t>há razões</w:t>
      </w:r>
      <w:r w:rsidR="00D030BC" w:rsidRPr="00830D3A">
        <w:rPr>
          <w:rFonts w:cs="Arial"/>
          <w:sz w:val="24"/>
        </w:rPr>
        <w:t>/justificativas</w:t>
      </w:r>
      <w:r w:rsidRPr="00830D3A">
        <w:rPr>
          <w:rFonts w:cs="Arial"/>
          <w:sz w:val="24"/>
        </w:rPr>
        <w:t xml:space="preserve"> para c</w:t>
      </w:r>
      <w:r w:rsidR="00622FAC" w:rsidRPr="00830D3A">
        <w:rPr>
          <w:rFonts w:cs="Arial"/>
          <w:sz w:val="24"/>
        </w:rPr>
        <w:t>onhecimento</w:t>
      </w:r>
      <w:r w:rsidRPr="00830D3A">
        <w:rPr>
          <w:rFonts w:cs="Arial"/>
          <w:sz w:val="24"/>
        </w:rPr>
        <w:t xml:space="preserve"> ou aprovação</w:t>
      </w:r>
      <w:r w:rsidR="00622FAC" w:rsidRPr="00830D3A">
        <w:rPr>
          <w:rFonts w:cs="Arial"/>
          <w:sz w:val="24"/>
        </w:rPr>
        <w:t xml:space="preserve"> do recurso</w:t>
      </w:r>
      <w:r w:rsidR="007C7B50">
        <w:rPr>
          <w:rFonts w:cs="Arial"/>
          <w:sz w:val="24"/>
        </w:rPr>
        <w:t xml:space="preserve"> sem fundamentação</w:t>
      </w:r>
      <w:r w:rsidR="00622FAC" w:rsidRPr="00830D3A">
        <w:rPr>
          <w:rFonts w:cs="Arial"/>
          <w:sz w:val="24"/>
        </w:rPr>
        <w:t xml:space="preserve">, </w:t>
      </w:r>
      <w:r w:rsidRPr="00830D3A">
        <w:rPr>
          <w:rFonts w:cs="Arial"/>
          <w:sz w:val="24"/>
        </w:rPr>
        <w:t xml:space="preserve">contra um Parecer da assessoria jurídica totalmente fundamentado na Constituição Federal e na nossa Lei Orgânica </w:t>
      </w:r>
      <w:r w:rsidR="00D030BC" w:rsidRPr="00830D3A">
        <w:rPr>
          <w:rFonts w:cs="Arial"/>
          <w:sz w:val="24"/>
        </w:rPr>
        <w:t>M</w:t>
      </w:r>
      <w:r w:rsidRPr="00830D3A">
        <w:rPr>
          <w:rFonts w:cs="Arial"/>
          <w:sz w:val="24"/>
        </w:rPr>
        <w:t>unicipal</w:t>
      </w:r>
      <w:r w:rsidR="007C7B50">
        <w:rPr>
          <w:rFonts w:cs="Arial"/>
          <w:sz w:val="24"/>
        </w:rPr>
        <w:t>, é inadmissível aprovar este recurso.</w:t>
      </w:r>
    </w:p>
    <w:p w14:paraId="181B027B" w14:textId="77777777" w:rsidR="00E32A95" w:rsidRDefault="00E32A95" w:rsidP="007C37FA">
      <w:pPr>
        <w:pStyle w:val="Ttulo"/>
        <w:ind w:firstLine="1134"/>
        <w:jc w:val="both"/>
        <w:rPr>
          <w:rFonts w:cs="Arial"/>
          <w:sz w:val="24"/>
        </w:rPr>
      </w:pPr>
    </w:p>
    <w:p w14:paraId="67AE9DFC" w14:textId="77777777" w:rsidR="00DF4FCB" w:rsidRDefault="00DF4FCB" w:rsidP="007C37FA">
      <w:pPr>
        <w:pStyle w:val="Ttulo"/>
        <w:ind w:firstLine="1134"/>
        <w:jc w:val="both"/>
        <w:rPr>
          <w:rFonts w:cs="Arial"/>
          <w:sz w:val="24"/>
        </w:rPr>
      </w:pPr>
    </w:p>
    <w:p w14:paraId="75954CB6" w14:textId="77777777" w:rsidR="00DF4FCB" w:rsidRDefault="00DF4FCB" w:rsidP="007C37FA">
      <w:pPr>
        <w:pStyle w:val="Ttulo"/>
        <w:ind w:firstLine="1134"/>
        <w:jc w:val="both"/>
        <w:rPr>
          <w:rFonts w:cs="Arial"/>
          <w:sz w:val="24"/>
        </w:rPr>
      </w:pPr>
    </w:p>
    <w:p w14:paraId="300371AD" w14:textId="77777777" w:rsidR="00DF4FCB" w:rsidRDefault="00DF4FCB" w:rsidP="007C37FA">
      <w:pPr>
        <w:pStyle w:val="Ttulo"/>
        <w:ind w:firstLine="1134"/>
        <w:jc w:val="both"/>
        <w:rPr>
          <w:rFonts w:cs="Arial"/>
          <w:sz w:val="24"/>
        </w:rPr>
      </w:pPr>
    </w:p>
    <w:p w14:paraId="0174CE66" w14:textId="0F2CC6CD" w:rsidR="003F6AB1" w:rsidRDefault="00C231FF" w:rsidP="007C37FA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Para </w:t>
      </w:r>
      <w:r w:rsidR="0089389D">
        <w:rPr>
          <w:rFonts w:cs="Arial"/>
          <w:sz w:val="24"/>
        </w:rPr>
        <w:t>contribuir com o Parecer desta comissão, consultamos a Secretaria de Finanças do Município de Jatobá sobre o valor mensal que está sendo destinado para o pagamento do transporte escolar para os universitários.</w:t>
      </w:r>
    </w:p>
    <w:p w14:paraId="295D4A72" w14:textId="77777777" w:rsidR="00C345CA" w:rsidRDefault="00C345CA" w:rsidP="007C37FA">
      <w:pPr>
        <w:pStyle w:val="Ttulo"/>
        <w:ind w:firstLine="1134"/>
        <w:jc w:val="both"/>
        <w:rPr>
          <w:rFonts w:cs="Arial"/>
          <w:sz w:val="24"/>
        </w:rPr>
      </w:pPr>
    </w:p>
    <w:p w14:paraId="3395061C" w14:textId="479A5409" w:rsidR="0089389D" w:rsidRPr="00957224" w:rsidRDefault="0089389D" w:rsidP="007C37FA">
      <w:pPr>
        <w:pStyle w:val="Ttulo"/>
        <w:ind w:firstLine="1134"/>
        <w:jc w:val="both"/>
        <w:rPr>
          <w:rFonts w:cs="Arial"/>
          <w:sz w:val="24"/>
        </w:rPr>
      </w:pPr>
      <w:r w:rsidRPr="00957224">
        <w:rPr>
          <w:rFonts w:cs="Arial"/>
          <w:sz w:val="24"/>
        </w:rPr>
        <w:t xml:space="preserve">Em resposta </w:t>
      </w:r>
      <w:proofErr w:type="spellStart"/>
      <w:r w:rsidR="0053676C" w:rsidRPr="00957224">
        <w:rPr>
          <w:rFonts w:cs="Arial"/>
          <w:sz w:val="24"/>
        </w:rPr>
        <w:t>o</w:t>
      </w:r>
      <w:proofErr w:type="spellEnd"/>
      <w:r w:rsidRPr="00957224">
        <w:rPr>
          <w:rFonts w:cs="Arial"/>
          <w:sz w:val="24"/>
        </w:rPr>
        <w:t xml:space="preserve"> </w:t>
      </w:r>
      <w:r w:rsidR="009A7F8E" w:rsidRPr="00957224">
        <w:rPr>
          <w:rFonts w:cs="Arial"/>
          <w:sz w:val="24"/>
        </w:rPr>
        <w:t>Secretário</w:t>
      </w:r>
      <w:r w:rsidR="0053676C" w:rsidRPr="00957224">
        <w:rPr>
          <w:rFonts w:cs="Arial"/>
          <w:sz w:val="24"/>
        </w:rPr>
        <w:t xml:space="preserve"> de Finanças</w:t>
      </w:r>
      <w:r w:rsidR="00C345CA">
        <w:rPr>
          <w:rFonts w:cs="Arial"/>
          <w:sz w:val="24"/>
        </w:rPr>
        <w:t xml:space="preserve"> Eduardo Gomes de Sá Júnior,</w:t>
      </w:r>
      <w:r w:rsidRPr="00957224">
        <w:rPr>
          <w:rFonts w:cs="Arial"/>
          <w:sz w:val="24"/>
        </w:rPr>
        <w:t xml:space="preserve"> informou que o município </w:t>
      </w:r>
      <w:r w:rsidR="006C21D9" w:rsidRPr="00957224">
        <w:rPr>
          <w:rFonts w:cs="Arial"/>
          <w:sz w:val="24"/>
        </w:rPr>
        <w:t xml:space="preserve">disponibiliza 02 (dois) Ônibus Locados e 01 (um) Ônibus Próprio, </w:t>
      </w:r>
      <w:r w:rsidR="00A426C5" w:rsidRPr="00957224">
        <w:rPr>
          <w:rFonts w:cs="Arial"/>
          <w:sz w:val="24"/>
        </w:rPr>
        <w:t>investindo</w:t>
      </w:r>
      <w:r w:rsidRPr="00957224">
        <w:rPr>
          <w:rFonts w:cs="Arial"/>
          <w:sz w:val="24"/>
        </w:rPr>
        <w:t xml:space="preserve"> mensalmente o</w:t>
      </w:r>
      <w:r w:rsidR="00C345CA">
        <w:rPr>
          <w:rFonts w:cs="Arial"/>
          <w:sz w:val="24"/>
        </w:rPr>
        <w:t xml:space="preserve">s seguintes valores </w:t>
      </w:r>
      <w:r w:rsidR="006C21D9" w:rsidRPr="00957224">
        <w:rPr>
          <w:rFonts w:cs="Arial"/>
          <w:sz w:val="24"/>
        </w:rPr>
        <w:t>aproximado</w:t>
      </w:r>
      <w:r w:rsidR="00C345CA">
        <w:rPr>
          <w:rFonts w:cs="Arial"/>
          <w:sz w:val="24"/>
        </w:rPr>
        <w:t>s</w:t>
      </w:r>
      <w:r w:rsidR="007432EC" w:rsidRPr="00957224">
        <w:rPr>
          <w:rFonts w:cs="Arial"/>
          <w:sz w:val="24"/>
        </w:rPr>
        <w:t>:</w:t>
      </w:r>
    </w:p>
    <w:p w14:paraId="361D3370" w14:textId="77777777" w:rsidR="009B7B58" w:rsidRPr="00957224" w:rsidRDefault="009B7B58" w:rsidP="007C37FA">
      <w:pPr>
        <w:pStyle w:val="Ttulo"/>
        <w:ind w:firstLine="1134"/>
        <w:jc w:val="both"/>
        <w:rPr>
          <w:rFonts w:cs="Arial"/>
          <w:sz w:val="24"/>
        </w:rPr>
      </w:pPr>
    </w:p>
    <w:p w14:paraId="70297861" w14:textId="63AC5F7F" w:rsidR="009B7B58" w:rsidRPr="008046CC" w:rsidRDefault="009B7B58" w:rsidP="007C37FA">
      <w:pPr>
        <w:pStyle w:val="Ttulo"/>
        <w:ind w:firstLine="1134"/>
        <w:jc w:val="both"/>
        <w:rPr>
          <w:rFonts w:cs="Arial"/>
          <w:b/>
          <w:bCs/>
          <w:sz w:val="24"/>
        </w:rPr>
      </w:pPr>
      <w:r w:rsidRPr="008046CC">
        <w:rPr>
          <w:rFonts w:cs="Arial"/>
          <w:b/>
          <w:bCs/>
          <w:sz w:val="24"/>
        </w:rPr>
        <w:t>Tabela 01 – Impacto Mensal com Transporte Escolar dos Universitários</w:t>
      </w:r>
    </w:p>
    <w:p w14:paraId="5DB58360" w14:textId="77777777" w:rsidR="007432EC" w:rsidRPr="00957224" w:rsidRDefault="007432EC" w:rsidP="007C37FA">
      <w:pPr>
        <w:pStyle w:val="Ttulo"/>
        <w:ind w:firstLine="1134"/>
        <w:jc w:val="both"/>
        <w:rPr>
          <w:rFonts w:cs="Arial"/>
          <w:sz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90"/>
        <w:gridCol w:w="2604"/>
        <w:gridCol w:w="870"/>
        <w:gridCol w:w="1926"/>
        <w:gridCol w:w="1926"/>
      </w:tblGrid>
      <w:tr w:rsidR="00957224" w:rsidRPr="008046CC" w14:paraId="3073AB58" w14:textId="0AC5BD7E" w:rsidTr="002E74E7">
        <w:trPr>
          <w:jc w:val="center"/>
        </w:trPr>
        <w:tc>
          <w:tcPr>
            <w:tcW w:w="990" w:type="dxa"/>
          </w:tcPr>
          <w:p w14:paraId="74CAA05F" w14:textId="1EF6ACB9" w:rsidR="007432EC" w:rsidRPr="008046CC" w:rsidRDefault="007432EC" w:rsidP="0053676C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8046CC">
              <w:rPr>
                <w:rFonts w:cs="Arial"/>
                <w:b/>
                <w:bCs/>
                <w:sz w:val="24"/>
              </w:rPr>
              <w:t>Item</w:t>
            </w:r>
          </w:p>
        </w:tc>
        <w:tc>
          <w:tcPr>
            <w:tcW w:w="2604" w:type="dxa"/>
          </w:tcPr>
          <w:p w14:paraId="1C774A6F" w14:textId="77DC36AA" w:rsidR="007432EC" w:rsidRPr="008046CC" w:rsidRDefault="007432EC" w:rsidP="0053676C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8046CC">
              <w:rPr>
                <w:rFonts w:cs="Arial"/>
                <w:b/>
                <w:bCs/>
                <w:sz w:val="24"/>
              </w:rPr>
              <w:t>Especificação</w:t>
            </w:r>
          </w:p>
        </w:tc>
        <w:tc>
          <w:tcPr>
            <w:tcW w:w="870" w:type="dxa"/>
          </w:tcPr>
          <w:p w14:paraId="276F49C9" w14:textId="08B1918C" w:rsidR="007432EC" w:rsidRPr="008046CC" w:rsidRDefault="007432EC" w:rsidP="0053676C">
            <w:pPr>
              <w:pStyle w:val="Ttulo"/>
              <w:rPr>
                <w:rFonts w:cs="Arial"/>
                <w:b/>
                <w:bCs/>
                <w:sz w:val="24"/>
              </w:rPr>
            </w:pPr>
            <w:proofErr w:type="spellStart"/>
            <w:r w:rsidRPr="008046CC">
              <w:rPr>
                <w:rFonts w:cs="Arial"/>
                <w:b/>
                <w:bCs/>
                <w:sz w:val="24"/>
              </w:rPr>
              <w:t>Qtde</w:t>
            </w:r>
            <w:proofErr w:type="spellEnd"/>
          </w:p>
        </w:tc>
        <w:tc>
          <w:tcPr>
            <w:tcW w:w="1926" w:type="dxa"/>
          </w:tcPr>
          <w:p w14:paraId="736E661A" w14:textId="62D5E83B" w:rsidR="007432EC" w:rsidRPr="008046CC" w:rsidRDefault="007432EC" w:rsidP="0053676C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8046CC">
              <w:rPr>
                <w:rFonts w:cs="Arial"/>
                <w:b/>
                <w:bCs/>
                <w:sz w:val="24"/>
              </w:rPr>
              <w:t>Valor Unitário</w:t>
            </w:r>
          </w:p>
        </w:tc>
        <w:tc>
          <w:tcPr>
            <w:tcW w:w="1926" w:type="dxa"/>
          </w:tcPr>
          <w:p w14:paraId="5F0350D4" w14:textId="286E51D7" w:rsidR="007432EC" w:rsidRPr="008046CC" w:rsidRDefault="007432EC" w:rsidP="0053676C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8046CC">
              <w:rPr>
                <w:rFonts w:cs="Arial"/>
                <w:b/>
                <w:bCs/>
                <w:sz w:val="24"/>
              </w:rPr>
              <w:t>Valor Total</w:t>
            </w:r>
          </w:p>
        </w:tc>
      </w:tr>
      <w:tr w:rsidR="00957224" w:rsidRPr="00957224" w14:paraId="3EA800EF" w14:textId="1D40CEDA" w:rsidTr="002E74E7">
        <w:trPr>
          <w:jc w:val="center"/>
        </w:trPr>
        <w:tc>
          <w:tcPr>
            <w:tcW w:w="990" w:type="dxa"/>
          </w:tcPr>
          <w:p w14:paraId="60812090" w14:textId="4024C550" w:rsidR="007432EC" w:rsidRPr="00957224" w:rsidRDefault="007432EC" w:rsidP="002E74E7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01</w:t>
            </w:r>
          </w:p>
        </w:tc>
        <w:tc>
          <w:tcPr>
            <w:tcW w:w="2604" w:type="dxa"/>
          </w:tcPr>
          <w:p w14:paraId="54CB2D19" w14:textId="2760FFF4" w:rsidR="007432EC" w:rsidRPr="00957224" w:rsidRDefault="007432EC" w:rsidP="007C37FA">
            <w:pPr>
              <w:pStyle w:val="Ttulo"/>
              <w:jc w:val="both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Locação de Ônibus</w:t>
            </w:r>
          </w:p>
        </w:tc>
        <w:tc>
          <w:tcPr>
            <w:tcW w:w="870" w:type="dxa"/>
          </w:tcPr>
          <w:p w14:paraId="118DEA6E" w14:textId="17E41442" w:rsidR="007432EC" w:rsidRPr="00957224" w:rsidRDefault="007432EC" w:rsidP="002E74E7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02</w:t>
            </w:r>
          </w:p>
        </w:tc>
        <w:tc>
          <w:tcPr>
            <w:tcW w:w="1926" w:type="dxa"/>
          </w:tcPr>
          <w:p w14:paraId="0C674958" w14:textId="12C3FCFB" w:rsidR="007432EC" w:rsidRPr="00957224" w:rsidRDefault="007432EC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R$ 15.875,00</w:t>
            </w:r>
          </w:p>
        </w:tc>
        <w:tc>
          <w:tcPr>
            <w:tcW w:w="1926" w:type="dxa"/>
          </w:tcPr>
          <w:p w14:paraId="5A4C4202" w14:textId="7AB24E46" w:rsidR="007432EC" w:rsidRPr="00957224" w:rsidRDefault="007432EC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R$ 31.750,00</w:t>
            </w:r>
          </w:p>
        </w:tc>
      </w:tr>
      <w:tr w:rsidR="00957224" w:rsidRPr="00957224" w14:paraId="56A01F42" w14:textId="3A8D2523" w:rsidTr="002E74E7">
        <w:trPr>
          <w:jc w:val="center"/>
        </w:trPr>
        <w:tc>
          <w:tcPr>
            <w:tcW w:w="990" w:type="dxa"/>
          </w:tcPr>
          <w:p w14:paraId="4E38A378" w14:textId="22260520" w:rsidR="007432EC" w:rsidRPr="00957224" w:rsidRDefault="007432EC" w:rsidP="002E74E7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02</w:t>
            </w:r>
          </w:p>
        </w:tc>
        <w:tc>
          <w:tcPr>
            <w:tcW w:w="2604" w:type="dxa"/>
          </w:tcPr>
          <w:p w14:paraId="6DE419D8" w14:textId="5F4FCCAA" w:rsidR="007432EC" w:rsidRPr="00957224" w:rsidRDefault="007432EC" w:rsidP="007C37FA">
            <w:pPr>
              <w:pStyle w:val="Ttulo"/>
              <w:jc w:val="both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Ônibus Próprio</w:t>
            </w:r>
            <w:r w:rsidR="00674890">
              <w:rPr>
                <w:rFonts w:cs="Arial"/>
                <w:sz w:val="24"/>
              </w:rPr>
              <w:t>/Oficial</w:t>
            </w:r>
          </w:p>
        </w:tc>
        <w:tc>
          <w:tcPr>
            <w:tcW w:w="870" w:type="dxa"/>
          </w:tcPr>
          <w:p w14:paraId="62C058D8" w14:textId="4471710F" w:rsidR="007432EC" w:rsidRPr="00957224" w:rsidRDefault="007432EC" w:rsidP="002E74E7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01</w:t>
            </w:r>
          </w:p>
        </w:tc>
        <w:tc>
          <w:tcPr>
            <w:tcW w:w="1926" w:type="dxa"/>
          </w:tcPr>
          <w:p w14:paraId="081D4D89" w14:textId="666CB895" w:rsidR="007432EC" w:rsidRPr="00957224" w:rsidRDefault="007432EC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 xml:space="preserve">R$ </w:t>
            </w:r>
            <w:r w:rsidR="002E74E7" w:rsidRPr="00957224">
              <w:rPr>
                <w:rFonts w:cs="Arial"/>
                <w:sz w:val="24"/>
              </w:rPr>
              <w:t xml:space="preserve">         </w:t>
            </w:r>
            <w:r w:rsidRPr="00957224">
              <w:rPr>
                <w:rFonts w:cs="Arial"/>
                <w:sz w:val="24"/>
              </w:rPr>
              <w:t>0,00</w:t>
            </w:r>
          </w:p>
        </w:tc>
        <w:tc>
          <w:tcPr>
            <w:tcW w:w="1926" w:type="dxa"/>
          </w:tcPr>
          <w:p w14:paraId="53D68475" w14:textId="4E31BA64" w:rsidR="007432EC" w:rsidRPr="00957224" w:rsidRDefault="007432EC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 xml:space="preserve">R$ </w:t>
            </w:r>
            <w:r w:rsidR="002E74E7" w:rsidRPr="00957224">
              <w:rPr>
                <w:rFonts w:cs="Arial"/>
                <w:sz w:val="24"/>
              </w:rPr>
              <w:t xml:space="preserve">         </w:t>
            </w:r>
            <w:r w:rsidRPr="00957224">
              <w:rPr>
                <w:rFonts w:cs="Arial"/>
                <w:sz w:val="24"/>
              </w:rPr>
              <w:t>0,00</w:t>
            </w:r>
          </w:p>
        </w:tc>
      </w:tr>
      <w:tr w:rsidR="00957224" w:rsidRPr="00957224" w14:paraId="2325F1A6" w14:textId="67A4670D" w:rsidTr="002E74E7">
        <w:trPr>
          <w:jc w:val="center"/>
        </w:trPr>
        <w:tc>
          <w:tcPr>
            <w:tcW w:w="990" w:type="dxa"/>
          </w:tcPr>
          <w:p w14:paraId="57DC1439" w14:textId="26B6BCC6" w:rsidR="007432EC" w:rsidRPr="00957224" w:rsidRDefault="007432EC" w:rsidP="002E74E7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03</w:t>
            </w:r>
          </w:p>
        </w:tc>
        <w:tc>
          <w:tcPr>
            <w:tcW w:w="2604" w:type="dxa"/>
          </w:tcPr>
          <w:p w14:paraId="3100A21A" w14:textId="458A01B9" w:rsidR="007432EC" w:rsidRPr="00957224" w:rsidRDefault="007432EC" w:rsidP="007C37FA">
            <w:pPr>
              <w:pStyle w:val="Ttulo"/>
              <w:jc w:val="both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Salário d</w:t>
            </w:r>
            <w:r w:rsidR="0009175F">
              <w:rPr>
                <w:rFonts w:cs="Arial"/>
                <w:sz w:val="24"/>
              </w:rPr>
              <w:t>os</w:t>
            </w:r>
            <w:r w:rsidRPr="00957224">
              <w:rPr>
                <w:rFonts w:cs="Arial"/>
                <w:sz w:val="24"/>
              </w:rPr>
              <w:t xml:space="preserve"> Motoristas</w:t>
            </w:r>
          </w:p>
        </w:tc>
        <w:tc>
          <w:tcPr>
            <w:tcW w:w="870" w:type="dxa"/>
          </w:tcPr>
          <w:p w14:paraId="00579FA8" w14:textId="2A3B678C" w:rsidR="007432EC" w:rsidRPr="00957224" w:rsidRDefault="007432EC" w:rsidP="002E74E7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03</w:t>
            </w:r>
          </w:p>
        </w:tc>
        <w:tc>
          <w:tcPr>
            <w:tcW w:w="1926" w:type="dxa"/>
          </w:tcPr>
          <w:p w14:paraId="3C94AC33" w14:textId="3A9C3139" w:rsidR="007432EC" w:rsidRPr="00957224" w:rsidRDefault="007432EC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 xml:space="preserve">R$ </w:t>
            </w:r>
            <w:r w:rsidR="002E74E7" w:rsidRPr="00957224">
              <w:rPr>
                <w:rFonts w:cs="Arial"/>
                <w:sz w:val="24"/>
              </w:rPr>
              <w:t xml:space="preserve">  </w:t>
            </w:r>
            <w:r w:rsidRPr="00957224">
              <w:rPr>
                <w:rFonts w:cs="Arial"/>
                <w:sz w:val="24"/>
              </w:rPr>
              <w:t>3.350,00</w:t>
            </w:r>
          </w:p>
        </w:tc>
        <w:tc>
          <w:tcPr>
            <w:tcW w:w="1926" w:type="dxa"/>
          </w:tcPr>
          <w:p w14:paraId="291242CD" w14:textId="4918E761" w:rsidR="007432EC" w:rsidRPr="00957224" w:rsidRDefault="007432EC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R$ 10.050,00</w:t>
            </w:r>
          </w:p>
        </w:tc>
      </w:tr>
      <w:tr w:rsidR="00957224" w:rsidRPr="00957224" w14:paraId="69A41C70" w14:textId="77777777" w:rsidTr="002E74E7">
        <w:trPr>
          <w:jc w:val="center"/>
        </w:trPr>
        <w:tc>
          <w:tcPr>
            <w:tcW w:w="990" w:type="dxa"/>
          </w:tcPr>
          <w:p w14:paraId="2A362CF4" w14:textId="5D1758F1" w:rsidR="0097745A" w:rsidRPr="00957224" w:rsidRDefault="0097745A" w:rsidP="002E74E7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04</w:t>
            </w:r>
          </w:p>
        </w:tc>
        <w:tc>
          <w:tcPr>
            <w:tcW w:w="2604" w:type="dxa"/>
          </w:tcPr>
          <w:p w14:paraId="7B675518" w14:textId="19AA76E8" w:rsidR="0097745A" w:rsidRPr="00957224" w:rsidRDefault="0097745A" w:rsidP="007C37FA">
            <w:pPr>
              <w:pStyle w:val="Ttulo"/>
              <w:jc w:val="both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Combustível Mensal</w:t>
            </w:r>
          </w:p>
        </w:tc>
        <w:tc>
          <w:tcPr>
            <w:tcW w:w="870" w:type="dxa"/>
          </w:tcPr>
          <w:p w14:paraId="46386C5C" w14:textId="31634B36" w:rsidR="0097745A" w:rsidRPr="00957224" w:rsidRDefault="0097745A" w:rsidP="002E74E7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03</w:t>
            </w:r>
          </w:p>
        </w:tc>
        <w:tc>
          <w:tcPr>
            <w:tcW w:w="1926" w:type="dxa"/>
          </w:tcPr>
          <w:p w14:paraId="7DA1DBF6" w14:textId="023E1D28" w:rsidR="0097745A" w:rsidRPr="00957224" w:rsidRDefault="0097745A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 xml:space="preserve">R$ </w:t>
            </w:r>
            <w:r w:rsidR="002E74E7" w:rsidRPr="00957224">
              <w:rPr>
                <w:rFonts w:cs="Arial"/>
                <w:sz w:val="24"/>
              </w:rPr>
              <w:t xml:space="preserve">  </w:t>
            </w:r>
            <w:r w:rsidRPr="00957224">
              <w:rPr>
                <w:rFonts w:cs="Arial"/>
                <w:sz w:val="24"/>
              </w:rPr>
              <w:t>6.000,00</w:t>
            </w:r>
          </w:p>
        </w:tc>
        <w:tc>
          <w:tcPr>
            <w:tcW w:w="1926" w:type="dxa"/>
          </w:tcPr>
          <w:p w14:paraId="458064B4" w14:textId="470C01FE" w:rsidR="0097745A" w:rsidRPr="00957224" w:rsidRDefault="0097745A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R$ 24.000,00</w:t>
            </w:r>
          </w:p>
        </w:tc>
      </w:tr>
      <w:tr w:rsidR="00957224" w:rsidRPr="00957224" w14:paraId="000801DC" w14:textId="77777777" w:rsidTr="00964B88">
        <w:trPr>
          <w:jc w:val="center"/>
        </w:trPr>
        <w:tc>
          <w:tcPr>
            <w:tcW w:w="6390" w:type="dxa"/>
            <w:gridSpan w:val="4"/>
          </w:tcPr>
          <w:p w14:paraId="7CE1A2CF" w14:textId="4DEFDF3B" w:rsidR="002E74E7" w:rsidRPr="00957224" w:rsidRDefault="002E74E7" w:rsidP="003161DF">
            <w:pPr>
              <w:pStyle w:val="Ttulo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Total Mensal</w:t>
            </w:r>
            <w:r w:rsidR="009C7637">
              <w:rPr>
                <w:rFonts w:cs="Arial"/>
                <w:sz w:val="24"/>
              </w:rPr>
              <w:t xml:space="preserve"> do Impacto Orçamentário e Financeiro</w:t>
            </w:r>
          </w:p>
        </w:tc>
        <w:tc>
          <w:tcPr>
            <w:tcW w:w="1926" w:type="dxa"/>
          </w:tcPr>
          <w:p w14:paraId="772FCE3D" w14:textId="7A442277" w:rsidR="002E74E7" w:rsidRPr="00957224" w:rsidRDefault="002E74E7" w:rsidP="007432EC">
            <w:pPr>
              <w:pStyle w:val="Ttulo"/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R$ 65.800,00</w:t>
            </w:r>
          </w:p>
        </w:tc>
      </w:tr>
    </w:tbl>
    <w:p w14:paraId="7EE912B0" w14:textId="77777777" w:rsidR="00221722" w:rsidRPr="00957224" w:rsidRDefault="00221722" w:rsidP="00221722">
      <w:pPr>
        <w:pStyle w:val="Ttulo"/>
        <w:tabs>
          <w:tab w:val="left" w:pos="6825"/>
        </w:tabs>
        <w:jc w:val="both"/>
        <w:rPr>
          <w:rFonts w:cs="Arial"/>
          <w:sz w:val="24"/>
        </w:rPr>
      </w:pPr>
    </w:p>
    <w:p w14:paraId="1938DEE1" w14:textId="6CA2D21C" w:rsidR="009B7B58" w:rsidRPr="008046CC" w:rsidRDefault="009B7B58" w:rsidP="009B7B58">
      <w:pPr>
        <w:pStyle w:val="Ttulo"/>
        <w:tabs>
          <w:tab w:val="left" w:pos="6825"/>
        </w:tabs>
        <w:rPr>
          <w:rFonts w:cs="Arial"/>
          <w:b/>
          <w:bCs/>
          <w:sz w:val="24"/>
        </w:rPr>
      </w:pPr>
      <w:r w:rsidRPr="008046CC">
        <w:rPr>
          <w:rFonts w:cs="Arial"/>
          <w:b/>
          <w:bCs/>
          <w:sz w:val="24"/>
        </w:rPr>
        <w:t>Tabela 02 – Impacto Mensal com Transporte Escolar dos Universitários para este exercício de 2024, e, exercício financeiro de 2025 e 2026.</w:t>
      </w:r>
    </w:p>
    <w:p w14:paraId="4C9C42EB" w14:textId="77777777" w:rsidR="009B7B58" w:rsidRPr="00957224" w:rsidRDefault="009B7B58" w:rsidP="00221722">
      <w:pPr>
        <w:pStyle w:val="Ttulo"/>
        <w:tabs>
          <w:tab w:val="left" w:pos="6825"/>
        </w:tabs>
        <w:jc w:val="both"/>
        <w:rPr>
          <w:rFonts w:cs="Arial"/>
          <w:sz w:val="24"/>
        </w:rPr>
      </w:pPr>
    </w:p>
    <w:tbl>
      <w:tblPr>
        <w:tblStyle w:val="Tabelacomgrade"/>
        <w:tblW w:w="8815" w:type="dxa"/>
        <w:jc w:val="center"/>
        <w:tblLook w:val="04A0" w:firstRow="1" w:lastRow="0" w:firstColumn="1" w:lastColumn="0" w:noHBand="0" w:noVBand="1"/>
      </w:tblPr>
      <w:tblGrid>
        <w:gridCol w:w="817"/>
        <w:gridCol w:w="5873"/>
        <w:gridCol w:w="2125"/>
      </w:tblGrid>
      <w:tr w:rsidR="00957224" w:rsidRPr="008046CC" w14:paraId="142648FE" w14:textId="77777777" w:rsidTr="0053676C">
        <w:trPr>
          <w:jc w:val="center"/>
        </w:trPr>
        <w:tc>
          <w:tcPr>
            <w:tcW w:w="817" w:type="dxa"/>
          </w:tcPr>
          <w:p w14:paraId="56726156" w14:textId="74B7B352" w:rsidR="00E1403E" w:rsidRPr="008046CC" w:rsidRDefault="00E1403E" w:rsidP="0053676C">
            <w:pPr>
              <w:pStyle w:val="Ttulo"/>
              <w:tabs>
                <w:tab w:val="left" w:pos="6825"/>
              </w:tabs>
              <w:rPr>
                <w:rFonts w:cs="Arial"/>
                <w:b/>
                <w:bCs/>
                <w:sz w:val="24"/>
              </w:rPr>
            </w:pPr>
            <w:r w:rsidRPr="008046CC">
              <w:rPr>
                <w:rFonts w:cs="Arial"/>
                <w:b/>
                <w:bCs/>
                <w:sz w:val="24"/>
              </w:rPr>
              <w:t>Item</w:t>
            </w:r>
          </w:p>
        </w:tc>
        <w:tc>
          <w:tcPr>
            <w:tcW w:w="5873" w:type="dxa"/>
          </w:tcPr>
          <w:p w14:paraId="7D0D034B" w14:textId="41FC5E96" w:rsidR="00E1403E" w:rsidRPr="008046CC" w:rsidRDefault="00E1403E" w:rsidP="0053676C">
            <w:pPr>
              <w:pStyle w:val="Ttulo"/>
              <w:tabs>
                <w:tab w:val="left" w:pos="6825"/>
              </w:tabs>
              <w:rPr>
                <w:rFonts w:cs="Arial"/>
                <w:b/>
                <w:bCs/>
                <w:sz w:val="24"/>
              </w:rPr>
            </w:pPr>
            <w:r w:rsidRPr="008046CC">
              <w:rPr>
                <w:rFonts w:cs="Arial"/>
                <w:b/>
                <w:bCs/>
                <w:sz w:val="24"/>
              </w:rPr>
              <w:t>Especificação</w:t>
            </w:r>
          </w:p>
        </w:tc>
        <w:tc>
          <w:tcPr>
            <w:tcW w:w="2125" w:type="dxa"/>
          </w:tcPr>
          <w:p w14:paraId="77445964" w14:textId="38FF360F" w:rsidR="00E1403E" w:rsidRPr="008046CC" w:rsidRDefault="00E1403E" w:rsidP="0053676C">
            <w:pPr>
              <w:pStyle w:val="Ttulo"/>
              <w:tabs>
                <w:tab w:val="left" w:pos="6825"/>
              </w:tabs>
              <w:rPr>
                <w:rFonts w:cs="Arial"/>
                <w:b/>
                <w:bCs/>
                <w:sz w:val="24"/>
              </w:rPr>
            </w:pPr>
            <w:r w:rsidRPr="008046CC">
              <w:rPr>
                <w:rFonts w:cs="Arial"/>
                <w:b/>
                <w:bCs/>
                <w:sz w:val="24"/>
              </w:rPr>
              <w:t>Valores R$</w:t>
            </w:r>
          </w:p>
        </w:tc>
      </w:tr>
      <w:tr w:rsidR="00957224" w:rsidRPr="00957224" w14:paraId="30E82301" w14:textId="77777777" w:rsidTr="0053676C">
        <w:trPr>
          <w:jc w:val="center"/>
        </w:trPr>
        <w:tc>
          <w:tcPr>
            <w:tcW w:w="817" w:type="dxa"/>
          </w:tcPr>
          <w:p w14:paraId="643C5BF2" w14:textId="39C42D63" w:rsidR="00E1403E" w:rsidRPr="00957224" w:rsidRDefault="00E1403E" w:rsidP="0053676C">
            <w:pPr>
              <w:pStyle w:val="Ttulo"/>
              <w:tabs>
                <w:tab w:val="left" w:pos="6825"/>
              </w:tabs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</w:t>
            </w:r>
            <w:r w:rsidR="0009175F">
              <w:rPr>
                <w:rFonts w:cs="Arial"/>
                <w:sz w:val="24"/>
              </w:rPr>
              <w:t>1</w:t>
            </w:r>
          </w:p>
        </w:tc>
        <w:tc>
          <w:tcPr>
            <w:tcW w:w="5873" w:type="dxa"/>
          </w:tcPr>
          <w:p w14:paraId="7AA02FD2" w14:textId="02B0A053" w:rsidR="00E1403E" w:rsidRPr="00957224" w:rsidRDefault="00E1403E" w:rsidP="00221722">
            <w:pPr>
              <w:pStyle w:val="Ttulo"/>
              <w:tabs>
                <w:tab w:val="left" w:pos="6825"/>
              </w:tabs>
              <w:jc w:val="both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 xml:space="preserve">Impacto </w:t>
            </w:r>
            <w:r w:rsidR="00F52A70" w:rsidRPr="00957224">
              <w:rPr>
                <w:rFonts w:cs="Arial"/>
                <w:sz w:val="24"/>
              </w:rPr>
              <w:t xml:space="preserve">Total da Proposta </w:t>
            </w:r>
            <w:r w:rsidRPr="00957224">
              <w:rPr>
                <w:rFonts w:cs="Arial"/>
                <w:sz w:val="24"/>
              </w:rPr>
              <w:t>para o exercício de 2024</w:t>
            </w:r>
          </w:p>
        </w:tc>
        <w:tc>
          <w:tcPr>
            <w:tcW w:w="2125" w:type="dxa"/>
          </w:tcPr>
          <w:p w14:paraId="6E57947B" w14:textId="002E5B8F" w:rsidR="00E1403E" w:rsidRPr="00957224" w:rsidRDefault="00F52A70" w:rsidP="0053676C">
            <w:pPr>
              <w:pStyle w:val="Ttulo"/>
              <w:tabs>
                <w:tab w:val="left" w:pos="6825"/>
              </w:tabs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 xml:space="preserve">R$ </w:t>
            </w:r>
            <w:r w:rsidR="0053676C" w:rsidRPr="00957224">
              <w:rPr>
                <w:rFonts w:cs="Arial"/>
                <w:sz w:val="24"/>
              </w:rPr>
              <w:t xml:space="preserve">   </w:t>
            </w:r>
            <w:r w:rsidRPr="00957224">
              <w:rPr>
                <w:rFonts w:cs="Arial"/>
                <w:sz w:val="24"/>
              </w:rPr>
              <w:t>592.000,00</w:t>
            </w:r>
          </w:p>
        </w:tc>
      </w:tr>
      <w:tr w:rsidR="00957224" w:rsidRPr="00957224" w14:paraId="1D698B5B" w14:textId="77777777" w:rsidTr="0053676C">
        <w:trPr>
          <w:jc w:val="center"/>
        </w:trPr>
        <w:tc>
          <w:tcPr>
            <w:tcW w:w="817" w:type="dxa"/>
          </w:tcPr>
          <w:p w14:paraId="35508ED1" w14:textId="504CDCD9" w:rsidR="00F52A70" w:rsidRPr="00957224" w:rsidRDefault="00F52A70" w:rsidP="0053676C">
            <w:pPr>
              <w:pStyle w:val="Ttulo"/>
              <w:tabs>
                <w:tab w:val="left" w:pos="6825"/>
              </w:tabs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</w:t>
            </w:r>
            <w:r w:rsidR="0009175F">
              <w:rPr>
                <w:rFonts w:cs="Arial"/>
                <w:sz w:val="24"/>
              </w:rPr>
              <w:t>2</w:t>
            </w:r>
          </w:p>
        </w:tc>
        <w:tc>
          <w:tcPr>
            <w:tcW w:w="5873" w:type="dxa"/>
          </w:tcPr>
          <w:p w14:paraId="6E83B9D2" w14:textId="22EA616A" w:rsidR="00F52A70" w:rsidRPr="00957224" w:rsidRDefault="00F52A70" w:rsidP="00F52A70">
            <w:pPr>
              <w:pStyle w:val="Ttulo"/>
              <w:tabs>
                <w:tab w:val="left" w:pos="6825"/>
              </w:tabs>
              <w:jc w:val="both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Impacto Total da Proposta para o exercício de 202</w:t>
            </w:r>
            <w:r w:rsidR="00E14060" w:rsidRPr="00957224">
              <w:rPr>
                <w:rFonts w:cs="Arial"/>
                <w:sz w:val="24"/>
              </w:rPr>
              <w:t>5</w:t>
            </w:r>
          </w:p>
        </w:tc>
        <w:tc>
          <w:tcPr>
            <w:tcW w:w="2125" w:type="dxa"/>
          </w:tcPr>
          <w:p w14:paraId="4E7C9B95" w14:textId="282579EC" w:rsidR="00F52A70" w:rsidRPr="00957224" w:rsidRDefault="00916286" w:rsidP="0053676C">
            <w:pPr>
              <w:pStyle w:val="Ttulo"/>
              <w:tabs>
                <w:tab w:val="left" w:pos="6825"/>
              </w:tabs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 xml:space="preserve">R$ </w:t>
            </w:r>
            <w:r w:rsidR="0053676C" w:rsidRPr="00957224">
              <w:rPr>
                <w:rFonts w:cs="Arial"/>
                <w:sz w:val="24"/>
              </w:rPr>
              <w:t xml:space="preserve">   </w:t>
            </w:r>
            <w:r w:rsidRPr="00957224">
              <w:rPr>
                <w:rFonts w:cs="Arial"/>
                <w:sz w:val="24"/>
              </w:rPr>
              <w:t>789.600,00</w:t>
            </w:r>
          </w:p>
        </w:tc>
      </w:tr>
      <w:tr w:rsidR="00957224" w:rsidRPr="00957224" w14:paraId="5D69B534" w14:textId="77777777" w:rsidTr="0053676C">
        <w:trPr>
          <w:jc w:val="center"/>
        </w:trPr>
        <w:tc>
          <w:tcPr>
            <w:tcW w:w="817" w:type="dxa"/>
          </w:tcPr>
          <w:p w14:paraId="205E2A53" w14:textId="265A4EA6" w:rsidR="00F52A70" w:rsidRPr="00957224" w:rsidRDefault="00852F5E" w:rsidP="0053676C">
            <w:pPr>
              <w:pStyle w:val="Ttulo"/>
              <w:tabs>
                <w:tab w:val="left" w:pos="6825"/>
              </w:tabs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0</w:t>
            </w:r>
            <w:r w:rsidR="0009175F">
              <w:rPr>
                <w:rFonts w:cs="Arial"/>
                <w:sz w:val="24"/>
              </w:rPr>
              <w:t>3</w:t>
            </w:r>
          </w:p>
        </w:tc>
        <w:tc>
          <w:tcPr>
            <w:tcW w:w="5873" w:type="dxa"/>
          </w:tcPr>
          <w:p w14:paraId="578A7E5A" w14:textId="090A748B" w:rsidR="00F52A70" w:rsidRPr="00957224" w:rsidRDefault="00F52A70" w:rsidP="00F52A70">
            <w:pPr>
              <w:pStyle w:val="Ttulo"/>
              <w:tabs>
                <w:tab w:val="left" w:pos="6825"/>
              </w:tabs>
              <w:jc w:val="both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Impacto Total da Proposta para o exercício de 202</w:t>
            </w:r>
            <w:r w:rsidR="00E14060" w:rsidRPr="00957224">
              <w:rPr>
                <w:rFonts w:cs="Arial"/>
                <w:sz w:val="24"/>
              </w:rPr>
              <w:t>6</w:t>
            </w:r>
          </w:p>
        </w:tc>
        <w:tc>
          <w:tcPr>
            <w:tcW w:w="2125" w:type="dxa"/>
          </w:tcPr>
          <w:p w14:paraId="771E387B" w14:textId="56916F31" w:rsidR="00F52A70" w:rsidRPr="00957224" w:rsidRDefault="00916286" w:rsidP="0053676C">
            <w:pPr>
              <w:pStyle w:val="Ttulo"/>
              <w:tabs>
                <w:tab w:val="left" w:pos="6825"/>
              </w:tabs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 xml:space="preserve">R$ </w:t>
            </w:r>
            <w:r w:rsidR="0053676C" w:rsidRPr="00957224">
              <w:rPr>
                <w:rFonts w:cs="Arial"/>
                <w:sz w:val="24"/>
              </w:rPr>
              <w:t xml:space="preserve">   </w:t>
            </w:r>
            <w:r w:rsidRPr="00957224">
              <w:rPr>
                <w:rFonts w:cs="Arial"/>
                <w:sz w:val="24"/>
              </w:rPr>
              <w:t>789.600,00</w:t>
            </w:r>
          </w:p>
        </w:tc>
      </w:tr>
      <w:tr w:rsidR="00957224" w:rsidRPr="00957224" w14:paraId="5AA490A6" w14:textId="77777777" w:rsidTr="0053676C">
        <w:trPr>
          <w:jc w:val="center"/>
        </w:trPr>
        <w:tc>
          <w:tcPr>
            <w:tcW w:w="6690" w:type="dxa"/>
            <w:gridSpan w:val="2"/>
          </w:tcPr>
          <w:p w14:paraId="6CBD328C" w14:textId="308BD36B" w:rsidR="0053676C" w:rsidRPr="00957224" w:rsidRDefault="0053676C" w:rsidP="0053676C">
            <w:pPr>
              <w:pStyle w:val="Ttulo"/>
              <w:tabs>
                <w:tab w:val="left" w:pos="6825"/>
              </w:tabs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Total do Impacto</w:t>
            </w:r>
            <w:r w:rsidR="009C7637">
              <w:rPr>
                <w:rFonts w:cs="Arial"/>
                <w:sz w:val="24"/>
              </w:rPr>
              <w:t xml:space="preserve"> Orçamentário e</w:t>
            </w:r>
            <w:r w:rsidRPr="00957224">
              <w:rPr>
                <w:rFonts w:cs="Arial"/>
                <w:sz w:val="24"/>
              </w:rPr>
              <w:t xml:space="preserve"> Financeiro</w:t>
            </w:r>
          </w:p>
        </w:tc>
        <w:tc>
          <w:tcPr>
            <w:tcW w:w="2125" w:type="dxa"/>
          </w:tcPr>
          <w:p w14:paraId="31490DD6" w14:textId="15DE634B" w:rsidR="0053676C" w:rsidRPr="00957224" w:rsidRDefault="0053676C" w:rsidP="0053676C">
            <w:pPr>
              <w:pStyle w:val="Ttulo"/>
              <w:tabs>
                <w:tab w:val="left" w:pos="6825"/>
              </w:tabs>
              <w:jc w:val="right"/>
              <w:rPr>
                <w:rFonts w:cs="Arial"/>
                <w:sz w:val="24"/>
              </w:rPr>
            </w:pPr>
            <w:r w:rsidRPr="00957224">
              <w:rPr>
                <w:rFonts w:cs="Arial"/>
                <w:sz w:val="24"/>
              </w:rPr>
              <w:t>R$ 2.171.200,00</w:t>
            </w:r>
          </w:p>
        </w:tc>
      </w:tr>
    </w:tbl>
    <w:p w14:paraId="562C2BBB" w14:textId="279AF656" w:rsidR="007432EC" w:rsidRPr="00957224" w:rsidRDefault="002E74E7" w:rsidP="00221722">
      <w:pPr>
        <w:pStyle w:val="Ttulo"/>
        <w:tabs>
          <w:tab w:val="left" w:pos="6825"/>
        </w:tabs>
        <w:jc w:val="both"/>
        <w:rPr>
          <w:rFonts w:cs="Arial"/>
          <w:sz w:val="24"/>
        </w:rPr>
      </w:pPr>
      <w:r w:rsidRPr="00957224">
        <w:rPr>
          <w:rFonts w:cs="Arial"/>
          <w:sz w:val="24"/>
        </w:rPr>
        <w:tab/>
      </w:r>
    </w:p>
    <w:p w14:paraId="12C5A8D2" w14:textId="7C4C3B67" w:rsidR="002E74E7" w:rsidRPr="009C7637" w:rsidRDefault="00221722" w:rsidP="002E74E7">
      <w:pPr>
        <w:pStyle w:val="Ttulo"/>
        <w:tabs>
          <w:tab w:val="left" w:pos="6825"/>
        </w:tabs>
        <w:ind w:firstLine="1134"/>
        <w:jc w:val="both"/>
        <w:rPr>
          <w:rFonts w:cs="Arial"/>
          <w:b/>
          <w:bCs/>
          <w:sz w:val="24"/>
        </w:rPr>
      </w:pPr>
      <w:r w:rsidRPr="009C7637">
        <w:rPr>
          <w:rFonts w:cs="Arial"/>
          <w:b/>
          <w:bCs/>
          <w:sz w:val="24"/>
        </w:rPr>
        <w:t xml:space="preserve">OBSERVAÇÃO: </w:t>
      </w:r>
      <w:r w:rsidR="002E74E7" w:rsidRPr="009C7637">
        <w:rPr>
          <w:rFonts w:cs="Arial"/>
          <w:b/>
          <w:bCs/>
          <w:sz w:val="24"/>
        </w:rPr>
        <w:t>Registramos que neste estudo de impacto orçamentário</w:t>
      </w:r>
      <w:r w:rsidR="009C7637">
        <w:rPr>
          <w:rFonts w:cs="Arial"/>
          <w:b/>
          <w:bCs/>
          <w:sz w:val="24"/>
        </w:rPr>
        <w:t xml:space="preserve"> e financeiro</w:t>
      </w:r>
      <w:r w:rsidR="002E74E7" w:rsidRPr="009C7637">
        <w:rPr>
          <w:rFonts w:cs="Arial"/>
          <w:b/>
          <w:bCs/>
          <w:sz w:val="24"/>
        </w:rPr>
        <w:t xml:space="preserve"> não está incluso a despesa com depreciação e manutenção de 01 (um) Ônibus </w:t>
      </w:r>
      <w:r w:rsidR="009C7637">
        <w:rPr>
          <w:rFonts w:cs="Arial"/>
          <w:b/>
          <w:bCs/>
          <w:sz w:val="24"/>
        </w:rPr>
        <w:t>Próprio/</w:t>
      </w:r>
      <w:r w:rsidR="002E74E7" w:rsidRPr="009C7637">
        <w:rPr>
          <w:rFonts w:cs="Arial"/>
          <w:b/>
          <w:bCs/>
          <w:sz w:val="24"/>
        </w:rPr>
        <w:t>Oficial do Município de Jatobá.</w:t>
      </w:r>
    </w:p>
    <w:p w14:paraId="36A534FC" w14:textId="77777777" w:rsidR="0089389D" w:rsidRPr="00957224" w:rsidRDefault="0089389D" w:rsidP="007C37FA">
      <w:pPr>
        <w:pStyle w:val="Ttulo"/>
        <w:ind w:firstLine="1134"/>
        <w:jc w:val="both"/>
        <w:rPr>
          <w:rFonts w:cs="Arial"/>
          <w:sz w:val="24"/>
        </w:rPr>
      </w:pPr>
    </w:p>
    <w:p w14:paraId="26C1D45C" w14:textId="2C188D4D" w:rsidR="0089389D" w:rsidRPr="00957224" w:rsidRDefault="008E637A" w:rsidP="007C37FA">
      <w:pPr>
        <w:pStyle w:val="Ttulo"/>
        <w:ind w:firstLine="1134"/>
        <w:jc w:val="both"/>
        <w:rPr>
          <w:rFonts w:cs="Arial"/>
          <w:sz w:val="24"/>
        </w:rPr>
      </w:pPr>
      <w:r w:rsidRPr="00957224">
        <w:rPr>
          <w:rFonts w:cs="Arial"/>
          <w:sz w:val="24"/>
        </w:rPr>
        <w:t xml:space="preserve">Neste sentido, após realizar </w:t>
      </w:r>
      <w:r w:rsidR="0089389D" w:rsidRPr="00957224">
        <w:rPr>
          <w:rFonts w:cs="Arial"/>
          <w:sz w:val="24"/>
        </w:rPr>
        <w:t>o estudo de impacto orçamentário</w:t>
      </w:r>
      <w:r w:rsidRPr="00957224">
        <w:rPr>
          <w:rFonts w:cs="Arial"/>
          <w:sz w:val="24"/>
        </w:rPr>
        <w:t xml:space="preserve"> e financeiro</w:t>
      </w:r>
      <w:r w:rsidR="00613F6B">
        <w:rPr>
          <w:rFonts w:cs="Arial"/>
          <w:sz w:val="24"/>
        </w:rPr>
        <w:t>,</w:t>
      </w:r>
      <w:r w:rsidR="0089389D" w:rsidRPr="00957224">
        <w:rPr>
          <w:rFonts w:cs="Arial"/>
          <w:sz w:val="24"/>
        </w:rPr>
        <w:t xml:space="preserve"> </w:t>
      </w:r>
      <w:r w:rsidRPr="00957224">
        <w:rPr>
          <w:rFonts w:cs="Arial"/>
          <w:sz w:val="24"/>
        </w:rPr>
        <w:t xml:space="preserve">constatamos que </w:t>
      </w:r>
      <w:r w:rsidR="0089389D" w:rsidRPr="00957224">
        <w:rPr>
          <w:rFonts w:cs="Arial"/>
          <w:sz w:val="24"/>
        </w:rPr>
        <w:t>a aprovação dest</w:t>
      </w:r>
      <w:r w:rsidR="009A7F8E" w:rsidRPr="00957224">
        <w:rPr>
          <w:rFonts w:cs="Arial"/>
          <w:sz w:val="24"/>
        </w:rPr>
        <w:t>e</w:t>
      </w:r>
      <w:r w:rsidR="0089389D" w:rsidRPr="00957224">
        <w:rPr>
          <w:rFonts w:cs="Arial"/>
          <w:sz w:val="24"/>
        </w:rPr>
        <w:t xml:space="preserve"> Projeto de Lei, </w:t>
      </w:r>
      <w:r w:rsidRPr="00957224">
        <w:rPr>
          <w:rFonts w:cs="Arial"/>
          <w:sz w:val="24"/>
        </w:rPr>
        <w:t xml:space="preserve">com vigência a partir deste mês de </w:t>
      </w:r>
      <w:r w:rsidR="0089389D" w:rsidRPr="00957224">
        <w:rPr>
          <w:rFonts w:cs="Arial"/>
          <w:sz w:val="24"/>
        </w:rPr>
        <w:t>abril de 2024, até 31 de dezembro de 202</w:t>
      </w:r>
      <w:r w:rsidRPr="00957224">
        <w:rPr>
          <w:rFonts w:cs="Arial"/>
          <w:sz w:val="24"/>
        </w:rPr>
        <w:t>6</w:t>
      </w:r>
      <w:r w:rsidR="0089389D" w:rsidRPr="00957224">
        <w:rPr>
          <w:rFonts w:cs="Arial"/>
          <w:sz w:val="24"/>
        </w:rPr>
        <w:t xml:space="preserve">, </w:t>
      </w:r>
      <w:r w:rsidR="00DA7B86" w:rsidRPr="00957224">
        <w:rPr>
          <w:rFonts w:cs="Arial"/>
          <w:sz w:val="24"/>
        </w:rPr>
        <w:t xml:space="preserve">teremos </w:t>
      </w:r>
      <w:r w:rsidRPr="00957224">
        <w:rPr>
          <w:rFonts w:cs="Arial"/>
          <w:sz w:val="24"/>
        </w:rPr>
        <w:t>uma despesa total</w:t>
      </w:r>
      <w:r w:rsidR="00DA7B86" w:rsidRPr="00957224">
        <w:rPr>
          <w:rFonts w:cs="Arial"/>
          <w:sz w:val="24"/>
        </w:rPr>
        <w:t xml:space="preserve"> estimada em </w:t>
      </w:r>
      <w:r w:rsidRPr="00957224">
        <w:rPr>
          <w:rFonts w:cs="Arial"/>
          <w:sz w:val="24"/>
        </w:rPr>
        <w:t>aproximad</w:t>
      </w:r>
      <w:r w:rsidR="003669B9" w:rsidRPr="00957224">
        <w:rPr>
          <w:rFonts w:cs="Arial"/>
          <w:sz w:val="24"/>
        </w:rPr>
        <w:t>amente</w:t>
      </w:r>
      <w:r w:rsidRPr="00957224">
        <w:rPr>
          <w:rFonts w:cs="Arial"/>
          <w:sz w:val="24"/>
        </w:rPr>
        <w:t xml:space="preserve"> de </w:t>
      </w:r>
      <w:r w:rsidR="0089389D" w:rsidRPr="00957224">
        <w:rPr>
          <w:rFonts w:cs="Arial"/>
          <w:sz w:val="24"/>
        </w:rPr>
        <w:t xml:space="preserve">R$ </w:t>
      </w:r>
      <w:r w:rsidRPr="00957224">
        <w:rPr>
          <w:rFonts w:cs="Arial"/>
          <w:sz w:val="24"/>
        </w:rPr>
        <w:t xml:space="preserve">2.171.200,00  (Dois Milhões, cento e setenta e um mil e duzentos reais), </w:t>
      </w:r>
      <w:r w:rsidR="00DA7B86" w:rsidRPr="00957224">
        <w:rPr>
          <w:rFonts w:cs="Arial"/>
          <w:sz w:val="24"/>
        </w:rPr>
        <w:t xml:space="preserve">para 03 (três) ônibus,  </w:t>
      </w:r>
      <w:r w:rsidRPr="00957224">
        <w:rPr>
          <w:rFonts w:cs="Arial"/>
          <w:sz w:val="24"/>
        </w:rPr>
        <w:t>um valor totalmente</w:t>
      </w:r>
      <w:r w:rsidR="00DA7B86" w:rsidRPr="00957224">
        <w:rPr>
          <w:rFonts w:cs="Arial"/>
          <w:sz w:val="24"/>
        </w:rPr>
        <w:t xml:space="preserve"> acima do valor estimado pelos autores do Projeto de Lei em análise, para ofertar 05 (cinco) ônibus que é de R$ 215.373,00 (duzentos e quinze mil, trezentos e setenta e três reais).  </w:t>
      </w:r>
      <w:r w:rsidRPr="00957224">
        <w:rPr>
          <w:rFonts w:cs="Arial"/>
          <w:sz w:val="24"/>
        </w:rPr>
        <w:t xml:space="preserve"> </w:t>
      </w:r>
    </w:p>
    <w:p w14:paraId="0E942BDD" w14:textId="77777777" w:rsidR="002D2181" w:rsidRPr="00957224" w:rsidRDefault="002D2181" w:rsidP="007C37FA">
      <w:pPr>
        <w:pStyle w:val="Ttulo"/>
        <w:ind w:firstLine="1134"/>
        <w:jc w:val="both"/>
        <w:rPr>
          <w:rFonts w:cs="Arial"/>
          <w:sz w:val="24"/>
        </w:rPr>
      </w:pPr>
    </w:p>
    <w:p w14:paraId="319C4984" w14:textId="32164602" w:rsidR="002D2181" w:rsidRDefault="002D2181" w:rsidP="007C37FA">
      <w:pPr>
        <w:pStyle w:val="Ttulo"/>
        <w:ind w:firstLine="1134"/>
        <w:jc w:val="both"/>
        <w:rPr>
          <w:rFonts w:cs="Arial"/>
          <w:sz w:val="24"/>
        </w:rPr>
      </w:pPr>
      <w:r w:rsidRPr="00957224">
        <w:rPr>
          <w:rFonts w:cs="Arial"/>
          <w:sz w:val="24"/>
        </w:rPr>
        <w:t>Portanto, é de se observar que o projeto também gera despesa continuada ao Poder Executivo. Nesse norte, quando um Projeto de Lei de iniciativa da Casa Legislativa provocar despesas de forma extraclasse ao Executivo, estar-se-á também diante de vício de iniciativa.</w:t>
      </w:r>
    </w:p>
    <w:p w14:paraId="1CE3E622" w14:textId="77777777" w:rsidR="00636492" w:rsidRDefault="00636492" w:rsidP="007C37FA">
      <w:pPr>
        <w:pStyle w:val="Ttulo"/>
        <w:ind w:firstLine="1134"/>
        <w:jc w:val="both"/>
        <w:rPr>
          <w:rFonts w:cs="Arial"/>
          <w:sz w:val="24"/>
        </w:rPr>
      </w:pPr>
    </w:p>
    <w:p w14:paraId="22CA316B" w14:textId="25A83D59" w:rsidR="00636492" w:rsidRPr="006E63D3" w:rsidRDefault="00636492" w:rsidP="007C37FA">
      <w:pPr>
        <w:pStyle w:val="Ttulo"/>
        <w:ind w:firstLine="1134"/>
        <w:jc w:val="both"/>
        <w:rPr>
          <w:rFonts w:cs="Arial"/>
          <w:sz w:val="24"/>
        </w:rPr>
      </w:pPr>
      <w:r w:rsidRPr="006E63D3">
        <w:rPr>
          <w:rFonts w:cs="Arial"/>
          <w:sz w:val="24"/>
        </w:rPr>
        <w:t xml:space="preserve">Por fim, </w:t>
      </w:r>
      <w:r w:rsidR="00DF4FCB" w:rsidRPr="006E63D3">
        <w:rPr>
          <w:rFonts w:cs="Arial"/>
          <w:sz w:val="24"/>
        </w:rPr>
        <w:t xml:space="preserve">como já citado anteriormente, o Recurso não apresenta uma única razão/fundamentação para demonstrar os motivos que justifiquem o alegado desacerto da decisão recorrida, o que temos, é mais uma vez, o inconformismo do nobre vereador, em querer tumultuar os trabalhos desta casa legislativa, e </w:t>
      </w:r>
      <w:r w:rsidR="006E63D3" w:rsidRPr="006E63D3">
        <w:rPr>
          <w:rFonts w:cs="Arial"/>
          <w:sz w:val="24"/>
        </w:rPr>
        <w:t xml:space="preserve">infelizmente </w:t>
      </w:r>
      <w:r w:rsidR="00DF4FCB" w:rsidRPr="006E63D3">
        <w:rPr>
          <w:rFonts w:cs="Arial"/>
          <w:sz w:val="24"/>
        </w:rPr>
        <w:t xml:space="preserve">como tem o apoio </w:t>
      </w:r>
      <w:r w:rsidR="00DF4FCB" w:rsidRPr="006E63D3">
        <w:rPr>
          <w:rFonts w:cs="Arial"/>
          <w:sz w:val="24"/>
        </w:rPr>
        <w:lastRenderedPageBreak/>
        <w:t xml:space="preserve">político da maioria dos vereadores do plenário, suas matérias infundadas </w:t>
      </w:r>
      <w:r w:rsidR="006E63D3" w:rsidRPr="006E63D3">
        <w:rPr>
          <w:rFonts w:cs="Arial"/>
          <w:sz w:val="24"/>
        </w:rPr>
        <w:t xml:space="preserve">são aprovadas, entretanto, no </w:t>
      </w:r>
      <w:r w:rsidR="00DF4FCB" w:rsidRPr="006E63D3">
        <w:rPr>
          <w:rFonts w:cs="Arial"/>
          <w:sz w:val="24"/>
        </w:rPr>
        <w:t>momento oportu</w:t>
      </w:r>
      <w:r w:rsidR="006E63D3" w:rsidRPr="006E63D3">
        <w:rPr>
          <w:rFonts w:cs="Arial"/>
          <w:sz w:val="24"/>
        </w:rPr>
        <w:t>n</w:t>
      </w:r>
      <w:r w:rsidR="00DF4FCB" w:rsidRPr="006E63D3">
        <w:rPr>
          <w:rFonts w:cs="Arial"/>
          <w:sz w:val="24"/>
        </w:rPr>
        <w:t>o serão judicializadas</w:t>
      </w:r>
      <w:r w:rsidR="006E63D3" w:rsidRPr="006E63D3">
        <w:rPr>
          <w:rFonts w:cs="Arial"/>
          <w:sz w:val="24"/>
        </w:rPr>
        <w:t xml:space="preserve">, deste modo, concordamos com </w:t>
      </w:r>
      <w:r w:rsidRPr="006E63D3">
        <w:rPr>
          <w:rFonts w:cs="Arial"/>
          <w:sz w:val="24"/>
        </w:rPr>
        <w:t>o ato do Presidente da Mesa Diretora em devolver para arquivamento, o Projeto de Lei Nº 005/2024, por considera-lo inconstitucional.</w:t>
      </w:r>
    </w:p>
    <w:p w14:paraId="28382AED" w14:textId="77777777" w:rsidR="00700E9D" w:rsidRPr="00957224" w:rsidRDefault="00700E9D" w:rsidP="00700E9D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1BD95373" w14:textId="780BBE39" w:rsidR="008F7B80" w:rsidRPr="00957224" w:rsidRDefault="00FE31A2" w:rsidP="007C37FA">
      <w:pPr>
        <w:pStyle w:val="Ttulo"/>
        <w:ind w:firstLine="1134"/>
        <w:jc w:val="both"/>
        <w:rPr>
          <w:rFonts w:cs="Arial"/>
          <w:b/>
          <w:bCs/>
          <w:sz w:val="24"/>
        </w:rPr>
      </w:pPr>
      <w:r w:rsidRPr="00957224">
        <w:rPr>
          <w:rFonts w:cs="Arial"/>
          <w:sz w:val="24"/>
        </w:rPr>
        <w:t>Sendo assim, está comissão</w:t>
      </w:r>
      <w:r w:rsidR="00AF3B25" w:rsidRPr="00957224">
        <w:rPr>
          <w:rFonts w:cs="Arial"/>
          <w:sz w:val="24"/>
        </w:rPr>
        <w:t>,</w:t>
      </w:r>
      <w:r w:rsidRPr="00957224">
        <w:rPr>
          <w:rFonts w:cs="Arial"/>
          <w:sz w:val="24"/>
        </w:rPr>
        <w:t xml:space="preserve"> </w:t>
      </w:r>
      <w:r w:rsidR="009A7F8E" w:rsidRPr="00957224">
        <w:rPr>
          <w:rFonts w:cs="Arial"/>
          <w:sz w:val="24"/>
        </w:rPr>
        <w:t>acompanha o entendimento da Assessoria Jurídica e Legislativa, por entender que no Projeto de Lei Nº 005/2024</w:t>
      </w:r>
      <w:r w:rsidR="00CC6C63" w:rsidRPr="00957224">
        <w:rPr>
          <w:rFonts w:cs="Arial"/>
          <w:b/>
          <w:bCs/>
          <w:sz w:val="24"/>
        </w:rPr>
        <w:t xml:space="preserve"> há flagrante caracterização de inc</w:t>
      </w:r>
      <w:r w:rsidR="00CE4F38" w:rsidRPr="00957224">
        <w:rPr>
          <w:rFonts w:cs="Arial"/>
          <w:b/>
          <w:bCs/>
          <w:sz w:val="24"/>
        </w:rPr>
        <w:t>onstitucionalidade formal por ví</w:t>
      </w:r>
      <w:r w:rsidR="00CC6C63" w:rsidRPr="00957224">
        <w:rPr>
          <w:rFonts w:cs="Arial"/>
          <w:b/>
          <w:bCs/>
          <w:sz w:val="24"/>
        </w:rPr>
        <w:t>cio de iniciativa (art. 61, § 1º</w:t>
      </w:r>
      <w:r w:rsidR="00CE4F38" w:rsidRPr="00957224">
        <w:rPr>
          <w:rFonts w:cs="Arial"/>
          <w:b/>
          <w:bCs/>
          <w:sz w:val="24"/>
        </w:rPr>
        <w:t xml:space="preserve"> da CF/88</w:t>
      </w:r>
      <w:r w:rsidR="00AF3B25" w:rsidRPr="00957224">
        <w:rPr>
          <w:rFonts w:cs="Arial"/>
          <w:b/>
          <w:bCs/>
          <w:sz w:val="24"/>
        </w:rPr>
        <w:t>, e Art. 62, inciso IV da Lei Orgânica Municipal</w:t>
      </w:r>
      <w:r w:rsidR="00CE4F38" w:rsidRPr="00957224">
        <w:rPr>
          <w:rFonts w:cs="Arial"/>
          <w:b/>
          <w:bCs/>
          <w:sz w:val="24"/>
        </w:rPr>
        <w:t>)</w:t>
      </w:r>
      <w:r w:rsidR="00847235" w:rsidRPr="00957224">
        <w:rPr>
          <w:rFonts w:cs="Arial"/>
          <w:b/>
          <w:bCs/>
          <w:sz w:val="24"/>
        </w:rPr>
        <w:t>, pois</w:t>
      </w:r>
      <w:r w:rsidR="00C363FE" w:rsidRPr="00957224">
        <w:rPr>
          <w:rFonts w:cs="Arial"/>
          <w:b/>
          <w:bCs/>
          <w:sz w:val="24"/>
        </w:rPr>
        <w:t>,</w:t>
      </w:r>
      <w:r w:rsidR="00847235" w:rsidRPr="00957224">
        <w:rPr>
          <w:rFonts w:cs="Arial"/>
          <w:b/>
          <w:bCs/>
          <w:sz w:val="24"/>
        </w:rPr>
        <w:t xml:space="preserve"> diz respeito a organização da administração municipal, a qual é de competência privativa do Chefe do Poder Executivo</w:t>
      </w:r>
      <w:r w:rsidR="00957224" w:rsidRPr="00957224">
        <w:rPr>
          <w:rFonts w:cs="Arial"/>
          <w:b/>
          <w:bCs/>
          <w:sz w:val="24"/>
        </w:rPr>
        <w:t>, cria despesa para o Poder Executivo Municipal</w:t>
      </w:r>
      <w:r w:rsidR="006E63D3">
        <w:rPr>
          <w:rFonts w:cs="Arial"/>
          <w:b/>
          <w:bCs/>
          <w:sz w:val="24"/>
        </w:rPr>
        <w:t>, e o Recurso apresentado não tem uma única razão/fundamentação para ser analisada.</w:t>
      </w:r>
    </w:p>
    <w:p w14:paraId="59C47C00" w14:textId="77777777" w:rsidR="00957224" w:rsidRPr="00651B65" w:rsidRDefault="00957224" w:rsidP="007C37FA">
      <w:pPr>
        <w:pStyle w:val="Ttulo"/>
        <w:ind w:firstLine="1134"/>
        <w:jc w:val="both"/>
        <w:rPr>
          <w:rFonts w:cs="Arial"/>
          <w:sz w:val="24"/>
        </w:rPr>
      </w:pPr>
    </w:p>
    <w:p w14:paraId="4A34258E" w14:textId="58DECF93" w:rsidR="008F7B80" w:rsidRPr="00651B65" w:rsidRDefault="008F7B80" w:rsidP="007C37FA">
      <w:pPr>
        <w:pStyle w:val="Ttulo"/>
        <w:ind w:firstLine="1134"/>
        <w:jc w:val="both"/>
        <w:rPr>
          <w:rFonts w:cs="Arial"/>
          <w:sz w:val="24"/>
        </w:rPr>
      </w:pPr>
      <w:r w:rsidRPr="00651B65">
        <w:rPr>
          <w:rFonts w:cs="Arial"/>
          <w:sz w:val="24"/>
        </w:rPr>
        <w:t xml:space="preserve">Diante do acima exposto, esta comissão tem por razoável </w:t>
      </w:r>
      <w:r w:rsidR="002510E0">
        <w:rPr>
          <w:rFonts w:cs="Arial"/>
          <w:sz w:val="24"/>
        </w:rPr>
        <w:t xml:space="preserve">opinar pelo arquivamento </w:t>
      </w:r>
      <w:r w:rsidR="00D871E3" w:rsidRPr="00651B65">
        <w:rPr>
          <w:rFonts w:cs="Arial"/>
          <w:sz w:val="24"/>
        </w:rPr>
        <w:t>do Projeto de Lei Nº 00</w:t>
      </w:r>
      <w:r w:rsidR="002510E0">
        <w:rPr>
          <w:rFonts w:cs="Arial"/>
          <w:sz w:val="24"/>
        </w:rPr>
        <w:t>5</w:t>
      </w:r>
      <w:r w:rsidR="00D871E3" w:rsidRPr="00651B65">
        <w:rPr>
          <w:rFonts w:cs="Arial"/>
          <w:sz w:val="24"/>
        </w:rPr>
        <w:t>/2024</w:t>
      </w:r>
      <w:r w:rsidR="00C84B1A" w:rsidRPr="00651B65">
        <w:rPr>
          <w:rFonts w:cs="Arial"/>
          <w:sz w:val="24"/>
        </w:rPr>
        <w:t xml:space="preserve">, </w:t>
      </w:r>
      <w:r w:rsidR="00C62ABA">
        <w:rPr>
          <w:rFonts w:cs="Arial"/>
          <w:sz w:val="24"/>
        </w:rPr>
        <w:t xml:space="preserve">de </w:t>
      </w:r>
      <w:r w:rsidR="002510E0" w:rsidRPr="002510E0">
        <w:rPr>
          <w:rFonts w:cs="Arial"/>
          <w:sz w:val="24"/>
        </w:rPr>
        <w:t>autoria dos Vereadores Dorilândia Alves de Araújo Pereira, Mardônio Tolentino Varjão, Èder Rodrigo Nogueira de Carvalho e Mayênio Taillon Barbosa de Lima.</w:t>
      </w:r>
    </w:p>
    <w:p w14:paraId="60BE4CCF" w14:textId="77777777" w:rsidR="00D66555" w:rsidRPr="00651B65" w:rsidRDefault="00D66555" w:rsidP="00D66555">
      <w:pPr>
        <w:pStyle w:val="Ttulo"/>
        <w:ind w:firstLine="1134"/>
        <w:jc w:val="both"/>
        <w:rPr>
          <w:rFonts w:cs="Arial"/>
          <w:sz w:val="24"/>
        </w:rPr>
      </w:pPr>
    </w:p>
    <w:p w14:paraId="7F959050" w14:textId="77777777" w:rsidR="00D66555" w:rsidRPr="00651B65" w:rsidRDefault="00D66555" w:rsidP="00D66555">
      <w:pPr>
        <w:pStyle w:val="Ttulo"/>
        <w:ind w:firstLine="1134"/>
        <w:jc w:val="both"/>
        <w:rPr>
          <w:rFonts w:cs="Arial"/>
          <w:sz w:val="24"/>
        </w:rPr>
      </w:pPr>
      <w:r w:rsidRPr="00651B65">
        <w:rPr>
          <w:rFonts w:cs="Arial"/>
          <w:sz w:val="24"/>
        </w:rPr>
        <w:t xml:space="preserve">É o Parecer. </w:t>
      </w:r>
    </w:p>
    <w:p w14:paraId="04C6EA62" w14:textId="6E32FAF5" w:rsidR="000F213E" w:rsidRPr="00651B65" w:rsidRDefault="000F213E" w:rsidP="0002793D">
      <w:pPr>
        <w:pStyle w:val="Ttulo"/>
        <w:ind w:firstLine="1134"/>
        <w:jc w:val="both"/>
        <w:rPr>
          <w:rFonts w:cs="Arial"/>
          <w:sz w:val="24"/>
        </w:rPr>
      </w:pPr>
    </w:p>
    <w:p w14:paraId="062CD3DF" w14:textId="77777777" w:rsidR="00443778" w:rsidRPr="00651B65" w:rsidRDefault="00443778" w:rsidP="008B4051">
      <w:pPr>
        <w:pStyle w:val="Ttulo"/>
        <w:jc w:val="both"/>
        <w:rPr>
          <w:rFonts w:cs="Arial"/>
          <w:sz w:val="24"/>
        </w:rPr>
      </w:pPr>
    </w:p>
    <w:p w14:paraId="46A22E35" w14:textId="6EE605DA" w:rsidR="004628E9" w:rsidRPr="00651B65" w:rsidRDefault="004628E9" w:rsidP="008B4051">
      <w:pPr>
        <w:pStyle w:val="Ttulo"/>
        <w:rPr>
          <w:rFonts w:cs="Arial"/>
          <w:sz w:val="24"/>
        </w:rPr>
      </w:pPr>
      <w:r w:rsidRPr="00651B65">
        <w:rPr>
          <w:rFonts w:cs="Arial"/>
          <w:sz w:val="24"/>
        </w:rPr>
        <w:t xml:space="preserve">Jatobá, </w:t>
      </w:r>
      <w:r w:rsidR="008E1A43">
        <w:rPr>
          <w:rFonts w:cs="Arial"/>
          <w:sz w:val="24"/>
        </w:rPr>
        <w:t>29</w:t>
      </w:r>
      <w:r w:rsidR="00FE6035" w:rsidRPr="00651B65">
        <w:rPr>
          <w:rFonts w:cs="Arial"/>
          <w:sz w:val="24"/>
        </w:rPr>
        <w:t xml:space="preserve"> </w:t>
      </w:r>
      <w:r w:rsidR="00464227" w:rsidRPr="00651B65">
        <w:rPr>
          <w:rFonts w:cs="Arial"/>
          <w:sz w:val="24"/>
        </w:rPr>
        <w:t xml:space="preserve">de </w:t>
      </w:r>
      <w:r w:rsidR="007436AD" w:rsidRPr="00651B65">
        <w:rPr>
          <w:rFonts w:cs="Arial"/>
          <w:sz w:val="24"/>
        </w:rPr>
        <w:t>abril</w:t>
      </w:r>
      <w:r w:rsidR="00464227" w:rsidRPr="00651B65">
        <w:rPr>
          <w:rFonts w:cs="Arial"/>
          <w:sz w:val="24"/>
        </w:rPr>
        <w:t xml:space="preserve"> de 202</w:t>
      </w:r>
      <w:r w:rsidR="007436AD" w:rsidRPr="00651B65">
        <w:rPr>
          <w:rFonts w:cs="Arial"/>
          <w:sz w:val="24"/>
        </w:rPr>
        <w:t>4</w:t>
      </w:r>
      <w:r w:rsidRPr="00651B65">
        <w:rPr>
          <w:rFonts w:cs="Arial"/>
          <w:sz w:val="24"/>
        </w:rPr>
        <w:t>.</w:t>
      </w:r>
    </w:p>
    <w:p w14:paraId="265AB21B" w14:textId="1BA68C78" w:rsidR="00332FA5" w:rsidRPr="00651B65" w:rsidRDefault="00332FA5" w:rsidP="008B4051">
      <w:pPr>
        <w:pStyle w:val="Ttulo"/>
        <w:rPr>
          <w:rFonts w:cs="Arial"/>
          <w:sz w:val="24"/>
        </w:rPr>
      </w:pPr>
    </w:p>
    <w:p w14:paraId="5F678BE4" w14:textId="77777777" w:rsidR="00F56985" w:rsidRPr="00651B65" w:rsidRDefault="00F56985" w:rsidP="008B4051">
      <w:pPr>
        <w:pStyle w:val="Ttulo"/>
        <w:rPr>
          <w:rFonts w:cs="Arial"/>
          <w:sz w:val="24"/>
        </w:rPr>
      </w:pPr>
    </w:p>
    <w:p w14:paraId="006F6DEF" w14:textId="77777777" w:rsidR="00332FA5" w:rsidRPr="00651B65" w:rsidRDefault="00332FA5" w:rsidP="008B4051">
      <w:pPr>
        <w:pStyle w:val="Ttulo"/>
        <w:rPr>
          <w:rFonts w:cs="Arial"/>
          <w:b/>
          <w:sz w:val="24"/>
        </w:rPr>
      </w:pPr>
    </w:p>
    <w:p w14:paraId="494E7139" w14:textId="77777777" w:rsidR="00980FD6" w:rsidRPr="00651B65" w:rsidRDefault="00980FD6" w:rsidP="00980FD6">
      <w:pPr>
        <w:pStyle w:val="Ttulo"/>
        <w:rPr>
          <w:rFonts w:cs="Arial"/>
          <w:b/>
          <w:bCs/>
          <w:i/>
          <w:sz w:val="24"/>
        </w:rPr>
      </w:pPr>
      <w:r w:rsidRPr="00651B65">
        <w:rPr>
          <w:rFonts w:cs="Arial"/>
          <w:b/>
          <w:bCs/>
          <w:sz w:val="24"/>
        </w:rPr>
        <w:t>Eudes de A. Pereira Júnior</w:t>
      </w:r>
    </w:p>
    <w:p w14:paraId="1D8DC16A" w14:textId="77777777" w:rsidR="00332FA5" w:rsidRPr="00651B65" w:rsidRDefault="00332FA5" w:rsidP="008B4051">
      <w:pPr>
        <w:pStyle w:val="Ttulo"/>
        <w:rPr>
          <w:rFonts w:cs="Arial"/>
          <w:b/>
          <w:iCs/>
          <w:sz w:val="24"/>
        </w:rPr>
      </w:pPr>
      <w:r w:rsidRPr="00651B65">
        <w:rPr>
          <w:rFonts w:cs="Arial"/>
          <w:b/>
          <w:iCs/>
          <w:sz w:val="24"/>
        </w:rPr>
        <w:t>Relator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896D4C" w:rsidRPr="00651B65" w14:paraId="078D726E" w14:textId="77777777" w:rsidTr="00F87F68">
        <w:tc>
          <w:tcPr>
            <w:tcW w:w="4830" w:type="dxa"/>
            <w:hideMark/>
          </w:tcPr>
          <w:p w14:paraId="3DFDF015" w14:textId="77777777" w:rsidR="00332FA5" w:rsidRPr="00651B65" w:rsidRDefault="00332FA5" w:rsidP="008B4051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  <w:tc>
          <w:tcPr>
            <w:tcW w:w="4809" w:type="dxa"/>
            <w:hideMark/>
          </w:tcPr>
          <w:p w14:paraId="4449562B" w14:textId="77777777" w:rsidR="00332FA5" w:rsidRPr="00651B65" w:rsidRDefault="00332FA5" w:rsidP="008B4051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72C20B3F" w14:textId="77777777" w:rsidR="00F56985" w:rsidRPr="00651B65" w:rsidRDefault="00F56985" w:rsidP="008B4051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51F0377C" w14:textId="5B65FDAF" w:rsidR="00F56985" w:rsidRPr="00651B65" w:rsidRDefault="00F56985" w:rsidP="008B4051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  <w:tr w:rsidR="00896D4C" w:rsidRPr="00651B65" w14:paraId="58BE5C26" w14:textId="77777777" w:rsidTr="00F87F68">
        <w:tc>
          <w:tcPr>
            <w:tcW w:w="4830" w:type="dxa"/>
            <w:hideMark/>
          </w:tcPr>
          <w:p w14:paraId="586BAC64" w14:textId="439E1BE8" w:rsidR="00332FA5" w:rsidRPr="00651B65" w:rsidRDefault="00980FD6" w:rsidP="00980FD6">
            <w:pPr>
              <w:pStyle w:val="Ttulo"/>
              <w:rPr>
                <w:rFonts w:cs="Arial"/>
                <w:b/>
                <w:i/>
                <w:sz w:val="24"/>
              </w:rPr>
            </w:pPr>
            <w:r w:rsidRPr="00651B65">
              <w:rPr>
                <w:rFonts w:cs="Arial"/>
                <w:b/>
                <w:bCs/>
                <w:sz w:val="26"/>
                <w:szCs w:val="26"/>
              </w:rPr>
              <w:t>Antônio Joaquim de Souza</w:t>
            </w:r>
          </w:p>
        </w:tc>
        <w:tc>
          <w:tcPr>
            <w:tcW w:w="4809" w:type="dxa"/>
            <w:hideMark/>
          </w:tcPr>
          <w:p w14:paraId="35C16EA4" w14:textId="15869949" w:rsidR="00332FA5" w:rsidRPr="00651B65" w:rsidRDefault="00980FD6" w:rsidP="008B4051">
            <w:pPr>
              <w:pStyle w:val="Ttulo"/>
              <w:rPr>
                <w:rFonts w:cs="Arial"/>
                <w:b/>
                <w:bCs/>
                <w:i/>
                <w:sz w:val="24"/>
              </w:rPr>
            </w:pPr>
            <w:r w:rsidRPr="00651B65">
              <w:rPr>
                <w:rFonts w:cs="Arial"/>
                <w:b/>
                <w:bCs/>
                <w:sz w:val="24"/>
              </w:rPr>
              <w:t>Mardônio Tolentino Varjão</w:t>
            </w:r>
          </w:p>
        </w:tc>
      </w:tr>
      <w:tr w:rsidR="0002793D" w:rsidRPr="00651B65" w14:paraId="04D76107" w14:textId="77777777" w:rsidTr="00F87F68">
        <w:tc>
          <w:tcPr>
            <w:tcW w:w="4830" w:type="dxa"/>
            <w:hideMark/>
          </w:tcPr>
          <w:p w14:paraId="19E1FE17" w14:textId="77777777" w:rsidR="00332FA5" w:rsidRPr="00651B65" w:rsidRDefault="00332FA5" w:rsidP="008B4051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651B65">
              <w:rPr>
                <w:rFonts w:cs="Arial"/>
                <w:b/>
                <w:iCs/>
                <w:sz w:val="24"/>
              </w:rPr>
              <w:t>Presidente</w:t>
            </w:r>
          </w:p>
        </w:tc>
        <w:tc>
          <w:tcPr>
            <w:tcW w:w="4809" w:type="dxa"/>
            <w:hideMark/>
          </w:tcPr>
          <w:p w14:paraId="0DDD7B7F" w14:textId="77777777" w:rsidR="00332FA5" w:rsidRPr="00651B65" w:rsidRDefault="00332FA5" w:rsidP="008B4051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651B65">
              <w:rPr>
                <w:rFonts w:cs="Arial"/>
                <w:b/>
                <w:iCs/>
                <w:sz w:val="24"/>
              </w:rPr>
              <w:t>Sub-Relator</w:t>
            </w:r>
          </w:p>
        </w:tc>
      </w:tr>
    </w:tbl>
    <w:p w14:paraId="3BC72599" w14:textId="77777777" w:rsidR="00332FA5" w:rsidRPr="00651B65" w:rsidRDefault="00332FA5" w:rsidP="008B4051">
      <w:pPr>
        <w:pStyle w:val="Ttulo"/>
        <w:rPr>
          <w:rFonts w:cs="Arial"/>
          <w:sz w:val="24"/>
        </w:rPr>
      </w:pPr>
    </w:p>
    <w:sectPr w:rsidR="00332FA5" w:rsidRPr="00651B65" w:rsidSect="00FF576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84597B" w14:textId="77777777" w:rsidR="00FF5760" w:rsidRDefault="00FF5760">
      <w:r>
        <w:separator/>
      </w:r>
    </w:p>
  </w:endnote>
  <w:endnote w:type="continuationSeparator" w:id="0">
    <w:p w14:paraId="4D853E18" w14:textId="77777777" w:rsidR="00FF5760" w:rsidRDefault="00FF5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6319A" w14:textId="26343C05" w:rsidR="00D47193" w:rsidRDefault="00D47193" w:rsidP="00D47193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                   E-mail: secretariacmj@jatoba.pe.leg.br      </w:t>
    </w:r>
  </w:p>
  <w:p w14:paraId="40699386" w14:textId="77777777" w:rsidR="00D47193" w:rsidRDefault="00D47193" w:rsidP="00D47193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974E0A" w14:textId="77777777" w:rsidR="00FF5760" w:rsidRDefault="00FF5760">
      <w:r>
        <w:separator/>
      </w:r>
    </w:p>
  </w:footnote>
  <w:footnote w:type="continuationSeparator" w:id="0">
    <w:p w14:paraId="1A664133" w14:textId="77777777" w:rsidR="00FF5760" w:rsidRDefault="00FF5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71DD5"/>
    <w:multiLevelType w:val="hybridMultilevel"/>
    <w:tmpl w:val="5998771A"/>
    <w:lvl w:ilvl="0" w:tplc="AD0C3610">
      <w:start w:val="1"/>
      <w:numFmt w:val="upperRoman"/>
      <w:lvlText w:val="%1."/>
      <w:lvlJc w:val="left"/>
      <w:pPr>
        <w:ind w:left="953" w:hanging="853"/>
      </w:pPr>
      <w:rPr>
        <w:rFonts w:ascii="Arial" w:eastAsia="Arial" w:hAnsi="Arial" w:cs="Arial" w:hint="default"/>
        <w:spacing w:val="0"/>
        <w:w w:val="103"/>
        <w:sz w:val="24"/>
        <w:szCs w:val="24"/>
        <w:lang w:val="pt-PT" w:eastAsia="pt-PT" w:bidi="pt-PT"/>
      </w:rPr>
    </w:lvl>
    <w:lvl w:ilvl="1" w:tplc="5EB488B4">
      <w:numFmt w:val="bullet"/>
      <w:lvlText w:val="•"/>
      <w:lvlJc w:val="left"/>
      <w:pPr>
        <w:ind w:left="1792" w:hanging="853"/>
      </w:pPr>
      <w:rPr>
        <w:rFonts w:hint="default"/>
        <w:lang w:val="pt-PT" w:eastAsia="pt-PT" w:bidi="pt-PT"/>
      </w:rPr>
    </w:lvl>
    <w:lvl w:ilvl="2" w:tplc="C7582EA8">
      <w:numFmt w:val="bullet"/>
      <w:lvlText w:val="•"/>
      <w:lvlJc w:val="left"/>
      <w:pPr>
        <w:ind w:left="2625" w:hanging="853"/>
      </w:pPr>
      <w:rPr>
        <w:rFonts w:hint="default"/>
        <w:lang w:val="pt-PT" w:eastAsia="pt-PT" w:bidi="pt-PT"/>
      </w:rPr>
    </w:lvl>
    <w:lvl w:ilvl="3" w:tplc="4E2C6112">
      <w:numFmt w:val="bullet"/>
      <w:lvlText w:val="•"/>
      <w:lvlJc w:val="left"/>
      <w:pPr>
        <w:ind w:left="3458" w:hanging="853"/>
      </w:pPr>
      <w:rPr>
        <w:rFonts w:hint="default"/>
        <w:lang w:val="pt-PT" w:eastAsia="pt-PT" w:bidi="pt-PT"/>
      </w:rPr>
    </w:lvl>
    <w:lvl w:ilvl="4" w:tplc="659A2596">
      <w:numFmt w:val="bullet"/>
      <w:lvlText w:val="•"/>
      <w:lvlJc w:val="left"/>
      <w:pPr>
        <w:ind w:left="4291" w:hanging="853"/>
      </w:pPr>
      <w:rPr>
        <w:rFonts w:hint="default"/>
        <w:lang w:val="pt-PT" w:eastAsia="pt-PT" w:bidi="pt-PT"/>
      </w:rPr>
    </w:lvl>
    <w:lvl w:ilvl="5" w:tplc="72B29902">
      <w:numFmt w:val="bullet"/>
      <w:lvlText w:val="•"/>
      <w:lvlJc w:val="left"/>
      <w:pPr>
        <w:ind w:left="5124" w:hanging="853"/>
      </w:pPr>
      <w:rPr>
        <w:rFonts w:hint="default"/>
        <w:lang w:val="pt-PT" w:eastAsia="pt-PT" w:bidi="pt-PT"/>
      </w:rPr>
    </w:lvl>
    <w:lvl w:ilvl="6" w:tplc="7510455C">
      <w:numFmt w:val="bullet"/>
      <w:lvlText w:val="•"/>
      <w:lvlJc w:val="left"/>
      <w:pPr>
        <w:ind w:left="5956" w:hanging="853"/>
      </w:pPr>
      <w:rPr>
        <w:rFonts w:hint="default"/>
        <w:lang w:val="pt-PT" w:eastAsia="pt-PT" w:bidi="pt-PT"/>
      </w:rPr>
    </w:lvl>
    <w:lvl w:ilvl="7" w:tplc="2788DEB2">
      <w:numFmt w:val="bullet"/>
      <w:lvlText w:val="•"/>
      <w:lvlJc w:val="left"/>
      <w:pPr>
        <w:ind w:left="6789" w:hanging="853"/>
      </w:pPr>
      <w:rPr>
        <w:rFonts w:hint="default"/>
        <w:lang w:val="pt-PT" w:eastAsia="pt-PT" w:bidi="pt-PT"/>
      </w:rPr>
    </w:lvl>
    <w:lvl w:ilvl="8" w:tplc="EC4CC774">
      <w:numFmt w:val="bullet"/>
      <w:lvlText w:val="•"/>
      <w:lvlJc w:val="left"/>
      <w:pPr>
        <w:ind w:left="7622" w:hanging="853"/>
      </w:pPr>
      <w:rPr>
        <w:rFonts w:hint="default"/>
        <w:lang w:val="pt-PT" w:eastAsia="pt-PT" w:bidi="pt-PT"/>
      </w:rPr>
    </w:lvl>
  </w:abstractNum>
  <w:abstractNum w:abstractNumId="3" w15:restartNumberingAfterBreak="0">
    <w:nsid w:val="0F33389D"/>
    <w:multiLevelType w:val="hybridMultilevel"/>
    <w:tmpl w:val="60949CB0"/>
    <w:lvl w:ilvl="0" w:tplc="1924EF0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95021">
    <w:abstractNumId w:val="10"/>
  </w:num>
  <w:num w:numId="2" w16cid:durableId="534123454">
    <w:abstractNumId w:val="4"/>
  </w:num>
  <w:num w:numId="3" w16cid:durableId="257059941">
    <w:abstractNumId w:val="9"/>
  </w:num>
  <w:num w:numId="4" w16cid:durableId="1179201419">
    <w:abstractNumId w:val="0"/>
  </w:num>
  <w:num w:numId="5" w16cid:durableId="1825077935">
    <w:abstractNumId w:val="8"/>
  </w:num>
  <w:num w:numId="6" w16cid:durableId="871959309">
    <w:abstractNumId w:val="7"/>
  </w:num>
  <w:num w:numId="7" w16cid:durableId="1620717504">
    <w:abstractNumId w:val="6"/>
  </w:num>
  <w:num w:numId="8" w16cid:durableId="1674989429">
    <w:abstractNumId w:val="11"/>
  </w:num>
  <w:num w:numId="9" w16cid:durableId="1185825105">
    <w:abstractNumId w:val="1"/>
  </w:num>
  <w:num w:numId="10" w16cid:durableId="1853493227">
    <w:abstractNumId w:val="5"/>
  </w:num>
  <w:num w:numId="11" w16cid:durableId="915551236">
    <w:abstractNumId w:val="2"/>
  </w:num>
  <w:num w:numId="12" w16cid:durableId="598028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3B7"/>
    <w:rsid w:val="00000BA8"/>
    <w:rsid w:val="00004606"/>
    <w:rsid w:val="000057F5"/>
    <w:rsid w:val="000066ED"/>
    <w:rsid w:val="000102ED"/>
    <w:rsid w:val="000112D0"/>
    <w:rsid w:val="00020B9D"/>
    <w:rsid w:val="00022950"/>
    <w:rsid w:val="00022B32"/>
    <w:rsid w:val="00026FC2"/>
    <w:rsid w:val="0002793D"/>
    <w:rsid w:val="00027F2B"/>
    <w:rsid w:val="0003111D"/>
    <w:rsid w:val="00032383"/>
    <w:rsid w:val="00032AD2"/>
    <w:rsid w:val="00033199"/>
    <w:rsid w:val="00034947"/>
    <w:rsid w:val="000359F2"/>
    <w:rsid w:val="00037D29"/>
    <w:rsid w:val="00041FC5"/>
    <w:rsid w:val="000437C4"/>
    <w:rsid w:val="00044393"/>
    <w:rsid w:val="00044433"/>
    <w:rsid w:val="00044A65"/>
    <w:rsid w:val="00050F31"/>
    <w:rsid w:val="00051841"/>
    <w:rsid w:val="00054DA6"/>
    <w:rsid w:val="0005566E"/>
    <w:rsid w:val="00060BB4"/>
    <w:rsid w:val="0006140F"/>
    <w:rsid w:val="000614B3"/>
    <w:rsid w:val="00062CF6"/>
    <w:rsid w:val="0006395A"/>
    <w:rsid w:val="000658AD"/>
    <w:rsid w:val="00066EB4"/>
    <w:rsid w:val="00072281"/>
    <w:rsid w:val="00073475"/>
    <w:rsid w:val="00076A67"/>
    <w:rsid w:val="000776C7"/>
    <w:rsid w:val="0007795C"/>
    <w:rsid w:val="00080D19"/>
    <w:rsid w:val="000813AF"/>
    <w:rsid w:val="000819DC"/>
    <w:rsid w:val="00081B42"/>
    <w:rsid w:val="00082F17"/>
    <w:rsid w:val="00083A31"/>
    <w:rsid w:val="00084FBF"/>
    <w:rsid w:val="000852C8"/>
    <w:rsid w:val="00086580"/>
    <w:rsid w:val="000874F2"/>
    <w:rsid w:val="000900DB"/>
    <w:rsid w:val="00090576"/>
    <w:rsid w:val="0009175F"/>
    <w:rsid w:val="00091ED8"/>
    <w:rsid w:val="000926D1"/>
    <w:rsid w:val="0009382F"/>
    <w:rsid w:val="00093C77"/>
    <w:rsid w:val="0009650E"/>
    <w:rsid w:val="000A3875"/>
    <w:rsid w:val="000A3C5B"/>
    <w:rsid w:val="000A4138"/>
    <w:rsid w:val="000A5B02"/>
    <w:rsid w:val="000A7870"/>
    <w:rsid w:val="000A7D6E"/>
    <w:rsid w:val="000B1173"/>
    <w:rsid w:val="000B2603"/>
    <w:rsid w:val="000B67F2"/>
    <w:rsid w:val="000B72AB"/>
    <w:rsid w:val="000B751D"/>
    <w:rsid w:val="000C03BC"/>
    <w:rsid w:val="000C2716"/>
    <w:rsid w:val="000C303E"/>
    <w:rsid w:val="000C4610"/>
    <w:rsid w:val="000C6907"/>
    <w:rsid w:val="000C75D0"/>
    <w:rsid w:val="000D7833"/>
    <w:rsid w:val="000E39BE"/>
    <w:rsid w:val="000E3BE2"/>
    <w:rsid w:val="000E7BF6"/>
    <w:rsid w:val="000F030E"/>
    <w:rsid w:val="000F213E"/>
    <w:rsid w:val="000F3048"/>
    <w:rsid w:val="000F4B60"/>
    <w:rsid w:val="000F651B"/>
    <w:rsid w:val="000F72A5"/>
    <w:rsid w:val="001036BA"/>
    <w:rsid w:val="00103E50"/>
    <w:rsid w:val="00106677"/>
    <w:rsid w:val="00113F17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800A8"/>
    <w:rsid w:val="001809B4"/>
    <w:rsid w:val="00181160"/>
    <w:rsid w:val="001835D4"/>
    <w:rsid w:val="00187651"/>
    <w:rsid w:val="00192C08"/>
    <w:rsid w:val="001A2FB5"/>
    <w:rsid w:val="001A4B98"/>
    <w:rsid w:val="001A5452"/>
    <w:rsid w:val="001A7CAB"/>
    <w:rsid w:val="001A7E63"/>
    <w:rsid w:val="001B0F23"/>
    <w:rsid w:val="001B1063"/>
    <w:rsid w:val="001B2B38"/>
    <w:rsid w:val="001B2C50"/>
    <w:rsid w:val="001B4380"/>
    <w:rsid w:val="001B4BBE"/>
    <w:rsid w:val="001B5104"/>
    <w:rsid w:val="001C05EF"/>
    <w:rsid w:val="001C1497"/>
    <w:rsid w:val="001C5C29"/>
    <w:rsid w:val="001C6B04"/>
    <w:rsid w:val="001C7BB2"/>
    <w:rsid w:val="001D1117"/>
    <w:rsid w:val="001D2004"/>
    <w:rsid w:val="001D25F0"/>
    <w:rsid w:val="001D286E"/>
    <w:rsid w:val="001D4A18"/>
    <w:rsid w:val="001D5868"/>
    <w:rsid w:val="001D5FAF"/>
    <w:rsid w:val="001D6D17"/>
    <w:rsid w:val="001D7B55"/>
    <w:rsid w:val="001E1787"/>
    <w:rsid w:val="001E3954"/>
    <w:rsid w:val="001E5148"/>
    <w:rsid w:val="001E6027"/>
    <w:rsid w:val="001E6622"/>
    <w:rsid w:val="001E670C"/>
    <w:rsid w:val="0020197C"/>
    <w:rsid w:val="00203BB4"/>
    <w:rsid w:val="00206C13"/>
    <w:rsid w:val="00212635"/>
    <w:rsid w:val="00215773"/>
    <w:rsid w:val="00215E79"/>
    <w:rsid w:val="002178C1"/>
    <w:rsid w:val="0022054F"/>
    <w:rsid w:val="00220833"/>
    <w:rsid w:val="00221722"/>
    <w:rsid w:val="002233B7"/>
    <w:rsid w:val="00225DEE"/>
    <w:rsid w:val="002265FC"/>
    <w:rsid w:val="002332E9"/>
    <w:rsid w:val="002333E4"/>
    <w:rsid w:val="00234EC8"/>
    <w:rsid w:val="002351D0"/>
    <w:rsid w:val="002355FA"/>
    <w:rsid w:val="00235AF7"/>
    <w:rsid w:val="0024024E"/>
    <w:rsid w:val="00240909"/>
    <w:rsid w:val="0024305D"/>
    <w:rsid w:val="002450D2"/>
    <w:rsid w:val="00245724"/>
    <w:rsid w:val="00245948"/>
    <w:rsid w:val="002476A5"/>
    <w:rsid w:val="002510E0"/>
    <w:rsid w:val="002520BD"/>
    <w:rsid w:val="0025246D"/>
    <w:rsid w:val="002552C0"/>
    <w:rsid w:val="00262CCB"/>
    <w:rsid w:val="00263422"/>
    <w:rsid w:val="00266054"/>
    <w:rsid w:val="002701A2"/>
    <w:rsid w:val="0027116C"/>
    <w:rsid w:val="00276BFD"/>
    <w:rsid w:val="0027701E"/>
    <w:rsid w:val="00277E68"/>
    <w:rsid w:val="0028140D"/>
    <w:rsid w:val="00281FD8"/>
    <w:rsid w:val="00286D58"/>
    <w:rsid w:val="002876D6"/>
    <w:rsid w:val="00292F03"/>
    <w:rsid w:val="00294E75"/>
    <w:rsid w:val="002954CF"/>
    <w:rsid w:val="002A023D"/>
    <w:rsid w:val="002A2378"/>
    <w:rsid w:val="002A4CFD"/>
    <w:rsid w:val="002A5714"/>
    <w:rsid w:val="002A6150"/>
    <w:rsid w:val="002A663B"/>
    <w:rsid w:val="002A708E"/>
    <w:rsid w:val="002B0178"/>
    <w:rsid w:val="002B10C6"/>
    <w:rsid w:val="002B24D6"/>
    <w:rsid w:val="002B4FA2"/>
    <w:rsid w:val="002B67B4"/>
    <w:rsid w:val="002C15EC"/>
    <w:rsid w:val="002C2CF5"/>
    <w:rsid w:val="002C34B6"/>
    <w:rsid w:val="002C3510"/>
    <w:rsid w:val="002C4CC1"/>
    <w:rsid w:val="002D0F3C"/>
    <w:rsid w:val="002D1C76"/>
    <w:rsid w:val="002D2181"/>
    <w:rsid w:val="002D27B2"/>
    <w:rsid w:val="002D3060"/>
    <w:rsid w:val="002D3120"/>
    <w:rsid w:val="002D4ACE"/>
    <w:rsid w:val="002E1004"/>
    <w:rsid w:val="002E26C2"/>
    <w:rsid w:val="002E3130"/>
    <w:rsid w:val="002E74E7"/>
    <w:rsid w:val="002F2677"/>
    <w:rsid w:val="002F2B32"/>
    <w:rsid w:val="002F4BEE"/>
    <w:rsid w:val="002F54F9"/>
    <w:rsid w:val="002F585C"/>
    <w:rsid w:val="00301EF7"/>
    <w:rsid w:val="00303FD3"/>
    <w:rsid w:val="0030516A"/>
    <w:rsid w:val="003057CE"/>
    <w:rsid w:val="00306642"/>
    <w:rsid w:val="00306AB9"/>
    <w:rsid w:val="00313675"/>
    <w:rsid w:val="00314DBE"/>
    <w:rsid w:val="0031554A"/>
    <w:rsid w:val="0031566B"/>
    <w:rsid w:val="003161DF"/>
    <w:rsid w:val="0033005D"/>
    <w:rsid w:val="003308DE"/>
    <w:rsid w:val="00332FA5"/>
    <w:rsid w:val="00334416"/>
    <w:rsid w:val="00335E8C"/>
    <w:rsid w:val="0033746B"/>
    <w:rsid w:val="00345AB2"/>
    <w:rsid w:val="003475B6"/>
    <w:rsid w:val="00355363"/>
    <w:rsid w:val="003571AC"/>
    <w:rsid w:val="00357AA4"/>
    <w:rsid w:val="0036099F"/>
    <w:rsid w:val="00361E24"/>
    <w:rsid w:val="0036218D"/>
    <w:rsid w:val="00363AA5"/>
    <w:rsid w:val="003651A4"/>
    <w:rsid w:val="00365F52"/>
    <w:rsid w:val="003669B9"/>
    <w:rsid w:val="00366E4B"/>
    <w:rsid w:val="00370956"/>
    <w:rsid w:val="00372C2B"/>
    <w:rsid w:val="00375979"/>
    <w:rsid w:val="00376F0C"/>
    <w:rsid w:val="00376FAC"/>
    <w:rsid w:val="003771BC"/>
    <w:rsid w:val="00377617"/>
    <w:rsid w:val="00381ABD"/>
    <w:rsid w:val="00382133"/>
    <w:rsid w:val="003849D4"/>
    <w:rsid w:val="00387C0E"/>
    <w:rsid w:val="00391DDD"/>
    <w:rsid w:val="00391FA0"/>
    <w:rsid w:val="00392811"/>
    <w:rsid w:val="00392A94"/>
    <w:rsid w:val="003977F6"/>
    <w:rsid w:val="003A2AAB"/>
    <w:rsid w:val="003A2B83"/>
    <w:rsid w:val="003A3832"/>
    <w:rsid w:val="003A3AEA"/>
    <w:rsid w:val="003A631A"/>
    <w:rsid w:val="003B0054"/>
    <w:rsid w:val="003B095C"/>
    <w:rsid w:val="003B196E"/>
    <w:rsid w:val="003B1EA5"/>
    <w:rsid w:val="003B558C"/>
    <w:rsid w:val="003B58DC"/>
    <w:rsid w:val="003B76CF"/>
    <w:rsid w:val="003C00CE"/>
    <w:rsid w:val="003C1460"/>
    <w:rsid w:val="003C55EF"/>
    <w:rsid w:val="003C5644"/>
    <w:rsid w:val="003C5AC5"/>
    <w:rsid w:val="003C67DF"/>
    <w:rsid w:val="003C733A"/>
    <w:rsid w:val="003D3AB5"/>
    <w:rsid w:val="003D3C46"/>
    <w:rsid w:val="003D5159"/>
    <w:rsid w:val="003D5A4E"/>
    <w:rsid w:val="003D780E"/>
    <w:rsid w:val="003E3B17"/>
    <w:rsid w:val="003E4664"/>
    <w:rsid w:val="003E625B"/>
    <w:rsid w:val="003E6387"/>
    <w:rsid w:val="003F087E"/>
    <w:rsid w:val="003F21BE"/>
    <w:rsid w:val="003F42CE"/>
    <w:rsid w:val="003F6AB1"/>
    <w:rsid w:val="003F7CD2"/>
    <w:rsid w:val="00400F9D"/>
    <w:rsid w:val="0040209E"/>
    <w:rsid w:val="004075C5"/>
    <w:rsid w:val="0041039D"/>
    <w:rsid w:val="00410622"/>
    <w:rsid w:val="00410835"/>
    <w:rsid w:val="00411689"/>
    <w:rsid w:val="00412F18"/>
    <w:rsid w:val="00414107"/>
    <w:rsid w:val="00416FEB"/>
    <w:rsid w:val="004265F4"/>
    <w:rsid w:val="004266C6"/>
    <w:rsid w:val="004270AE"/>
    <w:rsid w:val="00430B72"/>
    <w:rsid w:val="00432C02"/>
    <w:rsid w:val="00432F0C"/>
    <w:rsid w:val="00434666"/>
    <w:rsid w:val="00435BD7"/>
    <w:rsid w:val="00436230"/>
    <w:rsid w:val="004376D8"/>
    <w:rsid w:val="00443778"/>
    <w:rsid w:val="00444447"/>
    <w:rsid w:val="00444D08"/>
    <w:rsid w:val="00444F6C"/>
    <w:rsid w:val="004453B3"/>
    <w:rsid w:val="00445457"/>
    <w:rsid w:val="00446B84"/>
    <w:rsid w:val="004473A2"/>
    <w:rsid w:val="0045658B"/>
    <w:rsid w:val="0045795E"/>
    <w:rsid w:val="00461B08"/>
    <w:rsid w:val="00462318"/>
    <w:rsid w:val="004628E9"/>
    <w:rsid w:val="0046401B"/>
    <w:rsid w:val="00464227"/>
    <w:rsid w:val="0046595F"/>
    <w:rsid w:val="00465E4D"/>
    <w:rsid w:val="0046614B"/>
    <w:rsid w:val="00467064"/>
    <w:rsid w:val="00467F56"/>
    <w:rsid w:val="00473E87"/>
    <w:rsid w:val="00474A22"/>
    <w:rsid w:val="004825CA"/>
    <w:rsid w:val="00482F2A"/>
    <w:rsid w:val="0048482F"/>
    <w:rsid w:val="00490F86"/>
    <w:rsid w:val="004A0509"/>
    <w:rsid w:val="004A321D"/>
    <w:rsid w:val="004A4153"/>
    <w:rsid w:val="004A74FA"/>
    <w:rsid w:val="004B0822"/>
    <w:rsid w:val="004B5CBC"/>
    <w:rsid w:val="004C2769"/>
    <w:rsid w:val="004C31C0"/>
    <w:rsid w:val="004C68C9"/>
    <w:rsid w:val="004C714A"/>
    <w:rsid w:val="004C759E"/>
    <w:rsid w:val="004C7B33"/>
    <w:rsid w:val="004D4A99"/>
    <w:rsid w:val="004D58C9"/>
    <w:rsid w:val="004E49E5"/>
    <w:rsid w:val="004E588F"/>
    <w:rsid w:val="004E5AF9"/>
    <w:rsid w:val="004E5E15"/>
    <w:rsid w:val="004E6652"/>
    <w:rsid w:val="004E7EDA"/>
    <w:rsid w:val="004F00D3"/>
    <w:rsid w:val="004F1E0A"/>
    <w:rsid w:val="004F3716"/>
    <w:rsid w:val="004F4268"/>
    <w:rsid w:val="004F42B7"/>
    <w:rsid w:val="004F4BD4"/>
    <w:rsid w:val="004F4C41"/>
    <w:rsid w:val="004F55DA"/>
    <w:rsid w:val="004F67F0"/>
    <w:rsid w:val="00500CFD"/>
    <w:rsid w:val="00503A58"/>
    <w:rsid w:val="00504508"/>
    <w:rsid w:val="00504DAF"/>
    <w:rsid w:val="00506FB5"/>
    <w:rsid w:val="00507A49"/>
    <w:rsid w:val="005128E2"/>
    <w:rsid w:val="00515D20"/>
    <w:rsid w:val="00520590"/>
    <w:rsid w:val="00525C50"/>
    <w:rsid w:val="005318BC"/>
    <w:rsid w:val="005318EA"/>
    <w:rsid w:val="005323B3"/>
    <w:rsid w:val="00532E2C"/>
    <w:rsid w:val="00533EE0"/>
    <w:rsid w:val="0053542A"/>
    <w:rsid w:val="0053606E"/>
    <w:rsid w:val="00536620"/>
    <w:rsid w:val="0053676C"/>
    <w:rsid w:val="005412C8"/>
    <w:rsid w:val="00543C08"/>
    <w:rsid w:val="00552EA1"/>
    <w:rsid w:val="00554092"/>
    <w:rsid w:val="00554389"/>
    <w:rsid w:val="005604B6"/>
    <w:rsid w:val="0056387E"/>
    <w:rsid w:val="00563C53"/>
    <w:rsid w:val="00564005"/>
    <w:rsid w:val="005665AD"/>
    <w:rsid w:val="00567911"/>
    <w:rsid w:val="005704CB"/>
    <w:rsid w:val="00570831"/>
    <w:rsid w:val="00570954"/>
    <w:rsid w:val="00573D86"/>
    <w:rsid w:val="005754F4"/>
    <w:rsid w:val="0057562D"/>
    <w:rsid w:val="00577FC9"/>
    <w:rsid w:val="00585939"/>
    <w:rsid w:val="0058669F"/>
    <w:rsid w:val="00593082"/>
    <w:rsid w:val="00593C39"/>
    <w:rsid w:val="00594ABF"/>
    <w:rsid w:val="005A0C2C"/>
    <w:rsid w:val="005A2E28"/>
    <w:rsid w:val="005A42C7"/>
    <w:rsid w:val="005A434E"/>
    <w:rsid w:val="005A4BA9"/>
    <w:rsid w:val="005A5CBD"/>
    <w:rsid w:val="005B0DA9"/>
    <w:rsid w:val="005B417F"/>
    <w:rsid w:val="005B474F"/>
    <w:rsid w:val="005B5D25"/>
    <w:rsid w:val="005B6DDA"/>
    <w:rsid w:val="005C1179"/>
    <w:rsid w:val="005C54C0"/>
    <w:rsid w:val="005D0AF3"/>
    <w:rsid w:val="005D593A"/>
    <w:rsid w:val="005D663C"/>
    <w:rsid w:val="005D6B46"/>
    <w:rsid w:val="005D6E13"/>
    <w:rsid w:val="005D729F"/>
    <w:rsid w:val="005D7B3E"/>
    <w:rsid w:val="005E1D28"/>
    <w:rsid w:val="005E40A4"/>
    <w:rsid w:val="005E4F92"/>
    <w:rsid w:val="005F207C"/>
    <w:rsid w:val="005F36C7"/>
    <w:rsid w:val="006002E1"/>
    <w:rsid w:val="00600338"/>
    <w:rsid w:val="00601AD9"/>
    <w:rsid w:val="00601B9A"/>
    <w:rsid w:val="00602CF7"/>
    <w:rsid w:val="006033AC"/>
    <w:rsid w:val="00605A32"/>
    <w:rsid w:val="00605F04"/>
    <w:rsid w:val="00606BDE"/>
    <w:rsid w:val="00606DD4"/>
    <w:rsid w:val="00607400"/>
    <w:rsid w:val="00611BF8"/>
    <w:rsid w:val="00613F6B"/>
    <w:rsid w:val="006160D4"/>
    <w:rsid w:val="006161C3"/>
    <w:rsid w:val="00616C4A"/>
    <w:rsid w:val="0062183D"/>
    <w:rsid w:val="00622FAC"/>
    <w:rsid w:val="006232E3"/>
    <w:rsid w:val="00624A48"/>
    <w:rsid w:val="00624C5C"/>
    <w:rsid w:val="0063415E"/>
    <w:rsid w:val="00636017"/>
    <w:rsid w:val="00636492"/>
    <w:rsid w:val="00637605"/>
    <w:rsid w:val="00640624"/>
    <w:rsid w:val="00641108"/>
    <w:rsid w:val="0064187E"/>
    <w:rsid w:val="006455CD"/>
    <w:rsid w:val="00645EE0"/>
    <w:rsid w:val="006474BC"/>
    <w:rsid w:val="0065038E"/>
    <w:rsid w:val="0065083B"/>
    <w:rsid w:val="0065091E"/>
    <w:rsid w:val="00651B65"/>
    <w:rsid w:val="006533C7"/>
    <w:rsid w:val="00654A98"/>
    <w:rsid w:val="00655355"/>
    <w:rsid w:val="00655882"/>
    <w:rsid w:val="00660214"/>
    <w:rsid w:val="00666A65"/>
    <w:rsid w:val="00667068"/>
    <w:rsid w:val="00667548"/>
    <w:rsid w:val="00670BE8"/>
    <w:rsid w:val="0067107A"/>
    <w:rsid w:val="006727FB"/>
    <w:rsid w:val="00674890"/>
    <w:rsid w:val="0067689A"/>
    <w:rsid w:val="00681F31"/>
    <w:rsid w:val="00682667"/>
    <w:rsid w:val="006859CF"/>
    <w:rsid w:val="00692FA9"/>
    <w:rsid w:val="00695371"/>
    <w:rsid w:val="00695B5B"/>
    <w:rsid w:val="006A28CC"/>
    <w:rsid w:val="006A785C"/>
    <w:rsid w:val="006B00A9"/>
    <w:rsid w:val="006B0456"/>
    <w:rsid w:val="006B17F1"/>
    <w:rsid w:val="006B42DE"/>
    <w:rsid w:val="006C02B1"/>
    <w:rsid w:val="006C21D9"/>
    <w:rsid w:val="006C270D"/>
    <w:rsid w:val="006C2E38"/>
    <w:rsid w:val="006C472A"/>
    <w:rsid w:val="006C5702"/>
    <w:rsid w:val="006C5D50"/>
    <w:rsid w:val="006C6819"/>
    <w:rsid w:val="006C7A62"/>
    <w:rsid w:val="006D1FA6"/>
    <w:rsid w:val="006D2EBE"/>
    <w:rsid w:val="006D60BC"/>
    <w:rsid w:val="006D6A27"/>
    <w:rsid w:val="006E20DA"/>
    <w:rsid w:val="006E2A8E"/>
    <w:rsid w:val="006E4D15"/>
    <w:rsid w:val="006E63D3"/>
    <w:rsid w:val="006E6E0D"/>
    <w:rsid w:val="006F1958"/>
    <w:rsid w:val="006F19B8"/>
    <w:rsid w:val="006F1F12"/>
    <w:rsid w:val="006F7E58"/>
    <w:rsid w:val="00700E9D"/>
    <w:rsid w:val="00701588"/>
    <w:rsid w:val="00710958"/>
    <w:rsid w:val="00710C25"/>
    <w:rsid w:val="0071184A"/>
    <w:rsid w:val="00711BF4"/>
    <w:rsid w:val="0071447C"/>
    <w:rsid w:val="00716C30"/>
    <w:rsid w:val="0072129F"/>
    <w:rsid w:val="00724634"/>
    <w:rsid w:val="00726E00"/>
    <w:rsid w:val="00731D37"/>
    <w:rsid w:val="00732076"/>
    <w:rsid w:val="00732D66"/>
    <w:rsid w:val="00737EBA"/>
    <w:rsid w:val="007432EC"/>
    <w:rsid w:val="0074340C"/>
    <w:rsid w:val="007436AD"/>
    <w:rsid w:val="007457C7"/>
    <w:rsid w:val="00746A84"/>
    <w:rsid w:val="00746BA5"/>
    <w:rsid w:val="00746DD9"/>
    <w:rsid w:val="00753B91"/>
    <w:rsid w:val="00754782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0364"/>
    <w:rsid w:val="007936B6"/>
    <w:rsid w:val="007944D1"/>
    <w:rsid w:val="00797DB3"/>
    <w:rsid w:val="007A28BE"/>
    <w:rsid w:val="007A5052"/>
    <w:rsid w:val="007A70FB"/>
    <w:rsid w:val="007A7190"/>
    <w:rsid w:val="007B2C38"/>
    <w:rsid w:val="007B2DFB"/>
    <w:rsid w:val="007B58E5"/>
    <w:rsid w:val="007B5CFB"/>
    <w:rsid w:val="007C07D2"/>
    <w:rsid w:val="007C1D75"/>
    <w:rsid w:val="007C37FA"/>
    <w:rsid w:val="007C3F86"/>
    <w:rsid w:val="007C7B50"/>
    <w:rsid w:val="007D022C"/>
    <w:rsid w:val="007D3FD0"/>
    <w:rsid w:val="007D4B72"/>
    <w:rsid w:val="007D5874"/>
    <w:rsid w:val="007D5C4E"/>
    <w:rsid w:val="007D7FE7"/>
    <w:rsid w:val="007E1102"/>
    <w:rsid w:val="007E31D4"/>
    <w:rsid w:val="007E358B"/>
    <w:rsid w:val="007E7610"/>
    <w:rsid w:val="007E770C"/>
    <w:rsid w:val="007E7B31"/>
    <w:rsid w:val="007F78C8"/>
    <w:rsid w:val="00803C0D"/>
    <w:rsid w:val="008046CC"/>
    <w:rsid w:val="00805E26"/>
    <w:rsid w:val="0080655A"/>
    <w:rsid w:val="00811C47"/>
    <w:rsid w:val="00814C91"/>
    <w:rsid w:val="00816605"/>
    <w:rsid w:val="00822C99"/>
    <w:rsid w:val="00824499"/>
    <w:rsid w:val="00824C7F"/>
    <w:rsid w:val="00824DA5"/>
    <w:rsid w:val="0082525F"/>
    <w:rsid w:val="00826C91"/>
    <w:rsid w:val="00830429"/>
    <w:rsid w:val="00830A0A"/>
    <w:rsid w:val="00830D3A"/>
    <w:rsid w:val="00831595"/>
    <w:rsid w:val="00841C70"/>
    <w:rsid w:val="00842342"/>
    <w:rsid w:val="008449B1"/>
    <w:rsid w:val="00847235"/>
    <w:rsid w:val="00850541"/>
    <w:rsid w:val="00851F9E"/>
    <w:rsid w:val="00852EE2"/>
    <w:rsid w:val="00852F5E"/>
    <w:rsid w:val="008540F9"/>
    <w:rsid w:val="008541D5"/>
    <w:rsid w:val="00860CE3"/>
    <w:rsid w:val="00864468"/>
    <w:rsid w:val="008708DC"/>
    <w:rsid w:val="008709F9"/>
    <w:rsid w:val="00870DCB"/>
    <w:rsid w:val="00871045"/>
    <w:rsid w:val="008725FF"/>
    <w:rsid w:val="0088324F"/>
    <w:rsid w:val="00884B79"/>
    <w:rsid w:val="008906F8"/>
    <w:rsid w:val="00891F63"/>
    <w:rsid w:val="0089389D"/>
    <w:rsid w:val="008951F3"/>
    <w:rsid w:val="00896D4C"/>
    <w:rsid w:val="008A2C9B"/>
    <w:rsid w:val="008A4823"/>
    <w:rsid w:val="008A725A"/>
    <w:rsid w:val="008A7833"/>
    <w:rsid w:val="008B222C"/>
    <w:rsid w:val="008B2EA3"/>
    <w:rsid w:val="008B33EF"/>
    <w:rsid w:val="008B4051"/>
    <w:rsid w:val="008B5313"/>
    <w:rsid w:val="008B6302"/>
    <w:rsid w:val="008B721B"/>
    <w:rsid w:val="008B74EB"/>
    <w:rsid w:val="008B7D5A"/>
    <w:rsid w:val="008C1BE2"/>
    <w:rsid w:val="008C4C1A"/>
    <w:rsid w:val="008C5E2E"/>
    <w:rsid w:val="008C6F70"/>
    <w:rsid w:val="008C774A"/>
    <w:rsid w:val="008D1B72"/>
    <w:rsid w:val="008D48F3"/>
    <w:rsid w:val="008D65E9"/>
    <w:rsid w:val="008D7491"/>
    <w:rsid w:val="008E1682"/>
    <w:rsid w:val="008E1A43"/>
    <w:rsid w:val="008E37B9"/>
    <w:rsid w:val="008E4839"/>
    <w:rsid w:val="008E501A"/>
    <w:rsid w:val="008E637A"/>
    <w:rsid w:val="008E7DB0"/>
    <w:rsid w:val="008F0B8D"/>
    <w:rsid w:val="008F30F4"/>
    <w:rsid w:val="008F3839"/>
    <w:rsid w:val="008F7051"/>
    <w:rsid w:val="008F7B80"/>
    <w:rsid w:val="00900B7F"/>
    <w:rsid w:val="00901E4E"/>
    <w:rsid w:val="00902AF7"/>
    <w:rsid w:val="0090693D"/>
    <w:rsid w:val="00916286"/>
    <w:rsid w:val="009171C2"/>
    <w:rsid w:val="0092017F"/>
    <w:rsid w:val="00921165"/>
    <w:rsid w:val="009228D5"/>
    <w:rsid w:val="00922D0E"/>
    <w:rsid w:val="00923A37"/>
    <w:rsid w:val="00926B23"/>
    <w:rsid w:val="00936598"/>
    <w:rsid w:val="009369AB"/>
    <w:rsid w:val="00937EF5"/>
    <w:rsid w:val="00940ABF"/>
    <w:rsid w:val="00942126"/>
    <w:rsid w:val="009423EC"/>
    <w:rsid w:val="009444C9"/>
    <w:rsid w:val="00944E5B"/>
    <w:rsid w:val="00950F72"/>
    <w:rsid w:val="0095349D"/>
    <w:rsid w:val="009542DF"/>
    <w:rsid w:val="0095443F"/>
    <w:rsid w:val="00957224"/>
    <w:rsid w:val="00960905"/>
    <w:rsid w:val="00962B18"/>
    <w:rsid w:val="00966423"/>
    <w:rsid w:val="00970183"/>
    <w:rsid w:val="009721D3"/>
    <w:rsid w:val="009755AA"/>
    <w:rsid w:val="009761EB"/>
    <w:rsid w:val="00976715"/>
    <w:rsid w:val="00976E3B"/>
    <w:rsid w:val="0097745A"/>
    <w:rsid w:val="009776C0"/>
    <w:rsid w:val="009805D2"/>
    <w:rsid w:val="00980FD6"/>
    <w:rsid w:val="009846E6"/>
    <w:rsid w:val="00990DF7"/>
    <w:rsid w:val="009916A6"/>
    <w:rsid w:val="00993C38"/>
    <w:rsid w:val="009A207A"/>
    <w:rsid w:val="009A359E"/>
    <w:rsid w:val="009A4C4F"/>
    <w:rsid w:val="009A78C2"/>
    <w:rsid w:val="009A7F8E"/>
    <w:rsid w:val="009B28BD"/>
    <w:rsid w:val="009B4344"/>
    <w:rsid w:val="009B56F8"/>
    <w:rsid w:val="009B6351"/>
    <w:rsid w:val="009B7B58"/>
    <w:rsid w:val="009C23E6"/>
    <w:rsid w:val="009C5C71"/>
    <w:rsid w:val="009C7637"/>
    <w:rsid w:val="009D0160"/>
    <w:rsid w:val="009D017C"/>
    <w:rsid w:val="009D221A"/>
    <w:rsid w:val="009D2B85"/>
    <w:rsid w:val="009D4354"/>
    <w:rsid w:val="009D6BE7"/>
    <w:rsid w:val="009D7516"/>
    <w:rsid w:val="009D7D0A"/>
    <w:rsid w:val="009E2B38"/>
    <w:rsid w:val="009F2176"/>
    <w:rsid w:val="009F2DBE"/>
    <w:rsid w:val="009F3E54"/>
    <w:rsid w:val="009F5EDC"/>
    <w:rsid w:val="00A00C7E"/>
    <w:rsid w:val="00A01179"/>
    <w:rsid w:val="00A07560"/>
    <w:rsid w:val="00A10079"/>
    <w:rsid w:val="00A10AB9"/>
    <w:rsid w:val="00A12260"/>
    <w:rsid w:val="00A12D7F"/>
    <w:rsid w:val="00A12FC2"/>
    <w:rsid w:val="00A14940"/>
    <w:rsid w:val="00A152BB"/>
    <w:rsid w:val="00A208BD"/>
    <w:rsid w:val="00A24EB2"/>
    <w:rsid w:val="00A27434"/>
    <w:rsid w:val="00A308CF"/>
    <w:rsid w:val="00A30A0F"/>
    <w:rsid w:val="00A31147"/>
    <w:rsid w:val="00A3325C"/>
    <w:rsid w:val="00A3583C"/>
    <w:rsid w:val="00A35F53"/>
    <w:rsid w:val="00A371CD"/>
    <w:rsid w:val="00A426C5"/>
    <w:rsid w:val="00A4513F"/>
    <w:rsid w:val="00A4648E"/>
    <w:rsid w:val="00A507C4"/>
    <w:rsid w:val="00A50FC8"/>
    <w:rsid w:val="00A51565"/>
    <w:rsid w:val="00A5171B"/>
    <w:rsid w:val="00A51FDA"/>
    <w:rsid w:val="00A522A3"/>
    <w:rsid w:val="00A57EB3"/>
    <w:rsid w:val="00A641AC"/>
    <w:rsid w:val="00A649C8"/>
    <w:rsid w:val="00A7328D"/>
    <w:rsid w:val="00A73C9C"/>
    <w:rsid w:val="00A762ED"/>
    <w:rsid w:val="00A769E5"/>
    <w:rsid w:val="00A802D2"/>
    <w:rsid w:val="00A877FE"/>
    <w:rsid w:val="00A9174E"/>
    <w:rsid w:val="00A91FB1"/>
    <w:rsid w:val="00A93484"/>
    <w:rsid w:val="00A93765"/>
    <w:rsid w:val="00A957A0"/>
    <w:rsid w:val="00A9586A"/>
    <w:rsid w:val="00A95AB4"/>
    <w:rsid w:val="00AA011A"/>
    <w:rsid w:val="00AA1E7B"/>
    <w:rsid w:val="00AA306A"/>
    <w:rsid w:val="00AA3B58"/>
    <w:rsid w:val="00AA56E5"/>
    <w:rsid w:val="00AB5E5B"/>
    <w:rsid w:val="00AC0202"/>
    <w:rsid w:val="00AC0383"/>
    <w:rsid w:val="00AC47BD"/>
    <w:rsid w:val="00AC55E1"/>
    <w:rsid w:val="00AD58B9"/>
    <w:rsid w:val="00AD69E8"/>
    <w:rsid w:val="00AD73EE"/>
    <w:rsid w:val="00AD7779"/>
    <w:rsid w:val="00AE39E5"/>
    <w:rsid w:val="00AE4D40"/>
    <w:rsid w:val="00AE5C27"/>
    <w:rsid w:val="00AE637E"/>
    <w:rsid w:val="00AF0C6E"/>
    <w:rsid w:val="00AF0D5D"/>
    <w:rsid w:val="00AF1454"/>
    <w:rsid w:val="00AF3B25"/>
    <w:rsid w:val="00AF5602"/>
    <w:rsid w:val="00AF5E63"/>
    <w:rsid w:val="00AF5FC7"/>
    <w:rsid w:val="00B075D3"/>
    <w:rsid w:val="00B07DB3"/>
    <w:rsid w:val="00B1066E"/>
    <w:rsid w:val="00B108C8"/>
    <w:rsid w:val="00B10A5F"/>
    <w:rsid w:val="00B1140B"/>
    <w:rsid w:val="00B11B68"/>
    <w:rsid w:val="00B143B7"/>
    <w:rsid w:val="00B14EFD"/>
    <w:rsid w:val="00B15817"/>
    <w:rsid w:val="00B16D2A"/>
    <w:rsid w:val="00B17909"/>
    <w:rsid w:val="00B200B4"/>
    <w:rsid w:val="00B21FD6"/>
    <w:rsid w:val="00B2209B"/>
    <w:rsid w:val="00B22123"/>
    <w:rsid w:val="00B23342"/>
    <w:rsid w:val="00B2373E"/>
    <w:rsid w:val="00B23E7D"/>
    <w:rsid w:val="00B26A76"/>
    <w:rsid w:val="00B301E0"/>
    <w:rsid w:val="00B42C14"/>
    <w:rsid w:val="00B445B3"/>
    <w:rsid w:val="00B46815"/>
    <w:rsid w:val="00B477DA"/>
    <w:rsid w:val="00B47EE5"/>
    <w:rsid w:val="00B50BDF"/>
    <w:rsid w:val="00B543F6"/>
    <w:rsid w:val="00B5510D"/>
    <w:rsid w:val="00B57035"/>
    <w:rsid w:val="00B61C6A"/>
    <w:rsid w:val="00B655DE"/>
    <w:rsid w:val="00B658A1"/>
    <w:rsid w:val="00B6660E"/>
    <w:rsid w:val="00B738ED"/>
    <w:rsid w:val="00B73BC1"/>
    <w:rsid w:val="00B753AA"/>
    <w:rsid w:val="00B75C0F"/>
    <w:rsid w:val="00B8140F"/>
    <w:rsid w:val="00B917CC"/>
    <w:rsid w:val="00B91A99"/>
    <w:rsid w:val="00B920DD"/>
    <w:rsid w:val="00B92DFB"/>
    <w:rsid w:val="00B94C54"/>
    <w:rsid w:val="00BA1166"/>
    <w:rsid w:val="00BA1256"/>
    <w:rsid w:val="00BA3C06"/>
    <w:rsid w:val="00BA46EC"/>
    <w:rsid w:val="00BA6785"/>
    <w:rsid w:val="00BB142C"/>
    <w:rsid w:val="00BB2A9C"/>
    <w:rsid w:val="00BB4035"/>
    <w:rsid w:val="00BB7AFD"/>
    <w:rsid w:val="00BC0647"/>
    <w:rsid w:val="00BC28D3"/>
    <w:rsid w:val="00BC36A7"/>
    <w:rsid w:val="00BD568A"/>
    <w:rsid w:val="00BD5DF9"/>
    <w:rsid w:val="00BD65AE"/>
    <w:rsid w:val="00BE33B7"/>
    <w:rsid w:val="00BE51FE"/>
    <w:rsid w:val="00BF0E89"/>
    <w:rsid w:val="00BF7004"/>
    <w:rsid w:val="00C02967"/>
    <w:rsid w:val="00C07243"/>
    <w:rsid w:val="00C11FDA"/>
    <w:rsid w:val="00C16196"/>
    <w:rsid w:val="00C21542"/>
    <w:rsid w:val="00C2160C"/>
    <w:rsid w:val="00C21F3C"/>
    <w:rsid w:val="00C231FF"/>
    <w:rsid w:val="00C25643"/>
    <w:rsid w:val="00C2606C"/>
    <w:rsid w:val="00C308B8"/>
    <w:rsid w:val="00C312CF"/>
    <w:rsid w:val="00C33DA3"/>
    <w:rsid w:val="00C345CA"/>
    <w:rsid w:val="00C363FE"/>
    <w:rsid w:val="00C40E4C"/>
    <w:rsid w:val="00C41C79"/>
    <w:rsid w:val="00C41E4C"/>
    <w:rsid w:val="00C4384B"/>
    <w:rsid w:val="00C454BC"/>
    <w:rsid w:val="00C475DC"/>
    <w:rsid w:val="00C5078A"/>
    <w:rsid w:val="00C50BAC"/>
    <w:rsid w:val="00C51700"/>
    <w:rsid w:val="00C52044"/>
    <w:rsid w:val="00C54E10"/>
    <w:rsid w:val="00C558FB"/>
    <w:rsid w:val="00C57610"/>
    <w:rsid w:val="00C57727"/>
    <w:rsid w:val="00C606B4"/>
    <w:rsid w:val="00C60E51"/>
    <w:rsid w:val="00C616FF"/>
    <w:rsid w:val="00C62ABA"/>
    <w:rsid w:val="00C62D1D"/>
    <w:rsid w:val="00C65C51"/>
    <w:rsid w:val="00C66592"/>
    <w:rsid w:val="00C670AA"/>
    <w:rsid w:val="00C74750"/>
    <w:rsid w:val="00C84B1A"/>
    <w:rsid w:val="00C87863"/>
    <w:rsid w:val="00C879F0"/>
    <w:rsid w:val="00C91EAD"/>
    <w:rsid w:val="00C92253"/>
    <w:rsid w:val="00C9287B"/>
    <w:rsid w:val="00C93530"/>
    <w:rsid w:val="00C94856"/>
    <w:rsid w:val="00C95561"/>
    <w:rsid w:val="00C96002"/>
    <w:rsid w:val="00C96738"/>
    <w:rsid w:val="00CA2636"/>
    <w:rsid w:val="00CA46C5"/>
    <w:rsid w:val="00CB2C9E"/>
    <w:rsid w:val="00CB3AC9"/>
    <w:rsid w:val="00CB6A24"/>
    <w:rsid w:val="00CC0A1D"/>
    <w:rsid w:val="00CC0A20"/>
    <w:rsid w:val="00CC130D"/>
    <w:rsid w:val="00CC1B51"/>
    <w:rsid w:val="00CC36F8"/>
    <w:rsid w:val="00CC5AFE"/>
    <w:rsid w:val="00CC6BF8"/>
    <w:rsid w:val="00CC6C63"/>
    <w:rsid w:val="00CD1285"/>
    <w:rsid w:val="00CD4CBD"/>
    <w:rsid w:val="00CD6C05"/>
    <w:rsid w:val="00CE0115"/>
    <w:rsid w:val="00CE01F9"/>
    <w:rsid w:val="00CE4F38"/>
    <w:rsid w:val="00CE5F08"/>
    <w:rsid w:val="00CF092C"/>
    <w:rsid w:val="00CF1FC1"/>
    <w:rsid w:val="00CF2524"/>
    <w:rsid w:val="00CF276B"/>
    <w:rsid w:val="00CF34B3"/>
    <w:rsid w:val="00CF465F"/>
    <w:rsid w:val="00CF48C5"/>
    <w:rsid w:val="00CF508E"/>
    <w:rsid w:val="00CF5CB2"/>
    <w:rsid w:val="00CF7667"/>
    <w:rsid w:val="00D000CB"/>
    <w:rsid w:val="00D00BA6"/>
    <w:rsid w:val="00D01756"/>
    <w:rsid w:val="00D0225F"/>
    <w:rsid w:val="00D028B8"/>
    <w:rsid w:val="00D030BC"/>
    <w:rsid w:val="00D066B6"/>
    <w:rsid w:val="00D069A4"/>
    <w:rsid w:val="00D112A6"/>
    <w:rsid w:val="00D131F4"/>
    <w:rsid w:val="00D154D0"/>
    <w:rsid w:val="00D159F6"/>
    <w:rsid w:val="00D20446"/>
    <w:rsid w:val="00D208DB"/>
    <w:rsid w:val="00D27C70"/>
    <w:rsid w:val="00D30D5B"/>
    <w:rsid w:val="00D31A1E"/>
    <w:rsid w:val="00D31E5F"/>
    <w:rsid w:val="00D3289E"/>
    <w:rsid w:val="00D33A63"/>
    <w:rsid w:val="00D3642F"/>
    <w:rsid w:val="00D378C0"/>
    <w:rsid w:val="00D442E6"/>
    <w:rsid w:val="00D44F06"/>
    <w:rsid w:val="00D4655D"/>
    <w:rsid w:val="00D47193"/>
    <w:rsid w:val="00D518D8"/>
    <w:rsid w:val="00D51BF4"/>
    <w:rsid w:val="00D5222B"/>
    <w:rsid w:val="00D54987"/>
    <w:rsid w:val="00D5578D"/>
    <w:rsid w:val="00D565DC"/>
    <w:rsid w:val="00D567AF"/>
    <w:rsid w:val="00D572FB"/>
    <w:rsid w:val="00D60F33"/>
    <w:rsid w:val="00D613A1"/>
    <w:rsid w:val="00D64364"/>
    <w:rsid w:val="00D64E27"/>
    <w:rsid w:val="00D66555"/>
    <w:rsid w:val="00D67F73"/>
    <w:rsid w:val="00D713AC"/>
    <w:rsid w:val="00D71E3A"/>
    <w:rsid w:val="00D820AE"/>
    <w:rsid w:val="00D824A3"/>
    <w:rsid w:val="00D83FC2"/>
    <w:rsid w:val="00D86427"/>
    <w:rsid w:val="00D86A14"/>
    <w:rsid w:val="00D871E3"/>
    <w:rsid w:val="00D93241"/>
    <w:rsid w:val="00D95E07"/>
    <w:rsid w:val="00DA09AF"/>
    <w:rsid w:val="00DA1E4E"/>
    <w:rsid w:val="00DA3EC8"/>
    <w:rsid w:val="00DA431B"/>
    <w:rsid w:val="00DA7B86"/>
    <w:rsid w:val="00DB19DE"/>
    <w:rsid w:val="00DB43ED"/>
    <w:rsid w:val="00DB4807"/>
    <w:rsid w:val="00DB5A86"/>
    <w:rsid w:val="00DB5C07"/>
    <w:rsid w:val="00DB7E77"/>
    <w:rsid w:val="00DC30C3"/>
    <w:rsid w:val="00DC5D9A"/>
    <w:rsid w:val="00DC5DA0"/>
    <w:rsid w:val="00DC5DEB"/>
    <w:rsid w:val="00DD1D54"/>
    <w:rsid w:val="00DD206B"/>
    <w:rsid w:val="00DD4D29"/>
    <w:rsid w:val="00DD554A"/>
    <w:rsid w:val="00DD603B"/>
    <w:rsid w:val="00DD6EAF"/>
    <w:rsid w:val="00DD730C"/>
    <w:rsid w:val="00DD7504"/>
    <w:rsid w:val="00DE003E"/>
    <w:rsid w:val="00DE0627"/>
    <w:rsid w:val="00DE0CBF"/>
    <w:rsid w:val="00DE1F0F"/>
    <w:rsid w:val="00DE4646"/>
    <w:rsid w:val="00DE61E7"/>
    <w:rsid w:val="00DE6B87"/>
    <w:rsid w:val="00DF37F3"/>
    <w:rsid w:val="00DF4AB9"/>
    <w:rsid w:val="00DF4FCB"/>
    <w:rsid w:val="00DF56C1"/>
    <w:rsid w:val="00DF7A9F"/>
    <w:rsid w:val="00E0220A"/>
    <w:rsid w:val="00E1090D"/>
    <w:rsid w:val="00E12784"/>
    <w:rsid w:val="00E1403E"/>
    <w:rsid w:val="00E14060"/>
    <w:rsid w:val="00E1463C"/>
    <w:rsid w:val="00E14852"/>
    <w:rsid w:val="00E2307D"/>
    <w:rsid w:val="00E238E7"/>
    <w:rsid w:val="00E2472D"/>
    <w:rsid w:val="00E251F0"/>
    <w:rsid w:val="00E26E47"/>
    <w:rsid w:val="00E318B8"/>
    <w:rsid w:val="00E32A95"/>
    <w:rsid w:val="00E414B2"/>
    <w:rsid w:val="00E42BA6"/>
    <w:rsid w:val="00E45004"/>
    <w:rsid w:val="00E45A92"/>
    <w:rsid w:val="00E46457"/>
    <w:rsid w:val="00E53194"/>
    <w:rsid w:val="00E53C34"/>
    <w:rsid w:val="00E542C8"/>
    <w:rsid w:val="00E55853"/>
    <w:rsid w:val="00E55A35"/>
    <w:rsid w:val="00E56827"/>
    <w:rsid w:val="00E57F10"/>
    <w:rsid w:val="00E60E63"/>
    <w:rsid w:val="00E612D0"/>
    <w:rsid w:val="00E63478"/>
    <w:rsid w:val="00E6443E"/>
    <w:rsid w:val="00E70A8A"/>
    <w:rsid w:val="00E71A9B"/>
    <w:rsid w:val="00E72D8C"/>
    <w:rsid w:val="00E740E0"/>
    <w:rsid w:val="00E74BD4"/>
    <w:rsid w:val="00E81C1E"/>
    <w:rsid w:val="00E82327"/>
    <w:rsid w:val="00E830E8"/>
    <w:rsid w:val="00E8534E"/>
    <w:rsid w:val="00E8783D"/>
    <w:rsid w:val="00E87BC9"/>
    <w:rsid w:val="00E90E00"/>
    <w:rsid w:val="00E910F7"/>
    <w:rsid w:val="00E9215F"/>
    <w:rsid w:val="00E92278"/>
    <w:rsid w:val="00E9261E"/>
    <w:rsid w:val="00E92EAF"/>
    <w:rsid w:val="00E93129"/>
    <w:rsid w:val="00E94A7F"/>
    <w:rsid w:val="00EA0715"/>
    <w:rsid w:val="00EA21C6"/>
    <w:rsid w:val="00EB09B6"/>
    <w:rsid w:val="00EB0B8C"/>
    <w:rsid w:val="00EB22AC"/>
    <w:rsid w:val="00EB3730"/>
    <w:rsid w:val="00EB5A28"/>
    <w:rsid w:val="00EB64D1"/>
    <w:rsid w:val="00EC0E30"/>
    <w:rsid w:val="00EC1439"/>
    <w:rsid w:val="00EC170F"/>
    <w:rsid w:val="00EC2D13"/>
    <w:rsid w:val="00EC2FE5"/>
    <w:rsid w:val="00EC5E5E"/>
    <w:rsid w:val="00EC5F4A"/>
    <w:rsid w:val="00EC64F5"/>
    <w:rsid w:val="00ED29C5"/>
    <w:rsid w:val="00ED620A"/>
    <w:rsid w:val="00EE12D4"/>
    <w:rsid w:val="00EE2229"/>
    <w:rsid w:val="00EE241E"/>
    <w:rsid w:val="00EE393D"/>
    <w:rsid w:val="00EE5C9A"/>
    <w:rsid w:val="00EE7ACF"/>
    <w:rsid w:val="00EF0019"/>
    <w:rsid w:val="00EF1F06"/>
    <w:rsid w:val="00F00781"/>
    <w:rsid w:val="00F01C67"/>
    <w:rsid w:val="00F0259D"/>
    <w:rsid w:val="00F1321D"/>
    <w:rsid w:val="00F1469F"/>
    <w:rsid w:val="00F16618"/>
    <w:rsid w:val="00F16DD0"/>
    <w:rsid w:val="00F213CA"/>
    <w:rsid w:val="00F27020"/>
    <w:rsid w:val="00F30C7D"/>
    <w:rsid w:val="00F30CF7"/>
    <w:rsid w:val="00F3149C"/>
    <w:rsid w:val="00F32C96"/>
    <w:rsid w:val="00F43617"/>
    <w:rsid w:val="00F44CA3"/>
    <w:rsid w:val="00F466E0"/>
    <w:rsid w:val="00F4723A"/>
    <w:rsid w:val="00F47BAB"/>
    <w:rsid w:val="00F52A70"/>
    <w:rsid w:val="00F54345"/>
    <w:rsid w:val="00F54D22"/>
    <w:rsid w:val="00F553DD"/>
    <w:rsid w:val="00F5620F"/>
    <w:rsid w:val="00F56985"/>
    <w:rsid w:val="00F56A58"/>
    <w:rsid w:val="00F629EE"/>
    <w:rsid w:val="00F62E4F"/>
    <w:rsid w:val="00F6412A"/>
    <w:rsid w:val="00F67DA9"/>
    <w:rsid w:val="00F726FB"/>
    <w:rsid w:val="00F753DC"/>
    <w:rsid w:val="00F75782"/>
    <w:rsid w:val="00F77045"/>
    <w:rsid w:val="00F80484"/>
    <w:rsid w:val="00F80D40"/>
    <w:rsid w:val="00F815CC"/>
    <w:rsid w:val="00F85680"/>
    <w:rsid w:val="00F8700D"/>
    <w:rsid w:val="00F87F68"/>
    <w:rsid w:val="00F900C4"/>
    <w:rsid w:val="00F91190"/>
    <w:rsid w:val="00F91381"/>
    <w:rsid w:val="00F92702"/>
    <w:rsid w:val="00F92CD1"/>
    <w:rsid w:val="00F93FE8"/>
    <w:rsid w:val="00F966DB"/>
    <w:rsid w:val="00FA2DB2"/>
    <w:rsid w:val="00FA73DC"/>
    <w:rsid w:val="00FA7907"/>
    <w:rsid w:val="00FA7E02"/>
    <w:rsid w:val="00FB08AD"/>
    <w:rsid w:val="00FB13C6"/>
    <w:rsid w:val="00FB2922"/>
    <w:rsid w:val="00FB4314"/>
    <w:rsid w:val="00FC52DA"/>
    <w:rsid w:val="00FD127F"/>
    <w:rsid w:val="00FD2875"/>
    <w:rsid w:val="00FE0C01"/>
    <w:rsid w:val="00FE1460"/>
    <w:rsid w:val="00FE1491"/>
    <w:rsid w:val="00FE199A"/>
    <w:rsid w:val="00FE31A2"/>
    <w:rsid w:val="00FE5F89"/>
    <w:rsid w:val="00FE6035"/>
    <w:rsid w:val="00FE7010"/>
    <w:rsid w:val="00FF068C"/>
    <w:rsid w:val="00FF0ADE"/>
    <w:rsid w:val="00FF5760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1"/>
    <w:qFormat/>
    <w:rsid w:val="00EE12D4"/>
    <w:pPr>
      <w:widowControl w:val="0"/>
      <w:autoSpaceDE w:val="0"/>
      <w:autoSpaceDN w:val="0"/>
      <w:ind w:left="809" w:hanging="709"/>
      <w:jc w:val="both"/>
    </w:pPr>
    <w:rPr>
      <w:rFonts w:ascii="Arial" w:eastAsia="Arial" w:hAnsi="Arial" w:cs="Arial"/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8EFF1D-8C83-4F40-B45D-4A1AEFE4A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1397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8926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156</cp:revision>
  <cp:lastPrinted>2024-04-29T12:30:00Z</cp:lastPrinted>
  <dcterms:created xsi:type="dcterms:W3CDTF">2024-04-11T22:44:00Z</dcterms:created>
  <dcterms:modified xsi:type="dcterms:W3CDTF">2024-04-29T12:30:00Z</dcterms:modified>
</cp:coreProperties>
</file>