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70"/>
        <w:ind w:left="3192" w:right="0" w:firstLine="0"/>
        <w:jc w:val="left"/>
        <w:rPr>
          <w:rFonts w:ascii="Times New Roman"/>
          <w:b/>
          <w:sz w:val="20"/>
        </w:rPr>
      </w:pPr>
      <w:r>
        <w:rPr>
          <w:rFonts w:ascii="Times New Roman"/>
          <w:b/>
          <w:sz w:val="20"/>
        </w:rPr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815975</wp:posOffset>
            </wp:positionH>
            <wp:positionV relativeFrom="paragraph">
              <wp:posOffset>94360</wp:posOffset>
            </wp:positionV>
            <wp:extent cx="705180" cy="603811"/>
            <wp:effectExtent l="0" t="0" r="0" b="0"/>
            <wp:wrapNone/>
            <wp:docPr id="1" name="Image 1" descr="Desenho de um círculo  Descrição gerada automaticamente com confiança baixa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 descr="Desenho de um círculo  Descrição gerada automaticamente com confiança baixa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180" cy="6038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b/>
          <w:sz w:val="20"/>
        </w:rPr>
        <w:t>ESTADO</w:t>
      </w:r>
      <w:r>
        <w:rPr>
          <w:rFonts w:ascii="Times New Roman"/>
          <w:b/>
          <w:spacing w:val="-5"/>
          <w:sz w:val="20"/>
        </w:rPr>
        <w:t> </w:t>
      </w:r>
      <w:r>
        <w:rPr>
          <w:rFonts w:ascii="Times New Roman"/>
          <w:b/>
          <w:sz w:val="20"/>
        </w:rPr>
        <w:t>DO</w:t>
      </w:r>
      <w:r>
        <w:rPr>
          <w:rFonts w:ascii="Times New Roman"/>
          <w:b/>
          <w:spacing w:val="-5"/>
          <w:sz w:val="20"/>
        </w:rPr>
        <w:t> </w:t>
      </w:r>
      <w:r>
        <w:rPr>
          <w:rFonts w:ascii="Times New Roman"/>
          <w:b/>
          <w:sz w:val="20"/>
        </w:rPr>
        <w:t>RIO</w:t>
      </w:r>
      <w:r>
        <w:rPr>
          <w:rFonts w:ascii="Times New Roman"/>
          <w:b/>
          <w:spacing w:val="-6"/>
          <w:sz w:val="20"/>
        </w:rPr>
        <w:t> </w:t>
      </w:r>
      <w:r>
        <w:rPr>
          <w:rFonts w:ascii="Times New Roman"/>
          <w:b/>
          <w:sz w:val="20"/>
        </w:rPr>
        <w:t>GRANDE</w:t>
      </w:r>
      <w:r>
        <w:rPr>
          <w:rFonts w:ascii="Times New Roman"/>
          <w:b/>
          <w:spacing w:val="-7"/>
          <w:sz w:val="20"/>
        </w:rPr>
        <w:t> </w:t>
      </w:r>
      <w:r>
        <w:rPr>
          <w:rFonts w:ascii="Times New Roman"/>
          <w:b/>
          <w:sz w:val="20"/>
        </w:rPr>
        <w:t>DO</w:t>
      </w:r>
      <w:r>
        <w:rPr>
          <w:rFonts w:ascii="Times New Roman"/>
          <w:b/>
          <w:spacing w:val="-5"/>
          <w:sz w:val="20"/>
        </w:rPr>
        <w:t> </w:t>
      </w:r>
      <w:r>
        <w:rPr>
          <w:rFonts w:ascii="Times New Roman"/>
          <w:b/>
          <w:spacing w:val="-4"/>
          <w:sz w:val="20"/>
        </w:rPr>
        <w:t>NORTE</w:t>
      </w:r>
    </w:p>
    <w:p>
      <w:pPr>
        <w:spacing w:line="231" w:lineRule="exact" w:before="6"/>
        <w:ind w:left="3204" w:right="0" w:firstLine="0"/>
        <w:jc w:val="left"/>
        <w:rPr>
          <w:rFonts w:ascii="Trebuchet MS" w:hAnsi="Trebuchet MS"/>
          <w:b/>
          <w:i/>
          <w:sz w:val="20"/>
        </w:rPr>
      </w:pPr>
      <w:r>
        <w:rPr>
          <w:rFonts w:ascii="Trebuchet MS" w:hAnsi="Trebuchet MS"/>
          <w:b/>
          <w:i/>
          <w:w w:val="115"/>
          <w:sz w:val="20"/>
        </w:rPr>
        <w:t>CÂMARA</w:t>
      </w:r>
      <w:r>
        <w:rPr>
          <w:rFonts w:ascii="Trebuchet MS" w:hAnsi="Trebuchet MS"/>
          <w:b/>
          <w:i/>
          <w:spacing w:val="-13"/>
          <w:w w:val="115"/>
          <w:sz w:val="20"/>
        </w:rPr>
        <w:t> </w:t>
      </w:r>
      <w:r>
        <w:rPr>
          <w:rFonts w:ascii="Trebuchet MS" w:hAnsi="Trebuchet MS"/>
          <w:b/>
          <w:i/>
          <w:w w:val="115"/>
          <w:sz w:val="20"/>
        </w:rPr>
        <w:t>MUNICIPAL</w:t>
      </w:r>
      <w:r>
        <w:rPr>
          <w:rFonts w:ascii="Trebuchet MS" w:hAnsi="Trebuchet MS"/>
          <w:b/>
          <w:i/>
          <w:spacing w:val="-14"/>
          <w:w w:val="115"/>
          <w:sz w:val="20"/>
        </w:rPr>
        <w:t> </w:t>
      </w:r>
      <w:r>
        <w:rPr>
          <w:rFonts w:ascii="Trebuchet MS" w:hAnsi="Trebuchet MS"/>
          <w:b/>
          <w:i/>
          <w:w w:val="115"/>
          <w:sz w:val="20"/>
        </w:rPr>
        <w:t>DE</w:t>
      </w:r>
      <w:r>
        <w:rPr>
          <w:rFonts w:ascii="Trebuchet MS" w:hAnsi="Trebuchet MS"/>
          <w:b/>
          <w:i/>
          <w:spacing w:val="-13"/>
          <w:w w:val="115"/>
          <w:sz w:val="20"/>
        </w:rPr>
        <w:t> </w:t>
      </w:r>
      <w:r>
        <w:rPr>
          <w:rFonts w:ascii="Trebuchet MS" w:hAnsi="Trebuchet MS"/>
          <w:b/>
          <w:i/>
          <w:spacing w:val="-2"/>
          <w:w w:val="115"/>
          <w:sz w:val="20"/>
        </w:rPr>
        <w:t>EQUADOR</w:t>
      </w:r>
    </w:p>
    <w:p>
      <w:pPr>
        <w:spacing w:line="228" w:lineRule="exact" w:before="0"/>
        <w:ind w:left="875" w:right="92" w:firstLine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Rua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São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Sebastião,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62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-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Centro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-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Equador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–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CEP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59.355-000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-Tel.(084)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3475-</w:t>
      </w:r>
      <w:r>
        <w:rPr>
          <w:rFonts w:ascii="Times New Roman" w:hAnsi="Times New Roman"/>
          <w:spacing w:val="-4"/>
          <w:sz w:val="20"/>
        </w:rPr>
        <w:t>0002</w:t>
      </w:r>
    </w:p>
    <w:p>
      <w:pPr>
        <w:spacing w:before="1"/>
        <w:ind w:left="875" w:right="587" w:firstLine="0"/>
        <w:jc w:val="center"/>
        <w:rPr>
          <w:rFonts w:ascii="Times New Roman"/>
          <w:b/>
          <w:sz w:val="20"/>
        </w:rPr>
      </w:pPr>
      <w:r>
        <w:rPr>
          <w:rFonts w:ascii="Times New Roman"/>
          <w:b/>
          <w:spacing w:val="-2"/>
          <w:sz w:val="20"/>
          <w:u w:val="single"/>
        </w:rPr>
        <w:t>CNPJ.</w:t>
      </w:r>
      <w:r>
        <w:rPr>
          <w:rFonts w:ascii="Times New Roman"/>
          <w:b/>
          <w:spacing w:val="28"/>
          <w:sz w:val="20"/>
          <w:u w:val="single"/>
        </w:rPr>
        <w:t> </w:t>
      </w:r>
      <w:r>
        <w:rPr>
          <w:rFonts w:ascii="Times New Roman"/>
          <w:b/>
          <w:spacing w:val="-2"/>
          <w:sz w:val="20"/>
          <w:u w:val="single"/>
        </w:rPr>
        <w:t>10.873.396/0001-</w:t>
      </w:r>
      <w:r>
        <w:rPr>
          <w:rFonts w:ascii="Times New Roman"/>
          <w:b/>
          <w:spacing w:val="-5"/>
          <w:sz w:val="20"/>
          <w:u w:val="single"/>
        </w:rPr>
        <w:t>35</w:t>
      </w:r>
    </w:p>
    <w:p>
      <w:pPr>
        <w:pStyle w:val="BodyText"/>
        <w:spacing w:before="7"/>
        <w:rPr>
          <w:rFonts w:ascii="Times New Roman"/>
          <w:b/>
          <w:sz w:val="19"/>
        </w:rPr>
      </w:pPr>
      <w:r>
        <w:rPr>
          <w:rFonts w:ascii="Times New Roman"/>
          <w:b/>
          <w:sz w:val="19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1062532</wp:posOffset>
                </wp:positionH>
                <wp:positionV relativeFrom="paragraph">
                  <wp:posOffset>158739</wp:posOffset>
                </wp:positionV>
                <wp:extent cx="5437505" cy="18415"/>
                <wp:effectExtent l="0" t="0" r="0" b="0"/>
                <wp:wrapTopAndBottom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5437505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37505" h="18415">
                              <a:moveTo>
                                <a:pt x="5436997" y="0"/>
                              </a:move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lnTo>
                                <a:pt x="5436997" y="18288"/>
                              </a:lnTo>
                              <a:lnTo>
                                <a:pt x="54369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83.664001pt;margin-top:12.499194pt;width:428.11pt;height:1.44pt;mso-position-horizontal-relative:page;mso-position-vertical-relative:paragraph;z-index:-15728640;mso-wrap-distance-left:0;mso-wrap-distance-right:0" id="docshape1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line="360" w:lineRule="auto" w:before="2"/>
        <w:ind w:left="427" w:right="134"/>
        <w:jc w:val="both"/>
      </w:pPr>
      <w:r>
        <w:rPr/>
        <w:t>Ata da 21ª Sessão Ordinária da Câmara Municipal de Equador, realizada no dia</w:t>
      </w:r>
      <w:r>
        <w:rPr>
          <w:spacing w:val="40"/>
        </w:rPr>
        <w:t> </w:t>
      </w:r>
      <w:r>
        <w:rPr/>
        <w:t>19</w:t>
      </w:r>
      <w:r>
        <w:rPr>
          <w:spacing w:val="40"/>
        </w:rPr>
        <w:t> </w:t>
      </w:r>
      <w:r>
        <w:rPr/>
        <w:t>de outubro de 2023. Às dezenove horas, presente os senhores vereadores: Mariano Noberto da Silva, Fábio Aurélio Bulcão; atual Presidente, Josenildo Alexandrino da Nóbrega, José Frankiney de Souza Andrade, Lutembergue Guedes e José Geraldo da Silva</w:t>
      </w:r>
      <w:r>
        <w:rPr>
          <w:spacing w:val="-5"/>
        </w:rPr>
        <w:t> </w:t>
      </w:r>
      <w:r>
        <w:rPr/>
        <w:t>Júnior.</w:t>
      </w:r>
      <w:r>
        <w:rPr>
          <w:spacing w:val="-6"/>
        </w:rPr>
        <w:t> </w:t>
      </w:r>
      <w:r>
        <w:rPr/>
        <w:t>O</w:t>
      </w:r>
      <w:r>
        <w:rPr>
          <w:spacing w:val="-6"/>
        </w:rPr>
        <w:t> </w:t>
      </w:r>
      <w:r>
        <w:rPr/>
        <w:t>sr.</w:t>
      </w:r>
      <w:r>
        <w:rPr>
          <w:spacing w:val="-8"/>
        </w:rPr>
        <w:t> </w:t>
      </w:r>
      <w:r>
        <w:rPr/>
        <w:t>Presidente</w:t>
      </w:r>
      <w:r>
        <w:rPr>
          <w:spacing w:val="-7"/>
        </w:rPr>
        <w:t> </w:t>
      </w:r>
      <w:r>
        <w:rPr/>
        <w:t>declara</w:t>
      </w:r>
      <w:r>
        <w:rPr>
          <w:spacing w:val="-7"/>
        </w:rPr>
        <w:t> </w:t>
      </w:r>
      <w:r>
        <w:rPr/>
        <w:t>aberta</w:t>
      </w:r>
      <w:r>
        <w:rPr>
          <w:spacing w:val="-8"/>
        </w:rPr>
        <w:t> </w:t>
      </w:r>
      <w:r>
        <w:rPr/>
        <w:t>a</w:t>
      </w:r>
      <w:r>
        <w:rPr>
          <w:spacing w:val="-5"/>
        </w:rPr>
        <w:t> </w:t>
      </w:r>
      <w:r>
        <w:rPr/>
        <w:t>Sessão.</w:t>
      </w:r>
      <w:r>
        <w:rPr>
          <w:spacing w:val="-6"/>
        </w:rPr>
        <w:t> </w:t>
      </w:r>
      <w:r>
        <w:rPr/>
        <w:t>É</w:t>
      </w:r>
      <w:r>
        <w:rPr>
          <w:spacing w:val="-5"/>
        </w:rPr>
        <w:t> </w:t>
      </w:r>
      <w:r>
        <w:rPr/>
        <w:t>lida</w:t>
      </w:r>
      <w:r>
        <w:rPr>
          <w:spacing w:val="-5"/>
        </w:rPr>
        <w:t> </w:t>
      </w:r>
      <w:r>
        <w:rPr/>
        <w:t>a</w:t>
      </w:r>
      <w:r>
        <w:rPr>
          <w:spacing w:val="-8"/>
        </w:rPr>
        <w:t> </w:t>
      </w:r>
      <w:r>
        <w:rPr/>
        <w:t>Ata</w:t>
      </w:r>
      <w:r>
        <w:rPr>
          <w:spacing w:val="-8"/>
        </w:rPr>
        <w:t> </w:t>
      </w:r>
      <w:r>
        <w:rPr/>
        <w:t>da</w:t>
      </w:r>
      <w:r>
        <w:rPr>
          <w:spacing w:val="-8"/>
        </w:rPr>
        <w:t> </w:t>
      </w:r>
      <w:r>
        <w:rPr/>
        <w:t>Sessão</w:t>
      </w:r>
      <w:r>
        <w:rPr>
          <w:spacing w:val="-7"/>
        </w:rPr>
        <w:t> </w:t>
      </w:r>
      <w:r>
        <w:rPr/>
        <w:t>anterior</w:t>
      </w:r>
      <w:r>
        <w:rPr>
          <w:spacing w:val="-7"/>
        </w:rPr>
        <w:t> </w:t>
      </w:r>
      <w:r>
        <w:rPr/>
        <w:t>que é aprovada por unanimidade e lê os seguintes expedientes: Projeto de Lei n° 020/2023 de autoria do Poder Executivo Municipal, que Dispõe sobre o direito de ausência, bem como concede o direito a horário especial ao servidor público considerado pessoa com deficiência de qualquer natureza, incluindo-se os responsáveis por pessoas com Transtorno do Espectro Autista (TEA), sem necessidade de exigência de compensação de horário e prejuízo da remuneração e requerimento n° 050/2023 de autoria do vereador</w:t>
      </w:r>
      <w:r>
        <w:rPr>
          <w:spacing w:val="-14"/>
        </w:rPr>
        <w:t> </w:t>
      </w:r>
      <w:r>
        <w:rPr/>
        <w:t>Fábio</w:t>
      </w:r>
      <w:r>
        <w:rPr>
          <w:spacing w:val="-14"/>
        </w:rPr>
        <w:t> </w:t>
      </w:r>
      <w:r>
        <w:rPr/>
        <w:t>Aurélio</w:t>
      </w:r>
      <w:r>
        <w:rPr>
          <w:spacing w:val="-13"/>
        </w:rPr>
        <w:t> </w:t>
      </w:r>
      <w:r>
        <w:rPr/>
        <w:t>Bulcão</w:t>
      </w:r>
      <w:r>
        <w:rPr>
          <w:spacing w:val="-14"/>
        </w:rPr>
        <w:t> </w:t>
      </w:r>
      <w:r>
        <w:rPr/>
        <w:t>solicitando,</w:t>
      </w:r>
      <w:r>
        <w:rPr>
          <w:spacing w:val="-13"/>
        </w:rPr>
        <w:t> </w:t>
      </w:r>
      <w:r>
        <w:rPr/>
        <w:t>uma</w:t>
      </w:r>
      <w:r>
        <w:rPr>
          <w:spacing w:val="-14"/>
        </w:rPr>
        <w:t> </w:t>
      </w:r>
      <w:r>
        <w:rPr/>
        <w:t>audiência</w:t>
      </w:r>
      <w:r>
        <w:rPr>
          <w:spacing w:val="-13"/>
        </w:rPr>
        <w:t> </w:t>
      </w:r>
      <w:r>
        <w:rPr/>
        <w:t>pública</w:t>
      </w:r>
      <w:r>
        <w:rPr>
          <w:spacing w:val="-14"/>
        </w:rPr>
        <w:t> </w:t>
      </w:r>
      <w:r>
        <w:rPr/>
        <w:t>para</w:t>
      </w:r>
      <w:r>
        <w:rPr>
          <w:spacing w:val="-14"/>
        </w:rPr>
        <w:t> </w:t>
      </w:r>
      <w:r>
        <w:rPr/>
        <w:t>tratar</w:t>
      </w:r>
      <w:r>
        <w:rPr>
          <w:spacing w:val="-12"/>
        </w:rPr>
        <w:t> </w:t>
      </w:r>
      <w:r>
        <w:rPr/>
        <w:t>da</w:t>
      </w:r>
      <w:r>
        <w:rPr>
          <w:spacing w:val="-12"/>
        </w:rPr>
        <w:t> </w:t>
      </w:r>
      <w:r>
        <w:rPr/>
        <w:t>situação do local público popularmente conhecido como açude do estado, com os seguintes órgãos: município de Equador (prefeitura municipal); CAERN; IDEMA; secretaria de recursos hídricos do RN; Ministério Público Estadual e IPHAN. Em seguida, o sr. Presidente enviou o referido projeto à Comissão de Legislação, Justiça e Redação Final para emitir Parecer e justificou as ausências dos vereadores Francisco Grangeiro Diniz Neto,</w:t>
      </w:r>
      <w:r>
        <w:rPr>
          <w:spacing w:val="-13"/>
        </w:rPr>
        <w:t> </w:t>
      </w:r>
      <w:r>
        <w:rPr/>
        <w:t>Welson</w:t>
      </w:r>
      <w:r>
        <w:rPr>
          <w:spacing w:val="-10"/>
        </w:rPr>
        <w:t> </w:t>
      </w:r>
      <w:r>
        <w:rPr/>
        <w:t>Bezerra</w:t>
      </w:r>
      <w:r>
        <w:rPr>
          <w:spacing w:val="-13"/>
        </w:rPr>
        <w:t> </w:t>
      </w:r>
      <w:r>
        <w:rPr/>
        <w:t>e</w:t>
      </w:r>
      <w:r>
        <w:rPr>
          <w:spacing w:val="-13"/>
        </w:rPr>
        <w:t> </w:t>
      </w:r>
      <w:r>
        <w:rPr/>
        <w:t>Petrônio</w:t>
      </w:r>
      <w:r>
        <w:rPr>
          <w:spacing w:val="-11"/>
        </w:rPr>
        <w:t> </w:t>
      </w:r>
      <w:r>
        <w:rPr/>
        <w:t>Felipe</w:t>
      </w:r>
      <w:r>
        <w:rPr>
          <w:spacing w:val="-13"/>
        </w:rPr>
        <w:t> </w:t>
      </w:r>
      <w:r>
        <w:rPr/>
        <w:t>Diniz.</w:t>
      </w:r>
      <w:r>
        <w:rPr>
          <w:spacing w:val="-14"/>
        </w:rPr>
        <w:t> </w:t>
      </w:r>
      <w:r>
        <w:rPr/>
        <w:t>Na</w:t>
      </w:r>
      <w:r>
        <w:rPr>
          <w:spacing w:val="-13"/>
        </w:rPr>
        <w:t> </w:t>
      </w:r>
      <w:r>
        <w:rPr/>
        <w:t>oportunidade,</w:t>
      </w:r>
      <w:r>
        <w:rPr>
          <w:spacing w:val="-11"/>
        </w:rPr>
        <w:t> </w:t>
      </w:r>
      <w:r>
        <w:rPr/>
        <w:t>a</w:t>
      </w:r>
      <w:r>
        <w:rPr>
          <w:spacing w:val="-13"/>
        </w:rPr>
        <w:t> </w:t>
      </w:r>
      <w:r>
        <w:rPr/>
        <w:t>Comissão</w:t>
      </w:r>
      <w:r>
        <w:rPr>
          <w:spacing w:val="-13"/>
        </w:rPr>
        <w:t> </w:t>
      </w:r>
      <w:r>
        <w:rPr/>
        <w:t>de</w:t>
      </w:r>
      <w:r>
        <w:rPr>
          <w:spacing w:val="-11"/>
        </w:rPr>
        <w:t> </w:t>
      </w:r>
      <w:r>
        <w:rPr/>
        <w:t>Finanças, Orçamento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Fiscalização emitiu</w:t>
      </w:r>
      <w:r>
        <w:rPr>
          <w:spacing w:val="-1"/>
        </w:rPr>
        <w:t> </w:t>
      </w:r>
      <w:r>
        <w:rPr/>
        <w:t>parecer</w:t>
      </w:r>
      <w:r>
        <w:rPr>
          <w:spacing w:val="-1"/>
        </w:rPr>
        <w:t> </w:t>
      </w:r>
      <w:r>
        <w:rPr/>
        <w:t>oral</w:t>
      </w:r>
      <w:r>
        <w:rPr>
          <w:spacing w:val="-1"/>
        </w:rPr>
        <w:t> </w:t>
      </w:r>
      <w:r>
        <w:rPr/>
        <w:t>favorável ao</w:t>
      </w:r>
      <w:r>
        <w:rPr>
          <w:spacing w:val="-1"/>
        </w:rPr>
        <w:t> </w:t>
      </w:r>
      <w:r>
        <w:rPr/>
        <w:t>Projeto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Lei</w:t>
      </w:r>
      <w:r>
        <w:rPr>
          <w:spacing w:val="-4"/>
        </w:rPr>
        <w:t> </w:t>
      </w:r>
      <w:r>
        <w:rPr/>
        <w:t>n° 019/2023</w:t>
      </w:r>
      <w:r>
        <w:rPr>
          <w:spacing w:val="-1"/>
        </w:rPr>
        <w:t> </w:t>
      </w:r>
      <w:r>
        <w:rPr/>
        <w:t>e sendo</w:t>
      </w:r>
      <w:r>
        <w:rPr>
          <w:spacing w:val="-12"/>
        </w:rPr>
        <w:t> </w:t>
      </w:r>
      <w:r>
        <w:rPr/>
        <w:t>assim,</w:t>
      </w:r>
      <w:r>
        <w:rPr>
          <w:spacing w:val="-12"/>
        </w:rPr>
        <w:t> </w:t>
      </w:r>
      <w:r>
        <w:rPr/>
        <w:t>este</w:t>
      </w:r>
      <w:r>
        <w:rPr>
          <w:spacing w:val="-12"/>
        </w:rPr>
        <w:t> </w:t>
      </w:r>
      <w:r>
        <w:rPr/>
        <w:t>foi</w:t>
      </w:r>
      <w:r>
        <w:rPr>
          <w:spacing w:val="-11"/>
        </w:rPr>
        <w:t> </w:t>
      </w:r>
      <w:r>
        <w:rPr/>
        <w:t>submetido</w:t>
      </w:r>
      <w:r>
        <w:rPr>
          <w:spacing w:val="-9"/>
        </w:rPr>
        <w:t> </w:t>
      </w:r>
      <w:r>
        <w:rPr/>
        <w:t>à</w:t>
      </w:r>
      <w:r>
        <w:rPr>
          <w:spacing w:val="-12"/>
        </w:rPr>
        <w:t> </w:t>
      </w:r>
      <w:r>
        <w:rPr/>
        <w:t>discussão</w:t>
      </w:r>
      <w:r>
        <w:rPr>
          <w:spacing w:val="-9"/>
        </w:rPr>
        <w:t> </w:t>
      </w:r>
      <w:r>
        <w:rPr/>
        <w:t>votação,</w:t>
      </w:r>
      <w:r>
        <w:rPr>
          <w:spacing w:val="-10"/>
        </w:rPr>
        <w:t> </w:t>
      </w:r>
      <w:r>
        <w:rPr/>
        <w:t>sendo</w:t>
      </w:r>
      <w:r>
        <w:rPr>
          <w:spacing w:val="-12"/>
        </w:rPr>
        <w:t> </w:t>
      </w:r>
      <w:r>
        <w:rPr/>
        <w:t>aprovado</w:t>
      </w:r>
      <w:r>
        <w:rPr>
          <w:spacing w:val="-12"/>
        </w:rPr>
        <w:t> </w:t>
      </w:r>
      <w:r>
        <w:rPr/>
        <w:t>por</w:t>
      </w:r>
      <w:r>
        <w:rPr>
          <w:spacing w:val="-13"/>
        </w:rPr>
        <w:t> </w:t>
      </w:r>
      <w:r>
        <w:rPr/>
        <w:t>unanimidade. A palavra foi facultada aos senhores vereadores. O vereador Lutembergue Guedes Vanderlei,</w:t>
      </w:r>
      <w:r>
        <w:rPr>
          <w:spacing w:val="-11"/>
        </w:rPr>
        <w:t> </w:t>
      </w:r>
      <w:r>
        <w:rPr/>
        <w:t>parabenizou</w:t>
      </w:r>
      <w:r>
        <w:rPr>
          <w:spacing w:val="-9"/>
        </w:rPr>
        <w:t> </w:t>
      </w:r>
      <w:r>
        <w:rPr/>
        <w:t>a</w:t>
      </w:r>
      <w:r>
        <w:rPr>
          <w:spacing w:val="-11"/>
        </w:rPr>
        <w:t> </w:t>
      </w:r>
      <w:r>
        <w:rPr/>
        <w:t>empresa</w:t>
      </w:r>
      <w:r>
        <w:rPr>
          <w:spacing w:val="-11"/>
        </w:rPr>
        <w:t> </w:t>
      </w:r>
      <w:r>
        <w:rPr/>
        <w:t>Caulim</w:t>
      </w:r>
      <w:r>
        <w:rPr>
          <w:spacing w:val="-11"/>
        </w:rPr>
        <w:t> </w:t>
      </w:r>
      <w:r>
        <w:rPr/>
        <w:t>Caiçara</w:t>
      </w:r>
      <w:r>
        <w:rPr>
          <w:spacing w:val="-13"/>
        </w:rPr>
        <w:t> </w:t>
      </w:r>
      <w:r>
        <w:rPr/>
        <w:t>pela</w:t>
      </w:r>
      <w:r>
        <w:rPr>
          <w:spacing w:val="-10"/>
        </w:rPr>
        <w:t> </w:t>
      </w:r>
      <w:r>
        <w:rPr/>
        <w:t>celebração</w:t>
      </w:r>
      <w:r>
        <w:rPr>
          <w:spacing w:val="-11"/>
        </w:rPr>
        <w:t> </w:t>
      </w:r>
      <w:r>
        <w:rPr/>
        <w:t>dos</w:t>
      </w:r>
      <w:r>
        <w:rPr>
          <w:spacing w:val="-11"/>
        </w:rPr>
        <w:t> </w:t>
      </w:r>
      <w:r>
        <w:rPr/>
        <w:t>seus</w:t>
      </w:r>
      <w:r>
        <w:rPr>
          <w:spacing w:val="-11"/>
        </w:rPr>
        <w:t> </w:t>
      </w:r>
      <w:r>
        <w:rPr/>
        <w:t>50</w:t>
      </w:r>
      <w:r>
        <w:rPr>
          <w:spacing w:val="-10"/>
        </w:rPr>
        <w:t> </w:t>
      </w:r>
      <w:r>
        <w:rPr/>
        <w:t>anos,</w:t>
      </w:r>
      <w:r>
        <w:rPr>
          <w:spacing w:val="-13"/>
        </w:rPr>
        <w:t> </w:t>
      </w:r>
      <w:r>
        <w:rPr/>
        <w:t>que por</w:t>
      </w:r>
      <w:r>
        <w:rPr>
          <w:spacing w:val="-6"/>
        </w:rPr>
        <w:t> </w:t>
      </w:r>
      <w:r>
        <w:rPr/>
        <w:t>sua</w:t>
      </w:r>
      <w:r>
        <w:rPr>
          <w:spacing w:val="-6"/>
        </w:rPr>
        <w:t> </w:t>
      </w:r>
      <w:r>
        <w:rPr/>
        <w:t>vez</w:t>
      </w:r>
      <w:r>
        <w:rPr>
          <w:spacing w:val="-8"/>
        </w:rPr>
        <w:t> </w:t>
      </w:r>
      <w:r>
        <w:rPr/>
        <w:t>todos</w:t>
      </w:r>
      <w:r>
        <w:rPr>
          <w:spacing w:val="-8"/>
        </w:rPr>
        <w:t> </w:t>
      </w:r>
      <w:r>
        <w:rPr/>
        <w:t>os</w:t>
      </w:r>
      <w:r>
        <w:rPr>
          <w:spacing w:val="-6"/>
        </w:rPr>
        <w:t> </w:t>
      </w:r>
      <w:r>
        <w:rPr/>
        <w:t>vereadores</w:t>
      </w:r>
      <w:r>
        <w:rPr>
          <w:spacing w:val="-9"/>
        </w:rPr>
        <w:t> </w:t>
      </w:r>
      <w:r>
        <w:rPr/>
        <w:t>foram</w:t>
      </w:r>
      <w:r>
        <w:rPr>
          <w:spacing w:val="-6"/>
        </w:rPr>
        <w:t> </w:t>
      </w:r>
      <w:r>
        <w:rPr/>
        <w:t>convidados</w:t>
      </w:r>
      <w:r>
        <w:rPr>
          <w:spacing w:val="-7"/>
        </w:rPr>
        <w:t> </w:t>
      </w:r>
      <w:r>
        <w:rPr/>
        <w:t>e</w:t>
      </w:r>
      <w:r>
        <w:rPr>
          <w:spacing w:val="-8"/>
        </w:rPr>
        <w:t> </w:t>
      </w:r>
      <w:r>
        <w:rPr/>
        <w:t>foi</w:t>
      </w:r>
      <w:r>
        <w:rPr>
          <w:spacing w:val="-8"/>
        </w:rPr>
        <w:t> </w:t>
      </w:r>
      <w:r>
        <w:rPr/>
        <w:t>uma</w:t>
      </w:r>
      <w:r>
        <w:rPr>
          <w:spacing w:val="-8"/>
        </w:rPr>
        <w:t> </w:t>
      </w:r>
      <w:r>
        <w:rPr/>
        <w:t>festa</w:t>
      </w:r>
      <w:r>
        <w:rPr>
          <w:spacing w:val="-9"/>
        </w:rPr>
        <w:t> </w:t>
      </w:r>
      <w:r>
        <w:rPr/>
        <w:t>bonita</w:t>
      </w:r>
      <w:r>
        <w:rPr>
          <w:spacing w:val="-9"/>
        </w:rPr>
        <w:t> </w:t>
      </w:r>
      <w:r>
        <w:rPr/>
        <w:t>e</w:t>
      </w:r>
      <w:r>
        <w:rPr>
          <w:spacing w:val="-8"/>
        </w:rPr>
        <w:t> </w:t>
      </w:r>
      <w:r>
        <w:rPr/>
        <w:t>harmoniosa, ao</w:t>
      </w:r>
      <w:r>
        <w:rPr>
          <w:spacing w:val="-1"/>
        </w:rPr>
        <w:t> </w:t>
      </w:r>
      <w:r>
        <w:rPr/>
        <w:t>externar</w:t>
      </w:r>
      <w:r>
        <w:rPr>
          <w:spacing w:val="-4"/>
        </w:rPr>
        <w:t> </w:t>
      </w:r>
      <w:r>
        <w:rPr/>
        <w:t>mais</w:t>
      </w:r>
      <w:r>
        <w:rPr>
          <w:spacing w:val="-4"/>
        </w:rPr>
        <w:t> </w:t>
      </w:r>
      <w:r>
        <w:rPr/>
        <w:t>uma</w:t>
      </w:r>
      <w:r>
        <w:rPr>
          <w:spacing w:val="-4"/>
        </w:rPr>
        <w:t> </w:t>
      </w:r>
      <w:r>
        <w:rPr/>
        <w:t>vez</w:t>
      </w:r>
      <w:r>
        <w:rPr>
          <w:spacing w:val="-3"/>
        </w:rPr>
        <w:t> </w:t>
      </w:r>
      <w:r>
        <w:rPr/>
        <w:t>parabéns</w:t>
      </w:r>
      <w:r>
        <w:rPr>
          <w:spacing w:val="-4"/>
        </w:rPr>
        <w:t> </w:t>
      </w:r>
      <w:r>
        <w:rPr/>
        <w:t>ao</w:t>
      </w:r>
      <w:r>
        <w:rPr>
          <w:spacing w:val="-1"/>
        </w:rPr>
        <w:t> </w:t>
      </w:r>
      <w:r>
        <w:rPr/>
        <w:t>grupo</w:t>
      </w:r>
      <w:r>
        <w:rPr>
          <w:spacing w:val="-3"/>
        </w:rPr>
        <w:t> </w:t>
      </w:r>
      <w:r>
        <w:rPr/>
        <w:t>na</w:t>
      </w:r>
      <w:r>
        <w:rPr>
          <w:spacing w:val="-4"/>
        </w:rPr>
        <w:t> </w:t>
      </w:r>
      <w:r>
        <w:rPr/>
        <w:t>pessoa</w:t>
      </w:r>
      <w:r>
        <w:rPr>
          <w:spacing w:val="-2"/>
        </w:rPr>
        <w:t> </w:t>
      </w:r>
      <w:r>
        <w:rPr/>
        <w:t>do</w:t>
      </w:r>
      <w:r>
        <w:rPr>
          <w:spacing w:val="-1"/>
        </w:rPr>
        <w:t> </w:t>
      </w:r>
      <w:r>
        <w:rPr/>
        <w:t>senhor</w:t>
      </w:r>
      <w:r>
        <w:rPr>
          <w:spacing w:val="-3"/>
        </w:rPr>
        <w:t> </w:t>
      </w:r>
      <w:r>
        <w:rPr/>
        <w:t>Djalma.</w:t>
      </w:r>
      <w:r>
        <w:rPr>
          <w:spacing w:val="-4"/>
        </w:rPr>
        <w:t> </w:t>
      </w:r>
      <w:r>
        <w:rPr/>
        <w:t>Parabenizou a servidora</w:t>
      </w:r>
      <w:r>
        <w:rPr>
          <w:spacing w:val="-1"/>
        </w:rPr>
        <w:t> </w:t>
      </w:r>
      <w:r>
        <w:rPr/>
        <w:t>Micheline pela aprovação no processo seletivo</w:t>
      </w:r>
      <w:r>
        <w:rPr>
          <w:spacing w:val="-1"/>
        </w:rPr>
        <w:t> </w:t>
      </w:r>
      <w:r>
        <w:rPr/>
        <w:t>do estado do Rio Grande do Norte. O vereador José Geraldo da Silva Júnior, agradeceu a Micheline por toda sua história</w:t>
      </w:r>
      <w:r>
        <w:rPr>
          <w:spacing w:val="-6"/>
        </w:rPr>
        <w:t> </w:t>
      </w:r>
      <w:r>
        <w:rPr/>
        <w:t>no</w:t>
      </w:r>
      <w:r>
        <w:rPr>
          <w:spacing w:val="-4"/>
        </w:rPr>
        <w:t> </w:t>
      </w:r>
      <w:r>
        <w:rPr/>
        <w:t>decorrer</w:t>
      </w:r>
      <w:r>
        <w:rPr>
          <w:spacing w:val="-4"/>
        </w:rPr>
        <w:t> </w:t>
      </w:r>
      <w:r>
        <w:rPr/>
        <w:t>desses</w:t>
      </w:r>
      <w:r>
        <w:rPr>
          <w:spacing w:val="-2"/>
        </w:rPr>
        <w:t> </w:t>
      </w:r>
      <w:r>
        <w:rPr/>
        <w:t>longos</w:t>
      </w:r>
      <w:r>
        <w:rPr>
          <w:spacing w:val="-4"/>
        </w:rPr>
        <w:t> </w:t>
      </w:r>
      <w:r>
        <w:rPr/>
        <w:t>anos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serviço</w:t>
      </w:r>
      <w:r>
        <w:rPr>
          <w:spacing w:val="-6"/>
        </w:rPr>
        <w:t> </w:t>
      </w:r>
      <w:r>
        <w:rPr/>
        <w:t>desta</w:t>
      </w:r>
      <w:r>
        <w:rPr>
          <w:spacing w:val="-4"/>
        </w:rPr>
        <w:t> </w:t>
      </w:r>
      <w:r>
        <w:rPr/>
        <w:t>Corte,</w:t>
      </w:r>
      <w:r>
        <w:rPr>
          <w:spacing w:val="-3"/>
        </w:rPr>
        <w:t> </w:t>
      </w:r>
      <w:r>
        <w:rPr/>
        <w:t>ao</w:t>
      </w:r>
      <w:r>
        <w:rPr>
          <w:spacing w:val="-3"/>
        </w:rPr>
        <w:t> </w:t>
      </w:r>
      <w:r>
        <w:rPr/>
        <w:t>aproveitar</w:t>
      </w:r>
      <w:r>
        <w:rPr>
          <w:spacing w:val="-1"/>
        </w:rPr>
        <w:t> </w:t>
      </w:r>
      <w:r>
        <w:rPr/>
        <w:t>para</w:t>
      </w:r>
      <w:r>
        <w:rPr>
          <w:spacing w:val="-3"/>
        </w:rPr>
        <w:t> </w:t>
      </w:r>
      <w:r>
        <w:rPr/>
        <w:t>das</w:t>
      </w:r>
      <w:r>
        <w:rPr>
          <w:spacing w:val="-4"/>
        </w:rPr>
        <w:t> </w:t>
      </w:r>
      <w:r>
        <w:rPr/>
        <w:t>as boas vindas a Girlene que é muito competente e irá só somar aqui. O veredor José Frankiney de Souza Andrade, agradeceu a Micheline por todos esses anos de serviço nesta</w:t>
      </w:r>
      <w:r>
        <w:rPr>
          <w:spacing w:val="-2"/>
        </w:rPr>
        <w:t> </w:t>
      </w:r>
      <w:r>
        <w:rPr/>
        <w:t>Casa e</w:t>
      </w:r>
      <w:r>
        <w:rPr>
          <w:spacing w:val="-1"/>
        </w:rPr>
        <w:t> </w:t>
      </w:r>
      <w:r>
        <w:rPr/>
        <w:t>pelo município com</w:t>
      </w:r>
      <w:r>
        <w:rPr>
          <w:spacing w:val="-1"/>
        </w:rPr>
        <w:t> </w:t>
      </w:r>
      <w:r>
        <w:rPr/>
        <w:t>dedicação</w:t>
      </w:r>
      <w:r>
        <w:rPr>
          <w:spacing w:val="-1"/>
        </w:rPr>
        <w:t> </w:t>
      </w:r>
      <w:r>
        <w:rPr/>
        <w:t>e responsabilidade,</w:t>
      </w:r>
      <w:r>
        <w:rPr>
          <w:spacing w:val="-1"/>
        </w:rPr>
        <w:t> </w:t>
      </w:r>
      <w:r>
        <w:rPr/>
        <w:t>bem</w:t>
      </w:r>
      <w:r>
        <w:rPr>
          <w:spacing w:val="-1"/>
        </w:rPr>
        <w:t> </w:t>
      </w:r>
      <w:r>
        <w:rPr/>
        <w:t>como deu as</w:t>
      </w:r>
      <w:r>
        <w:rPr>
          <w:spacing w:val="-2"/>
        </w:rPr>
        <w:t> </w:t>
      </w:r>
      <w:r>
        <w:rPr/>
        <w:t>boas vindas</w:t>
      </w:r>
      <w:r>
        <w:rPr>
          <w:spacing w:val="47"/>
        </w:rPr>
        <w:t> </w:t>
      </w:r>
      <w:r>
        <w:rPr/>
        <w:t>a</w:t>
      </w:r>
      <w:r>
        <w:rPr>
          <w:spacing w:val="45"/>
        </w:rPr>
        <w:t> </w:t>
      </w:r>
      <w:r>
        <w:rPr/>
        <w:t>Girlene</w:t>
      </w:r>
      <w:r>
        <w:rPr>
          <w:spacing w:val="46"/>
        </w:rPr>
        <w:t> </w:t>
      </w:r>
      <w:r>
        <w:rPr/>
        <w:t>que</w:t>
      </w:r>
      <w:r>
        <w:rPr>
          <w:spacing w:val="45"/>
        </w:rPr>
        <w:t> </w:t>
      </w:r>
      <w:r>
        <w:rPr/>
        <w:t>está</w:t>
      </w:r>
      <w:r>
        <w:rPr>
          <w:spacing w:val="48"/>
        </w:rPr>
        <w:t> </w:t>
      </w:r>
      <w:r>
        <w:rPr/>
        <w:t>vindo</w:t>
      </w:r>
      <w:r>
        <w:rPr>
          <w:spacing w:val="46"/>
        </w:rPr>
        <w:t> </w:t>
      </w:r>
      <w:r>
        <w:rPr/>
        <w:t>para</w:t>
      </w:r>
      <w:r>
        <w:rPr>
          <w:spacing w:val="46"/>
        </w:rPr>
        <w:t> </w:t>
      </w:r>
      <w:r>
        <w:rPr/>
        <w:t>somar</w:t>
      </w:r>
      <w:r>
        <w:rPr>
          <w:spacing w:val="45"/>
        </w:rPr>
        <w:t> </w:t>
      </w:r>
      <w:r>
        <w:rPr/>
        <w:t>e</w:t>
      </w:r>
      <w:r>
        <w:rPr>
          <w:spacing w:val="45"/>
        </w:rPr>
        <w:t> </w:t>
      </w:r>
      <w:r>
        <w:rPr/>
        <w:t>tem</w:t>
      </w:r>
      <w:r>
        <w:rPr>
          <w:spacing w:val="48"/>
        </w:rPr>
        <w:t> </w:t>
      </w:r>
      <w:r>
        <w:rPr/>
        <w:t>certeza</w:t>
      </w:r>
      <w:r>
        <w:rPr>
          <w:spacing w:val="46"/>
        </w:rPr>
        <w:t> </w:t>
      </w:r>
      <w:r>
        <w:rPr/>
        <w:t>que</w:t>
      </w:r>
      <w:r>
        <w:rPr>
          <w:spacing w:val="44"/>
        </w:rPr>
        <w:t> </w:t>
      </w:r>
      <w:r>
        <w:rPr/>
        <w:t>fará</w:t>
      </w:r>
      <w:r>
        <w:rPr>
          <w:spacing w:val="48"/>
        </w:rPr>
        <w:t> </w:t>
      </w:r>
      <w:r>
        <w:rPr/>
        <w:t>juz</w:t>
      </w:r>
      <w:r>
        <w:rPr>
          <w:spacing w:val="49"/>
        </w:rPr>
        <w:t> </w:t>
      </w:r>
      <w:r>
        <w:rPr/>
        <w:t>a</w:t>
      </w:r>
      <w:r>
        <w:rPr>
          <w:spacing w:val="45"/>
        </w:rPr>
        <w:t> </w:t>
      </w:r>
      <w:r>
        <w:rPr>
          <w:spacing w:val="-2"/>
        </w:rPr>
        <w:t>mesma.</w:t>
      </w:r>
    </w:p>
    <w:p>
      <w:pPr>
        <w:pStyle w:val="BodyText"/>
        <w:spacing w:after="0" w:line="360" w:lineRule="auto"/>
        <w:jc w:val="both"/>
        <w:sectPr>
          <w:type w:val="continuous"/>
          <w:pgSz w:w="11910" w:h="16840"/>
          <w:pgMar w:top="620" w:bottom="280" w:left="1275" w:right="1559"/>
        </w:sectPr>
      </w:pPr>
    </w:p>
    <w:p>
      <w:pPr>
        <w:spacing w:before="70"/>
        <w:ind w:left="875" w:right="495" w:firstLine="0"/>
        <w:jc w:val="center"/>
        <w:rPr>
          <w:rFonts w:ascii="Times New Roman"/>
          <w:b/>
          <w:sz w:val="20"/>
        </w:rPr>
      </w:pPr>
      <w:r>
        <w:rPr>
          <w:rFonts w:ascii="Times New Roman"/>
          <w:b/>
          <w:sz w:val="20"/>
        </w:rPr>
        <w:drawing>
          <wp:anchor distT="0" distB="0" distL="0" distR="0" allowOverlap="1" layoutInCell="1" locked="0" behindDoc="0" simplePos="0" relativeHeight="15730176">
            <wp:simplePos x="0" y="0"/>
            <wp:positionH relativeFrom="page">
              <wp:posOffset>911225</wp:posOffset>
            </wp:positionH>
            <wp:positionV relativeFrom="paragraph">
              <wp:posOffset>149605</wp:posOffset>
            </wp:positionV>
            <wp:extent cx="705485" cy="603811"/>
            <wp:effectExtent l="0" t="0" r="0" b="0"/>
            <wp:wrapNone/>
            <wp:docPr id="3" name="Image 3" descr="Desenho de um círculo  Descrição gerada automaticamente com confiança baixa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 descr="Desenho de um círculo  Descrição gerada automaticamente com confiança baixa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485" cy="6038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b/>
          <w:sz w:val="20"/>
        </w:rPr>
        <w:t>ESTADO</w:t>
      </w:r>
      <w:r>
        <w:rPr>
          <w:rFonts w:ascii="Times New Roman"/>
          <w:b/>
          <w:spacing w:val="-5"/>
          <w:sz w:val="20"/>
        </w:rPr>
        <w:t> </w:t>
      </w:r>
      <w:r>
        <w:rPr>
          <w:rFonts w:ascii="Times New Roman"/>
          <w:b/>
          <w:sz w:val="20"/>
        </w:rPr>
        <w:t>DO</w:t>
      </w:r>
      <w:r>
        <w:rPr>
          <w:rFonts w:ascii="Times New Roman"/>
          <w:b/>
          <w:spacing w:val="-4"/>
          <w:sz w:val="20"/>
        </w:rPr>
        <w:t> </w:t>
      </w:r>
      <w:r>
        <w:rPr>
          <w:rFonts w:ascii="Times New Roman"/>
          <w:b/>
          <w:sz w:val="20"/>
        </w:rPr>
        <w:t>RIO</w:t>
      </w:r>
      <w:r>
        <w:rPr>
          <w:rFonts w:ascii="Times New Roman"/>
          <w:b/>
          <w:spacing w:val="-5"/>
          <w:sz w:val="20"/>
        </w:rPr>
        <w:t> </w:t>
      </w:r>
      <w:r>
        <w:rPr>
          <w:rFonts w:ascii="Times New Roman"/>
          <w:b/>
          <w:sz w:val="20"/>
        </w:rPr>
        <w:t>GRANDE</w:t>
      </w:r>
      <w:r>
        <w:rPr>
          <w:rFonts w:ascii="Times New Roman"/>
          <w:b/>
          <w:spacing w:val="-6"/>
          <w:sz w:val="20"/>
        </w:rPr>
        <w:t> </w:t>
      </w:r>
      <w:r>
        <w:rPr>
          <w:rFonts w:ascii="Times New Roman"/>
          <w:b/>
          <w:sz w:val="20"/>
        </w:rPr>
        <w:t>DO</w:t>
      </w:r>
      <w:r>
        <w:rPr>
          <w:rFonts w:ascii="Times New Roman"/>
          <w:b/>
          <w:spacing w:val="-4"/>
          <w:sz w:val="20"/>
        </w:rPr>
        <w:t> NORTE</w:t>
      </w:r>
    </w:p>
    <w:p>
      <w:pPr>
        <w:spacing w:line="231" w:lineRule="exact" w:before="6"/>
        <w:ind w:left="875" w:right="0" w:firstLine="0"/>
        <w:jc w:val="center"/>
        <w:rPr>
          <w:rFonts w:ascii="Trebuchet MS" w:hAnsi="Trebuchet MS"/>
          <w:b/>
          <w:i/>
          <w:sz w:val="20"/>
        </w:rPr>
      </w:pPr>
      <w:r>
        <w:rPr>
          <w:rFonts w:ascii="Trebuchet MS" w:hAnsi="Trebuchet MS"/>
          <w:b/>
          <w:i/>
          <w:w w:val="115"/>
          <w:sz w:val="20"/>
        </w:rPr>
        <w:t>CÂMARA</w:t>
      </w:r>
      <w:r>
        <w:rPr>
          <w:rFonts w:ascii="Trebuchet MS" w:hAnsi="Trebuchet MS"/>
          <w:b/>
          <w:i/>
          <w:spacing w:val="-13"/>
          <w:w w:val="115"/>
          <w:sz w:val="20"/>
        </w:rPr>
        <w:t> </w:t>
      </w:r>
      <w:r>
        <w:rPr>
          <w:rFonts w:ascii="Trebuchet MS" w:hAnsi="Trebuchet MS"/>
          <w:b/>
          <w:i/>
          <w:w w:val="115"/>
          <w:sz w:val="20"/>
        </w:rPr>
        <w:t>MUNICIPAL</w:t>
      </w:r>
      <w:r>
        <w:rPr>
          <w:rFonts w:ascii="Trebuchet MS" w:hAnsi="Trebuchet MS"/>
          <w:b/>
          <w:i/>
          <w:spacing w:val="-14"/>
          <w:w w:val="115"/>
          <w:sz w:val="20"/>
        </w:rPr>
        <w:t> </w:t>
      </w:r>
      <w:r>
        <w:rPr>
          <w:rFonts w:ascii="Trebuchet MS" w:hAnsi="Trebuchet MS"/>
          <w:b/>
          <w:i/>
          <w:w w:val="115"/>
          <w:sz w:val="20"/>
        </w:rPr>
        <w:t>DE</w:t>
      </w:r>
      <w:r>
        <w:rPr>
          <w:rFonts w:ascii="Trebuchet MS" w:hAnsi="Trebuchet MS"/>
          <w:b/>
          <w:i/>
          <w:spacing w:val="-13"/>
          <w:w w:val="115"/>
          <w:sz w:val="20"/>
        </w:rPr>
        <w:t> </w:t>
      </w:r>
      <w:r>
        <w:rPr>
          <w:rFonts w:ascii="Trebuchet MS" w:hAnsi="Trebuchet MS"/>
          <w:b/>
          <w:i/>
          <w:spacing w:val="-2"/>
          <w:w w:val="115"/>
          <w:sz w:val="20"/>
        </w:rPr>
        <w:t>EQUADOR</w:t>
      </w:r>
    </w:p>
    <w:p>
      <w:pPr>
        <w:spacing w:line="228" w:lineRule="exact" w:before="0"/>
        <w:ind w:left="875" w:right="92" w:firstLine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Rua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São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Sebastião,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62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-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Centro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-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Equador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–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CEP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59.355-000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-Tel.(084)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3475-</w:t>
      </w:r>
      <w:r>
        <w:rPr>
          <w:rFonts w:ascii="Times New Roman" w:hAnsi="Times New Roman"/>
          <w:spacing w:val="-4"/>
          <w:sz w:val="20"/>
        </w:rPr>
        <w:t>0002</w:t>
      </w:r>
    </w:p>
    <w:p>
      <w:pPr>
        <w:spacing w:before="1"/>
        <w:ind w:left="875" w:right="587" w:firstLine="0"/>
        <w:jc w:val="center"/>
        <w:rPr>
          <w:rFonts w:ascii="Times New Roman"/>
          <w:b/>
          <w:sz w:val="20"/>
        </w:rPr>
      </w:pPr>
      <w:r>
        <w:rPr>
          <w:rFonts w:ascii="Times New Roman"/>
          <w:b/>
          <w:spacing w:val="-2"/>
          <w:sz w:val="20"/>
          <w:u w:val="single"/>
        </w:rPr>
        <w:t>CNPJ.</w:t>
      </w:r>
      <w:r>
        <w:rPr>
          <w:rFonts w:ascii="Times New Roman"/>
          <w:b/>
          <w:spacing w:val="28"/>
          <w:sz w:val="20"/>
          <w:u w:val="single"/>
        </w:rPr>
        <w:t> </w:t>
      </w:r>
      <w:r>
        <w:rPr>
          <w:rFonts w:ascii="Times New Roman"/>
          <w:b/>
          <w:spacing w:val="-2"/>
          <w:sz w:val="20"/>
          <w:u w:val="single"/>
        </w:rPr>
        <w:t>10.873.396/0001-</w:t>
      </w:r>
      <w:r>
        <w:rPr>
          <w:rFonts w:ascii="Times New Roman"/>
          <w:b/>
          <w:spacing w:val="-5"/>
          <w:sz w:val="20"/>
          <w:u w:val="single"/>
        </w:rPr>
        <w:t>35</w:t>
      </w:r>
    </w:p>
    <w:p>
      <w:pPr>
        <w:pStyle w:val="BodyText"/>
        <w:spacing w:before="202"/>
        <w:rPr>
          <w:rFonts w:ascii="Times New Roman"/>
          <w:b/>
          <w:sz w:val="20"/>
        </w:rPr>
      </w:pPr>
      <w:r>
        <w:rPr>
          <w:rFonts w:ascii="Times New Roman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1080820</wp:posOffset>
                </wp:positionH>
                <wp:positionV relativeFrom="paragraph">
                  <wp:posOffset>290174</wp:posOffset>
                </wp:positionV>
                <wp:extent cx="5335905" cy="1270"/>
                <wp:effectExtent l="0" t="0" r="0" b="0"/>
                <wp:wrapTopAndBottom/>
                <wp:docPr id="4" name="Graphic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Graphic 4"/>
                      <wps:cNvSpPr/>
                      <wps:spPr>
                        <a:xfrm>
                          <a:off x="0" y="0"/>
                          <a:ext cx="53359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35905" h="0">
                              <a:moveTo>
                                <a:pt x="0" y="0"/>
                              </a:moveTo>
                              <a:lnTo>
                                <a:pt x="5335341" y="0"/>
                              </a:lnTo>
                            </a:path>
                          </a:pathLst>
                        </a:custGeom>
                        <a:ln w="51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103996pt;margin-top:22.84841pt;width:420.15pt;height:.1pt;mso-position-horizontal-relative:page;mso-position-vertical-relative:paragraph;z-index:-15727616;mso-wrap-distance-left:0;mso-wrap-distance-right:0" id="docshape2" coordorigin="1702,457" coordsize="8403,0" path="m1702,457l10104,457e" filled="false" stroked="true" strokeweight=".404314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rPr>
          <w:rFonts w:ascii="Times New Roman"/>
          <w:b/>
        </w:rPr>
      </w:pPr>
    </w:p>
    <w:p>
      <w:pPr>
        <w:pStyle w:val="BodyText"/>
        <w:spacing w:before="215"/>
        <w:rPr>
          <w:rFonts w:ascii="Times New Roman"/>
          <w:b/>
        </w:rPr>
      </w:pPr>
    </w:p>
    <w:p>
      <w:pPr>
        <w:pStyle w:val="BodyText"/>
        <w:spacing w:line="360" w:lineRule="auto"/>
        <w:ind w:left="427" w:right="137"/>
        <w:jc w:val="both"/>
      </w:pPr>
      <w:r>
        <w:rPr/>
        <w:t>Parabenizou mais uma vez a empresa Caulim Caiçara pela semana de comemorações, que foi uma semana festiva, parabenizou o sr. Presidente pela sessão solene em homenagem a mesma, já que é uma parceira do município e agora ainda mais com o projeto FOCUS. Alegou que há três anos a quadra de Quintos está abandonada e até o momento é só promessas dessa gestão desastrosa, ao citar que esse governo é um governo de</w:t>
      </w:r>
      <w:r>
        <w:rPr>
          <w:spacing w:val="-1"/>
        </w:rPr>
        <w:t> </w:t>
      </w:r>
      <w:r>
        <w:rPr/>
        <w:t>promessas não cumpridas</w:t>
      </w:r>
      <w:r>
        <w:rPr>
          <w:spacing w:val="40"/>
        </w:rPr>
        <w:t> </w:t>
      </w:r>
      <w:r>
        <w:rPr/>
        <w:t>e de enganos e é lamentável vê o</w:t>
      </w:r>
      <w:r>
        <w:rPr>
          <w:spacing w:val="-1"/>
        </w:rPr>
        <w:t> </w:t>
      </w:r>
      <w:r>
        <w:rPr/>
        <w:t>estádio Padre Galvão em ruínas, onde os vestuários praticamente estão caindo, de um desconforto que não proporciona ao desportista ficar a vontade e ouviu até relatos de uns desportistas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que</w:t>
      </w:r>
      <w:r>
        <w:rPr>
          <w:spacing w:val="-6"/>
        </w:rPr>
        <w:t> </w:t>
      </w:r>
      <w:r>
        <w:rPr/>
        <w:t>a</w:t>
      </w:r>
      <w:r>
        <w:rPr>
          <w:spacing w:val="-4"/>
        </w:rPr>
        <w:t> </w:t>
      </w:r>
      <w:r>
        <w:rPr/>
        <w:t>que</w:t>
      </w:r>
      <w:r>
        <w:rPr>
          <w:spacing w:val="-4"/>
        </w:rPr>
        <w:t> </w:t>
      </w:r>
      <w:r>
        <w:rPr/>
        <w:t>ponto</w:t>
      </w:r>
      <w:r>
        <w:rPr>
          <w:spacing w:val="-4"/>
        </w:rPr>
        <w:t> </w:t>
      </w:r>
      <w:r>
        <w:rPr/>
        <w:t>Equador</w:t>
      </w:r>
      <w:r>
        <w:rPr>
          <w:spacing w:val="-4"/>
        </w:rPr>
        <w:t> </w:t>
      </w:r>
      <w:r>
        <w:rPr/>
        <w:t>chegou,</w:t>
      </w:r>
      <w:r>
        <w:rPr>
          <w:spacing w:val="-6"/>
        </w:rPr>
        <w:t> </w:t>
      </w:r>
      <w:r>
        <w:rPr/>
        <w:t>enquanto</w:t>
      </w:r>
      <w:r>
        <w:rPr>
          <w:spacing w:val="-4"/>
        </w:rPr>
        <w:t> </w:t>
      </w:r>
      <w:r>
        <w:rPr/>
        <w:t>Junco</w:t>
      </w:r>
      <w:r>
        <w:rPr>
          <w:spacing w:val="-4"/>
        </w:rPr>
        <w:t> </w:t>
      </w:r>
      <w:r>
        <w:rPr/>
        <w:t>e</w:t>
      </w:r>
      <w:r>
        <w:rPr>
          <w:spacing w:val="-6"/>
        </w:rPr>
        <w:t> </w:t>
      </w:r>
      <w:r>
        <w:rPr/>
        <w:t>Tenório</w:t>
      </w:r>
      <w:r>
        <w:rPr>
          <w:spacing w:val="-4"/>
        </w:rPr>
        <w:t> </w:t>
      </w:r>
      <w:r>
        <w:rPr/>
        <w:t>progrediu, Equador regrediu e tem certeza que ele receberá a resposta nas urnas ano que vem. Alegou</w:t>
      </w:r>
      <w:r>
        <w:rPr>
          <w:spacing w:val="-10"/>
        </w:rPr>
        <w:t> </w:t>
      </w:r>
      <w:r>
        <w:rPr/>
        <w:t>que</w:t>
      </w:r>
      <w:r>
        <w:rPr>
          <w:spacing w:val="-8"/>
        </w:rPr>
        <w:t> </w:t>
      </w:r>
      <w:r>
        <w:rPr/>
        <w:t>estava</w:t>
      </w:r>
      <w:r>
        <w:rPr>
          <w:spacing w:val="-9"/>
        </w:rPr>
        <w:t> </w:t>
      </w:r>
      <w:r>
        <w:rPr/>
        <w:t>na</w:t>
      </w:r>
      <w:r>
        <w:rPr>
          <w:spacing w:val="-11"/>
        </w:rPr>
        <w:t> </w:t>
      </w:r>
      <w:r>
        <w:rPr/>
        <w:t>comunidade</w:t>
      </w:r>
      <w:r>
        <w:rPr>
          <w:spacing w:val="-11"/>
        </w:rPr>
        <w:t> </w:t>
      </w:r>
      <w:r>
        <w:rPr/>
        <w:t>rural</w:t>
      </w:r>
      <w:r>
        <w:rPr>
          <w:spacing w:val="-11"/>
        </w:rPr>
        <w:t> </w:t>
      </w:r>
      <w:r>
        <w:rPr/>
        <w:t>onde</w:t>
      </w:r>
      <w:r>
        <w:rPr>
          <w:spacing w:val="-11"/>
        </w:rPr>
        <w:t> </w:t>
      </w:r>
      <w:r>
        <w:rPr/>
        <w:t>o</w:t>
      </w:r>
      <w:r>
        <w:rPr>
          <w:spacing w:val="-11"/>
        </w:rPr>
        <w:t> </w:t>
      </w:r>
      <w:r>
        <w:rPr/>
        <w:t>prefeito</w:t>
      </w:r>
      <w:r>
        <w:rPr>
          <w:spacing w:val="-11"/>
        </w:rPr>
        <w:t> </w:t>
      </w:r>
      <w:r>
        <w:rPr/>
        <w:t>nasceu</w:t>
      </w:r>
      <w:r>
        <w:rPr>
          <w:spacing w:val="-10"/>
        </w:rPr>
        <w:t> </w:t>
      </w:r>
      <w:r>
        <w:rPr/>
        <w:t>e</w:t>
      </w:r>
      <w:r>
        <w:rPr>
          <w:spacing w:val="-8"/>
        </w:rPr>
        <w:t> </w:t>
      </w:r>
      <w:r>
        <w:rPr/>
        <w:t>é</w:t>
      </w:r>
      <w:r>
        <w:rPr>
          <w:spacing w:val="-11"/>
        </w:rPr>
        <w:t> </w:t>
      </w:r>
      <w:r>
        <w:rPr/>
        <w:t>lamentável</w:t>
      </w:r>
      <w:r>
        <w:rPr>
          <w:spacing w:val="-8"/>
        </w:rPr>
        <w:t> </w:t>
      </w:r>
      <w:r>
        <w:rPr/>
        <w:t>o</w:t>
      </w:r>
      <w:r>
        <w:rPr>
          <w:spacing w:val="-11"/>
        </w:rPr>
        <w:t> </w:t>
      </w:r>
      <w:r>
        <w:rPr/>
        <w:t>quanto seus conterrâneos falam mal dessa administração por ter abandonado a comunidade dele e entende que quando a máquina patrol vai recuperar uma estrada só em fazer o trajeto já recupera, mas na comunidade Galo Branco onde ele mora a mesma passou com lâmina alta para não fazer o serviço por perseguição a ele, o que prejudicou a comunidade inteira e passou para Boa Vista e só fez as ladeiras para atender o anseio de um empresário que nem aqui vota e é vergonhoso a forma que as estradas estão e ele não toma vergonha para ajeitar, visto que mais um ano não dará tempo concluir, pois no primeiro ano acompanhou o serviço e foi feito 70%, no segundo apenas 30% e no terceiro nem o roço foi feito, ao cobrar mais uma vez, bem como o abastecimento de água que as comunidades rurais gritam por socorro, ao mencionar que o motorista do carro pipa fez uma cirurgia, mas não tem um outro para substituir, questionou. Ao acreditar</w:t>
      </w:r>
      <w:r>
        <w:rPr>
          <w:spacing w:val="-6"/>
        </w:rPr>
        <w:t> </w:t>
      </w:r>
      <w:r>
        <w:rPr/>
        <w:t>que</w:t>
      </w:r>
      <w:r>
        <w:rPr>
          <w:spacing w:val="-6"/>
        </w:rPr>
        <w:t> </w:t>
      </w:r>
      <w:r>
        <w:rPr/>
        <w:t>tudo</w:t>
      </w:r>
      <w:r>
        <w:rPr>
          <w:spacing w:val="-6"/>
        </w:rPr>
        <w:t> </w:t>
      </w:r>
      <w:r>
        <w:rPr/>
        <w:t>isso</w:t>
      </w:r>
      <w:r>
        <w:rPr>
          <w:spacing w:val="-4"/>
        </w:rPr>
        <w:t> </w:t>
      </w:r>
      <w:r>
        <w:rPr/>
        <w:t>não</w:t>
      </w:r>
      <w:r>
        <w:rPr>
          <w:spacing w:val="-3"/>
        </w:rPr>
        <w:t> </w:t>
      </w:r>
      <w:r>
        <w:rPr/>
        <w:t>passará</w:t>
      </w:r>
      <w:r>
        <w:rPr>
          <w:spacing w:val="-6"/>
        </w:rPr>
        <w:t> </w:t>
      </w:r>
      <w:r>
        <w:rPr/>
        <w:t>em</w:t>
      </w:r>
      <w:r>
        <w:rPr>
          <w:spacing w:val="-6"/>
        </w:rPr>
        <w:t> </w:t>
      </w:r>
      <w:r>
        <w:rPr/>
        <w:t>branco</w:t>
      </w:r>
      <w:r>
        <w:rPr>
          <w:spacing w:val="-3"/>
        </w:rPr>
        <w:t> </w:t>
      </w:r>
      <w:r>
        <w:rPr/>
        <w:t>ano</w:t>
      </w:r>
      <w:r>
        <w:rPr>
          <w:spacing w:val="-3"/>
        </w:rPr>
        <w:t> </w:t>
      </w:r>
      <w:r>
        <w:rPr/>
        <w:t>que</w:t>
      </w:r>
      <w:r>
        <w:rPr>
          <w:spacing w:val="-3"/>
        </w:rPr>
        <w:t> </w:t>
      </w:r>
      <w:r>
        <w:rPr/>
        <w:t>vem</w:t>
      </w:r>
      <w:r>
        <w:rPr>
          <w:spacing w:val="-6"/>
        </w:rPr>
        <w:t> </w:t>
      </w:r>
      <w:r>
        <w:rPr/>
        <w:t>porque</w:t>
      </w:r>
      <w:r>
        <w:rPr>
          <w:spacing w:val="-6"/>
        </w:rPr>
        <w:t> </w:t>
      </w:r>
      <w:r>
        <w:rPr/>
        <w:t>o</w:t>
      </w:r>
      <w:r>
        <w:rPr>
          <w:spacing w:val="-3"/>
        </w:rPr>
        <w:t> </w:t>
      </w:r>
      <w:r>
        <w:rPr/>
        <w:t>povo</w:t>
      </w:r>
      <w:r>
        <w:rPr>
          <w:spacing w:val="-3"/>
        </w:rPr>
        <w:t> </w:t>
      </w:r>
      <w:r>
        <w:rPr/>
        <w:t>de</w:t>
      </w:r>
      <w:r>
        <w:rPr>
          <w:spacing w:val="-6"/>
        </w:rPr>
        <w:t> </w:t>
      </w:r>
      <w:r>
        <w:rPr/>
        <w:t>Equador tem</w:t>
      </w:r>
      <w:r>
        <w:rPr>
          <w:spacing w:val="-7"/>
        </w:rPr>
        <w:t> </w:t>
      </w:r>
      <w:r>
        <w:rPr/>
        <w:t>visto.</w:t>
      </w:r>
      <w:r>
        <w:rPr>
          <w:spacing w:val="-7"/>
        </w:rPr>
        <w:t> </w:t>
      </w:r>
      <w:r>
        <w:rPr/>
        <w:t>Rebateu</w:t>
      </w:r>
      <w:r>
        <w:rPr>
          <w:spacing w:val="-6"/>
        </w:rPr>
        <w:t> </w:t>
      </w:r>
      <w:r>
        <w:rPr/>
        <w:t>o</w:t>
      </w:r>
      <w:r>
        <w:rPr>
          <w:spacing w:val="-7"/>
        </w:rPr>
        <w:t> </w:t>
      </w:r>
      <w:r>
        <w:rPr/>
        <w:t>comentário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um</w:t>
      </w:r>
      <w:r>
        <w:rPr>
          <w:spacing w:val="-7"/>
        </w:rPr>
        <w:t> </w:t>
      </w:r>
      <w:r>
        <w:rPr/>
        <w:t>secretário</w:t>
      </w:r>
      <w:r>
        <w:rPr>
          <w:spacing w:val="-7"/>
        </w:rPr>
        <w:t> </w:t>
      </w:r>
      <w:r>
        <w:rPr/>
        <w:t>contra</w:t>
      </w:r>
      <w:r>
        <w:rPr>
          <w:spacing w:val="-7"/>
        </w:rPr>
        <w:t> </w:t>
      </w:r>
      <w:r>
        <w:rPr/>
        <w:t>ele,</w:t>
      </w:r>
      <w:r>
        <w:rPr>
          <w:spacing w:val="-10"/>
        </w:rPr>
        <w:t> </w:t>
      </w:r>
      <w:r>
        <w:rPr/>
        <w:t>disse</w:t>
      </w:r>
      <w:r>
        <w:rPr>
          <w:spacing w:val="-7"/>
        </w:rPr>
        <w:t> </w:t>
      </w:r>
      <w:r>
        <w:rPr/>
        <w:t>não</w:t>
      </w:r>
      <w:r>
        <w:rPr>
          <w:spacing w:val="-7"/>
        </w:rPr>
        <w:t> </w:t>
      </w:r>
      <w:r>
        <w:rPr/>
        <w:t>se</w:t>
      </w:r>
      <w:r>
        <w:rPr>
          <w:spacing w:val="-7"/>
        </w:rPr>
        <w:t> </w:t>
      </w:r>
      <w:r>
        <w:rPr/>
        <w:t>surpreender, o mesmo o chamou de descontrolado, de agredir mulheres, ao dizer que fez relação a esposa do sr. Presidente, mas todos sabem do respeito que ele tem pelo mesmo e por Vitória e quando foi a secretaria de saúde na época o problema foi com a devida secretaria e não com ela porque eles sempre tiveram um grande respeito entre si, inclusive já votou no sr. Presidente em tempos atrás para vereador, ao dizer que esse</w:t>
      </w:r>
    </w:p>
    <w:p>
      <w:pPr>
        <w:pStyle w:val="BodyText"/>
        <w:spacing w:after="0" w:line="360" w:lineRule="auto"/>
        <w:jc w:val="both"/>
        <w:sectPr>
          <w:pgSz w:w="11910" w:h="16840"/>
          <w:pgMar w:top="620" w:bottom="280" w:left="1275" w:right="1559"/>
        </w:sectPr>
      </w:pPr>
    </w:p>
    <w:p>
      <w:pPr>
        <w:pStyle w:val="BodyText"/>
        <w:spacing w:line="362" w:lineRule="auto" w:before="29"/>
        <w:ind w:left="427" w:right="136"/>
        <w:jc w:val="both"/>
      </w:pPr>
      <w:r>
        <w:rPr/>
        <w:t>secretário precisa urgentemente de um acompanhamento com um psicólogo ou com um</w:t>
      </w:r>
      <w:r>
        <w:rPr>
          <w:spacing w:val="-3"/>
        </w:rPr>
        <w:t> </w:t>
      </w:r>
      <w:r>
        <w:rPr/>
        <w:t>psiquiatra,</w:t>
      </w:r>
      <w:r>
        <w:rPr>
          <w:spacing w:val="-3"/>
        </w:rPr>
        <w:t> </w:t>
      </w:r>
      <w:r>
        <w:rPr/>
        <w:t>era</w:t>
      </w:r>
      <w:r>
        <w:rPr>
          <w:spacing w:val="-3"/>
        </w:rPr>
        <w:t> </w:t>
      </w:r>
      <w:r>
        <w:rPr/>
        <w:t>amigo</w:t>
      </w:r>
      <w:r>
        <w:rPr>
          <w:spacing w:val="52"/>
        </w:rPr>
        <w:t> </w:t>
      </w:r>
      <w:r>
        <w:rPr/>
        <w:t>particular</w:t>
      </w:r>
      <w:r>
        <w:rPr>
          <w:spacing w:val="51"/>
        </w:rPr>
        <w:t> </w:t>
      </w:r>
      <w:r>
        <w:rPr/>
        <w:t>dele</w:t>
      </w:r>
      <w:r>
        <w:rPr>
          <w:spacing w:val="50"/>
        </w:rPr>
        <w:t> </w:t>
      </w:r>
      <w:r>
        <w:rPr/>
        <w:t>até</w:t>
      </w:r>
      <w:r>
        <w:rPr>
          <w:spacing w:val="-3"/>
        </w:rPr>
        <w:t> </w:t>
      </w:r>
      <w:r>
        <w:rPr/>
        <w:t>conhecer</w:t>
      </w:r>
      <w:r>
        <w:rPr>
          <w:spacing w:val="-2"/>
        </w:rPr>
        <w:t> </w:t>
      </w:r>
      <w:r>
        <w:rPr/>
        <w:t>de</w:t>
      </w:r>
      <w:r>
        <w:rPr>
          <w:spacing w:val="-5"/>
        </w:rPr>
        <w:t> </w:t>
      </w:r>
      <w:r>
        <w:rPr/>
        <w:t>fato</w:t>
      </w:r>
      <w:r>
        <w:rPr>
          <w:spacing w:val="-5"/>
        </w:rPr>
        <w:t> </w:t>
      </w:r>
      <w:r>
        <w:rPr/>
        <w:t>quem</w:t>
      </w:r>
      <w:r>
        <w:rPr>
          <w:spacing w:val="-5"/>
        </w:rPr>
        <w:t> </w:t>
      </w:r>
      <w:r>
        <w:rPr/>
        <w:t>ele</w:t>
      </w:r>
      <w:r>
        <w:rPr>
          <w:spacing w:val="-1"/>
        </w:rPr>
        <w:t> </w:t>
      </w:r>
      <w:r>
        <w:rPr/>
        <w:t>era porque</w:t>
      </w:r>
      <w:r>
        <w:rPr>
          <w:spacing w:val="-3"/>
        </w:rPr>
        <w:t> </w:t>
      </w:r>
      <w:r>
        <w:rPr>
          <w:spacing w:val="-5"/>
        </w:rPr>
        <w:t>só</w:t>
      </w:r>
    </w:p>
    <w:p>
      <w:pPr>
        <w:pStyle w:val="BodyText"/>
        <w:spacing w:before="33"/>
      </w:pPr>
    </w:p>
    <w:p>
      <w:pPr>
        <w:spacing w:before="0"/>
        <w:ind w:left="875" w:right="495" w:firstLine="0"/>
        <w:jc w:val="center"/>
        <w:rPr>
          <w:rFonts w:ascii="Times New Roman"/>
          <w:b/>
          <w:sz w:val="20"/>
        </w:rPr>
      </w:pPr>
      <w:r>
        <w:rPr>
          <w:rFonts w:ascii="Times New Roman"/>
          <w:b/>
          <w:sz w:val="20"/>
        </w:rPr>
        <w:drawing>
          <wp:anchor distT="0" distB="0" distL="0" distR="0" allowOverlap="1" layoutInCell="1" locked="0" behindDoc="0" simplePos="0" relativeHeight="15731200">
            <wp:simplePos x="0" y="0"/>
            <wp:positionH relativeFrom="page">
              <wp:posOffset>911225</wp:posOffset>
            </wp:positionH>
            <wp:positionV relativeFrom="paragraph">
              <wp:posOffset>104308</wp:posOffset>
            </wp:positionV>
            <wp:extent cx="705485" cy="603811"/>
            <wp:effectExtent l="0" t="0" r="0" b="0"/>
            <wp:wrapNone/>
            <wp:docPr id="5" name="Image 5" descr="Desenho de um círculo  Descrição gerada automaticamente com confiança baixa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 descr="Desenho de um círculo  Descrição gerada automaticamente com confiança baixa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485" cy="6038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b/>
          <w:sz w:val="20"/>
        </w:rPr>
        <w:t>ESTADO</w:t>
      </w:r>
      <w:r>
        <w:rPr>
          <w:rFonts w:ascii="Times New Roman"/>
          <w:b/>
          <w:spacing w:val="-5"/>
          <w:sz w:val="20"/>
        </w:rPr>
        <w:t> </w:t>
      </w:r>
      <w:r>
        <w:rPr>
          <w:rFonts w:ascii="Times New Roman"/>
          <w:b/>
          <w:sz w:val="20"/>
        </w:rPr>
        <w:t>DO</w:t>
      </w:r>
      <w:r>
        <w:rPr>
          <w:rFonts w:ascii="Times New Roman"/>
          <w:b/>
          <w:spacing w:val="-4"/>
          <w:sz w:val="20"/>
        </w:rPr>
        <w:t> </w:t>
      </w:r>
      <w:r>
        <w:rPr>
          <w:rFonts w:ascii="Times New Roman"/>
          <w:b/>
          <w:sz w:val="20"/>
        </w:rPr>
        <w:t>RIO</w:t>
      </w:r>
      <w:r>
        <w:rPr>
          <w:rFonts w:ascii="Times New Roman"/>
          <w:b/>
          <w:spacing w:val="-5"/>
          <w:sz w:val="20"/>
        </w:rPr>
        <w:t> </w:t>
      </w:r>
      <w:r>
        <w:rPr>
          <w:rFonts w:ascii="Times New Roman"/>
          <w:b/>
          <w:sz w:val="20"/>
        </w:rPr>
        <w:t>GRANDE</w:t>
      </w:r>
      <w:r>
        <w:rPr>
          <w:rFonts w:ascii="Times New Roman"/>
          <w:b/>
          <w:spacing w:val="-6"/>
          <w:sz w:val="20"/>
        </w:rPr>
        <w:t> </w:t>
      </w:r>
      <w:r>
        <w:rPr>
          <w:rFonts w:ascii="Times New Roman"/>
          <w:b/>
          <w:sz w:val="20"/>
        </w:rPr>
        <w:t>DO</w:t>
      </w:r>
      <w:r>
        <w:rPr>
          <w:rFonts w:ascii="Times New Roman"/>
          <w:b/>
          <w:spacing w:val="-4"/>
          <w:sz w:val="20"/>
        </w:rPr>
        <w:t> NORTE</w:t>
      </w:r>
    </w:p>
    <w:p>
      <w:pPr>
        <w:spacing w:line="231" w:lineRule="exact" w:before="7"/>
        <w:ind w:left="875" w:right="0" w:firstLine="0"/>
        <w:jc w:val="center"/>
        <w:rPr>
          <w:rFonts w:ascii="Trebuchet MS" w:hAnsi="Trebuchet MS"/>
          <w:b/>
          <w:i/>
          <w:sz w:val="20"/>
        </w:rPr>
      </w:pPr>
      <w:r>
        <w:rPr>
          <w:rFonts w:ascii="Trebuchet MS" w:hAnsi="Trebuchet MS"/>
          <w:b/>
          <w:i/>
          <w:w w:val="115"/>
          <w:sz w:val="20"/>
        </w:rPr>
        <w:t>CÂMARA</w:t>
      </w:r>
      <w:r>
        <w:rPr>
          <w:rFonts w:ascii="Trebuchet MS" w:hAnsi="Trebuchet MS"/>
          <w:b/>
          <w:i/>
          <w:spacing w:val="-13"/>
          <w:w w:val="115"/>
          <w:sz w:val="20"/>
        </w:rPr>
        <w:t> </w:t>
      </w:r>
      <w:r>
        <w:rPr>
          <w:rFonts w:ascii="Trebuchet MS" w:hAnsi="Trebuchet MS"/>
          <w:b/>
          <w:i/>
          <w:w w:val="115"/>
          <w:sz w:val="20"/>
        </w:rPr>
        <w:t>MUNICIPAL</w:t>
      </w:r>
      <w:r>
        <w:rPr>
          <w:rFonts w:ascii="Trebuchet MS" w:hAnsi="Trebuchet MS"/>
          <w:b/>
          <w:i/>
          <w:spacing w:val="-14"/>
          <w:w w:val="115"/>
          <w:sz w:val="20"/>
        </w:rPr>
        <w:t> </w:t>
      </w:r>
      <w:r>
        <w:rPr>
          <w:rFonts w:ascii="Trebuchet MS" w:hAnsi="Trebuchet MS"/>
          <w:b/>
          <w:i/>
          <w:w w:val="115"/>
          <w:sz w:val="20"/>
        </w:rPr>
        <w:t>DE</w:t>
      </w:r>
      <w:r>
        <w:rPr>
          <w:rFonts w:ascii="Trebuchet MS" w:hAnsi="Trebuchet MS"/>
          <w:b/>
          <w:i/>
          <w:spacing w:val="-13"/>
          <w:w w:val="115"/>
          <w:sz w:val="20"/>
        </w:rPr>
        <w:t> </w:t>
      </w:r>
      <w:r>
        <w:rPr>
          <w:rFonts w:ascii="Trebuchet MS" w:hAnsi="Trebuchet MS"/>
          <w:b/>
          <w:i/>
          <w:spacing w:val="-2"/>
          <w:w w:val="115"/>
          <w:sz w:val="20"/>
        </w:rPr>
        <w:t>EQUADOR</w:t>
      </w:r>
    </w:p>
    <w:p>
      <w:pPr>
        <w:spacing w:line="228" w:lineRule="exact" w:before="0"/>
        <w:ind w:left="875" w:right="92" w:firstLine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Rua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São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Sebastião,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62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-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Centro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-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Equador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–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CEP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59.355-000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-Tel.(084)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3475-</w:t>
      </w:r>
      <w:r>
        <w:rPr>
          <w:rFonts w:ascii="Times New Roman" w:hAnsi="Times New Roman"/>
          <w:spacing w:val="-4"/>
          <w:sz w:val="20"/>
        </w:rPr>
        <w:t>0002</w:t>
      </w:r>
    </w:p>
    <w:p>
      <w:pPr>
        <w:spacing w:before="0"/>
        <w:ind w:left="875" w:right="587" w:firstLine="0"/>
        <w:jc w:val="center"/>
        <w:rPr>
          <w:rFonts w:ascii="Times New Roman"/>
          <w:b/>
          <w:sz w:val="20"/>
        </w:rPr>
      </w:pPr>
      <w:r>
        <w:rPr>
          <w:rFonts w:ascii="Times New Roman"/>
          <w:b/>
          <w:spacing w:val="-2"/>
          <w:sz w:val="20"/>
          <w:u w:val="single"/>
        </w:rPr>
        <w:t>CNPJ.</w:t>
      </w:r>
      <w:r>
        <w:rPr>
          <w:rFonts w:ascii="Times New Roman"/>
          <w:b/>
          <w:spacing w:val="28"/>
          <w:sz w:val="20"/>
          <w:u w:val="single"/>
        </w:rPr>
        <w:t> </w:t>
      </w:r>
      <w:r>
        <w:rPr>
          <w:rFonts w:ascii="Times New Roman"/>
          <w:b/>
          <w:spacing w:val="-2"/>
          <w:sz w:val="20"/>
          <w:u w:val="single"/>
        </w:rPr>
        <w:t>10.873.396/0001-</w:t>
      </w:r>
      <w:r>
        <w:rPr>
          <w:rFonts w:ascii="Times New Roman"/>
          <w:b/>
          <w:spacing w:val="-5"/>
          <w:sz w:val="20"/>
          <w:u w:val="single"/>
        </w:rPr>
        <w:t>35</w:t>
      </w:r>
    </w:p>
    <w:p>
      <w:pPr>
        <w:pStyle w:val="BodyText"/>
        <w:spacing w:before="200"/>
        <w:rPr>
          <w:rFonts w:ascii="Times New Roman"/>
          <w:b/>
          <w:sz w:val="20"/>
        </w:rPr>
      </w:pPr>
      <w:r>
        <w:rPr>
          <w:rFonts w:ascii="Times New Roman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1080820</wp:posOffset>
                </wp:positionH>
                <wp:positionV relativeFrom="paragraph">
                  <wp:posOffset>288565</wp:posOffset>
                </wp:positionV>
                <wp:extent cx="5335905" cy="1270"/>
                <wp:effectExtent l="0" t="0" r="0" b="0"/>
                <wp:wrapTopAndBottom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53359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35905" h="0">
                              <a:moveTo>
                                <a:pt x="0" y="0"/>
                              </a:moveTo>
                              <a:lnTo>
                                <a:pt x="5335341" y="0"/>
                              </a:lnTo>
                            </a:path>
                          </a:pathLst>
                        </a:custGeom>
                        <a:ln w="51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103996pt;margin-top:22.721676pt;width:420.15pt;height:.1pt;mso-position-horizontal-relative:page;mso-position-vertical-relative:paragraph;z-index:-15726592;mso-wrap-distance-left:0;mso-wrap-distance-right:0" id="docshape3" coordorigin="1702,454" coordsize="8403,0" path="m1702,454l10104,454e" filled="false" stroked="true" strokeweight=".404314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00"/>
        <w:rPr>
          <w:rFonts w:ascii="Times New Roman"/>
          <w:b/>
          <w:sz w:val="20"/>
        </w:rPr>
      </w:pPr>
    </w:p>
    <w:p>
      <w:pPr>
        <w:pStyle w:val="BodyText"/>
        <w:spacing w:line="360" w:lineRule="auto" w:before="1"/>
        <w:ind w:left="427" w:right="137" w:firstLine="55"/>
        <w:jc w:val="both"/>
      </w:pPr>
      <w:r>
        <w:rPr/>
        <w:t>vive de plantar a discórdia e ainda questionou sua fé e ele sim é um fariseu porque ninguém</w:t>
      </w:r>
      <w:r>
        <w:rPr>
          <w:spacing w:val="-1"/>
        </w:rPr>
        <w:t> </w:t>
      </w:r>
      <w:r>
        <w:rPr/>
        <w:t>pode</w:t>
      </w:r>
      <w:r>
        <w:rPr>
          <w:spacing w:val="-1"/>
        </w:rPr>
        <w:t> </w:t>
      </w:r>
      <w:r>
        <w:rPr/>
        <w:t>julgar o</w:t>
      </w:r>
      <w:r>
        <w:rPr>
          <w:spacing w:val="-1"/>
        </w:rPr>
        <w:t> </w:t>
      </w:r>
      <w:r>
        <w:rPr/>
        <w:t>cidadão,</w:t>
      </w:r>
      <w:r>
        <w:rPr>
          <w:spacing w:val="-2"/>
        </w:rPr>
        <w:t> </w:t>
      </w:r>
      <w:r>
        <w:rPr/>
        <w:t>visto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esse</w:t>
      </w:r>
      <w:r>
        <w:rPr>
          <w:spacing w:val="-1"/>
        </w:rPr>
        <w:t> </w:t>
      </w:r>
      <w:r>
        <w:rPr/>
        <w:t>julgamento</w:t>
      </w:r>
      <w:r>
        <w:rPr>
          <w:spacing w:val="-1"/>
        </w:rPr>
        <w:t> </w:t>
      </w:r>
      <w:r>
        <w:rPr/>
        <w:t>só</w:t>
      </w:r>
      <w:r>
        <w:rPr>
          <w:spacing w:val="-1"/>
        </w:rPr>
        <w:t> </w:t>
      </w:r>
      <w:r>
        <w:rPr/>
        <w:t>cabe</w:t>
      </w:r>
      <w:r>
        <w:rPr>
          <w:spacing w:val="-1"/>
        </w:rPr>
        <w:t> </w:t>
      </w:r>
      <w:r>
        <w:rPr/>
        <w:t>a</w:t>
      </w:r>
      <w:r>
        <w:rPr>
          <w:spacing w:val="-4"/>
        </w:rPr>
        <w:t> </w:t>
      </w:r>
      <w:r>
        <w:rPr/>
        <w:t>Deus</w:t>
      </w:r>
      <w:r>
        <w:rPr>
          <w:spacing w:val="-4"/>
        </w:rPr>
        <w:t> </w:t>
      </w:r>
      <w:r>
        <w:rPr/>
        <w:t>e</w:t>
      </w:r>
      <w:r>
        <w:rPr>
          <w:spacing w:val="-1"/>
        </w:rPr>
        <w:t> </w:t>
      </w:r>
      <w:r>
        <w:rPr/>
        <w:t>quando</w:t>
      </w:r>
      <w:r>
        <w:rPr>
          <w:spacing w:val="-3"/>
        </w:rPr>
        <w:t> </w:t>
      </w:r>
      <w:r>
        <w:rPr/>
        <w:t>ele atinge seu caráter através do facebook e do fake sincerão é a narrativa do próprio prefeito, onde o ministro do mal só reproduziu a fala do prefeito, já que a gestão é a cara</w:t>
      </w:r>
      <w:r>
        <w:rPr>
          <w:spacing w:val="-4"/>
        </w:rPr>
        <w:t> </w:t>
      </w:r>
      <w:r>
        <w:rPr/>
        <w:t>do</w:t>
      </w:r>
      <w:r>
        <w:rPr>
          <w:spacing w:val="-8"/>
        </w:rPr>
        <w:t> </w:t>
      </w:r>
      <w:r>
        <w:rPr/>
        <w:t>prefeito,</w:t>
      </w:r>
      <w:r>
        <w:rPr>
          <w:spacing w:val="-6"/>
        </w:rPr>
        <w:t> </w:t>
      </w:r>
      <w:r>
        <w:rPr/>
        <w:t>portanto,</w:t>
      </w:r>
      <w:r>
        <w:rPr>
          <w:spacing w:val="-4"/>
        </w:rPr>
        <w:t> </w:t>
      </w:r>
      <w:r>
        <w:rPr/>
        <w:t>ele</w:t>
      </w:r>
      <w:r>
        <w:rPr>
          <w:spacing w:val="-6"/>
        </w:rPr>
        <w:t> </w:t>
      </w:r>
      <w:r>
        <w:rPr/>
        <w:t>e</w:t>
      </w:r>
      <w:r>
        <w:rPr>
          <w:spacing w:val="-6"/>
        </w:rPr>
        <w:t> </w:t>
      </w:r>
      <w:r>
        <w:rPr/>
        <w:t>o</w:t>
      </w:r>
      <w:r>
        <w:rPr>
          <w:spacing w:val="-6"/>
        </w:rPr>
        <w:t> </w:t>
      </w:r>
      <w:r>
        <w:rPr/>
        <w:t>prefeito</w:t>
      </w:r>
      <w:r>
        <w:rPr>
          <w:spacing w:val="-4"/>
        </w:rPr>
        <w:t> </w:t>
      </w:r>
      <w:r>
        <w:rPr/>
        <w:t>se</w:t>
      </w:r>
      <w:r>
        <w:rPr>
          <w:spacing w:val="-6"/>
        </w:rPr>
        <w:t> </w:t>
      </w:r>
      <w:r>
        <w:rPr/>
        <w:t>completam,</w:t>
      </w:r>
      <w:r>
        <w:rPr>
          <w:spacing w:val="-4"/>
        </w:rPr>
        <w:t> </w:t>
      </w:r>
      <w:r>
        <w:rPr/>
        <w:t>ao</w:t>
      </w:r>
      <w:r>
        <w:rPr>
          <w:spacing w:val="-6"/>
        </w:rPr>
        <w:t> </w:t>
      </w:r>
      <w:r>
        <w:rPr/>
        <w:t>desejar</w:t>
      </w:r>
      <w:r>
        <w:rPr>
          <w:spacing w:val="-8"/>
        </w:rPr>
        <w:t> </w:t>
      </w:r>
      <w:r>
        <w:rPr/>
        <w:t>que</w:t>
      </w:r>
      <w:r>
        <w:rPr>
          <w:spacing w:val="-8"/>
        </w:rPr>
        <w:t> </w:t>
      </w:r>
      <w:r>
        <w:rPr/>
        <w:t>Deus</w:t>
      </w:r>
      <w:r>
        <w:rPr>
          <w:spacing w:val="-4"/>
        </w:rPr>
        <w:t> </w:t>
      </w:r>
      <w:r>
        <w:rPr/>
        <w:t>abençoe esse cidadão que só vive de plantar a discórdia entre as pessoas. O sr. Presidente comunicou</w:t>
      </w:r>
      <w:r>
        <w:rPr>
          <w:spacing w:val="-1"/>
        </w:rPr>
        <w:t> </w:t>
      </w:r>
      <w:r>
        <w:rPr/>
        <w:t>que conseguiu uma emenda no valor de R$ 200.000,00 (duzentos mil reais) com o deputado Paulinho Freire para a quadra de Quintos e quanto ao estádio Padre Galvão,</w:t>
      </w:r>
      <w:r>
        <w:rPr>
          <w:spacing w:val="-7"/>
        </w:rPr>
        <w:t> </w:t>
      </w:r>
      <w:r>
        <w:rPr/>
        <w:t>obteve</w:t>
      </w:r>
      <w:r>
        <w:rPr>
          <w:spacing w:val="-9"/>
        </w:rPr>
        <w:t> </w:t>
      </w:r>
      <w:r>
        <w:rPr/>
        <w:t>informação</w:t>
      </w:r>
      <w:r>
        <w:rPr>
          <w:spacing w:val="-7"/>
        </w:rPr>
        <w:t> </w:t>
      </w:r>
      <w:r>
        <w:rPr/>
        <w:t>de</w:t>
      </w:r>
      <w:r>
        <w:rPr>
          <w:spacing w:val="-8"/>
        </w:rPr>
        <w:t> </w:t>
      </w:r>
      <w:r>
        <w:rPr/>
        <w:t>que</w:t>
      </w:r>
      <w:r>
        <w:rPr>
          <w:spacing w:val="-8"/>
        </w:rPr>
        <w:t> </w:t>
      </w:r>
      <w:r>
        <w:rPr/>
        <w:t>o</w:t>
      </w:r>
      <w:r>
        <w:rPr>
          <w:spacing w:val="-7"/>
        </w:rPr>
        <w:t> </w:t>
      </w:r>
      <w:r>
        <w:rPr/>
        <w:t>município</w:t>
      </w:r>
      <w:r>
        <w:rPr>
          <w:spacing w:val="-8"/>
        </w:rPr>
        <w:t> </w:t>
      </w:r>
      <w:r>
        <w:rPr/>
        <w:t>tomará</w:t>
      </w:r>
      <w:r>
        <w:rPr>
          <w:spacing w:val="-7"/>
        </w:rPr>
        <w:t> </w:t>
      </w:r>
      <w:r>
        <w:rPr/>
        <w:t>as</w:t>
      </w:r>
      <w:r>
        <w:rPr>
          <w:spacing w:val="-9"/>
        </w:rPr>
        <w:t> </w:t>
      </w:r>
      <w:r>
        <w:rPr/>
        <w:t>devidas</w:t>
      </w:r>
      <w:r>
        <w:rPr>
          <w:spacing w:val="-9"/>
        </w:rPr>
        <w:t> </w:t>
      </w:r>
      <w:r>
        <w:rPr/>
        <w:t>providências</w:t>
      </w:r>
      <w:r>
        <w:rPr>
          <w:spacing w:val="-7"/>
        </w:rPr>
        <w:t> </w:t>
      </w:r>
      <w:r>
        <w:rPr/>
        <w:t>para</w:t>
      </w:r>
      <w:r>
        <w:rPr>
          <w:spacing w:val="-8"/>
        </w:rPr>
        <w:t> </w:t>
      </w:r>
      <w:r>
        <w:rPr/>
        <w:t>sua recuperação. Registrou que o secretário de obras pediu para avisar que foi feita a recuperação</w:t>
      </w:r>
      <w:r>
        <w:rPr>
          <w:spacing w:val="-8"/>
        </w:rPr>
        <w:t> </w:t>
      </w:r>
      <w:r>
        <w:rPr/>
        <w:t>da</w:t>
      </w:r>
      <w:r>
        <w:rPr>
          <w:spacing w:val="-9"/>
        </w:rPr>
        <w:t> </w:t>
      </w:r>
      <w:r>
        <w:rPr/>
        <w:t>estrada</w:t>
      </w:r>
      <w:r>
        <w:rPr>
          <w:spacing w:val="-9"/>
        </w:rPr>
        <w:t> </w:t>
      </w:r>
      <w:r>
        <w:rPr/>
        <w:t>vicinal</w:t>
      </w:r>
      <w:r>
        <w:rPr>
          <w:spacing w:val="-8"/>
        </w:rPr>
        <w:t> </w:t>
      </w:r>
      <w:r>
        <w:rPr/>
        <w:t>da</w:t>
      </w:r>
      <w:r>
        <w:rPr>
          <w:spacing w:val="-9"/>
        </w:rPr>
        <w:t> </w:t>
      </w:r>
      <w:r>
        <w:rPr/>
        <w:t>comunidade</w:t>
      </w:r>
      <w:r>
        <w:rPr>
          <w:spacing w:val="-8"/>
        </w:rPr>
        <w:t> </w:t>
      </w:r>
      <w:r>
        <w:rPr/>
        <w:t>Malhada</w:t>
      </w:r>
      <w:r>
        <w:rPr>
          <w:spacing w:val="-9"/>
        </w:rPr>
        <w:t> </w:t>
      </w:r>
      <w:r>
        <w:rPr/>
        <w:t>Grande</w:t>
      </w:r>
      <w:r>
        <w:rPr>
          <w:spacing w:val="-8"/>
        </w:rPr>
        <w:t> </w:t>
      </w:r>
      <w:r>
        <w:rPr/>
        <w:t>e</w:t>
      </w:r>
      <w:r>
        <w:rPr>
          <w:spacing w:val="-8"/>
        </w:rPr>
        <w:t> </w:t>
      </w:r>
      <w:r>
        <w:rPr/>
        <w:t>chegará</w:t>
      </w:r>
      <w:r>
        <w:rPr>
          <w:spacing w:val="-11"/>
        </w:rPr>
        <w:t> </w:t>
      </w:r>
      <w:r>
        <w:rPr/>
        <w:t>a</w:t>
      </w:r>
      <w:r>
        <w:rPr>
          <w:spacing w:val="-6"/>
        </w:rPr>
        <w:t> </w:t>
      </w:r>
      <w:r>
        <w:rPr/>
        <w:t>toda</w:t>
      </w:r>
      <w:r>
        <w:rPr>
          <w:spacing w:val="-9"/>
        </w:rPr>
        <w:t> </w:t>
      </w:r>
      <w:r>
        <w:rPr/>
        <w:t>a</w:t>
      </w:r>
      <w:r>
        <w:rPr>
          <w:spacing w:val="-11"/>
        </w:rPr>
        <w:t> </w:t>
      </w:r>
      <w:r>
        <w:rPr/>
        <w:t>zona rural, quanto ao PASEP informou que esteve com o procurador, doutor Jaminson do município e o mesmo estará ingressando com uma ação determinando que seja pago aos funcionários, ao parabeniza-lo pelo seu trabalho, já que 68 denúncias contra o município foram arquivadas por não terem fundamento e por fim parabenizou Cyntia Grangeiro pela aprovação na OAB. Nada mais havendo a tratar, este encerra a sessão convocando, a próxima para o dia 26 de outubro de 2023.</w:t>
      </w:r>
    </w:p>
    <w:p>
      <w:pPr>
        <w:pStyle w:val="BodyText"/>
        <w:spacing w:line="293" w:lineRule="exact"/>
        <w:ind w:left="427"/>
        <w:jc w:val="both"/>
      </w:pPr>
      <w:r>
        <w:rPr/>
        <w:t>Sala</w:t>
      </w:r>
      <w:r>
        <w:rPr>
          <w:spacing w:val="-1"/>
        </w:rPr>
        <w:t> </w:t>
      </w:r>
      <w:r>
        <w:rPr/>
        <w:t>das</w:t>
      </w:r>
      <w:r>
        <w:rPr>
          <w:spacing w:val="-3"/>
        </w:rPr>
        <w:t> </w:t>
      </w:r>
      <w:r>
        <w:rPr/>
        <w:t>Sessões,</w:t>
      </w:r>
      <w:r>
        <w:rPr>
          <w:spacing w:val="-3"/>
        </w:rPr>
        <w:t> </w:t>
      </w:r>
      <w:r>
        <w:rPr/>
        <w:t>em 19</w:t>
      </w:r>
      <w:r>
        <w:rPr>
          <w:spacing w:val="-3"/>
        </w:rPr>
        <w:t> </w:t>
      </w:r>
      <w:r>
        <w:rPr/>
        <w:t>de outubro</w:t>
      </w:r>
      <w:r>
        <w:rPr>
          <w:spacing w:val="-1"/>
        </w:rPr>
        <w:t> </w:t>
      </w:r>
      <w:r>
        <w:rPr/>
        <w:t>de </w:t>
      </w:r>
      <w:r>
        <w:rPr>
          <w:spacing w:val="-4"/>
        </w:rPr>
        <w:t>2023.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9"/>
      </w:pPr>
    </w:p>
    <w:p>
      <w:pPr>
        <w:spacing w:line="360" w:lineRule="auto" w:before="0"/>
        <w:ind w:left="3578" w:right="3292" w:firstLine="0"/>
        <w:jc w:val="center"/>
        <w:rPr>
          <w:sz w:val="18"/>
        </w:rPr>
      </w:pPr>
      <w:r>
        <w:rPr>
          <w:sz w:val="18"/>
        </w:rPr>
        <w:t>Fábio</w:t>
      </w:r>
      <w:r>
        <w:rPr>
          <w:spacing w:val="-11"/>
          <w:sz w:val="18"/>
        </w:rPr>
        <w:t> </w:t>
      </w:r>
      <w:r>
        <w:rPr>
          <w:sz w:val="18"/>
        </w:rPr>
        <w:t>Aurélio</w:t>
      </w:r>
      <w:r>
        <w:rPr>
          <w:spacing w:val="-10"/>
          <w:sz w:val="18"/>
        </w:rPr>
        <w:t> </w:t>
      </w:r>
      <w:r>
        <w:rPr>
          <w:sz w:val="18"/>
        </w:rPr>
        <w:t>Bulcão </w:t>
      </w:r>
      <w:r>
        <w:rPr>
          <w:spacing w:val="-2"/>
          <w:sz w:val="18"/>
        </w:rPr>
        <w:t>Presidente</w:t>
      </w:r>
    </w:p>
    <w:p>
      <w:pPr>
        <w:spacing w:line="362" w:lineRule="auto" w:before="0"/>
        <w:ind w:left="3497" w:right="3216" w:firstLine="0"/>
        <w:jc w:val="center"/>
        <w:rPr>
          <w:sz w:val="18"/>
        </w:rPr>
      </w:pPr>
      <w:r>
        <w:rPr>
          <w:sz w:val="18"/>
        </w:rPr>
        <w:t>Josenildo</w:t>
      </w:r>
      <w:r>
        <w:rPr>
          <w:spacing w:val="-11"/>
          <w:sz w:val="18"/>
        </w:rPr>
        <w:t> </w:t>
      </w:r>
      <w:r>
        <w:rPr>
          <w:sz w:val="18"/>
        </w:rPr>
        <w:t>Alexandrino</w:t>
      </w:r>
      <w:r>
        <w:rPr>
          <w:spacing w:val="-10"/>
          <w:sz w:val="18"/>
        </w:rPr>
        <w:t> </w:t>
      </w:r>
      <w:r>
        <w:rPr>
          <w:sz w:val="18"/>
        </w:rPr>
        <w:t>Nóbrega 1°</w:t>
      </w:r>
      <w:r>
        <w:rPr>
          <w:spacing w:val="-4"/>
          <w:sz w:val="18"/>
        </w:rPr>
        <w:t> </w:t>
      </w:r>
      <w:r>
        <w:rPr>
          <w:sz w:val="18"/>
        </w:rPr>
        <w:t>Secretário</w:t>
      </w:r>
    </w:p>
    <w:sectPr>
      <w:pgSz w:w="11910" w:h="16840"/>
      <w:pgMar w:top="660" w:bottom="280" w:left="1275" w:right="155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  <w:font w:name="Trebuchet MS">
    <w:altName w:val="Trebuchet MS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Equador</dc:creator>
  <dcterms:created xsi:type="dcterms:W3CDTF">2025-08-07T17:09:21Z</dcterms:created>
  <dcterms:modified xsi:type="dcterms:W3CDTF">2025-08-07T17:09:21Z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2025-01-24T00:00:00Z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2025-08-07T00:00:00Z</vt:filetime>
  </property>
  <property fmtid="{D5CDD505-2E9C-101B-9397-08002B2CF9AE}" pid="5" name="Producer">
    <vt:lpwstr>Microsoft® Word para Microsoft 365</vt:lpwstr>
  </property>
</Properties>
</file>