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57010" w14:textId="3AE1CA45" w:rsidR="00952C0B" w:rsidRDefault="00753AA8" w:rsidP="00D31073">
      <w:pPr>
        <w:widowControl w:val="0"/>
        <w:spacing w:before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2259F3D" wp14:editId="1ED92080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3810" b="0"/>
                <wp:wrapNone/>
                <wp:docPr id="438877324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507E7" w14:textId="77777777" w:rsidR="00952C0B" w:rsidRDefault="00952C0B" w:rsidP="00952C0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D0CFF4F" w14:textId="73B6EF8F" w:rsidR="00952C0B" w:rsidRDefault="00952C0B" w:rsidP="00952C0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 w:rsidR="000A49FE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06AB641A" w14:textId="5F5A7607" w:rsidR="00952C0B" w:rsidRPr="00AD2206" w:rsidRDefault="00952C0B" w:rsidP="00952C0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0A49FE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18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</w:t>
                            </w:r>
                            <w:r w:rsidR="000A49FE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259F3D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50507E7" w14:textId="77777777" w:rsidR="00952C0B" w:rsidRDefault="00952C0B" w:rsidP="00952C0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D0CFF4F" w14:textId="73B6EF8F" w:rsidR="00952C0B" w:rsidRDefault="00952C0B" w:rsidP="00952C0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 w:rsidR="000A49FE">
                        <w:rPr>
                          <w:rFonts w:ascii="Garamond" w:hAnsi="Garamond"/>
                          <w:sz w:val="16"/>
                          <w:szCs w:val="16"/>
                        </w:rPr>
                        <w:t>91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06AB641A" w14:textId="5F5A7607" w:rsidR="00952C0B" w:rsidRPr="00AD2206" w:rsidRDefault="00952C0B" w:rsidP="00952C0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 w:rsidR="000A49FE">
                        <w:rPr>
                          <w:rFonts w:ascii="Garamond" w:hAnsi="Garamond"/>
                          <w:sz w:val="16"/>
                          <w:szCs w:val="16"/>
                        </w:rPr>
                        <w:t>18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/1</w:t>
                      </w:r>
                      <w:r w:rsidR="000A49FE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952C0B">
        <w:rPr>
          <w:rFonts w:ascii="Garamond" w:hAnsi="Garamond"/>
          <w:b/>
          <w:noProof/>
          <w:sz w:val="26"/>
        </w:rPr>
        <w:t xml:space="preserve">D E C R E T </w:t>
      </w:r>
      <w:proofErr w:type="gramStart"/>
      <w:r w:rsidR="00952C0B">
        <w:rPr>
          <w:rFonts w:ascii="Garamond" w:hAnsi="Garamond"/>
          <w:b/>
          <w:noProof/>
          <w:sz w:val="26"/>
        </w:rPr>
        <w:t xml:space="preserve">O </w:t>
      </w:r>
      <w:r w:rsidR="00952C0B">
        <w:rPr>
          <w:rFonts w:ascii="Garamond" w:hAnsi="Garamond"/>
          <w:b/>
          <w:sz w:val="26"/>
        </w:rPr>
        <w:t xml:space="preserve"> Nº</w:t>
      </w:r>
      <w:proofErr w:type="gramEnd"/>
      <w:r w:rsidR="00952C0B">
        <w:rPr>
          <w:rFonts w:ascii="Garamond" w:hAnsi="Garamond"/>
          <w:b/>
          <w:sz w:val="26"/>
        </w:rPr>
        <w:t xml:space="preserve"> 1 2 </w:t>
      </w:r>
      <w:r w:rsidR="00C95A72">
        <w:rPr>
          <w:rFonts w:ascii="Garamond" w:hAnsi="Garamond"/>
          <w:b/>
          <w:sz w:val="26"/>
        </w:rPr>
        <w:t>3</w:t>
      </w:r>
      <w:r w:rsidR="00952C0B">
        <w:rPr>
          <w:rFonts w:ascii="Garamond" w:hAnsi="Garamond"/>
          <w:b/>
          <w:sz w:val="26"/>
        </w:rPr>
        <w:t xml:space="preserve"> </w:t>
      </w:r>
      <w:r w:rsidR="00C95A72">
        <w:rPr>
          <w:rFonts w:ascii="Garamond" w:hAnsi="Garamond"/>
          <w:b/>
          <w:sz w:val="26"/>
        </w:rPr>
        <w:t>8</w:t>
      </w:r>
      <w:r w:rsidR="00952C0B">
        <w:rPr>
          <w:rFonts w:ascii="Garamond" w:hAnsi="Garamond"/>
          <w:b/>
          <w:sz w:val="26"/>
        </w:rPr>
        <w:t xml:space="preserve"> </w:t>
      </w:r>
      <w:r w:rsidR="00D31073">
        <w:rPr>
          <w:rFonts w:ascii="Garamond" w:hAnsi="Garamond"/>
          <w:b/>
          <w:sz w:val="26"/>
        </w:rPr>
        <w:t>7</w:t>
      </w:r>
    </w:p>
    <w:p w14:paraId="7C68EA41" w14:textId="288C88B3" w:rsidR="00952C0B" w:rsidRDefault="00952C0B" w:rsidP="00D31073">
      <w:pPr>
        <w:widowControl w:val="0"/>
        <w:spacing w:before="0"/>
        <w:ind w:left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 w:rsidR="000A49FE">
        <w:rPr>
          <w:rFonts w:ascii="Arial" w:hAnsi="Arial" w:cs="Arial"/>
          <w:sz w:val="24"/>
          <w:szCs w:val="24"/>
        </w:rPr>
        <w:t>18</w:t>
      </w:r>
      <w:r w:rsidRPr="00A7226F">
        <w:rPr>
          <w:rFonts w:ascii="Arial" w:hAnsi="Arial" w:cs="Arial"/>
          <w:sz w:val="24"/>
          <w:szCs w:val="24"/>
        </w:rPr>
        <w:t xml:space="preserve"> de </w:t>
      </w:r>
      <w:r w:rsidR="000A49FE">
        <w:rPr>
          <w:rFonts w:ascii="Arial" w:hAnsi="Arial" w:cs="Arial"/>
          <w:sz w:val="24"/>
          <w:szCs w:val="24"/>
        </w:rPr>
        <w:t>dezem</w:t>
      </w:r>
      <w:r>
        <w:rPr>
          <w:rFonts w:ascii="Arial" w:hAnsi="Arial" w:cs="Arial"/>
          <w:sz w:val="24"/>
          <w:szCs w:val="24"/>
        </w:rPr>
        <w:t>br</w:t>
      </w:r>
      <w:r w:rsidRPr="00A7226F">
        <w:rPr>
          <w:rFonts w:ascii="Arial" w:hAnsi="Arial" w:cs="Arial"/>
          <w:sz w:val="24"/>
          <w:szCs w:val="24"/>
        </w:rPr>
        <w:t>o de 2025</w:t>
      </w:r>
    </w:p>
    <w:p w14:paraId="3465EEB4" w14:textId="77777777" w:rsidR="00952C0B" w:rsidRDefault="00952C0B" w:rsidP="00D31073">
      <w:pPr>
        <w:widowControl w:val="0"/>
        <w:spacing w:before="0"/>
        <w:ind w:left="2835"/>
        <w:rPr>
          <w:rFonts w:ascii="Arial" w:hAnsi="Arial" w:cs="Arial"/>
          <w:sz w:val="24"/>
          <w:szCs w:val="24"/>
        </w:rPr>
      </w:pPr>
    </w:p>
    <w:p w14:paraId="43123F94" w14:textId="769BA559" w:rsidR="00952C0B" w:rsidRDefault="00952C0B" w:rsidP="003238F6">
      <w:pPr>
        <w:widowControl w:val="0"/>
        <w:spacing w:before="0"/>
        <w:ind w:left="2832"/>
        <w:jc w:val="both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 w:rsidRPr="0045639C">
        <w:rPr>
          <w:rFonts w:ascii="Arial" w:hAnsi="Arial" w:cs="Arial"/>
          <w:color w:val="000000"/>
          <w:sz w:val="24"/>
          <w:szCs w:val="24"/>
        </w:rPr>
        <w:t xml:space="preserve">Altera 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45639C">
        <w:rPr>
          <w:rFonts w:ascii="Arial" w:hAnsi="Arial" w:cs="Arial"/>
          <w:color w:val="000000"/>
          <w:sz w:val="24"/>
          <w:szCs w:val="24"/>
        </w:rPr>
        <w:t xml:space="preserve"> art. </w:t>
      </w:r>
      <w:r w:rsidRPr="000B2C4E">
        <w:rPr>
          <w:rFonts w:ascii="Arial" w:hAnsi="Arial" w:cs="Arial"/>
          <w:color w:val="000000"/>
          <w:sz w:val="24"/>
          <w:szCs w:val="24"/>
        </w:rPr>
        <w:t xml:space="preserve">1° do Decreto n° </w:t>
      </w:r>
      <w:r>
        <w:rPr>
          <w:rFonts w:ascii="Arial" w:hAnsi="Arial" w:cs="Arial"/>
          <w:color w:val="000000"/>
          <w:sz w:val="24"/>
          <w:szCs w:val="24"/>
        </w:rPr>
        <w:t>12</w:t>
      </w:r>
      <w:r w:rsidR="003238F6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>016</w:t>
      </w:r>
      <w:r w:rsidRPr="004E160D">
        <w:rPr>
          <w:rFonts w:ascii="Arial" w:hAnsi="Arial" w:cs="Arial"/>
          <w:sz w:val="24"/>
          <w:szCs w:val="24"/>
        </w:rPr>
        <w:t xml:space="preserve">, de </w:t>
      </w:r>
      <w:r>
        <w:rPr>
          <w:rFonts w:ascii="Arial" w:hAnsi="Arial" w:cs="Arial"/>
          <w:sz w:val="24"/>
          <w:szCs w:val="24"/>
        </w:rPr>
        <w:t>14</w:t>
      </w:r>
      <w:r w:rsidRPr="004E160D">
        <w:rPr>
          <w:rFonts w:ascii="Arial" w:hAnsi="Arial"/>
          <w:sz w:val="24"/>
          <w:szCs w:val="24"/>
        </w:rPr>
        <w:t xml:space="preserve"> de </w:t>
      </w:r>
      <w:r>
        <w:rPr>
          <w:rFonts w:ascii="Arial" w:hAnsi="Arial"/>
          <w:sz w:val="24"/>
          <w:szCs w:val="24"/>
        </w:rPr>
        <w:t>agosto</w:t>
      </w:r>
      <w:r w:rsidRPr="004E160D">
        <w:rPr>
          <w:rFonts w:ascii="Arial" w:hAnsi="Arial"/>
          <w:sz w:val="24"/>
          <w:szCs w:val="24"/>
        </w:rPr>
        <w:t xml:space="preserve"> de 202</w:t>
      </w:r>
      <w:r>
        <w:rPr>
          <w:rFonts w:ascii="Arial" w:hAnsi="Arial"/>
          <w:sz w:val="24"/>
          <w:szCs w:val="24"/>
        </w:rPr>
        <w:t>5</w:t>
      </w:r>
      <w:r w:rsidRPr="004E160D">
        <w:rPr>
          <w:rFonts w:ascii="Arial" w:hAnsi="Arial" w:cs="Arial"/>
          <w:color w:val="000000"/>
          <w:sz w:val="24"/>
          <w:szCs w:val="24"/>
        </w:rPr>
        <w:t xml:space="preserve">, que </w:t>
      </w:r>
      <w:r w:rsidRPr="004E160D">
        <w:rPr>
          <w:rFonts w:ascii="Arial" w:hAnsi="Arial"/>
          <w:sz w:val="24"/>
          <w:szCs w:val="24"/>
        </w:rPr>
        <w:t xml:space="preserve">dispõe sobre </w:t>
      </w:r>
      <w:r w:rsidRPr="00C479D1">
        <w:rPr>
          <w:rFonts w:ascii="Arial" w:hAnsi="Arial" w:cs="Arial"/>
          <w:sz w:val="24"/>
          <w:szCs w:val="24"/>
        </w:rPr>
        <w:t>o Comitê Municipal Intersetorial de Atendimento Socioeducativo – Comitê SINASE - Biênio 2025/2027</w:t>
      </w:r>
      <w:r w:rsidRPr="00283F61">
        <w:rPr>
          <w:rFonts w:ascii="Arial" w:eastAsia="Times New Roman" w:hAnsi="Arial" w:cs="Arial"/>
          <w:kern w:val="36"/>
          <w:sz w:val="24"/>
          <w:szCs w:val="24"/>
          <w:lang w:eastAsia="pt-BR"/>
        </w:rPr>
        <w:t>.</w:t>
      </w:r>
    </w:p>
    <w:p w14:paraId="66A50249" w14:textId="77777777" w:rsidR="00D31073" w:rsidRPr="000A49FE" w:rsidRDefault="00D31073" w:rsidP="00D31073">
      <w:pPr>
        <w:widowControl w:val="0"/>
        <w:spacing w:before="0"/>
        <w:ind w:left="2832"/>
        <w:outlineLvl w:val="0"/>
        <w:rPr>
          <w:rFonts w:ascii="Arial" w:eastAsia="Times New Roman" w:hAnsi="Arial" w:cs="Arial"/>
          <w:kern w:val="36"/>
          <w:sz w:val="12"/>
          <w:szCs w:val="12"/>
          <w:lang w:eastAsia="pt-BR"/>
        </w:rPr>
      </w:pPr>
    </w:p>
    <w:p w14:paraId="14E595A3" w14:textId="45CFABC1" w:rsidR="00D31073" w:rsidRDefault="009E3FE1" w:rsidP="00D31073">
      <w:pPr>
        <w:widowControl w:val="0"/>
        <w:spacing w:before="0"/>
        <w:ind w:left="0" w:firstLine="1418"/>
        <w:jc w:val="both"/>
        <w:rPr>
          <w:rFonts w:ascii="Arial" w:hAnsi="Arial" w:cs="Arial"/>
          <w:sz w:val="24"/>
          <w:szCs w:val="24"/>
        </w:rPr>
      </w:pPr>
      <w:r w:rsidRPr="00952C0B">
        <w:rPr>
          <w:rFonts w:ascii="Arial" w:hAnsi="Arial" w:cs="Arial"/>
          <w:sz w:val="24"/>
          <w:szCs w:val="24"/>
        </w:rPr>
        <w:t xml:space="preserve">O </w:t>
      </w:r>
      <w:r w:rsidRPr="00952C0B">
        <w:rPr>
          <w:rFonts w:ascii="Arial" w:hAnsi="Arial" w:cs="Arial"/>
          <w:b/>
          <w:bCs/>
          <w:sz w:val="24"/>
          <w:szCs w:val="24"/>
        </w:rPr>
        <w:t>PREFEITO DO MUNICÍPIO DE CAMPO MOURÃO</w:t>
      </w:r>
      <w:r w:rsidRPr="00952C0B">
        <w:rPr>
          <w:rFonts w:ascii="Arial" w:hAnsi="Arial" w:cs="Arial"/>
          <w:sz w:val="24"/>
          <w:szCs w:val="24"/>
        </w:rPr>
        <w:t>, Estado do Paraná no uso de suas atribuições legais, de acordo com os ditames da Lei n° 3.851, de 13 de setembro de 2017</w:t>
      </w:r>
      <w:r w:rsidR="00952C0B">
        <w:rPr>
          <w:rFonts w:ascii="Arial" w:hAnsi="Arial" w:cs="Arial"/>
          <w:sz w:val="24"/>
          <w:szCs w:val="24"/>
        </w:rPr>
        <w:t xml:space="preserve">, e tendo em vista o contido no processo nº </w:t>
      </w:r>
      <w:r w:rsidR="000A49FE">
        <w:rPr>
          <w:rFonts w:ascii="Arial" w:hAnsi="Arial" w:cs="Arial"/>
          <w:sz w:val="24"/>
          <w:szCs w:val="24"/>
        </w:rPr>
        <w:t>43873</w:t>
      </w:r>
      <w:r w:rsidR="00952C0B">
        <w:rPr>
          <w:rFonts w:ascii="Arial" w:hAnsi="Arial" w:cs="Arial"/>
          <w:sz w:val="24"/>
          <w:szCs w:val="24"/>
        </w:rPr>
        <w:t>/2025,</w:t>
      </w:r>
    </w:p>
    <w:p w14:paraId="7126EE14" w14:textId="4AFCF6A3" w:rsidR="00D31073" w:rsidRDefault="009E3FE1" w:rsidP="00D31073">
      <w:pPr>
        <w:widowControl w:val="0"/>
        <w:spacing w:before="0"/>
        <w:ind w:left="0"/>
        <w:jc w:val="center"/>
        <w:rPr>
          <w:rFonts w:ascii="Garamond" w:eastAsia="Arial" w:hAnsi="Garamond" w:cs="Arial"/>
          <w:b/>
          <w:bCs/>
          <w:color w:val="000000"/>
          <w:sz w:val="26"/>
          <w:szCs w:val="26"/>
        </w:rPr>
      </w:pPr>
      <w:r w:rsidRPr="00952C0B">
        <w:rPr>
          <w:rFonts w:ascii="Garamond" w:eastAsia="Arial" w:hAnsi="Garamond" w:cs="Arial"/>
          <w:b/>
          <w:bCs/>
          <w:color w:val="000000"/>
          <w:sz w:val="26"/>
          <w:szCs w:val="26"/>
        </w:rPr>
        <w:t xml:space="preserve">D E C R E T </w:t>
      </w:r>
      <w:proofErr w:type="gramStart"/>
      <w:r w:rsidRPr="00952C0B">
        <w:rPr>
          <w:rFonts w:ascii="Garamond" w:eastAsia="Arial" w:hAnsi="Garamond" w:cs="Arial"/>
          <w:b/>
          <w:bCs/>
          <w:color w:val="000000"/>
          <w:sz w:val="26"/>
          <w:szCs w:val="26"/>
        </w:rPr>
        <w:t>A</w:t>
      </w:r>
      <w:r w:rsidR="000A49FE">
        <w:rPr>
          <w:rFonts w:ascii="Garamond" w:eastAsia="Arial" w:hAnsi="Garamond" w:cs="Arial"/>
          <w:b/>
          <w:bCs/>
          <w:color w:val="000000"/>
          <w:sz w:val="26"/>
          <w:szCs w:val="26"/>
        </w:rPr>
        <w:t xml:space="preserve"> </w:t>
      </w:r>
      <w:r w:rsidRPr="00952C0B">
        <w:rPr>
          <w:rFonts w:ascii="Garamond" w:eastAsia="Arial" w:hAnsi="Garamond" w:cs="Arial"/>
          <w:b/>
          <w:bCs/>
          <w:color w:val="000000"/>
          <w:sz w:val="26"/>
          <w:szCs w:val="26"/>
        </w:rPr>
        <w:t>:</w:t>
      </w:r>
      <w:proofErr w:type="gramEnd"/>
    </w:p>
    <w:p w14:paraId="65AC0D99" w14:textId="77777777" w:rsidR="00D31073" w:rsidRPr="00D31073" w:rsidRDefault="00D31073" w:rsidP="00D31073">
      <w:pPr>
        <w:widowControl w:val="0"/>
        <w:spacing w:before="0"/>
        <w:ind w:left="0"/>
        <w:jc w:val="center"/>
        <w:rPr>
          <w:rFonts w:ascii="Garamond" w:eastAsia="Arial" w:hAnsi="Garamond" w:cs="Arial"/>
          <w:b/>
          <w:bCs/>
          <w:color w:val="000000"/>
          <w:sz w:val="14"/>
          <w:szCs w:val="14"/>
        </w:rPr>
      </w:pPr>
    </w:p>
    <w:p w14:paraId="6DCC58E4" w14:textId="658E97CA" w:rsidR="009E3FE1" w:rsidRDefault="00952C0B" w:rsidP="003238F6">
      <w:pPr>
        <w:widowControl w:val="0"/>
        <w:spacing w:before="0"/>
        <w:ind w:left="0" w:firstLine="1418"/>
        <w:jc w:val="both"/>
        <w:rPr>
          <w:rFonts w:ascii="Arial" w:hAnsi="Arial" w:cs="Arial"/>
          <w:sz w:val="24"/>
          <w:szCs w:val="24"/>
        </w:rPr>
      </w:pPr>
      <w:r w:rsidRPr="00952C0B">
        <w:rPr>
          <w:rFonts w:ascii="Arial" w:hAnsi="Arial" w:cs="Arial"/>
          <w:b/>
          <w:color w:val="000000"/>
          <w:sz w:val="24"/>
          <w:szCs w:val="24"/>
        </w:rPr>
        <w:t>Art. 1</w:t>
      </w:r>
      <w:r w:rsidRPr="00952C0B">
        <w:rPr>
          <w:rFonts w:ascii="Arial" w:hAnsi="Arial" w:cs="Arial"/>
          <w:color w:val="000000"/>
          <w:sz w:val="24"/>
          <w:szCs w:val="24"/>
        </w:rPr>
        <w:t>º </w:t>
      </w:r>
      <w:r w:rsidRPr="00952C0B">
        <w:rPr>
          <w:rFonts w:ascii="Arial" w:hAnsi="Arial" w:cs="Arial"/>
          <w:sz w:val="24"/>
          <w:szCs w:val="24"/>
        </w:rPr>
        <w:t>Fica alterado o art. 1º do</w:t>
      </w:r>
      <w:r w:rsidRPr="00952C0B">
        <w:rPr>
          <w:rFonts w:ascii="Arial" w:hAnsi="Arial" w:cs="Arial"/>
          <w:color w:val="000000"/>
          <w:sz w:val="24"/>
          <w:szCs w:val="24"/>
        </w:rPr>
        <w:t xml:space="preserve"> Decreto n° </w:t>
      </w:r>
      <w:r>
        <w:rPr>
          <w:rFonts w:ascii="Arial" w:hAnsi="Arial" w:cs="Arial"/>
          <w:color w:val="000000"/>
          <w:sz w:val="24"/>
          <w:szCs w:val="24"/>
        </w:rPr>
        <w:t>12</w:t>
      </w:r>
      <w:r w:rsidR="003238F6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>016</w:t>
      </w:r>
      <w:r w:rsidRPr="00952C0B">
        <w:rPr>
          <w:rFonts w:ascii="Arial" w:hAnsi="Arial" w:cs="Arial"/>
          <w:color w:val="000000"/>
          <w:sz w:val="24"/>
          <w:szCs w:val="24"/>
        </w:rPr>
        <w:t xml:space="preserve">, de </w:t>
      </w:r>
      <w:r>
        <w:rPr>
          <w:rFonts w:ascii="Arial" w:hAnsi="Arial" w:cs="Arial"/>
          <w:color w:val="000000"/>
          <w:sz w:val="24"/>
          <w:szCs w:val="24"/>
        </w:rPr>
        <w:t>14</w:t>
      </w:r>
      <w:r w:rsidRPr="00952C0B">
        <w:rPr>
          <w:rFonts w:ascii="Arial" w:hAnsi="Arial" w:cs="Arial"/>
          <w:color w:val="000000"/>
          <w:sz w:val="24"/>
          <w:szCs w:val="24"/>
        </w:rPr>
        <w:t xml:space="preserve"> de </w:t>
      </w:r>
      <w:r>
        <w:rPr>
          <w:rFonts w:ascii="Arial" w:hAnsi="Arial" w:cs="Arial"/>
          <w:color w:val="000000"/>
          <w:sz w:val="24"/>
          <w:szCs w:val="24"/>
        </w:rPr>
        <w:t>agosto</w:t>
      </w:r>
      <w:r w:rsidRPr="00952C0B">
        <w:rPr>
          <w:rFonts w:ascii="Arial" w:hAnsi="Arial" w:cs="Arial"/>
          <w:color w:val="000000"/>
          <w:sz w:val="24"/>
          <w:szCs w:val="24"/>
        </w:rPr>
        <w:t xml:space="preserve"> de </w:t>
      </w:r>
      <w:r w:rsidR="003238F6">
        <w:rPr>
          <w:rFonts w:ascii="Arial" w:hAnsi="Arial" w:cs="Arial"/>
          <w:color w:val="000000"/>
          <w:sz w:val="24"/>
          <w:szCs w:val="24"/>
        </w:rPr>
        <w:t>2</w:t>
      </w:r>
      <w:r w:rsidRPr="00952C0B">
        <w:rPr>
          <w:rFonts w:ascii="Arial" w:hAnsi="Arial" w:cs="Arial"/>
          <w:color w:val="000000"/>
          <w:sz w:val="24"/>
          <w:szCs w:val="24"/>
        </w:rPr>
        <w:t>025,</w:t>
      </w:r>
      <w:r w:rsidR="000A49FE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referente ao </w:t>
      </w:r>
      <w:r w:rsidR="00700729" w:rsidRPr="00952C0B">
        <w:rPr>
          <w:rFonts w:ascii="Arial" w:hAnsi="Arial" w:cs="Arial"/>
          <w:sz w:val="24"/>
          <w:szCs w:val="24"/>
        </w:rPr>
        <w:t>Comitê Municipal Intersetorial de Atendimento Socioeducativo – Comitê SINASE</w:t>
      </w:r>
      <w:r w:rsidR="009E3FE1" w:rsidRPr="00952C0B">
        <w:rPr>
          <w:rFonts w:ascii="Arial" w:hAnsi="Arial" w:cs="Arial"/>
          <w:sz w:val="24"/>
          <w:szCs w:val="24"/>
        </w:rPr>
        <w:t xml:space="preserve">- Biênio 2025/2027, </w:t>
      </w:r>
      <w:r>
        <w:rPr>
          <w:rFonts w:ascii="Arial" w:hAnsi="Arial" w:cs="Arial"/>
          <w:sz w:val="24"/>
          <w:szCs w:val="24"/>
        </w:rPr>
        <w:t>que passa a vigorar conforme segue:</w:t>
      </w:r>
    </w:p>
    <w:p w14:paraId="5449D5EA" w14:textId="77777777" w:rsidR="00D31073" w:rsidRPr="00D31073" w:rsidRDefault="00D31073" w:rsidP="00D31073">
      <w:pPr>
        <w:widowControl w:val="0"/>
        <w:spacing w:before="0"/>
        <w:ind w:left="0"/>
        <w:jc w:val="center"/>
        <w:rPr>
          <w:rFonts w:ascii="Arial" w:hAnsi="Arial" w:cs="Arial"/>
          <w:sz w:val="14"/>
          <w:szCs w:val="14"/>
        </w:rPr>
      </w:pPr>
    </w:p>
    <w:p w14:paraId="67F42923" w14:textId="77777777" w:rsidR="00952C0B" w:rsidRPr="00D31073" w:rsidRDefault="00952C0B" w:rsidP="00D31073">
      <w:pPr>
        <w:widowControl w:val="0"/>
        <w:spacing w:before="0"/>
        <w:ind w:left="0" w:firstLine="1418"/>
        <w:jc w:val="both"/>
        <w:rPr>
          <w:rFonts w:ascii="Arial" w:hAnsi="Arial" w:cs="Arial"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40"/>
        <w:gridCol w:w="425"/>
        <w:gridCol w:w="2816"/>
        <w:gridCol w:w="5000"/>
      </w:tblGrid>
      <w:tr w:rsidR="008C031E" w:rsidRPr="00952C0B" w14:paraId="17362CA4" w14:textId="77777777" w:rsidTr="00624C4B">
        <w:trPr>
          <w:cantSplit/>
          <w:trHeight w:val="227"/>
          <w:tblHeader/>
        </w:trPr>
        <w:tc>
          <w:tcPr>
            <w:tcW w:w="498" w:type="pct"/>
            <w:gridSpan w:val="2"/>
            <w:vAlign w:val="center"/>
          </w:tcPr>
          <w:p w14:paraId="537B0AAE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22" w:type="pct"/>
            <w:vAlign w:val="center"/>
          </w:tcPr>
          <w:p w14:paraId="325585C3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52C0B">
              <w:rPr>
                <w:rFonts w:ascii="Arial" w:hAnsi="Arial" w:cs="Arial"/>
                <w:b/>
                <w:bCs/>
                <w:color w:val="000000"/>
              </w:rPr>
              <w:t>NOME</w:t>
            </w:r>
          </w:p>
        </w:tc>
        <w:tc>
          <w:tcPr>
            <w:tcW w:w="2880" w:type="pct"/>
            <w:vAlign w:val="center"/>
          </w:tcPr>
          <w:p w14:paraId="15F9476F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52C0B">
              <w:rPr>
                <w:rFonts w:ascii="Arial" w:hAnsi="Arial" w:cs="Arial"/>
                <w:b/>
                <w:bCs/>
                <w:color w:val="000000"/>
              </w:rPr>
              <w:t>REPRESENTATIVIDADE</w:t>
            </w:r>
          </w:p>
        </w:tc>
      </w:tr>
      <w:tr w:rsidR="000A49FE" w:rsidRPr="00952C0B" w14:paraId="2A1C7D5D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145B55B7" w14:textId="627743DD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867" w:type="pct"/>
            <w:gridSpan w:val="2"/>
            <w:vAlign w:val="center"/>
          </w:tcPr>
          <w:p w14:paraId="0EF4018F" w14:textId="2C0792BD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Jessica de Freitas Firmino </w:t>
            </w:r>
            <w:proofErr w:type="spellStart"/>
            <w:r>
              <w:rPr>
                <w:rFonts w:ascii="Arial" w:hAnsi="Arial" w:cs="Arial"/>
                <w:color w:val="000000"/>
              </w:rPr>
              <w:t>Besen</w:t>
            </w:r>
            <w:proofErr w:type="spellEnd"/>
          </w:p>
        </w:tc>
        <w:tc>
          <w:tcPr>
            <w:tcW w:w="2880" w:type="pct"/>
            <w:vAlign w:val="center"/>
          </w:tcPr>
          <w:p w14:paraId="41EC87A4" w14:textId="2B83E7BE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eastAsia="Arial" w:hAnsi="Arial" w:cs="Arial"/>
                <w:color w:val="000000"/>
              </w:rPr>
              <w:t>Secretaria Municipal de Assistência Social</w:t>
            </w:r>
          </w:p>
        </w:tc>
      </w:tr>
      <w:tr w:rsidR="000A49FE" w:rsidRPr="00952C0B" w14:paraId="765D3167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22022A02" w14:textId="001C1D1A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867" w:type="pct"/>
            <w:gridSpan w:val="2"/>
            <w:vAlign w:val="center"/>
          </w:tcPr>
          <w:p w14:paraId="481264AB" w14:textId="5DFBD22B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Raquel Hamada</w:t>
            </w:r>
          </w:p>
        </w:tc>
        <w:tc>
          <w:tcPr>
            <w:tcW w:w="2880" w:type="pct"/>
            <w:vAlign w:val="center"/>
          </w:tcPr>
          <w:p w14:paraId="04ACDB14" w14:textId="3537B12C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eastAsia="Arial" w:hAnsi="Arial" w:cs="Arial"/>
                <w:color w:val="000000"/>
              </w:rPr>
              <w:t>Secretaria Municipal de Assistência Social</w:t>
            </w:r>
          </w:p>
        </w:tc>
      </w:tr>
      <w:tr w:rsidR="000A49FE" w:rsidRPr="00952C0B" w14:paraId="09B5E653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703D43E3" w14:textId="485582BD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1867" w:type="pct"/>
            <w:gridSpan w:val="2"/>
            <w:vAlign w:val="center"/>
          </w:tcPr>
          <w:p w14:paraId="796244E3" w14:textId="0174BA43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A045CF">
              <w:rPr>
                <w:rFonts w:ascii="Arial" w:hAnsi="Arial" w:cs="Arial"/>
                <w:color w:val="000000"/>
              </w:rPr>
              <w:t>Liliane Lemes Corrêa</w:t>
            </w:r>
          </w:p>
        </w:tc>
        <w:tc>
          <w:tcPr>
            <w:tcW w:w="2880" w:type="pct"/>
            <w:vAlign w:val="center"/>
          </w:tcPr>
          <w:p w14:paraId="49F9A82F" w14:textId="67447B53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eastAsia="Arial" w:hAnsi="Arial" w:cs="Arial"/>
                <w:color w:val="000000"/>
              </w:rPr>
              <w:t>Secretaria Municipal de Assistência Social</w:t>
            </w:r>
          </w:p>
        </w:tc>
      </w:tr>
      <w:tr w:rsidR="000A49FE" w:rsidRPr="00952C0B" w14:paraId="7B22D743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2251AA10" w14:textId="2160C52F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867" w:type="pct"/>
            <w:gridSpan w:val="2"/>
            <w:vAlign w:val="center"/>
          </w:tcPr>
          <w:p w14:paraId="31F5EC39" w14:textId="01D95B4B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Vanessa Ferreira da Silva Dias</w:t>
            </w:r>
          </w:p>
        </w:tc>
        <w:tc>
          <w:tcPr>
            <w:tcW w:w="2880" w:type="pct"/>
            <w:vAlign w:val="center"/>
          </w:tcPr>
          <w:p w14:paraId="42741A54" w14:textId="525AA1FC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eastAsia="Arial" w:hAnsi="Arial" w:cs="Arial"/>
                <w:color w:val="000000"/>
              </w:rPr>
              <w:t>Secretaria Municipal Da Saúde</w:t>
            </w:r>
          </w:p>
        </w:tc>
      </w:tr>
      <w:tr w:rsidR="000A49FE" w:rsidRPr="00952C0B" w14:paraId="3952202A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02A921E0" w14:textId="2F1FB128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867" w:type="pct"/>
            <w:gridSpan w:val="2"/>
            <w:vAlign w:val="center"/>
          </w:tcPr>
          <w:p w14:paraId="2D853DA8" w14:textId="2CB8B70E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Rosenilda Garcia</w:t>
            </w:r>
          </w:p>
        </w:tc>
        <w:tc>
          <w:tcPr>
            <w:tcW w:w="2880" w:type="pct"/>
            <w:vAlign w:val="center"/>
          </w:tcPr>
          <w:p w14:paraId="6B9B211C" w14:textId="2937969B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eastAsia="Arial" w:hAnsi="Arial" w:cs="Arial"/>
                <w:color w:val="000000"/>
              </w:rPr>
              <w:t>Secretaria Municipal Da Educação</w:t>
            </w:r>
          </w:p>
        </w:tc>
      </w:tr>
      <w:tr w:rsidR="000A49FE" w:rsidRPr="00952C0B" w14:paraId="736542DF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1EA8C1CD" w14:textId="1D360AC8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1867" w:type="pct"/>
            <w:gridSpan w:val="2"/>
            <w:vAlign w:val="center"/>
          </w:tcPr>
          <w:p w14:paraId="4B1FA772" w14:textId="1960463C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Luciana Demetke de Oliveira</w:t>
            </w:r>
          </w:p>
        </w:tc>
        <w:tc>
          <w:tcPr>
            <w:tcW w:w="2880" w:type="pct"/>
            <w:vAlign w:val="center"/>
          </w:tcPr>
          <w:p w14:paraId="57F1D42A" w14:textId="06E364BF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eastAsia="Arial" w:hAnsi="Arial" w:cs="Arial"/>
                <w:color w:val="000000"/>
              </w:rPr>
              <w:t>Secretaria Municipal De Cultura</w:t>
            </w:r>
          </w:p>
        </w:tc>
      </w:tr>
      <w:tr w:rsidR="000A49FE" w:rsidRPr="00952C0B" w14:paraId="55C225F9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0EC34945" w14:textId="03244228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07</w:t>
            </w:r>
          </w:p>
        </w:tc>
        <w:tc>
          <w:tcPr>
            <w:tcW w:w="1867" w:type="pct"/>
            <w:gridSpan w:val="2"/>
            <w:vAlign w:val="center"/>
          </w:tcPr>
          <w:p w14:paraId="74DE910A" w14:textId="30D78184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Katiussa Michele Canola</w:t>
            </w:r>
          </w:p>
        </w:tc>
        <w:tc>
          <w:tcPr>
            <w:tcW w:w="2880" w:type="pct"/>
            <w:vAlign w:val="center"/>
          </w:tcPr>
          <w:p w14:paraId="196F1696" w14:textId="7D7764C8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proofErr w:type="spellStart"/>
            <w:r w:rsidRPr="00E606B4">
              <w:rPr>
                <w:rFonts w:ascii="Arial" w:hAnsi="Arial" w:cs="Arial"/>
                <w:color w:val="000000"/>
              </w:rPr>
              <w:t>Nucleo</w:t>
            </w:r>
            <w:proofErr w:type="spellEnd"/>
            <w:r w:rsidRPr="00E606B4">
              <w:rPr>
                <w:rFonts w:ascii="Arial" w:hAnsi="Arial" w:cs="Arial"/>
                <w:color w:val="000000"/>
              </w:rPr>
              <w:t xml:space="preserve"> de Educação</w:t>
            </w:r>
          </w:p>
        </w:tc>
      </w:tr>
      <w:tr w:rsidR="000A49FE" w:rsidRPr="00952C0B" w14:paraId="6C47AEA5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1437A51D" w14:textId="1C767954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1867" w:type="pct"/>
            <w:gridSpan w:val="2"/>
            <w:vAlign w:val="center"/>
          </w:tcPr>
          <w:p w14:paraId="35C61357" w14:textId="4E6F66F7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Alessandra dos Reis</w:t>
            </w:r>
          </w:p>
        </w:tc>
        <w:tc>
          <w:tcPr>
            <w:tcW w:w="2880" w:type="pct"/>
            <w:vAlign w:val="center"/>
          </w:tcPr>
          <w:p w14:paraId="0AE0C73A" w14:textId="543FCA44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Conselho Municipal da Criança e do Adolescente</w:t>
            </w:r>
          </w:p>
        </w:tc>
      </w:tr>
      <w:tr w:rsidR="000A49FE" w:rsidRPr="00952C0B" w14:paraId="42FEAF59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1503E116" w14:textId="537E734B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1867" w:type="pct"/>
            <w:gridSpan w:val="2"/>
            <w:vAlign w:val="center"/>
          </w:tcPr>
          <w:p w14:paraId="50DEC742" w14:textId="400FF9A2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André Luiz de Souza Galante</w:t>
            </w:r>
          </w:p>
        </w:tc>
        <w:tc>
          <w:tcPr>
            <w:tcW w:w="2880" w:type="pct"/>
            <w:vAlign w:val="center"/>
          </w:tcPr>
          <w:p w14:paraId="0D8F06A5" w14:textId="593393ED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Centro de Socioeducação</w:t>
            </w:r>
          </w:p>
        </w:tc>
      </w:tr>
      <w:tr w:rsidR="000A49FE" w:rsidRPr="00952C0B" w14:paraId="50B90635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3F99C725" w14:textId="782DA7F6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867" w:type="pct"/>
            <w:gridSpan w:val="2"/>
            <w:vAlign w:val="center"/>
          </w:tcPr>
          <w:p w14:paraId="097999CE" w14:textId="0C7EB75F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Raquel Alegre Pagliarini</w:t>
            </w:r>
          </w:p>
        </w:tc>
        <w:tc>
          <w:tcPr>
            <w:tcW w:w="2880" w:type="pct"/>
            <w:vAlign w:val="center"/>
          </w:tcPr>
          <w:p w14:paraId="190E32A1" w14:textId="5BA63FB5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Defensoria pública</w:t>
            </w:r>
          </w:p>
        </w:tc>
      </w:tr>
      <w:tr w:rsidR="000A49FE" w:rsidRPr="00952C0B" w14:paraId="31069117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652FF02D" w14:textId="1BAC3941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1867" w:type="pct"/>
            <w:gridSpan w:val="2"/>
            <w:vAlign w:val="center"/>
          </w:tcPr>
          <w:p w14:paraId="7B1DCEC7" w14:textId="30227CD2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Dr. Edson Rueda Jr.</w:t>
            </w:r>
          </w:p>
        </w:tc>
        <w:tc>
          <w:tcPr>
            <w:tcW w:w="2880" w:type="pct"/>
            <w:vAlign w:val="center"/>
          </w:tcPr>
          <w:p w14:paraId="41929FBB" w14:textId="4F59534D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Vara da Infância</w:t>
            </w:r>
          </w:p>
        </w:tc>
      </w:tr>
      <w:tr w:rsidR="000A49FE" w:rsidRPr="00952C0B" w14:paraId="01B65144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63F8F61F" w14:textId="4175F8F4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867" w:type="pct"/>
            <w:gridSpan w:val="2"/>
            <w:vAlign w:val="center"/>
          </w:tcPr>
          <w:p w14:paraId="6106EA23" w14:textId="58A02DAE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Dr. Luciano Matheus Rahal</w:t>
            </w:r>
          </w:p>
        </w:tc>
        <w:tc>
          <w:tcPr>
            <w:tcW w:w="2880" w:type="pct"/>
            <w:vAlign w:val="center"/>
          </w:tcPr>
          <w:p w14:paraId="6151299D" w14:textId="2C0393E0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proofErr w:type="spellStart"/>
            <w:r w:rsidRPr="00E606B4">
              <w:rPr>
                <w:rFonts w:ascii="Arial" w:hAnsi="Arial" w:cs="Arial"/>
                <w:color w:val="000000"/>
              </w:rPr>
              <w:t>Ministerio</w:t>
            </w:r>
            <w:proofErr w:type="spellEnd"/>
            <w:r w:rsidRPr="00E606B4">
              <w:rPr>
                <w:rFonts w:ascii="Arial" w:hAnsi="Arial" w:cs="Arial"/>
                <w:color w:val="000000"/>
              </w:rPr>
              <w:t xml:space="preserve"> Publico</w:t>
            </w:r>
          </w:p>
        </w:tc>
      </w:tr>
      <w:tr w:rsidR="000A49FE" w:rsidRPr="00952C0B" w14:paraId="7B32D2F4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4A586064" w14:textId="3C12B1B5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867" w:type="pct"/>
            <w:gridSpan w:val="2"/>
            <w:vAlign w:val="center"/>
          </w:tcPr>
          <w:p w14:paraId="3B76A922" w14:textId="6DCB08F5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Valdirene Neves</w:t>
            </w:r>
          </w:p>
        </w:tc>
        <w:tc>
          <w:tcPr>
            <w:tcW w:w="2880" w:type="pct"/>
            <w:vAlign w:val="center"/>
          </w:tcPr>
          <w:p w14:paraId="52434ECC" w14:textId="6CF05966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Conselho Tutelar</w:t>
            </w:r>
          </w:p>
        </w:tc>
      </w:tr>
      <w:tr w:rsidR="000A49FE" w:rsidRPr="00952C0B" w14:paraId="6F92CDBC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67D3DB97" w14:textId="047F2B1D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867" w:type="pct"/>
            <w:gridSpan w:val="2"/>
            <w:vAlign w:val="center"/>
          </w:tcPr>
          <w:p w14:paraId="459C20EC" w14:textId="79FCE879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Marciléia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E606B4">
              <w:rPr>
                <w:rFonts w:ascii="Arial" w:hAnsi="Arial" w:cs="Arial"/>
                <w:color w:val="000000"/>
              </w:rPr>
              <w:t>Mingroni</w:t>
            </w:r>
          </w:p>
        </w:tc>
        <w:tc>
          <w:tcPr>
            <w:tcW w:w="2880" w:type="pct"/>
            <w:vAlign w:val="center"/>
          </w:tcPr>
          <w:p w14:paraId="11A7DB3F" w14:textId="27630572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CIP</w:t>
            </w:r>
          </w:p>
        </w:tc>
      </w:tr>
      <w:tr w:rsidR="000A49FE" w:rsidRPr="00952C0B" w14:paraId="091AFE2B" w14:textId="77777777" w:rsidTr="000A49FE">
        <w:trPr>
          <w:cantSplit/>
          <w:trHeight w:val="227"/>
          <w:tblHeader/>
        </w:trPr>
        <w:tc>
          <w:tcPr>
            <w:tcW w:w="253" w:type="pct"/>
            <w:vAlign w:val="center"/>
          </w:tcPr>
          <w:p w14:paraId="6DEB9AEF" w14:textId="24A77FEA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867" w:type="pct"/>
            <w:gridSpan w:val="2"/>
            <w:vAlign w:val="center"/>
          </w:tcPr>
          <w:p w14:paraId="02A3A390" w14:textId="4604F8A1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Fabricio Pereira Ferreira</w:t>
            </w:r>
          </w:p>
        </w:tc>
        <w:tc>
          <w:tcPr>
            <w:tcW w:w="2880" w:type="pct"/>
            <w:vAlign w:val="center"/>
          </w:tcPr>
          <w:p w14:paraId="5AC66B9B" w14:textId="227D685C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Polícia Militar</w:t>
            </w:r>
          </w:p>
        </w:tc>
      </w:tr>
      <w:tr w:rsidR="000A49FE" w:rsidRPr="00952C0B" w14:paraId="31CBD416" w14:textId="77777777" w:rsidTr="000A49FE">
        <w:trPr>
          <w:cantSplit/>
          <w:trHeight w:val="227"/>
          <w:tblHeader/>
        </w:trPr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14:paraId="6B956E77" w14:textId="293206A7" w:rsidR="000A49FE" w:rsidRPr="00952C0B" w:rsidRDefault="000A49FE" w:rsidP="000A49FE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1867" w:type="pct"/>
            <w:gridSpan w:val="2"/>
            <w:tcBorders>
              <w:bottom w:val="single" w:sz="4" w:space="0" w:color="auto"/>
            </w:tcBorders>
            <w:vAlign w:val="center"/>
          </w:tcPr>
          <w:p w14:paraId="5EBBC9EF" w14:textId="55DD79A9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>Selma Honório de Souza</w:t>
            </w:r>
          </w:p>
        </w:tc>
        <w:tc>
          <w:tcPr>
            <w:tcW w:w="2880" w:type="pct"/>
            <w:tcBorders>
              <w:bottom w:val="single" w:sz="4" w:space="0" w:color="auto"/>
            </w:tcBorders>
            <w:vAlign w:val="center"/>
          </w:tcPr>
          <w:p w14:paraId="653EB5A8" w14:textId="5645B031" w:rsidR="000A49FE" w:rsidRPr="00952C0B" w:rsidRDefault="000A49FE" w:rsidP="000A49FE">
            <w:pPr>
              <w:pStyle w:val="Normal1"/>
              <w:widowControl w:val="0"/>
              <w:rPr>
                <w:rFonts w:ascii="Arial" w:hAnsi="Arial" w:cs="Arial"/>
                <w:color w:val="000000"/>
              </w:rPr>
            </w:pPr>
            <w:r w:rsidRPr="00E606B4">
              <w:rPr>
                <w:rFonts w:ascii="Arial" w:hAnsi="Arial" w:cs="Arial"/>
                <w:color w:val="000000"/>
              </w:rPr>
              <w:t xml:space="preserve">Centro de Atenção Psicossocial </w:t>
            </w:r>
            <w:proofErr w:type="spellStart"/>
            <w:r w:rsidRPr="00E606B4">
              <w:rPr>
                <w:rFonts w:ascii="Arial" w:hAnsi="Arial" w:cs="Arial"/>
                <w:color w:val="000000"/>
              </w:rPr>
              <w:t>Àlcool</w:t>
            </w:r>
            <w:proofErr w:type="spellEnd"/>
            <w:r w:rsidRPr="00E606B4">
              <w:rPr>
                <w:rFonts w:ascii="Arial" w:hAnsi="Arial" w:cs="Arial"/>
                <w:color w:val="000000"/>
              </w:rPr>
              <w:t xml:space="preserve"> e Drogas</w:t>
            </w:r>
          </w:p>
        </w:tc>
      </w:tr>
    </w:tbl>
    <w:p w14:paraId="616960A3" w14:textId="77777777" w:rsidR="00D31073" w:rsidRDefault="00D31073" w:rsidP="000A49FE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ind w:firstLine="1418"/>
        <w:jc w:val="center"/>
        <w:rPr>
          <w:rFonts w:ascii="Arial" w:eastAsia="Arial" w:hAnsi="Arial" w:cs="Arial"/>
          <w:b/>
          <w:bCs/>
          <w:color w:val="000000"/>
          <w:sz w:val="10"/>
          <w:szCs w:val="10"/>
        </w:rPr>
      </w:pPr>
    </w:p>
    <w:p w14:paraId="32B8BEF2" w14:textId="77777777" w:rsidR="00D31073" w:rsidRPr="00D31073" w:rsidRDefault="00D31073" w:rsidP="00D3107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ind w:firstLine="1418"/>
        <w:jc w:val="both"/>
        <w:rPr>
          <w:rFonts w:ascii="Arial" w:eastAsia="Arial" w:hAnsi="Arial" w:cs="Arial"/>
          <w:b/>
          <w:bCs/>
          <w:color w:val="000000"/>
          <w:sz w:val="10"/>
          <w:szCs w:val="10"/>
        </w:rPr>
      </w:pPr>
    </w:p>
    <w:p w14:paraId="7CB2A0E2" w14:textId="7B8B2F31" w:rsidR="00D31073" w:rsidRDefault="00D31073" w:rsidP="00D3107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479D1">
        <w:rPr>
          <w:rFonts w:ascii="Arial" w:eastAsia="Arial" w:hAnsi="Arial" w:cs="Arial"/>
          <w:b/>
          <w:bCs/>
          <w:color w:val="000000"/>
          <w:sz w:val="24"/>
          <w:szCs w:val="24"/>
        </w:rPr>
        <w:t>Art. 2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º</w:t>
      </w:r>
      <w:r w:rsidRPr="00C479D1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479D1">
        <w:rPr>
          <w:rFonts w:ascii="Arial" w:eastAsia="Arial" w:hAnsi="Arial" w:cs="Arial"/>
          <w:color w:val="000000"/>
          <w:sz w:val="24"/>
          <w:szCs w:val="24"/>
        </w:rPr>
        <w:t>Este</w:t>
      </w:r>
      <w:proofErr w:type="gramEnd"/>
      <w:r w:rsidRPr="00C479D1">
        <w:rPr>
          <w:rFonts w:ascii="Arial" w:eastAsia="Arial" w:hAnsi="Arial" w:cs="Arial"/>
          <w:color w:val="000000"/>
          <w:sz w:val="24"/>
          <w:szCs w:val="24"/>
        </w:rPr>
        <w:t xml:space="preserve"> decreto entra em vigor na data de sua publicação</w:t>
      </w:r>
      <w:r w:rsidR="000A49FE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2F073D">
        <w:rPr>
          <w:rFonts w:ascii="Arial" w:eastAsia="Arial" w:hAnsi="Arial" w:cs="Arial"/>
          <w:color w:val="000000"/>
          <w:sz w:val="24"/>
          <w:szCs w:val="24"/>
        </w:rPr>
        <w:t xml:space="preserve">ficando </w:t>
      </w:r>
      <w:r w:rsidR="000A49FE">
        <w:rPr>
          <w:rFonts w:ascii="Arial" w:eastAsia="Arial" w:hAnsi="Arial" w:cs="Arial"/>
          <w:color w:val="000000"/>
          <w:sz w:val="24"/>
          <w:szCs w:val="24"/>
        </w:rPr>
        <w:t>revogado o decreto nº 12147/2025.</w:t>
      </w:r>
    </w:p>
    <w:p w14:paraId="3B977461" w14:textId="77777777" w:rsidR="000A49FE" w:rsidRDefault="000A49FE" w:rsidP="00D3107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BDC266C" w14:textId="77777777" w:rsidR="00D31073" w:rsidRP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17089861" w14:textId="22AD427B" w:rsidR="00D31073" w:rsidRPr="00295438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3FCA8FD7" w14:textId="5A614CB7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0A49FE">
        <w:rPr>
          <w:rFonts w:ascii="Arial" w:eastAsia="Times New Roman" w:hAnsi="Arial" w:cs="Arial"/>
          <w:sz w:val="24"/>
          <w:szCs w:val="24"/>
          <w:lang w:eastAsia="pt-BR"/>
        </w:rPr>
        <w:t>18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A49FE">
        <w:rPr>
          <w:rFonts w:ascii="Arial" w:eastAsia="Times New Roman" w:hAnsi="Arial" w:cs="Arial"/>
          <w:sz w:val="24"/>
          <w:szCs w:val="24"/>
          <w:lang w:eastAsia="pt-BR"/>
        </w:rPr>
        <w:t>dezem</w:t>
      </w:r>
      <w:r>
        <w:rPr>
          <w:rFonts w:ascii="Arial" w:eastAsia="Times New Roman" w:hAnsi="Arial" w:cs="Arial"/>
          <w:sz w:val="24"/>
          <w:szCs w:val="24"/>
          <w:lang w:eastAsia="pt-BR"/>
        </w:rPr>
        <w:t>bro de 2025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8FCF356" w14:textId="77777777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B1007F9" w14:textId="77777777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10EE494" w14:textId="77777777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9C0D402" w14:textId="77777777" w:rsidR="002F073D" w:rsidRDefault="002F073D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363C4D4" w14:textId="77777777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30A9E4D" w14:textId="213829D7" w:rsidR="00BE1DB4" w:rsidRDefault="00D31073" w:rsidP="00D31073">
      <w:pPr>
        <w:widowControl w:val="0"/>
        <w:spacing w:before="0"/>
        <w:jc w:val="center"/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BE1DB4" w:rsidSect="00D31073">
      <w:pgSz w:w="11906" w:h="16838"/>
      <w:pgMar w:top="2268" w:right="1418" w:bottom="1418" w:left="1797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E73DF" w14:textId="77777777" w:rsidR="000E6CE5" w:rsidRDefault="000E6CE5" w:rsidP="008136FC">
      <w:pPr>
        <w:spacing w:before="0"/>
      </w:pPr>
      <w:r>
        <w:separator/>
      </w:r>
    </w:p>
  </w:endnote>
  <w:endnote w:type="continuationSeparator" w:id="0">
    <w:p w14:paraId="66D45E11" w14:textId="77777777" w:rsidR="000E6CE5" w:rsidRDefault="000E6CE5" w:rsidP="008136F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E65C8" w14:textId="77777777" w:rsidR="000E6CE5" w:rsidRDefault="000E6CE5" w:rsidP="008136FC">
      <w:pPr>
        <w:spacing w:before="0"/>
      </w:pPr>
      <w:r>
        <w:separator/>
      </w:r>
    </w:p>
  </w:footnote>
  <w:footnote w:type="continuationSeparator" w:id="0">
    <w:p w14:paraId="06E3995A" w14:textId="77777777" w:rsidR="000E6CE5" w:rsidRDefault="000E6CE5" w:rsidP="008136FC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6FC"/>
    <w:rsid w:val="00025BBB"/>
    <w:rsid w:val="00070844"/>
    <w:rsid w:val="0008280B"/>
    <w:rsid w:val="000A49FE"/>
    <w:rsid w:val="000C031B"/>
    <w:rsid w:val="000C615E"/>
    <w:rsid w:val="000D59AB"/>
    <w:rsid w:val="000E6954"/>
    <w:rsid w:val="000E6CE5"/>
    <w:rsid w:val="001D76BF"/>
    <w:rsid w:val="00221108"/>
    <w:rsid w:val="002331F0"/>
    <w:rsid w:val="00296EE4"/>
    <w:rsid w:val="002D3E58"/>
    <w:rsid w:val="002F073D"/>
    <w:rsid w:val="0030246B"/>
    <w:rsid w:val="003238F6"/>
    <w:rsid w:val="00371BDA"/>
    <w:rsid w:val="003A7EB9"/>
    <w:rsid w:val="003B7B0C"/>
    <w:rsid w:val="004815CB"/>
    <w:rsid w:val="00553C01"/>
    <w:rsid w:val="005E1755"/>
    <w:rsid w:val="00621C77"/>
    <w:rsid w:val="00624C4B"/>
    <w:rsid w:val="006575D4"/>
    <w:rsid w:val="00664E50"/>
    <w:rsid w:val="00672CE4"/>
    <w:rsid w:val="006B5D2D"/>
    <w:rsid w:val="00700729"/>
    <w:rsid w:val="00714DF0"/>
    <w:rsid w:val="00717CC8"/>
    <w:rsid w:val="00731A68"/>
    <w:rsid w:val="00753AA8"/>
    <w:rsid w:val="00777F59"/>
    <w:rsid w:val="007876C2"/>
    <w:rsid w:val="007B7D8A"/>
    <w:rsid w:val="007D7C87"/>
    <w:rsid w:val="008136FC"/>
    <w:rsid w:val="00820AE1"/>
    <w:rsid w:val="008C031E"/>
    <w:rsid w:val="008E7CC7"/>
    <w:rsid w:val="00900193"/>
    <w:rsid w:val="00952C0B"/>
    <w:rsid w:val="009E3FE1"/>
    <w:rsid w:val="00A122F7"/>
    <w:rsid w:val="00A15A73"/>
    <w:rsid w:val="00AF0E24"/>
    <w:rsid w:val="00AF4366"/>
    <w:rsid w:val="00B06362"/>
    <w:rsid w:val="00BA16B6"/>
    <w:rsid w:val="00BA4E14"/>
    <w:rsid w:val="00BC5ECF"/>
    <w:rsid w:val="00BD0F99"/>
    <w:rsid w:val="00BE1DB4"/>
    <w:rsid w:val="00C138EB"/>
    <w:rsid w:val="00C26172"/>
    <w:rsid w:val="00C33A9C"/>
    <w:rsid w:val="00C57A9D"/>
    <w:rsid w:val="00C721E6"/>
    <w:rsid w:val="00C9431E"/>
    <w:rsid w:val="00C95A72"/>
    <w:rsid w:val="00CD4280"/>
    <w:rsid w:val="00D31073"/>
    <w:rsid w:val="00D81A12"/>
    <w:rsid w:val="00DB5671"/>
    <w:rsid w:val="00DC5F92"/>
    <w:rsid w:val="00E16064"/>
    <w:rsid w:val="00E56006"/>
    <w:rsid w:val="00E606B4"/>
    <w:rsid w:val="00EC740F"/>
    <w:rsid w:val="00ED7085"/>
    <w:rsid w:val="00F3525B"/>
    <w:rsid w:val="00F42002"/>
    <w:rsid w:val="00F83037"/>
    <w:rsid w:val="00FD1867"/>
    <w:rsid w:val="00FD7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ADD5DC3"/>
  <w15:docId w15:val="{171903EE-C02A-407A-9F43-93ECDFE8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84"/>
        <w:ind w:left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3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136FC"/>
    <w:pPr>
      <w:tabs>
        <w:tab w:val="center" w:pos="4252"/>
        <w:tab w:val="right" w:pos="8504"/>
      </w:tabs>
      <w:spacing w:before="0"/>
    </w:pPr>
  </w:style>
  <w:style w:type="character" w:customStyle="1" w:styleId="CabealhoChar">
    <w:name w:val="Cabeçalho Char"/>
    <w:basedOn w:val="Fontepargpadro"/>
    <w:link w:val="Cabealho"/>
    <w:uiPriority w:val="99"/>
    <w:rsid w:val="008136FC"/>
  </w:style>
  <w:style w:type="paragraph" w:styleId="Rodap">
    <w:name w:val="footer"/>
    <w:basedOn w:val="Normal"/>
    <w:link w:val="RodapChar"/>
    <w:uiPriority w:val="99"/>
    <w:unhideWhenUsed/>
    <w:rsid w:val="008136FC"/>
    <w:pPr>
      <w:tabs>
        <w:tab w:val="center" w:pos="4252"/>
        <w:tab w:val="right" w:pos="8504"/>
      </w:tabs>
      <w:spacing w:before="0"/>
    </w:pPr>
  </w:style>
  <w:style w:type="character" w:customStyle="1" w:styleId="RodapChar">
    <w:name w:val="Rodapé Char"/>
    <w:basedOn w:val="Fontepargpadro"/>
    <w:link w:val="Rodap"/>
    <w:uiPriority w:val="99"/>
    <w:rsid w:val="008136FC"/>
  </w:style>
  <w:style w:type="paragraph" w:styleId="Textodebalo">
    <w:name w:val="Balloon Text"/>
    <w:basedOn w:val="Normal"/>
    <w:link w:val="TextodebaloChar"/>
    <w:uiPriority w:val="99"/>
    <w:semiHidden/>
    <w:unhideWhenUsed/>
    <w:rsid w:val="008136FC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6F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E1DB4"/>
    <w:rPr>
      <w:b/>
      <w:bCs/>
    </w:rPr>
  </w:style>
  <w:style w:type="paragraph" w:customStyle="1" w:styleId="Normal1">
    <w:name w:val="Normal1"/>
    <w:rsid w:val="009E3FE1"/>
    <w:pPr>
      <w:spacing w:before="0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952C0B"/>
    <w:pPr>
      <w:spacing w:before="120" w:after="120"/>
      <w:ind w:left="0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52C0B"/>
    <w:pPr>
      <w:spacing w:before="0"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52C0B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marisa.freitas</dc:creator>
  <cp:lastModifiedBy>Josiane de Jesus Oliveira</cp:lastModifiedBy>
  <cp:revision>6</cp:revision>
  <dcterms:created xsi:type="dcterms:W3CDTF">2025-12-18T11:16:00Z</dcterms:created>
  <dcterms:modified xsi:type="dcterms:W3CDTF">2025-12-18T11:35:00Z</dcterms:modified>
</cp:coreProperties>
</file>