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32784684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5810F7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5810F7">
        <w:rPr>
          <w:rFonts w:ascii="Lucida Sans Unicode" w:hAnsi="Lucida Sans Unicode" w:cs="Lucida Sans Unicode"/>
          <w:sz w:val="24"/>
          <w:szCs w:val="24"/>
          <w:u w:val="single"/>
        </w:rPr>
        <w:t>10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BF11F8">
        <w:rPr>
          <w:rFonts w:ascii="Lucida Sans Unicode" w:hAnsi="Lucida Sans Unicode" w:cs="Lucida Sans Unicode"/>
          <w:sz w:val="24"/>
          <w:szCs w:val="24"/>
          <w:u w:val="single"/>
        </w:rPr>
        <w:t>MAIO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04017151" w14:textId="4664DB82" w:rsidR="00A34726" w:rsidRDefault="00A34726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BD38633" w14:textId="70AD3715" w:rsidR="00A34726" w:rsidRDefault="00AA2DCA" w:rsidP="00A3472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A3472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3472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20, de 28 de março de 2022, que dispõe sobre a concessão, aplicação e prestação de contas de suprimento de fundos no âmbito do Município de Ribas do Rio Pardo – MS e dá outras providências, de autoria do Executivo Municipal;</w:t>
      </w:r>
    </w:p>
    <w:p w14:paraId="402724F4" w14:textId="77777777" w:rsidR="005810F7" w:rsidRPr="005810F7" w:rsidRDefault="005810F7" w:rsidP="00A3472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A7F1599" w14:textId="2E38A5A1" w:rsidR="00A34726" w:rsidRDefault="005810F7" w:rsidP="00A3472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A34726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399E9AFB" w14:textId="14AC6FC5" w:rsidR="00F63285" w:rsidRDefault="00F63285" w:rsidP="00A3472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4CC509C" w14:textId="7B61C12D" w:rsidR="00890CB6" w:rsidRDefault="00AA2DCA" w:rsidP="00890CB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890CB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90CB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016, de 02 de março de 2022, dispõe sobre o serviço de mototáxi no Município de Ribas do Rio Pardo e dá outras providências, de autoria do Executivo Municipal;</w:t>
      </w:r>
    </w:p>
    <w:p w14:paraId="45AAB558" w14:textId="77777777" w:rsidR="00890CB6" w:rsidRDefault="00890CB6" w:rsidP="00890CB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0FBD18D" w14:textId="5806C5C7" w:rsidR="00890CB6" w:rsidRDefault="005810F7" w:rsidP="00890CB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890CB6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17A2ED3C" w14:textId="77777777" w:rsidR="00890CB6" w:rsidRDefault="00890CB6" w:rsidP="00890CB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73D68F" w14:textId="6AD095C2" w:rsidR="00890CB6" w:rsidRDefault="00AA2DCA" w:rsidP="00890CB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890CB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90CB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017, de 02 de março de 2022, que dispõe sobre o serviço de transporte público individual de passageiros (táxi) no Município de Ribas do Rio Pardo e dá outras providências, de autoria do Executivo Municipal;</w:t>
      </w:r>
    </w:p>
    <w:p w14:paraId="7B12A6E5" w14:textId="77777777" w:rsidR="00890CB6" w:rsidRDefault="00890CB6" w:rsidP="00890CB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599986E" w14:textId="2277B72C" w:rsidR="00890CB6" w:rsidRDefault="005810F7" w:rsidP="00890CB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890CB6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36489137" w14:textId="34B52ADC" w:rsidR="00F63285" w:rsidRDefault="00F63285" w:rsidP="00A3472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DDEAAFD" w14:textId="77777777" w:rsidR="007533A7" w:rsidRDefault="007533A7" w:rsidP="007533A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4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08, de 31 de janeiro de 2022, que dispõe sobre a desafetação do ELUP n° 08, do Jardim Vista Alegre, com área de 3.376,45m2, e a doação de área de 680m2 para a Associação de recuperação Conservação e Preservação da Bacia do Rio Pardo e dá outras providências, de autoria do Executivo Municipal;</w:t>
      </w:r>
    </w:p>
    <w:p w14:paraId="253A0501" w14:textId="371E2641" w:rsidR="007533A7" w:rsidRDefault="007533A7" w:rsidP="00A3472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C2DFF93" w14:textId="00BFE38F" w:rsidR="00597A40" w:rsidRDefault="005810F7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97A40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3132C7A0" w14:textId="77777777" w:rsidR="005D6B86" w:rsidRDefault="005D6B86" w:rsidP="003C6E7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3334A62" w14:textId="066E52BE" w:rsidR="003C6E7F" w:rsidRDefault="005D6B86" w:rsidP="003C6E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5</w:t>
      </w:r>
      <w:r w:rsidR="003C6E7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C6E7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026, de 26 de abril de 2022, autoriza o Poder Executivo a ceder a posse e o uso precário de Imóvel a entidade em fase de constituição jurídica e dá outras providências, de autoria do Executivo Municipal;</w:t>
      </w:r>
    </w:p>
    <w:p w14:paraId="11B97F00" w14:textId="77777777" w:rsidR="003C6E7F" w:rsidRDefault="003C6E7F" w:rsidP="003C6E7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9BAED6D" w14:textId="4C73E166" w:rsidR="003C6E7F" w:rsidRDefault="003C6E7F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23/2022 das Comissões de Legislação e a de Finanças;</w:t>
      </w:r>
    </w:p>
    <w:p w14:paraId="149AE36B" w14:textId="15133FCA" w:rsidR="0063285E" w:rsidRDefault="0063285E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E82D98A" w14:textId="0D596A7F" w:rsidR="0063285E" w:rsidRDefault="0063285E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3A5736B8" w14:textId="3EDB0D9B" w:rsidR="0041768B" w:rsidRDefault="0041768B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4A5C833" w14:textId="4191CC03" w:rsidR="0041768B" w:rsidRDefault="005D6B86" w:rsidP="007533A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41768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1768B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027, de 09 de maio de 2022, dispõe sobre alteração da Lei Municipal n° 1.239/2021 que Estima a Receita e Fixa a Despesa do Município de Ribas do Rio Pardo para o exercício financeiro de 2022, e dá outras providências, de autoria do Executivo Municipal;</w:t>
      </w:r>
    </w:p>
    <w:p w14:paraId="1882DF5E" w14:textId="77777777" w:rsidR="003F2EBC" w:rsidRDefault="003F2EBC" w:rsidP="007533A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91FB717" w14:textId="3EBBF32C" w:rsidR="0041768B" w:rsidRDefault="0041768B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</w:t>
      </w:r>
      <w:r w:rsidR="003F2EBC">
        <w:rPr>
          <w:rFonts w:ascii="Lucida Sans Unicode" w:hAnsi="Lucida Sans Unicode" w:cs="Lucida Sans Unicode"/>
          <w:sz w:val="24"/>
          <w:szCs w:val="24"/>
        </w:rPr>
        <w:t>s</w:t>
      </w:r>
      <w:r>
        <w:rPr>
          <w:rFonts w:ascii="Lucida Sans Unicode" w:hAnsi="Lucida Sans Unicode" w:cs="Lucida Sans Unicode"/>
          <w:sz w:val="24"/>
          <w:szCs w:val="24"/>
        </w:rPr>
        <w:t xml:space="preserve"> Comiss</w:t>
      </w:r>
      <w:r w:rsidR="003F2EBC">
        <w:rPr>
          <w:rFonts w:ascii="Lucida Sans Unicode" w:hAnsi="Lucida Sans Unicode" w:cs="Lucida Sans Unicode"/>
          <w:sz w:val="24"/>
          <w:szCs w:val="24"/>
        </w:rPr>
        <w:t>ões Permanentes para seus respectivos pareceres no prazo regimental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4B6CAEB5" w14:textId="237739C9" w:rsidR="008744E5" w:rsidRDefault="008744E5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C5C6459" w14:textId="77777777" w:rsidR="008744E5" w:rsidRDefault="008744E5" w:rsidP="008744E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 –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Resolução n° 02, de 05 de abril de 2022, dispõe sobre a criação do código de Ética parlamentar da Câmara Municipal de Ribas do Rio Pardo, da corregedoria da Câmara de Vereadores de Ribas do Rio Pardo e da Constituição da Comissão de Ética, de autoria do Vereador Christoffer Jamesson da Silva - PSC;</w:t>
      </w:r>
    </w:p>
    <w:p w14:paraId="3F828525" w14:textId="77777777" w:rsidR="008744E5" w:rsidRDefault="008744E5" w:rsidP="008744E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D3ABBFA" w14:textId="77777777" w:rsidR="008744E5" w:rsidRDefault="008744E5" w:rsidP="008744E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Favorável de n° 08/2022 da Comissão de Legislação, Justiça e Redação Final;</w:t>
      </w:r>
    </w:p>
    <w:p w14:paraId="214A3000" w14:textId="77777777" w:rsidR="008744E5" w:rsidRDefault="008744E5" w:rsidP="008744E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204319" w14:textId="648D416F" w:rsidR="008744E5" w:rsidRDefault="008744E5" w:rsidP="008744E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VOTAÇÃO;</w:t>
      </w:r>
    </w:p>
    <w:p w14:paraId="1A1437A9" w14:textId="14A81D4C" w:rsidR="00E645D3" w:rsidRDefault="00E645D3" w:rsidP="008744E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02C0BF3" w14:textId="285C4216" w:rsidR="00E645D3" w:rsidRDefault="00611103" w:rsidP="00E645D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E645D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645D3">
        <w:rPr>
          <w:rFonts w:ascii="Lucida Sans Unicode" w:hAnsi="Lucida Sans Unicode" w:cs="Lucida Sans Unicode"/>
          <w:b w:val="0"/>
          <w:bCs/>
          <w:sz w:val="24"/>
          <w:szCs w:val="24"/>
        </w:rPr>
        <w:t>Projeto de Resolução n° 005, de 26 de abril de 2022, regulamenta o pregão eletrônico, conforme Lei n° 14.133/2021, no âmbito da Câmara de Vereadores do Município de Ribas do Rio Pardo e dá outras providências, de autoria da Mesa Diretora;</w:t>
      </w:r>
    </w:p>
    <w:p w14:paraId="1A5E4CEB" w14:textId="2EB9837A" w:rsidR="00E645D3" w:rsidRDefault="00E645D3" w:rsidP="00E645D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494052C" w14:textId="3FE20640" w:rsidR="00E645D3" w:rsidRDefault="00E645D3" w:rsidP="00E645D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Já com o Parecer Favorável de n° 0</w:t>
      </w:r>
      <w:r>
        <w:rPr>
          <w:rFonts w:ascii="Lucida Sans Unicode" w:hAnsi="Lucida Sans Unicode" w:cs="Lucida Sans Unicode"/>
          <w:sz w:val="24"/>
          <w:szCs w:val="24"/>
        </w:rPr>
        <w:t>9</w:t>
      </w:r>
      <w:r>
        <w:rPr>
          <w:rFonts w:ascii="Lucida Sans Unicode" w:hAnsi="Lucida Sans Unicode" w:cs="Lucida Sans Unicode"/>
          <w:sz w:val="24"/>
          <w:szCs w:val="24"/>
        </w:rPr>
        <w:t>/2022 da Comissão de Legislação, Justiça e Redação Final;</w:t>
      </w:r>
    </w:p>
    <w:p w14:paraId="6D974CB6" w14:textId="26E059B8" w:rsidR="00E645D3" w:rsidRDefault="00E645D3" w:rsidP="00E645D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7DEB639" w14:textId="714FA67F" w:rsidR="00A26660" w:rsidRDefault="00A26660" w:rsidP="00E645D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ADITIVA N° 01/2022 AO PROJETO DE RESOLUÇÃO 05/2022, ADICIONA AO ARTIGO 52 NOVA REDAÇÃO, EMENDA DE AUTORIA DA COMISSÃO DE LEGISLAÇÃO, JUSTIÇA E REDAÇÃO FINAL;</w:t>
      </w:r>
    </w:p>
    <w:p w14:paraId="335A3642" w14:textId="77777777" w:rsidR="00A26660" w:rsidRDefault="00A26660" w:rsidP="00E645D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66D954" w14:textId="487BC525" w:rsidR="00E645D3" w:rsidRDefault="00E645D3" w:rsidP="00E645D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VOTAÇÃO;</w:t>
      </w:r>
    </w:p>
    <w:p w14:paraId="4F470783" w14:textId="77777777" w:rsidR="00A26660" w:rsidRDefault="00A26660" w:rsidP="00E645D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D81110B" w14:textId="5F05B352" w:rsidR="00FE278E" w:rsidRDefault="00611103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FE278E">
        <w:rPr>
          <w:rFonts w:ascii="Lucida Sans Unicode" w:hAnsi="Lucida Sans Unicode" w:cs="Lucida Sans Unicode"/>
          <w:sz w:val="24"/>
          <w:szCs w:val="24"/>
        </w:rPr>
        <w:t xml:space="preserve"> – VETO TOTAL AO AUTÓGRAFO DE LEI N° 23, DE 27 DE ABRIL DE 2022, DIÁRIAS, VETO DE AUTORIA DO EXECUTIVO MUNICIPAL;</w:t>
      </w:r>
    </w:p>
    <w:p w14:paraId="47886C63" w14:textId="57B2F76B" w:rsidR="00127DC1" w:rsidRDefault="00127DC1" w:rsidP="007533A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0A65210" w14:textId="7B0B0F61" w:rsidR="00531D28" w:rsidRDefault="00127DC1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 Comissão de Legislação, Justiça e Redação Final</w:t>
      </w:r>
      <w:r w:rsidR="00D3411A">
        <w:rPr>
          <w:rFonts w:ascii="Lucida Sans Unicode" w:hAnsi="Lucida Sans Unicode" w:cs="Lucida Sans Unicode"/>
          <w:sz w:val="24"/>
          <w:szCs w:val="24"/>
        </w:rPr>
        <w:t xml:space="preserve"> para seu respectivo parecer no prazo regimental;</w:t>
      </w:r>
    </w:p>
    <w:p w14:paraId="7259EA9B" w14:textId="7E8A2B93" w:rsidR="0064690C" w:rsidRDefault="0064690C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70A3E18" w14:textId="61660E80" w:rsidR="0064690C" w:rsidRDefault="00611103" w:rsidP="0064690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64690C">
        <w:rPr>
          <w:rFonts w:ascii="Lucida Sans Unicode" w:hAnsi="Lucida Sans Unicode" w:cs="Lucida Sans Unicode"/>
          <w:sz w:val="24"/>
          <w:szCs w:val="24"/>
        </w:rPr>
        <w:t xml:space="preserve"> – DENÚNCIA DE AUTORIA DO VEREADOR ÁLVARO AN</w:t>
      </w:r>
      <w:r w:rsidR="0064690C">
        <w:rPr>
          <w:rFonts w:ascii="Lucida Sans Unicode" w:hAnsi="Lucida Sans Unicode" w:cs="Lucida Sans Unicode"/>
          <w:sz w:val="24"/>
          <w:szCs w:val="24"/>
        </w:rPr>
        <w:t>D</w:t>
      </w:r>
      <w:r w:rsidR="0064690C">
        <w:rPr>
          <w:rFonts w:ascii="Lucida Sans Unicode" w:hAnsi="Lucida Sans Unicode" w:cs="Lucida Sans Unicode"/>
          <w:sz w:val="24"/>
          <w:szCs w:val="24"/>
        </w:rPr>
        <w:t>RADE DOS SANTOS - - PSD EM FACE DO EXCELENTÍSSIMO SENHOR JOÃO ALFREDO DANIEZE, DIGNÍSSIMO PREFEITO MUNICIPAL, POR SUPOSTAMENTE TER NEGLIGENCIADO NA DEFESA DO ERÁRIO PÚBLICO E PRATICADO ATO CONTRA EXPRESSA DISPOSIÇÃO DE LEI;</w:t>
      </w:r>
    </w:p>
    <w:p w14:paraId="15B69C91" w14:textId="77777777" w:rsidR="0064690C" w:rsidRDefault="0064690C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706C6C" w14:textId="7E493466" w:rsidR="00756263" w:rsidRDefault="005D6B86" w:rsidP="0075626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11103">
        <w:rPr>
          <w:rFonts w:ascii="Lucida Sans Unicode" w:hAnsi="Lucida Sans Unicode" w:cs="Lucida Sans Unicode"/>
          <w:sz w:val="24"/>
          <w:szCs w:val="24"/>
        </w:rPr>
        <w:t>1</w:t>
      </w:r>
      <w:r w:rsidR="0075626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56263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03</w:t>
      </w:r>
      <w:r w:rsidR="001234BC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756263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1234B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Lucien Roberto Garcia de Rezende</w:t>
      </w:r>
      <w:r w:rsidR="00756263">
        <w:rPr>
          <w:rFonts w:ascii="Lucida Sans Unicode" w:hAnsi="Lucida Sans Unicode" w:cs="Lucida Sans Unicode"/>
          <w:b w:val="0"/>
          <w:bCs/>
          <w:sz w:val="24"/>
          <w:szCs w:val="24"/>
        </w:rPr>
        <w:t>, Digníssimo Secretário Municipal de</w:t>
      </w:r>
      <w:r w:rsidR="001234B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Desenvolvimento Econômico,</w:t>
      </w:r>
      <w:r w:rsidR="0075626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requer</w:t>
      </w:r>
      <w:r w:rsidR="001234B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informações sobre a implantação do núcleo municipal do Programa Titula Brasil e a execução do acordo de cooperação técnica celebrado com o Instituto Nacional de Colonização e Reforma Agrária - INCRA</w:t>
      </w:r>
      <w:r w:rsidR="00756263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3A2112BC" w14:textId="21D88F04" w:rsidR="00531D28" w:rsidRDefault="00531D28" w:rsidP="0075626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E445AFF" w14:textId="246A81A9" w:rsidR="00531D28" w:rsidRDefault="005D6B86" w:rsidP="00531D2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11103">
        <w:rPr>
          <w:rFonts w:ascii="Lucida Sans Unicode" w:hAnsi="Lucida Sans Unicode" w:cs="Lucida Sans Unicode"/>
          <w:sz w:val="24"/>
          <w:szCs w:val="24"/>
        </w:rPr>
        <w:t>2</w:t>
      </w:r>
      <w:r w:rsidR="00531D2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03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>9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Manoel Aparecido dos Anjos, Digníssimo secretário Municipal de Administração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>, requer informações sobre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 cumprimento do Artigo 8° </w:t>
      </w:r>
      <w:r w:rsidR="00A030B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da 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Lei Municipal n° 1.159, de 6 de dezembro de 2019 e o número de servidores beneficiados com abono mensal instituído 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pela referida norma</w:t>
      </w:r>
      <w:r w:rsidR="00531D28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0BF34254" w14:textId="473F9282" w:rsidR="00531D28" w:rsidRDefault="00531D28" w:rsidP="0075626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10B963F" w14:textId="1939A016" w:rsidR="008A6E61" w:rsidRDefault="005D6B86" w:rsidP="008A6E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11103">
        <w:rPr>
          <w:rFonts w:ascii="Lucida Sans Unicode" w:hAnsi="Lucida Sans Unicode" w:cs="Lucida Sans Unicode"/>
          <w:sz w:val="24"/>
          <w:szCs w:val="24"/>
        </w:rPr>
        <w:t>3</w:t>
      </w:r>
      <w:r w:rsidR="008A6E6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A6E61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 w:rsidR="008A6E61">
        <w:rPr>
          <w:rFonts w:ascii="Lucida Sans Unicode" w:hAnsi="Lucida Sans Unicode" w:cs="Lucida Sans Unicode"/>
          <w:b w:val="0"/>
          <w:bCs/>
          <w:sz w:val="24"/>
          <w:szCs w:val="24"/>
        </w:rPr>
        <w:t>40</w:t>
      </w:r>
      <w:r w:rsidR="008A6E61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Lucien Roberto Garcia de Rezende, Digníssimo Secretário Municipal de Desenvolvimento Econômico, requer informações sobre a</w:t>
      </w:r>
      <w:r w:rsidR="008A6E6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criação de um selo de qualidade de produtos alimentícios municipais</w:t>
      </w:r>
      <w:r w:rsidR="008A6E61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52A837F5" w14:textId="1A778C5F" w:rsidR="00285A67" w:rsidRDefault="00285A67" w:rsidP="008A6E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204B6B3" w14:textId="09E1E7DD" w:rsidR="00285A67" w:rsidRDefault="00285A67" w:rsidP="00285A6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11103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</w:t>
      </w:r>
      <w:r w:rsidR="007959D9">
        <w:rPr>
          <w:rFonts w:ascii="Lucida Sans Unicode" w:hAnsi="Lucida Sans Unicode" w:cs="Lucida Sans Unicode"/>
          <w:b w:val="0"/>
          <w:bCs/>
          <w:sz w:val="24"/>
          <w:szCs w:val="24"/>
        </w:rPr>
        <w:t>89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 Ataíde Feliciano da Silva, Digníssimo Secretário Municipal de Obras e Infraestrutura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solicitando solução para o escoamento da água na Rua José Gregório de Oliveira, próximo ao alojamento Aliança no Bairro São </w:t>
      </w:r>
      <w:r w:rsidR="007959D9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ebastião,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do Vereador Tiago Gomes de Oliveira - PSDB;</w:t>
      </w:r>
    </w:p>
    <w:p w14:paraId="7750CE3B" w14:textId="77777777" w:rsidR="00285A67" w:rsidRDefault="00285A67" w:rsidP="008A6E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72F9D8D" w14:textId="2AC6F620" w:rsidR="007959D9" w:rsidRDefault="007959D9" w:rsidP="007959D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11103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90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Ataíde Feliciano da Silva, Digníssimo Secretário Municipal de Obras e Infraestrutura, solicitando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que seja feito o patrolamento na estrada entre as Fazendas Verde Mares II e Monte Belo na região do KM 152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Tiago Gomes de Oliveira - PSDB;</w:t>
      </w:r>
    </w:p>
    <w:p w14:paraId="1E1260EC" w14:textId="421D061E" w:rsidR="00B75207" w:rsidRDefault="00B75207" w:rsidP="007959D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0AA35C4" w14:textId="3554FEEF" w:rsidR="00B75207" w:rsidRDefault="00B75207" w:rsidP="00B7520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11103">
        <w:rPr>
          <w:rFonts w:ascii="Lucida Sans Unicode" w:hAnsi="Lucida Sans Unicode" w:cs="Lucida Sans Unicode"/>
          <w:sz w:val="24"/>
          <w:szCs w:val="24"/>
        </w:rPr>
        <w:t>6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09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Nizael Flôres de Almeida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Digníssimo Secretário Municipal 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Educação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solicitando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disponibilização de um ônibus escolar segunda e terça feira no período noturno no Assentamento Mutum e Avaré para transporte dos alunos do EJA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</w:t>
      </w:r>
      <w:r w:rsidR="00BA1E5D">
        <w:rPr>
          <w:rFonts w:ascii="Lucida Sans Unicode" w:hAnsi="Lucida Sans Unicode" w:cs="Lucida Sans Unicode"/>
          <w:b w:val="0"/>
          <w:bCs/>
          <w:sz w:val="24"/>
          <w:szCs w:val="24"/>
        </w:rPr>
        <w:t>da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a Rozenir Pereira – PSOL</w:t>
      </w:r>
      <w:r w:rsidR="00211639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8C4E7AD" w14:textId="54F88AF3" w:rsidR="00211639" w:rsidRDefault="00211639" w:rsidP="00B7520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6632696" w14:textId="0910C431" w:rsidR="00211639" w:rsidRDefault="00211639" w:rsidP="0021163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09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Ataíde Feliciano da Silva, Digníssimo Secretário Municipal de Obras e Infraestrutura, solicitando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abertura de estacionamento no canteiro central em frente ao Supermercado Costa na Avenida Aureliano Moura Brandão no Bairro Parque Estoril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PSDB.</w:t>
      </w:r>
    </w:p>
    <w:p w14:paraId="3A051F04" w14:textId="7183A654" w:rsidR="00531D28" w:rsidRDefault="00531D28" w:rsidP="0075626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290E876" w14:textId="6C32F21F" w:rsidR="00531D28" w:rsidRDefault="00531D28" w:rsidP="0075626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97F87BE" w14:textId="77777777" w:rsidR="00531D28" w:rsidRPr="00531D28" w:rsidRDefault="00531D28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4FC2AB2" w14:textId="22D0C5AC" w:rsidR="00756263" w:rsidRDefault="00756263" w:rsidP="0075626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756263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F4F62" w14:textId="77777777" w:rsidR="004A5274" w:rsidRDefault="004A5274" w:rsidP="007A696B">
      <w:r>
        <w:separator/>
      </w:r>
    </w:p>
  </w:endnote>
  <w:endnote w:type="continuationSeparator" w:id="0">
    <w:p w14:paraId="14CC9721" w14:textId="77777777" w:rsidR="004A5274" w:rsidRDefault="004A5274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C3819" w14:textId="77777777" w:rsidR="004A5274" w:rsidRDefault="004A5274" w:rsidP="007A696B">
      <w:r>
        <w:separator/>
      </w:r>
    </w:p>
  </w:footnote>
  <w:footnote w:type="continuationSeparator" w:id="0">
    <w:p w14:paraId="7E77C53A" w14:textId="77777777" w:rsidR="004A5274" w:rsidRDefault="004A5274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2C4D"/>
    <w:rsid w:val="00042ED9"/>
    <w:rsid w:val="00044104"/>
    <w:rsid w:val="00044BED"/>
    <w:rsid w:val="00045293"/>
    <w:rsid w:val="00045E2B"/>
    <w:rsid w:val="0004779E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36BC"/>
    <w:rsid w:val="000B3DD6"/>
    <w:rsid w:val="000B40A8"/>
    <w:rsid w:val="000B4293"/>
    <w:rsid w:val="000B52C9"/>
    <w:rsid w:val="000B693E"/>
    <w:rsid w:val="000C0005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1833"/>
    <w:rsid w:val="00102BC1"/>
    <w:rsid w:val="001035CA"/>
    <w:rsid w:val="00103AFB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B0496"/>
    <w:rsid w:val="001B0656"/>
    <w:rsid w:val="001B0ED5"/>
    <w:rsid w:val="001B1460"/>
    <w:rsid w:val="001B17C7"/>
    <w:rsid w:val="001B2BC9"/>
    <w:rsid w:val="001B301C"/>
    <w:rsid w:val="001B32EE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61C5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207E"/>
    <w:rsid w:val="003F2EBC"/>
    <w:rsid w:val="003F3771"/>
    <w:rsid w:val="003F3E3A"/>
    <w:rsid w:val="003F442F"/>
    <w:rsid w:val="003F67F4"/>
    <w:rsid w:val="003F696A"/>
    <w:rsid w:val="003F6C07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68B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6F69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50022A"/>
    <w:rsid w:val="0050059A"/>
    <w:rsid w:val="00500DBE"/>
    <w:rsid w:val="00500ECB"/>
    <w:rsid w:val="00501A28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753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DB2"/>
    <w:rsid w:val="005B7957"/>
    <w:rsid w:val="005C0186"/>
    <w:rsid w:val="005C1E95"/>
    <w:rsid w:val="005C2834"/>
    <w:rsid w:val="005C3179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6BA"/>
    <w:rsid w:val="00710077"/>
    <w:rsid w:val="007106D4"/>
    <w:rsid w:val="007128B7"/>
    <w:rsid w:val="00713BB5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308"/>
    <w:rsid w:val="008E0ABA"/>
    <w:rsid w:val="008E0F48"/>
    <w:rsid w:val="008E17FE"/>
    <w:rsid w:val="008E1AFF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D"/>
    <w:rsid w:val="009317F3"/>
    <w:rsid w:val="00932AD8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90A18"/>
    <w:rsid w:val="009920CC"/>
    <w:rsid w:val="00992DC5"/>
    <w:rsid w:val="00993CA0"/>
    <w:rsid w:val="00995009"/>
    <w:rsid w:val="00995140"/>
    <w:rsid w:val="00995518"/>
    <w:rsid w:val="00995CC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547A"/>
    <w:rsid w:val="00A061F2"/>
    <w:rsid w:val="00A074A8"/>
    <w:rsid w:val="00A075AF"/>
    <w:rsid w:val="00A1022B"/>
    <w:rsid w:val="00A106D9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2DCA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2605"/>
    <w:rsid w:val="00BE2A67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4905"/>
    <w:rsid w:val="00C153FB"/>
    <w:rsid w:val="00C157BD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3C4F"/>
    <w:rsid w:val="00CF4BE4"/>
    <w:rsid w:val="00CF5034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E4"/>
    <w:rsid w:val="00E40DFE"/>
    <w:rsid w:val="00E40EA7"/>
    <w:rsid w:val="00E41737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D1C"/>
    <w:rsid w:val="00E56EE4"/>
    <w:rsid w:val="00E571C0"/>
    <w:rsid w:val="00E57409"/>
    <w:rsid w:val="00E6168A"/>
    <w:rsid w:val="00E61B9F"/>
    <w:rsid w:val="00E62492"/>
    <w:rsid w:val="00E6324F"/>
    <w:rsid w:val="00E645D3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F65"/>
    <w:rsid w:val="00F87940"/>
    <w:rsid w:val="00F87A5D"/>
    <w:rsid w:val="00F9075C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6A57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914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33</cp:revision>
  <cp:lastPrinted>2021-06-01T15:17:00Z</cp:lastPrinted>
  <dcterms:created xsi:type="dcterms:W3CDTF">2022-05-10T13:19:00Z</dcterms:created>
  <dcterms:modified xsi:type="dcterms:W3CDTF">2022-05-10T14:59:00Z</dcterms:modified>
</cp:coreProperties>
</file>