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ED1CFA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172</w:t>
      </w:r>
      <w:r w:rsidR="00726F6B"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D1CFA">
        <w:rPr>
          <w:rFonts w:ascii="Times New Roman" w:hAnsi="Times New Roman"/>
          <w:sz w:val="24"/>
          <w:szCs w:val="24"/>
          <w:lang w:val="pt-PT"/>
        </w:rPr>
        <w:t>14 de Março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proofErr w:type="gramStart"/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7B5A83">
        <w:rPr>
          <w:rFonts w:ascii="Times New Roman" w:hAnsi="Times New Roman"/>
          <w:sz w:val="24"/>
        </w:rPr>
        <w:t>Sandro Severo</w:t>
      </w:r>
      <w:r w:rsidR="00FE5B78">
        <w:rPr>
          <w:rFonts w:ascii="Times New Roman" w:hAnsi="Times New Roman"/>
          <w:sz w:val="24"/>
        </w:rPr>
        <w:t xml:space="preserve">, </w:t>
      </w:r>
      <w:r w:rsidRPr="00E96E96">
        <w:rPr>
          <w:rFonts w:ascii="Times New Roman" w:hAnsi="Times New Roman"/>
          <w:sz w:val="24"/>
        </w:rPr>
        <w:t xml:space="preserve">aprovada em Sessão Ordinária do dia </w:t>
      </w:r>
      <w:r w:rsidR="00ED1CFA">
        <w:rPr>
          <w:rFonts w:ascii="Times New Roman" w:hAnsi="Times New Roman"/>
          <w:sz w:val="24"/>
        </w:rPr>
        <w:t>13 de Março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ED1CFA">
        <w:rPr>
          <w:rFonts w:ascii="Times New Roman" w:hAnsi="Times New Roman"/>
          <w:sz w:val="24"/>
        </w:rPr>
        <w:t>Dispõe sobre a obrigatoriedade das unidades básicas de saúde  e unidades de pronto atendimento do Município de Esteio a fixarem cartazes informativ</w:t>
      </w:r>
      <w:r w:rsidR="007B5A83">
        <w:rPr>
          <w:rFonts w:ascii="Times New Roman" w:hAnsi="Times New Roman"/>
          <w:sz w:val="24"/>
        </w:rPr>
        <w:t>o</w:t>
      </w:r>
      <w:bookmarkStart w:id="0" w:name="_GoBack"/>
      <w:bookmarkEnd w:id="0"/>
      <w:r w:rsidR="00ED1CFA">
        <w:rPr>
          <w:rFonts w:ascii="Times New Roman" w:hAnsi="Times New Roman"/>
          <w:sz w:val="24"/>
        </w:rPr>
        <w:t>s a escala de</w:t>
      </w:r>
      <w:r w:rsidR="006D0DF9">
        <w:rPr>
          <w:rFonts w:ascii="Times New Roman" w:hAnsi="Times New Roman"/>
          <w:sz w:val="24"/>
        </w:rPr>
        <w:t xml:space="preserve"> médicos e suas respectivas e</w:t>
      </w:r>
      <w:r w:rsidR="00ED1CFA">
        <w:rPr>
          <w:rFonts w:ascii="Times New Roman" w:hAnsi="Times New Roman"/>
          <w:sz w:val="24"/>
        </w:rPr>
        <w:t>specialidades</w:t>
      </w:r>
      <w:r w:rsidR="006A0AC5">
        <w:rPr>
          <w:rFonts w:ascii="Times New Roman" w:hAnsi="Times New Roman"/>
          <w:sz w:val="24"/>
        </w:rPr>
        <w:t>”.</w:t>
      </w:r>
      <w:proofErr w:type="gramEnd"/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6D0DF9"/>
    <w:rsid w:val="00707A98"/>
    <w:rsid w:val="00720597"/>
    <w:rsid w:val="00726F6B"/>
    <w:rsid w:val="0073350F"/>
    <w:rsid w:val="007A00D7"/>
    <w:rsid w:val="007B5A83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513EB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ED1CFA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BDE5-3893-43AB-8175-F67EC353C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6</cp:revision>
  <cp:lastPrinted>2017-04-26T17:38:00Z</cp:lastPrinted>
  <dcterms:created xsi:type="dcterms:W3CDTF">2018-03-14T16:52:00Z</dcterms:created>
  <dcterms:modified xsi:type="dcterms:W3CDTF">2018-03-14T18:03:00Z</dcterms:modified>
</cp:coreProperties>
</file>