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9CE2D" w14:textId="43699291" w:rsidR="007028FC" w:rsidRPr="0097653B" w:rsidRDefault="0001699E" w:rsidP="0097653B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48E3F3D" wp14:editId="15127EAA">
            <wp:simplePos x="0" y="0"/>
            <wp:positionH relativeFrom="margin">
              <wp:posOffset>3952240</wp:posOffset>
            </wp:positionH>
            <wp:positionV relativeFrom="paragraph">
              <wp:posOffset>184785</wp:posOffset>
            </wp:positionV>
            <wp:extent cx="1809750" cy="758139"/>
            <wp:effectExtent l="0" t="0" r="0" b="444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581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EFFEE9" w14:textId="6CB61599" w:rsidR="00662226" w:rsidRPr="0097653B" w:rsidRDefault="00041953" w:rsidP="0097653B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noProof/>
          <w:sz w:val="24"/>
          <w:szCs w:val="24"/>
          <w:lang w:val="pt-BR"/>
        </w:rPr>
      </w:pPr>
      <w:r w:rsidRPr="0097653B">
        <w:rPr>
          <w:rFonts w:ascii="Arial" w:hAnsi="Arial" w:cs="Arial"/>
          <w:b/>
          <w:sz w:val="24"/>
          <w:szCs w:val="24"/>
          <w:lang w:val="pt-BR"/>
        </w:rPr>
        <w:t xml:space="preserve">REQUERIMENTO Nº </w:t>
      </w:r>
      <w:r w:rsidR="005052BC">
        <w:rPr>
          <w:rFonts w:ascii="Arial" w:hAnsi="Arial" w:cs="Arial"/>
          <w:b/>
          <w:sz w:val="24"/>
          <w:szCs w:val="24"/>
          <w:lang w:val="pt-BR"/>
        </w:rPr>
        <w:t>22</w:t>
      </w:r>
      <w:r w:rsidRPr="0097653B">
        <w:rPr>
          <w:rFonts w:ascii="Arial" w:hAnsi="Arial" w:cs="Arial"/>
          <w:b/>
          <w:sz w:val="24"/>
          <w:szCs w:val="24"/>
          <w:lang w:val="pt-BR"/>
        </w:rPr>
        <w:t>/2025</w:t>
      </w:r>
      <w:r w:rsidRPr="0097653B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="001C60D3" w:rsidRPr="0097653B">
        <w:rPr>
          <w:rFonts w:ascii="Arial" w:hAnsi="Arial" w:cs="Arial"/>
          <w:noProof/>
          <w:sz w:val="24"/>
          <w:szCs w:val="24"/>
          <w:lang w:val="pt-BR"/>
        </w:rPr>
        <w:tab/>
      </w:r>
      <w:r w:rsidR="000E2236" w:rsidRPr="0097653B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7AF43CE9" w14:textId="5BB56768" w:rsidR="005E435B" w:rsidRPr="0097653B" w:rsidRDefault="00CB0105" w:rsidP="0097653B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noProof/>
          <w:sz w:val="24"/>
          <w:szCs w:val="24"/>
          <w:lang w:val="pt-BR"/>
        </w:rPr>
      </w:pPr>
      <w:r w:rsidRPr="0097653B">
        <w:rPr>
          <w:rFonts w:ascii="Arial" w:hAnsi="Arial" w:cs="Arial"/>
          <w:b/>
          <w:sz w:val="24"/>
          <w:szCs w:val="24"/>
          <w:lang w:val="pt-BR"/>
        </w:rPr>
        <w:t xml:space="preserve">GABINETE </w:t>
      </w:r>
      <w:r w:rsidR="00662226" w:rsidRPr="0097653B">
        <w:rPr>
          <w:rFonts w:ascii="Arial" w:hAnsi="Arial" w:cs="Arial"/>
          <w:b/>
          <w:sz w:val="24"/>
          <w:szCs w:val="24"/>
          <w:lang w:val="pt-BR"/>
        </w:rPr>
        <w:t xml:space="preserve">VEREADORA </w:t>
      </w:r>
      <w:r w:rsidRPr="0097653B">
        <w:rPr>
          <w:rFonts w:ascii="Arial" w:hAnsi="Arial" w:cs="Arial"/>
          <w:b/>
          <w:sz w:val="24"/>
          <w:szCs w:val="24"/>
          <w:lang w:val="pt-BR"/>
        </w:rPr>
        <w:t xml:space="preserve">MARIA DE FÁTIMA </w:t>
      </w:r>
      <w:r w:rsidR="005E435B" w:rsidRPr="0097653B">
        <w:rPr>
          <w:rFonts w:ascii="Arial" w:hAnsi="Arial" w:cs="Arial"/>
          <w:b/>
          <w:sz w:val="24"/>
          <w:szCs w:val="24"/>
          <w:lang w:val="pt-BR"/>
        </w:rPr>
        <w:t>–</w:t>
      </w:r>
      <w:r w:rsidRPr="0097653B">
        <w:rPr>
          <w:rFonts w:ascii="Arial" w:hAnsi="Arial" w:cs="Arial"/>
          <w:b/>
          <w:sz w:val="24"/>
          <w:szCs w:val="24"/>
          <w:lang w:val="pt-BR"/>
        </w:rPr>
        <w:t xml:space="preserve"> PSDB</w:t>
      </w:r>
    </w:p>
    <w:p w14:paraId="33ED5C95" w14:textId="559800F5" w:rsidR="00041953" w:rsidRPr="0097653B" w:rsidRDefault="00AD4B74" w:rsidP="0097653B">
      <w:pPr>
        <w:pStyle w:val="Corpodetexto"/>
        <w:tabs>
          <w:tab w:val="left" w:pos="6132"/>
          <w:tab w:val="left" w:pos="6900"/>
        </w:tabs>
        <w:spacing w:line="360" w:lineRule="auto"/>
        <w:jc w:val="left"/>
        <w:rPr>
          <w:rFonts w:ascii="Arial" w:hAnsi="Arial" w:cs="Arial"/>
          <w:b/>
          <w:bCs/>
          <w:sz w:val="24"/>
          <w:szCs w:val="24"/>
          <w:lang w:val="pt-BR"/>
        </w:rPr>
      </w:pPr>
      <w:r w:rsidRPr="0097653B">
        <w:rPr>
          <w:rFonts w:ascii="Arial" w:hAnsi="Arial" w:cs="Arial"/>
          <w:b/>
          <w:sz w:val="24"/>
          <w:szCs w:val="24"/>
          <w:lang w:val="pt-BR"/>
        </w:rPr>
        <w:tab/>
      </w:r>
      <w:r w:rsidR="00C51744" w:rsidRPr="0097653B">
        <w:rPr>
          <w:rFonts w:ascii="Arial" w:hAnsi="Arial" w:cs="Arial"/>
          <w:b/>
          <w:sz w:val="24"/>
          <w:szCs w:val="24"/>
          <w:lang w:val="pt-BR"/>
        </w:rPr>
        <w:tab/>
      </w:r>
    </w:p>
    <w:p w14:paraId="34057CBF" w14:textId="1719BDDE" w:rsidR="00041953" w:rsidRPr="0097653B" w:rsidRDefault="00041953" w:rsidP="009765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7653B">
        <w:rPr>
          <w:rFonts w:ascii="Arial" w:hAnsi="Arial" w:cs="Arial"/>
          <w:sz w:val="24"/>
          <w:szCs w:val="24"/>
          <w:lang w:val="pt-BR"/>
        </w:rPr>
        <w:t>Exmo. Sr.</w:t>
      </w:r>
      <w:r w:rsidR="00662226" w:rsidRPr="0097653B">
        <w:rPr>
          <w:rFonts w:ascii="Arial" w:hAnsi="Arial" w:cs="Arial"/>
          <w:sz w:val="24"/>
          <w:szCs w:val="24"/>
          <w:lang w:val="pt-BR"/>
        </w:rPr>
        <w:t xml:space="preserve"> Presidente,</w:t>
      </w:r>
    </w:p>
    <w:p w14:paraId="09A9373D" w14:textId="73D85DF2" w:rsidR="00041953" w:rsidRPr="0097653B" w:rsidRDefault="00041953" w:rsidP="009765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7653B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BB8CE5E" w14:textId="77777777" w:rsidR="00041953" w:rsidRPr="0097653B" w:rsidRDefault="00041953" w:rsidP="009765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7653B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7663B215" w14:textId="77777777" w:rsidR="00041953" w:rsidRPr="0097653B" w:rsidRDefault="00041953" w:rsidP="009765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DE653EF" w14:textId="50744044" w:rsidR="00662226" w:rsidRPr="0097653B" w:rsidRDefault="00662226" w:rsidP="0097653B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97653B">
        <w:rPr>
          <w:rFonts w:ascii="Arial" w:hAnsi="Arial" w:cs="Arial"/>
        </w:rPr>
        <w:t xml:space="preserve">A </w:t>
      </w:r>
      <w:r w:rsidR="00CB0105" w:rsidRPr="0097653B">
        <w:rPr>
          <w:rFonts w:ascii="Arial" w:hAnsi="Arial" w:cs="Arial"/>
        </w:rPr>
        <w:t xml:space="preserve">Vereadora </w:t>
      </w:r>
      <w:r w:rsidR="00041953" w:rsidRPr="0097653B">
        <w:rPr>
          <w:rFonts w:ascii="Arial" w:hAnsi="Arial" w:cs="Arial"/>
        </w:rPr>
        <w:t xml:space="preserve">que a presente subscreve, na forma regimental, vem mui respeitosamente à presença de Vossa Excelência, </w:t>
      </w:r>
      <w:r w:rsidR="00041953" w:rsidRPr="0097653B">
        <w:rPr>
          <w:rFonts w:ascii="Arial" w:hAnsi="Arial" w:cs="Arial"/>
          <w:b/>
          <w:u w:val="single"/>
        </w:rPr>
        <w:t>REQUERER,</w:t>
      </w:r>
      <w:r w:rsidR="00041953" w:rsidRPr="0097653B">
        <w:rPr>
          <w:rFonts w:ascii="Arial" w:hAnsi="Arial" w:cs="Arial"/>
        </w:rPr>
        <w:t xml:space="preserve"> após ouvido o plenário, </w:t>
      </w:r>
      <w:r w:rsidRPr="0097653B">
        <w:rPr>
          <w:rFonts w:ascii="Arial" w:hAnsi="Arial" w:cs="Arial"/>
        </w:rPr>
        <w:t>que seja oficiado o Poder Executivo, para que informe a esta Casa de Leis quais providências serão adotadas pelo Município em relação à Lei Complementar nº 226/2026, sancionada pelo Presidente da República em 12 de janeiro de 2026, oriunda do PLP nº 21/2023 (“Descongela Já”), a qual autoriza o pagamento retroativo de direitos congelados durante o período da pandemia, conforme publicação no Diário Oficial da União. Especificamente, solicita-se que o Executivo esclareça:</w:t>
      </w:r>
    </w:p>
    <w:p w14:paraId="69B3D539" w14:textId="2B773445" w:rsidR="00041953" w:rsidRPr="0097653B" w:rsidRDefault="00662226" w:rsidP="0097653B">
      <w:pPr>
        <w:suppressAutoHyphens w:val="0"/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  <w:lang w:eastAsia="pt-BR"/>
        </w:rPr>
      </w:pPr>
      <w:r w:rsidRPr="00662226">
        <w:rPr>
          <w:rFonts w:ascii="Arial" w:hAnsi="Arial" w:cs="Arial"/>
          <w:sz w:val="24"/>
          <w:szCs w:val="24"/>
          <w:lang w:eastAsia="pt-BR"/>
        </w:rPr>
        <w:t>I – Se o Município já realizou estudo técnico e jurídico acerca da aplicação da referida Lei Complementar no âmbito da administração municipal;</w:t>
      </w:r>
      <w:r w:rsidRPr="00662226">
        <w:rPr>
          <w:rFonts w:ascii="Arial" w:hAnsi="Arial" w:cs="Arial"/>
          <w:sz w:val="24"/>
          <w:szCs w:val="24"/>
          <w:lang w:eastAsia="pt-BR"/>
        </w:rPr>
        <w:br/>
        <w:t>II – Quais direitos e categorias de servidores poderão ser alcançados pela norma;</w:t>
      </w:r>
      <w:r w:rsidRPr="00662226">
        <w:rPr>
          <w:rFonts w:ascii="Arial" w:hAnsi="Arial" w:cs="Arial"/>
          <w:sz w:val="24"/>
          <w:szCs w:val="24"/>
          <w:lang w:eastAsia="pt-BR"/>
        </w:rPr>
        <w:br/>
        <w:t>III – Se há previsão de impacto financeiro e orçamentário;</w:t>
      </w:r>
      <w:r w:rsidRPr="00662226">
        <w:rPr>
          <w:rFonts w:ascii="Arial" w:hAnsi="Arial" w:cs="Arial"/>
          <w:sz w:val="24"/>
          <w:szCs w:val="24"/>
          <w:lang w:eastAsia="pt-BR"/>
        </w:rPr>
        <w:br/>
        <w:t>IV – Se existe cronograma ou planejamento para eventual implementação e pagamento dos valores retroativos;</w:t>
      </w:r>
      <w:r w:rsidRPr="00662226">
        <w:rPr>
          <w:rFonts w:ascii="Arial" w:hAnsi="Arial" w:cs="Arial"/>
          <w:sz w:val="24"/>
          <w:szCs w:val="24"/>
          <w:lang w:eastAsia="pt-BR"/>
        </w:rPr>
        <w:br/>
        <w:t>V – Quais medidas administrativas serão adotadas para dar cumprimento à legislação federal.</w:t>
      </w:r>
    </w:p>
    <w:p w14:paraId="171D0792" w14:textId="36C0F769" w:rsidR="00662226" w:rsidRPr="0097653B" w:rsidRDefault="00662226" w:rsidP="0097653B">
      <w:pPr>
        <w:suppressAutoHyphens w:val="0"/>
        <w:spacing w:before="100" w:beforeAutospacing="1" w:after="100" w:afterAutospacing="1" w:line="360" w:lineRule="auto"/>
        <w:rPr>
          <w:rFonts w:ascii="Arial" w:hAnsi="Arial" w:cs="Arial"/>
          <w:b/>
          <w:bCs/>
          <w:sz w:val="24"/>
          <w:szCs w:val="24"/>
        </w:rPr>
      </w:pPr>
      <w:r w:rsidRPr="0097653B">
        <w:rPr>
          <w:rFonts w:ascii="Arial" w:hAnsi="Arial" w:cs="Arial"/>
          <w:sz w:val="24"/>
          <w:szCs w:val="24"/>
        </w:rPr>
        <w:t xml:space="preserve">VI – De que forma a Lei Complementar nº 226/2026 poderá ser aplicada </w:t>
      </w:r>
      <w:r w:rsidRPr="0097653B">
        <w:rPr>
          <w:rStyle w:val="Forte"/>
          <w:rFonts w:ascii="Arial" w:hAnsi="Arial" w:cs="Arial"/>
          <w:b w:val="0"/>
          <w:bCs w:val="0"/>
          <w:sz w:val="24"/>
          <w:szCs w:val="24"/>
        </w:rPr>
        <w:t>à classe dos profissionais da educação</w:t>
      </w:r>
      <w:r w:rsidRPr="0097653B">
        <w:rPr>
          <w:rFonts w:ascii="Arial" w:hAnsi="Arial" w:cs="Arial"/>
          <w:sz w:val="24"/>
          <w:szCs w:val="24"/>
        </w:rPr>
        <w:t>, especialmente aos professores da rede municipal, considerando as perdas funcionais, financeiras e de progressão ocorridas durante o período de congelamento na pandemia.</w:t>
      </w:r>
    </w:p>
    <w:p w14:paraId="512EA41C" w14:textId="573B4A96" w:rsidR="00041953" w:rsidRPr="0097653B" w:rsidRDefault="00041953" w:rsidP="0097653B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97653B">
        <w:rPr>
          <w:rFonts w:ascii="Arial" w:hAnsi="Arial" w:cs="Arial"/>
          <w:b/>
          <w:bCs/>
          <w:sz w:val="24"/>
          <w:szCs w:val="24"/>
          <w:u w:val="single"/>
          <w:lang w:val="pt-BR"/>
        </w:rPr>
        <w:lastRenderedPageBreak/>
        <w:t>JUSTIFICATIVA</w:t>
      </w:r>
    </w:p>
    <w:p w14:paraId="602C1FD4" w14:textId="17CDF111" w:rsidR="007028FC" w:rsidRPr="0097653B" w:rsidRDefault="007028FC" w:rsidP="0097653B">
      <w:pPr>
        <w:suppressAutoHyphens w:val="0"/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401C18B2" w14:textId="77777777" w:rsidR="00662226" w:rsidRPr="00662226" w:rsidRDefault="00662226" w:rsidP="0097653B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662226">
        <w:rPr>
          <w:rFonts w:ascii="Arial" w:hAnsi="Arial" w:cs="Arial"/>
          <w:sz w:val="24"/>
          <w:szCs w:val="24"/>
          <w:lang w:eastAsia="pt-BR"/>
        </w:rPr>
        <w:t>O presente requerimento tem por finalidade garantir a transparência e o acompanhamento, por parte do Poder Legislativo, das ações do Executivo Municipal frente à nova legislação federal já em vigor, que trata de direitos dos servidores públicos congelados durante o período pandêmico.</w:t>
      </w:r>
    </w:p>
    <w:p w14:paraId="10EC2A33" w14:textId="42B28B8E" w:rsidR="00662226" w:rsidRPr="0097653B" w:rsidRDefault="00662226" w:rsidP="0097653B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662226">
        <w:rPr>
          <w:rFonts w:ascii="Arial" w:hAnsi="Arial" w:cs="Arial"/>
          <w:sz w:val="24"/>
          <w:szCs w:val="24"/>
          <w:lang w:eastAsia="pt-BR"/>
        </w:rPr>
        <w:t>Confirmar as providências a serem adotadas é fundamental para assegurar o correto cumprimento da lei, o planejamento responsável dos recursos públicos e a devida informação à população e aos servidores municipais potencialmente beneficiados.</w:t>
      </w:r>
    </w:p>
    <w:p w14:paraId="56A095DC" w14:textId="0E0E6D1D" w:rsidR="00662226" w:rsidRPr="00662226" w:rsidRDefault="00662226" w:rsidP="0097653B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97653B">
        <w:rPr>
          <w:rFonts w:ascii="Arial" w:hAnsi="Arial" w:cs="Arial"/>
          <w:sz w:val="24"/>
          <w:szCs w:val="24"/>
        </w:rPr>
        <w:t>Ressalta-se, ainda, que a classe dos profissionais da educação, em especial os professores da rede municipal, foi uma das mais impactadas durante o período de congelamento de direitos, acumulando perdas financeiras e funcionais, inclusive no que se refere a progressões, vantagens e demais benefícios previstos em lei. Assim, torna-se imprescindível que o Município esclareça quais medidas pretende adotar para assegurar o reconhecimento e a reparação dessas perdas, valorizando os servidores que estiveram na linha de frente da educação mesmo em um dos períodos mais difíceis da história recente.</w:t>
      </w:r>
    </w:p>
    <w:p w14:paraId="21D06E7F" w14:textId="6CF5DB4D" w:rsidR="00041953" w:rsidRPr="0097653B" w:rsidRDefault="00041953" w:rsidP="0097653B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97653B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662226" w:rsidRPr="0097653B">
        <w:rPr>
          <w:rFonts w:ascii="Arial" w:hAnsi="Arial" w:cs="Arial"/>
          <w:sz w:val="24"/>
          <w:szCs w:val="24"/>
        </w:rPr>
        <w:t>22</w:t>
      </w:r>
      <w:r w:rsidR="00CB0105" w:rsidRPr="0097653B">
        <w:rPr>
          <w:rFonts w:ascii="Arial" w:hAnsi="Arial" w:cs="Arial"/>
          <w:sz w:val="24"/>
          <w:szCs w:val="24"/>
        </w:rPr>
        <w:t xml:space="preserve"> de </w:t>
      </w:r>
      <w:r w:rsidR="00662226" w:rsidRPr="0097653B">
        <w:rPr>
          <w:rFonts w:ascii="Arial" w:hAnsi="Arial" w:cs="Arial"/>
          <w:sz w:val="24"/>
          <w:szCs w:val="24"/>
        </w:rPr>
        <w:t xml:space="preserve">janeiro de 2026. </w:t>
      </w:r>
    </w:p>
    <w:p w14:paraId="542BBE89" w14:textId="77777777" w:rsidR="00041953" w:rsidRPr="0097653B" w:rsidRDefault="00041953" w:rsidP="0097653B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D397F66" w14:textId="77777777" w:rsidR="00041953" w:rsidRPr="0097653B" w:rsidRDefault="00041953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6912A6F" w14:textId="0CD635A5" w:rsidR="00D552FA" w:rsidRPr="0097653B" w:rsidRDefault="00D552FA" w:rsidP="0097653B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10D4B145" w14:textId="4AA14BA1" w:rsidR="00D552FA" w:rsidRPr="0097653B" w:rsidRDefault="00D552FA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8DF35BC" w14:textId="61987542" w:rsidR="00D552FA" w:rsidRPr="0097653B" w:rsidRDefault="00D552FA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97653B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MARIA DE FÁTIMA </w:t>
      </w:r>
    </w:p>
    <w:p w14:paraId="30D74CAE" w14:textId="1112EE9B" w:rsidR="00D552FA" w:rsidRPr="0097653B" w:rsidRDefault="00D552FA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97653B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VEREADORA </w:t>
      </w:r>
    </w:p>
    <w:p w14:paraId="1E586C7F" w14:textId="414710A8" w:rsidR="005E435B" w:rsidRPr="0097653B" w:rsidRDefault="005E435B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166DA7D3" w14:textId="77777777" w:rsidR="005E435B" w:rsidRPr="0097653B" w:rsidRDefault="005E435B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8AAB1DD" w14:textId="77777777" w:rsidR="005E435B" w:rsidRPr="0097653B" w:rsidRDefault="005E435B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316FDE9" w14:textId="44179668" w:rsidR="00D552FA" w:rsidRPr="0097653B" w:rsidRDefault="00D552FA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4E70B317" w14:textId="3D4B72D9" w:rsidR="00D552FA" w:rsidRPr="0097653B" w:rsidRDefault="00D552FA" w:rsidP="009765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sectPr w:rsidR="00D552FA" w:rsidRPr="0097653B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688A1" w14:textId="77777777" w:rsidR="00632A9A" w:rsidRDefault="00632A9A" w:rsidP="004364FB">
      <w:r>
        <w:separator/>
      </w:r>
    </w:p>
  </w:endnote>
  <w:endnote w:type="continuationSeparator" w:id="0">
    <w:p w14:paraId="4EDA9EB2" w14:textId="77777777" w:rsidR="00632A9A" w:rsidRDefault="00632A9A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5052B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5.45pt;margin-top:665.55pt;width:595.3pt;height:109.2pt;z-index:-251656192;mso-position-horizontal-relative:margin;mso-position-vertical-relative:margin" o:allowincell="f">
          <v:imagedata r:id="rId1" o:title="TIMBRADO CAMARA (4)" croptop="56829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31F76" w14:textId="77777777" w:rsidR="00632A9A" w:rsidRDefault="00632A9A" w:rsidP="004364FB">
      <w:r>
        <w:separator/>
      </w:r>
    </w:p>
  </w:footnote>
  <w:footnote w:type="continuationSeparator" w:id="0">
    <w:p w14:paraId="734F700D" w14:textId="77777777" w:rsidR="00632A9A" w:rsidRDefault="00632A9A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5052B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5052BC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5.45pt;margin-top:-84.15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5052B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B951E3"/>
    <w:multiLevelType w:val="multilevel"/>
    <w:tmpl w:val="708E7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0491386">
    <w:abstractNumId w:val="0"/>
  </w:num>
  <w:num w:numId="2" w16cid:durableId="18754639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1699E"/>
    <w:rsid w:val="00041953"/>
    <w:rsid w:val="00060A54"/>
    <w:rsid w:val="00086FA7"/>
    <w:rsid w:val="00097D2E"/>
    <w:rsid w:val="000E2236"/>
    <w:rsid w:val="000F1FFD"/>
    <w:rsid w:val="001C4538"/>
    <w:rsid w:val="001C60D3"/>
    <w:rsid w:val="002608E7"/>
    <w:rsid w:val="00290DDC"/>
    <w:rsid w:val="002E2C58"/>
    <w:rsid w:val="00305A74"/>
    <w:rsid w:val="00334C27"/>
    <w:rsid w:val="00337B82"/>
    <w:rsid w:val="004240D3"/>
    <w:rsid w:val="004364FB"/>
    <w:rsid w:val="00457D0C"/>
    <w:rsid w:val="0048158E"/>
    <w:rsid w:val="004A045F"/>
    <w:rsid w:val="005052BC"/>
    <w:rsid w:val="00531724"/>
    <w:rsid w:val="005C52E9"/>
    <w:rsid w:val="005E435B"/>
    <w:rsid w:val="005E4B6D"/>
    <w:rsid w:val="00632A9A"/>
    <w:rsid w:val="00662226"/>
    <w:rsid w:val="006D69DC"/>
    <w:rsid w:val="007028FC"/>
    <w:rsid w:val="00744EE3"/>
    <w:rsid w:val="007F2A69"/>
    <w:rsid w:val="00856722"/>
    <w:rsid w:val="008C6A34"/>
    <w:rsid w:val="009326C8"/>
    <w:rsid w:val="0097653B"/>
    <w:rsid w:val="00A812BE"/>
    <w:rsid w:val="00AD4B74"/>
    <w:rsid w:val="00B05F6D"/>
    <w:rsid w:val="00C31DE4"/>
    <w:rsid w:val="00C51744"/>
    <w:rsid w:val="00C56C5D"/>
    <w:rsid w:val="00CB0105"/>
    <w:rsid w:val="00CD11F0"/>
    <w:rsid w:val="00D22642"/>
    <w:rsid w:val="00D34194"/>
    <w:rsid w:val="00D504A8"/>
    <w:rsid w:val="00D552FA"/>
    <w:rsid w:val="00D95FF6"/>
    <w:rsid w:val="00E373E8"/>
    <w:rsid w:val="00EB08C4"/>
    <w:rsid w:val="00F0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B05F6D"/>
    <w:rPr>
      <w:i/>
      <w:iCs/>
    </w:rPr>
  </w:style>
  <w:style w:type="paragraph" w:styleId="PargrafodaLista">
    <w:name w:val="List Paragraph"/>
    <w:basedOn w:val="Normal"/>
    <w:uiPriority w:val="34"/>
    <w:qFormat/>
    <w:rsid w:val="007028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7266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6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441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2025-12-08T19:41:00Z</cp:lastPrinted>
  <dcterms:created xsi:type="dcterms:W3CDTF">2026-01-22T11:13:00Z</dcterms:created>
  <dcterms:modified xsi:type="dcterms:W3CDTF">2026-02-03T12:45:00Z</dcterms:modified>
</cp:coreProperties>
</file>