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6847D" w14:textId="51822CD8" w:rsidR="00136A2A" w:rsidRPr="00136A2A" w:rsidRDefault="00136A2A" w:rsidP="00136A2A">
      <w:pPr>
        <w:pStyle w:val="Corpodetexto"/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 w:rsidRPr="00136A2A">
        <w:rPr>
          <w:rFonts w:ascii="Times New Roman" w:hAnsi="Times New Roman"/>
          <w:b/>
          <w:bCs/>
          <w:szCs w:val="24"/>
        </w:rPr>
        <w:t>LEI Nº. 2.81</w:t>
      </w:r>
      <w:r w:rsidRPr="00136A2A">
        <w:rPr>
          <w:rFonts w:ascii="Times New Roman" w:hAnsi="Times New Roman"/>
          <w:b/>
          <w:bCs/>
          <w:szCs w:val="24"/>
        </w:rPr>
        <w:t>2</w:t>
      </w:r>
      <w:r w:rsidRPr="00136A2A">
        <w:rPr>
          <w:rFonts w:ascii="Times New Roman" w:hAnsi="Times New Roman"/>
          <w:b/>
          <w:bCs/>
          <w:szCs w:val="24"/>
        </w:rPr>
        <w:t>/2024</w:t>
      </w:r>
    </w:p>
    <w:p w14:paraId="0DA7A8B6" w14:textId="77777777" w:rsidR="00191DA1" w:rsidRPr="00136A2A" w:rsidRDefault="00191DA1" w:rsidP="00191DA1">
      <w:pPr>
        <w:jc w:val="center"/>
        <w:rPr>
          <w:rFonts w:eastAsia="Calibri"/>
          <w:b/>
          <w:lang w:eastAsia="en-US"/>
        </w:rPr>
      </w:pPr>
    </w:p>
    <w:p w14:paraId="3081A019" w14:textId="77777777" w:rsidR="00191DA1" w:rsidRPr="00136A2A" w:rsidRDefault="00191DA1" w:rsidP="00136A2A">
      <w:pPr>
        <w:ind w:left="709"/>
        <w:jc w:val="both"/>
        <w:rPr>
          <w:rFonts w:eastAsia="Calibri"/>
          <w:b/>
          <w:bCs/>
          <w:lang w:eastAsia="en-US"/>
        </w:rPr>
      </w:pPr>
      <w:r w:rsidRPr="00136A2A">
        <w:rPr>
          <w:rFonts w:eastAsia="Calibri"/>
          <w:b/>
          <w:bCs/>
          <w:lang w:eastAsia="en-US"/>
        </w:rPr>
        <w:t>AUTORIZA O PODER EXECUTIVO MUNICIPAL A REALIZAR REPASSE DE RECURSOS PARA ORGANIZAÇÃO DA SOCIEDADE CIVIL, MEDIANTE INEXIGIBILIDADE DE CHAMAMENTO PÚBLICO, ABRE CRÉDITO ADICIONAL SUPLEMENTAR E DÁ OUTRAS PROVIDÊNCIAS.</w:t>
      </w:r>
    </w:p>
    <w:p w14:paraId="3FF66E22" w14:textId="77777777" w:rsidR="00191DA1" w:rsidRPr="00136A2A" w:rsidRDefault="00191DA1" w:rsidP="00191DA1">
      <w:pPr>
        <w:ind w:left="3119"/>
        <w:jc w:val="both"/>
        <w:rPr>
          <w:rFonts w:eastAsia="Calibri"/>
          <w:b/>
          <w:bCs/>
          <w:sz w:val="18"/>
          <w:szCs w:val="18"/>
          <w:lang w:eastAsia="en-US"/>
        </w:rPr>
      </w:pPr>
    </w:p>
    <w:p w14:paraId="0FFE83CA" w14:textId="77777777" w:rsidR="00191DA1" w:rsidRPr="00136A2A" w:rsidRDefault="00191DA1" w:rsidP="00191DA1">
      <w:pPr>
        <w:ind w:firstLine="708"/>
      </w:pPr>
      <w:r w:rsidRPr="00136A2A">
        <w:t>O Prefeito Municipal de Anchieta, Estado de Santa Catarina;</w:t>
      </w:r>
    </w:p>
    <w:p w14:paraId="32128F43" w14:textId="77777777" w:rsidR="00191DA1" w:rsidRPr="00136A2A" w:rsidRDefault="00191DA1" w:rsidP="00191DA1">
      <w:pPr>
        <w:ind w:firstLine="708"/>
        <w:jc w:val="both"/>
        <w:rPr>
          <w:b/>
        </w:rPr>
      </w:pPr>
      <w:r w:rsidRPr="00136A2A">
        <w:t xml:space="preserve">Faço saber que a Câmara de Vereadores aprovou </w:t>
      </w:r>
      <w:proofErr w:type="gramStart"/>
      <w:r w:rsidRPr="00136A2A">
        <w:t>e Eu</w:t>
      </w:r>
      <w:proofErr w:type="gramEnd"/>
      <w:r w:rsidRPr="00136A2A">
        <w:t xml:space="preserve"> sanciono a seguinte Lei:</w:t>
      </w:r>
    </w:p>
    <w:p w14:paraId="0D0EBDA2" w14:textId="77777777" w:rsidR="00191DA1" w:rsidRPr="00136A2A" w:rsidRDefault="00191DA1" w:rsidP="00191DA1">
      <w:pPr>
        <w:ind w:left="2835"/>
        <w:jc w:val="both"/>
        <w:rPr>
          <w:rFonts w:eastAsia="Calibri"/>
          <w:b/>
          <w:bCs/>
          <w:sz w:val="18"/>
          <w:szCs w:val="18"/>
          <w:lang w:eastAsia="en-US"/>
        </w:rPr>
      </w:pPr>
    </w:p>
    <w:p w14:paraId="18DF6947" w14:textId="6FEC5D0A" w:rsidR="00191DA1" w:rsidRPr="00136A2A" w:rsidRDefault="00191DA1" w:rsidP="00136A2A">
      <w:pPr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>Art. 1°</w:t>
      </w:r>
      <w:r w:rsidRPr="00136A2A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da Casa Familiar Rural de Guaraciaba, pessoa jurídica de direito privado, sem fins lucrativos, CNPJ 00.795.077/0001-03, com endereço na Rua </w:t>
      </w:r>
      <w:proofErr w:type="spellStart"/>
      <w:r w:rsidRPr="00136A2A">
        <w:rPr>
          <w:rFonts w:eastAsia="Calibri"/>
          <w:lang w:eastAsia="en-US"/>
        </w:rPr>
        <w:t>Reinoldo</w:t>
      </w:r>
      <w:proofErr w:type="spellEnd"/>
      <w:r w:rsidRPr="00136A2A">
        <w:rPr>
          <w:rFonts w:eastAsia="Calibri"/>
          <w:lang w:eastAsia="en-US"/>
        </w:rPr>
        <w:t xml:space="preserve"> Ritter, 256, cidade de Guaraciaba, Santa Catarina.</w:t>
      </w:r>
    </w:p>
    <w:p w14:paraId="4DD68A5B" w14:textId="77777777" w:rsidR="00191DA1" w:rsidRPr="00136A2A" w:rsidRDefault="00191DA1" w:rsidP="00191DA1">
      <w:pPr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 xml:space="preserve">Parágrafo único. </w:t>
      </w:r>
      <w:r w:rsidRPr="00136A2A">
        <w:rPr>
          <w:rFonts w:eastAsia="Calibri"/>
          <w:lang w:eastAsia="en-US"/>
        </w:rPr>
        <w:t>O Termo de Fomento envolve o repasse de recursos, na importância de R$ 48.000,00 (quarenta e oito mil reais) para o exercício de 2024 e será precedido de processo de inexigibilidade de chamamento público nos termos do artigo 30, da Lei Federal 13.019, de 31 de julho de 2014.</w:t>
      </w:r>
    </w:p>
    <w:p w14:paraId="3A869C6D" w14:textId="77777777" w:rsidR="00191DA1" w:rsidRPr="00136A2A" w:rsidRDefault="00191DA1" w:rsidP="00191DA1">
      <w:pPr>
        <w:ind w:firstLine="708"/>
        <w:jc w:val="both"/>
        <w:rPr>
          <w:rFonts w:eastAsia="Calibri"/>
          <w:b/>
          <w:sz w:val="18"/>
          <w:szCs w:val="18"/>
          <w:lang w:eastAsia="en-US"/>
        </w:rPr>
      </w:pPr>
    </w:p>
    <w:p w14:paraId="592BD37E" w14:textId="77777777" w:rsidR="00191DA1" w:rsidRPr="00136A2A" w:rsidRDefault="00191DA1" w:rsidP="00191DA1">
      <w:pPr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 xml:space="preserve">Art. 2º </w:t>
      </w:r>
      <w:r w:rsidRPr="00136A2A">
        <w:rPr>
          <w:rFonts w:eastAsia="Calibri"/>
          <w:lang w:eastAsia="en-US"/>
        </w:rPr>
        <w:t>O</w:t>
      </w:r>
      <w:r w:rsidRPr="00136A2A">
        <w:rPr>
          <w:rFonts w:eastAsia="Calibri"/>
          <w:b/>
          <w:lang w:eastAsia="en-US"/>
        </w:rPr>
        <w:t xml:space="preserve"> </w:t>
      </w:r>
      <w:r w:rsidRPr="00136A2A">
        <w:rPr>
          <w:rFonts w:eastAsia="Calibri"/>
          <w:lang w:eastAsia="en-US"/>
        </w:rPr>
        <w:t>repasse financeiro definido nesta Lei objetiva o atendimento de estudantes residentes no município de Anchieta no curso técnico em agricultura oferecido pela Associação da Casa Familiar Rural de Guaraciaba.</w:t>
      </w:r>
    </w:p>
    <w:p w14:paraId="015D7712" w14:textId="77777777" w:rsidR="00191DA1" w:rsidRPr="00136A2A" w:rsidRDefault="00191DA1" w:rsidP="00191DA1">
      <w:pPr>
        <w:ind w:firstLine="708"/>
        <w:jc w:val="both"/>
        <w:rPr>
          <w:rFonts w:eastAsia="Calibri"/>
          <w:b/>
          <w:sz w:val="18"/>
          <w:szCs w:val="18"/>
          <w:lang w:eastAsia="en-US"/>
        </w:rPr>
      </w:pPr>
    </w:p>
    <w:p w14:paraId="79ADAF66" w14:textId="77777777" w:rsidR="00191DA1" w:rsidRPr="00136A2A" w:rsidRDefault="00191DA1" w:rsidP="00191DA1">
      <w:pPr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 xml:space="preserve">Art. 3° </w:t>
      </w:r>
      <w:r w:rsidRPr="00136A2A">
        <w:rPr>
          <w:rFonts w:eastAsia="Calibri"/>
          <w:lang w:eastAsia="en-US"/>
        </w:rPr>
        <w:t>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172ECF4C" w14:textId="77777777" w:rsidR="00191DA1" w:rsidRPr="00136A2A" w:rsidRDefault="00191DA1" w:rsidP="00191DA1">
      <w:pPr>
        <w:ind w:firstLine="708"/>
        <w:jc w:val="both"/>
        <w:rPr>
          <w:rFonts w:eastAsia="Calibri"/>
          <w:b/>
          <w:sz w:val="18"/>
          <w:szCs w:val="18"/>
          <w:lang w:eastAsia="en-US"/>
        </w:rPr>
      </w:pPr>
    </w:p>
    <w:p w14:paraId="79D3638F" w14:textId="77777777" w:rsidR="00191DA1" w:rsidRPr="00136A2A" w:rsidRDefault="00191DA1" w:rsidP="00191DA1">
      <w:pPr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>Art. 4°</w:t>
      </w:r>
      <w:r w:rsidRPr="00136A2A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3D9F53B2" w14:textId="77777777" w:rsidR="00191DA1" w:rsidRPr="00136A2A" w:rsidRDefault="00191DA1" w:rsidP="00191DA1">
      <w:pPr>
        <w:jc w:val="both"/>
        <w:rPr>
          <w:rFonts w:eastAsia="Calibri"/>
          <w:sz w:val="18"/>
          <w:szCs w:val="18"/>
          <w:lang w:eastAsia="en-US"/>
        </w:rPr>
      </w:pPr>
    </w:p>
    <w:p w14:paraId="42B122B6" w14:textId="22C879E4" w:rsidR="00191DA1" w:rsidRPr="00136A2A" w:rsidRDefault="00191DA1" w:rsidP="00136A2A">
      <w:pPr>
        <w:ind w:firstLine="708"/>
        <w:jc w:val="both"/>
        <w:rPr>
          <w:rFonts w:eastAsia="Calibri"/>
          <w:bCs/>
          <w:lang w:eastAsia="en-US"/>
        </w:rPr>
      </w:pPr>
      <w:r w:rsidRPr="00136A2A">
        <w:rPr>
          <w:rFonts w:eastAsia="Calibri"/>
          <w:b/>
          <w:lang w:eastAsia="en-US"/>
        </w:rPr>
        <w:t>Art. 5</w:t>
      </w:r>
      <w:r w:rsidRPr="00136A2A">
        <w:rPr>
          <w:rFonts w:eastAsia="Calibri"/>
          <w:bCs/>
          <w:lang w:eastAsia="en-US"/>
        </w:rPr>
        <w:t>° As despesas decorrentes da aplicação da presente Lei correrão por conta de dotação já prevista no orçamento do Município, a saber:</w:t>
      </w:r>
    </w:p>
    <w:p w14:paraId="208D81E7" w14:textId="77777777" w:rsidR="00191DA1" w:rsidRPr="00136A2A" w:rsidRDefault="00191DA1" w:rsidP="00136A2A">
      <w:pPr>
        <w:spacing w:line="276" w:lineRule="auto"/>
        <w:jc w:val="both"/>
      </w:pPr>
      <w:r w:rsidRPr="00136A2A">
        <w:t>05 – SECRETARIA MUNICIPAL DE EDUCAÇÃO E ESPORTES</w:t>
      </w:r>
    </w:p>
    <w:p w14:paraId="6FBD2FF7" w14:textId="77777777" w:rsidR="00191DA1" w:rsidRPr="00136A2A" w:rsidRDefault="00191DA1" w:rsidP="00136A2A">
      <w:pPr>
        <w:spacing w:line="276" w:lineRule="auto"/>
        <w:jc w:val="both"/>
      </w:pPr>
      <w:r w:rsidRPr="00136A2A">
        <w:t>004 – ENSINO MÉDIO</w:t>
      </w:r>
    </w:p>
    <w:p w14:paraId="47E607A6" w14:textId="77777777" w:rsidR="00191DA1" w:rsidRPr="00136A2A" w:rsidRDefault="00191DA1" w:rsidP="00136A2A">
      <w:pPr>
        <w:spacing w:line="276" w:lineRule="auto"/>
        <w:jc w:val="both"/>
      </w:pPr>
      <w:r w:rsidRPr="00136A2A">
        <w:rPr>
          <w:bCs/>
        </w:rPr>
        <w:t>12.362.0010.2.026 – MANUTENÇÃO E DESENVOLVIMENTO DAS ATIVIDADES DO ENSINO MÉDIO</w:t>
      </w:r>
    </w:p>
    <w:p w14:paraId="5EC03AF4" w14:textId="77777777" w:rsidR="00191DA1" w:rsidRPr="00136A2A" w:rsidRDefault="00191DA1" w:rsidP="00136A2A">
      <w:pPr>
        <w:spacing w:line="276" w:lineRule="auto"/>
        <w:jc w:val="both"/>
      </w:pPr>
      <w:r w:rsidRPr="00136A2A">
        <w:t xml:space="preserve">(63) 3.3.50.00.00.00.00.00.1.500.7000.0000 – </w:t>
      </w:r>
      <w:proofErr w:type="spellStart"/>
      <w:r w:rsidRPr="00136A2A">
        <w:rPr>
          <w:rFonts w:eastAsia="Calibri"/>
          <w:lang w:eastAsia="en-US"/>
        </w:rPr>
        <w:t>Transf</w:t>
      </w:r>
      <w:proofErr w:type="spellEnd"/>
      <w:r w:rsidRPr="00136A2A">
        <w:rPr>
          <w:rFonts w:eastAsia="Calibri"/>
          <w:lang w:eastAsia="en-US"/>
        </w:rPr>
        <w:t xml:space="preserve">. a Instit. Privadas Sem Fins </w:t>
      </w:r>
      <w:proofErr w:type="spellStart"/>
      <w:r w:rsidRPr="00136A2A">
        <w:rPr>
          <w:rFonts w:eastAsia="Calibri"/>
          <w:lang w:eastAsia="en-US"/>
        </w:rPr>
        <w:t>Lucrat</w:t>
      </w:r>
      <w:proofErr w:type="spellEnd"/>
      <w:proofErr w:type="gramStart"/>
      <w:r w:rsidRPr="00136A2A">
        <w:t>.....</w:t>
      </w:r>
      <w:proofErr w:type="gramEnd"/>
      <w:r w:rsidRPr="00136A2A">
        <w:t>R$ 48.000,00</w:t>
      </w:r>
    </w:p>
    <w:p w14:paraId="6809E6CB" w14:textId="6CF50672" w:rsidR="00191DA1" w:rsidRPr="00136A2A" w:rsidRDefault="00191DA1" w:rsidP="00136A2A">
      <w:pPr>
        <w:spacing w:line="276" w:lineRule="auto"/>
        <w:jc w:val="both"/>
        <w:rPr>
          <w:rFonts w:eastAsia="Calibri"/>
          <w:lang w:eastAsia="en-US"/>
        </w:rPr>
      </w:pPr>
      <w:r w:rsidRPr="00136A2A">
        <w:rPr>
          <w:b/>
          <w:u w:val="single"/>
        </w:rPr>
        <w:t>Total..................................................................................................................R$    48.000,00</w:t>
      </w:r>
      <w:r w:rsidRPr="00136A2A">
        <w:t xml:space="preserve">       </w:t>
      </w:r>
    </w:p>
    <w:p w14:paraId="5EE7E1BF" w14:textId="77777777" w:rsidR="00191DA1" w:rsidRPr="00136A2A" w:rsidRDefault="00191DA1" w:rsidP="00191DA1">
      <w:pPr>
        <w:jc w:val="both"/>
        <w:rPr>
          <w:color w:val="FF0000"/>
          <w:sz w:val="18"/>
          <w:szCs w:val="18"/>
        </w:rPr>
      </w:pPr>
    </w:p>
    <w:p w14:paraId="7FD2769E" w14:textId="77777777" w:rsidR="00136A2A" w:rsidRDefault="00191DA1" w:rsidP="00136A2A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136A2A">
        <w:rPr>
          <w:rFonts w:eastAsia="Calibri"/>
          <w:b/>
          <w:lang w:eastAsia="en-US"/>
        </w:rPr>
        <w:t>Art. 6°</w:t>
      </w:r>
      <w:r w:rsidRPr="00136A2A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29FAC3DB" w14:textId="606A6FC5" w:rsidR="00191DA1" w:rsidRPr="00136A2A" w:rsidRDefault="00191DA1" w:rsidP="00136A2A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 w:rsidR="00136A2A">
        <w:rPr>
          <w:rFonts w:eastAsia="Calibri"/>
          <w:lang w:eastAsia="en-US"/>
        </w:rPr>
        <w:t>02</w:t>
      </w:r>
      <w:r w:rsidRPr="00136A2A">
        <w:rPr>
          <w:rFonts w:eastAsia="Calibri"/>
          <w:lang w:eastAsia="en-US"/>
        </w:rPr>
        <w:t xml:space="preserve"> de </w:t>
      </w:r>
      <w:r w:rsidR="00136A2A"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6439C501" w14:textId="77777777" w:rsidR="00191DA1" w:rsidRPr="00136A2A" w:rsidRDefault="00191DA1" w:rsidP="00191DA1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6D5757D9" w14:textId="4A1AD38B" w:rsidR="00C47CFC" w:rsidRDefault="00191DA1" w:rsidP="00136A2A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 w:rsidR="00136A2A">
        <w:rPr>
          <w:rFonts w:eastAsia="Calibri"/>
          <w:i/>
          <w:iCs/>
          <w:lang w:eastAsia="en-US"/>
        </w:rPr>
        <w:t>Municipal</w:t>
      </w:r>
    </w:p>
    <w:p w14:paraId="37580017" w14:textId="77777777" w:rsidR="00136A2A" w:rsidRPr="00136A2A" w:rsidRDefault="00136A2A" w:rsidP="00136A2A">
      <w:pPr>
        <w:jc w:val="center"/>
        <w:rPr>
          <w:rFonts w:eastAsia="Calibri"/>
          <w:i/>
          <w:iCs/>
          <w:lang w:eastAsia="en-US"/>
        </w:rPr>
      </w:pPr>
    </w:p>
    <w:p w14:paraId="4CB02035" w14:textId="77777777" w:rsidR="00136A2A" w:rsidRPr="00670544" w:rsidRDefault="00136A2A" w:rsidP="00136A2A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B68FA45" w14:textId="2808C848" w:rsidR="00136A2A" w:rsidRPr="00136A2A" w:rsidRDefault="00136A2A" w:rsidP="00136A2A">
      <w:pPr>
        <w:rPr>
          <w:rFonts w:eastAsia="Calibri"/>
          <w:lang w:eastAsia="en-US"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</w:p>
    <w:sectPr w:rsidR="00136A2A" w:rsidRPr="00136A2A" w:rsidSect="00DC135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701" w:right="992" w:bottom="170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242C2F" w14:textId="77777777" w:rsidR="00DC1355" w:rsidRDefault="00DC1355">
      <w:r>
        <w:separator/>
      </w:r>
    </w:p>
  </w:endnote>
  <w:endnote w:type="continuationSeparator" w:id="0">
    <w:p w14:paraId="018FF9FB" w14:textId="77777777" w:rsidR="00DC1355" w:rsidRDefault="00DC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2D9B81EF" w:rsidR="006B3E21" w:rsidRPr="006B3E21" w:rsidRDefault="000419D1" w:rsidP="00365319">
    <w:pPr>
      <w:pStyle w:val="Rodap"/>
      <w:ind w:left="-709" w:right="-993"/>
    </w:pPr>
    <w:r>
      <w:rPr>
        <w:noProof/>
      </w:rPr>
      <w:drawing>
        <wp:inline distT="0" distB="0" distL="0" distR="0" wp14:anchorId="41D47934" wp14:editId="15655647">
          <wp:extent cx="6897704" cy="772160"/>
          <wp:effectExtent l="0" t="0" r="0" b="8890"/>
          <wp:docPr id="124168179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0467" cy="775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97408" w14:textId="77777777" w:rsidR="00DC1355" w:rsidRDefault="00DC1355">
      <w:r>
        <w:separator/>
      </w:r>
    </w:p>
  </w:footnote>
  <w:footnote w:type="continuationSeparator" w:id="0">
    <w:p w14:paraId="424DC82C" w14:textId="77777777" w:rsidR="00DC1355" w:rsidRDefault="00DC1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0FAB97AF" w:rsidR="00E633AD" w:rsidRDefault="00276CF0" w:rsidP="00136A2A">
    <w:pPr>
      <w:pStyle w:val="Corpodetexto"/>
      <w:spacing w:line="14" w:lineRule="auto"/>
      <w:ind w:left="-851" w:hanging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221DDB2D" wp14:editId="559335A2">
          <wp:extent cx="7329170" cy="933450"/>
          <wp:effectExtent l="0" t="0" r="0" b="0"/>
          <wp:docPr id="64235104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462" cy="9341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19D1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6A2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1DA1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6CF0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65319"/>
    <w:rsid w:val="003706FF"/>
    <w:rsid w:val="00370BBE"/>
    <w:rsid w:val="00371D31"/>
    <w:rsid w:val="00372DA5"/>
    <w:rsid w:val="00373C13"/>
    <w:rsid w:val="00374A19"/>
    <w:rsid w:val="00377836"/>
    <w:rsid w:val="00381B66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9B2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45627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B0550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1355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16</TotalTime>
  <Pages>1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10</cp:revision>
  <cp:lastPrinted>2024-03-19T12:53:00Z</cp:lastPrinted>
  <dcterms:created xsi:type="dcterms:W3CDTF">2024-04-10T12:59:00Z</dcterms:created>
  <dcterms:modified xsi:type="dcterms:W3CDTF">2024-05-02T12:37:00Z</dcterms:modified>
</cp:coreProperties>
</file>