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s="Times New Roman"/>
          <w:color w:val="auto"/>
          <w:sz w:val="24"/>
          <w:szCs w:val="24"/>
          <w:lang w:eastAsia="en-US"/>
        </w:rPr>
        <w:id w:val="-1384332863"/>
        <w:docPartObj>
          <w:docPartGallery w:val="Table of Contents"/>
          <w:docPartUnique/>
        </w:docPartObj>
      </w:sdtPr>
      <w:sdtEndPr>
        <w:rPr>
          <w:b/>
          <w:bCs/>
        </w:rPr>
      </w:sdtEndPr>
      <w:sdtContent>
        <w:p w14:paraId="3AD97CA6" w14:textId="70C90383" w:rsidR="004F1F37" w:rsidRPr="00B14278" w:rsidRDefault="00531D09">
          <w:pPr>
            <w:pStyle w:val="CabealhodoSumrio"/>
            <w:rPr>
              <w:rFonts w:ascii="Times New Roman" w:hAnsi="Times New Roman" w:cs="Times New Roman"/>
              <w:b/>
              <w:bCs/>
              <w:color w:val="auto"/>
              <w:sz w:val="24"/>
              <w:szCs w:val="24"/>
            </w:rPr>
          </w:pPr>
          <w:r w:rsidRPr="00B14278">
            <w:rPr>
              <w:rFonts w:ascii="Times New Roman" w:hAnsi="Times New Roman" w:cs="Times New Roman"/>
              <w:sz w:val="24"/>
              <w:szCs w:val="24"/>
            </w:rPr>
            <w:t xml:space="preserve">                             </w:t>
          </w:r>
          <w:r w:rsidR="00BF6D22" w:rsidRPr="00B14278">
            <w:rPr>
              <w:rFonts w:ascii="Times New Roman" w:hAnsi="Times New Roman" w:cs="Times New Roman"/>
              <w:sz w:val="24"/>
              <w:szCs w:val="24"/>
            </w:rPr>
            <w:t xml:space="preserve">               </w:t>
          </w:r>
          <w:r w:rsidRPr="00B14278">
            <w:rPr>
              <w:rFonts w:ascii="Times New Roman" w:hAnsi="Times New Roman" w:cs="Times New Roman"/>
              <w:sz w:val="28"/>
              <w:szCs w:val="28"/>
            </w:rPr>
            <w:t xml:space="preserve"> </w:t>
          </w:r>
          <w:r w:rsidR="004F1F37" w:rsidRPr="00B14278">
            <w:rPr>
              <w:rFonts w:ascii="Times New Roman" w:hAnsi="Times New Roman" w:cs="Times New Roman"/>
              <w:b/>
              <w:bCs/>
              <w:color w:val="auto"/>
              <w:sz w:val="28"/>
              <w:szCs w:val="28"/>
            </w:rPr>
            <w:t>Sumário</w:t>
          </w:r>
        </w:p>
        <w:p w14:paraId="14EBC6C6" w14:textId="489EC748" w:rsidR="001B4575" w:rsidRDefault="004F1F37">
          <w:pPr>
            <w:pStyle w:val="Sumrio1"/>
            <w:tabs>
              <w:tab w:val="right" w:leader="dot" w:pos="5573"/>
            </w:tabs>
            <w:rPr>
              <w:rFonts w:eastAsiaTheme="minorEastAsia"/>
              <w:b w:val="0"/>
              <w:bCs w:val="0"/>
              <w:caps w:val="0"/>
              <w:noProof/>
              <w:sz w:val="22"/>
              <w:szCs w:val="22"/>
              <w:lang w:eastAsia="pt-BR"/>
            </w:rPr>
          </w:pPr>
          <w:r w:rsidRPr="00B14278">
            <w:rPr>
              <w:rFonts w:ascii="Times New Roman" w:hAnsi="Times New Roman" w:cs="Times New Roman"/>
              <w:sz w:val="24"/>
              <w:szCs w:val="24"/>
            </w:rPr>
            <w:fldChar w:fldCharType="begin"/>
          </w:r>
          <w:r w:rsidRPr="00B14278">
            <w:rPr>
              <w:rFonts w:ascii="Times New Roman" w:hAnsi="Times New Roman" w:cs="Times New Roman"/>
              <w:sz w:val="24"/>
              <w:szCs w:val="24"/>
            </w:rPr>
            <w:instrText xml:space="preserve"> TOC \o "1-3" \h \z \u </w:instrText>
          </w:r>
          <w:r w:rsidRPr="00B14278">
            <w:rPr>
              <w:rFonts w:ascii="Times New Roman" w:hAnsi="Times New Roman" w:cs="Times New Roman"/>
              <w:sz w:val="24"/>
              <w:szCs w:val="24"/>
            </w:rPr>
            <w:fldChar w:fldCharType="separate"/>
          </w:r>
          <w:hyperlink w:anchor="_Toc62571403" w:history="1">
            <w:r w:rsidR="001B4575" w:rsidRPr="005D437A">
              <w:rPr>
                <w:rStyle w:val="Hyperlink"/>
                <w:rFonts w:ascii="Times New Roman" w:hAnsi="Times New Roman" w:cs="Times New Roman"/>
                <w:noProof/>
              </w:rPr>
              <w:t>PREÂMBULO</w:t>
            </w:r>
            <w:r w:rsidR="001B4575">
              <w:rPr>
                <w:noProof/>
                <w:webHidden/>
              </w:rPr>
              <w:tab/>
            </w:r>
            <w:r w:rsidR="001B4575">
              <w:rPr>
                <w:noProof/>
                <w:webHidden/>
              </w:rPr>
              <w:fldChar w:fldCharType="begin"/>
            </w:r>
            <w:r w:rsidR="001B4575">
              <w:rPr>
                <w:noProof/>
                <w:webHidden/>
              </w:rPr>
              <w:instrText xml:space="preserve"> PAGEREF _Toc62571403 \h </w:instrText>
            </w:r>
            <w:r w:rsidR="001B4575">
              <w:rPr>
                <w:noProof/>
                <w:webHidden/>
              </w:rPr>
            </w:r>
            <w:r w:rsidR="001B4575">
              <w:rPr>
                <w:noProof/>
                <w:webHidden/>
              </w:rPr>
              <w:fldChar w:fldCharType="separate"/>
            </w:r>
            <w:r w:rsidR="001B6B32">
              <w:rPr>
                <w:noProof/>
                <w:webHidden/>
              </w:rPr>
              <w:t>6</w:t>
            </w:r>
            <w:r w:rsidR="001B4575">
              <w:rPr>
                <w:noProof/>
                <w:webHidden/>
              </w:rPr>
              <w:fldChar w:fldCharType="end"/>
            </w:r>
          </w:hyperlink>
        </w:p>
        <w:p w14:paraId="343557D2" w14:textId="56118FFA" w:rsidR="001B4575" w:rsidRDefault="001B6B32">
          <w:pPr>
            <w:pStyle w:val="Sumrio1"/>
            <w:tabs>
              <w:tab w:val="right" w:leader="dot" w:pos="5573"/>
            </w:tabs>
            <w:rPr>
              <w:rFonts w:eastAsiaTheme="minorEastAsia"/>
              <w:b w:val="0"/>
              <w:bCs w:val="0"/>
              <w:caps w:val="0"/>
              <w:noProof/>
              <w:sz w:val="22"/>
              <w:szCs w:val="22"/>
              <w:lang w:eastAsia="pt-BR"/>
            </w:rPr>
          </w:pPr>
          <w:hyperlink w:anchor="_Toc62571404" w:history="1">
            <w:r w:rsidR="001B4575" w:rsidRPr="005D437A">
              <w:rPr>
                <w:rStyle w:val="Hyperlink"/>
                <w:rFonts w:ascii="Times New Roman" w:hAnsi="Times New Roman" w:cs="Times New Roman"/>
                <w:noProof/>
              </w:rPr>
              <w:t>TÍTULO I</w:t>
            </w:r>
            <w:r w:rsidR="001B4575">
              <w:rPr>
                <w:noProof/>
                <w:webHidden/>
              </w:rPr>
              <w:tab/>
            </w:r>
            <w:r w:rsidR="001B4575">
              <w:rPr>
                <w:noProof/>
                <w:webHidden/>
              </w:rPr>
              <w:fldChar w:fldCharType="begin"/>
            </w:r>
            <w:r w:rsidR="001B4575">
              <w:rPr>
                <w:noProof/>
                <w:webHidden/>
              </w:rPr>
              <w:instrText xml:space="preserve"> PAGEREF _Toc62571404 \h </w:instrText>
            </w:r>
            <w:r w:rsidR="001B4575">
              <w:rPr>
                <w:noProof/>
                <w:webHidden/>
              </w:rPr>
            </w:r>
            <w:r w:rsidR="001B4575">
              <w:rPr>
                <w:noProof/>
                <w:webHidden/>
              </w:rPr>
              <w:fldChar w:fldCharType="separate"/>
            </w:r>
            <w:r>
              <w:rPr>
                <w:noProof/>
                <w:webHidden/>
              </w:rPr>
              <w:t>7</w:t>
            </w:r>
            <w:r w:rsidR="001B4575">
              <w:rPr>
                <w:noProof/>
                <w:webHidden/>
              </w:rPr>
              <w:fldChar w:fldCharType="end"/>
            </w:r>
          </w:hyperlink>
        </w:p>
        <w:p w14:paraId="7D76EE79" w14:textId="1CCC1179" w:rsidR="001B4575" w:rsidRDefault="001B6B32">
          <w:pPr>
            <w:pStyle w:val="Sumrio3"/>
            <w:tabs>
              <w:tab w:val="right" w:leader="dot" w:pos="5573"/>
            </w:tabs>
            <w:rPr>
              <w:rFonts w:eastAsiaTheme="minorEastAsia"/>
              <w:i w:val="0"/>
              <w:iCs w:val="0"/>
              <w:noProof/>
              <w:sz w:val="22"/>
              <w:szCs w:val="22"/>
              <w:lang w:eastAsia="pt-BR"/>
            </w:rPr>
          </w:pPr>
          <w:hyperlink w:anchor="_Toc62571405" w:history="1">
            <w:r w:rsidR="001B4575" w:rsidRPr="005D437A">
              <w:rPr>
                <w:rStyle w:val="Hyperlink"/>
                <w:rFonts w:ascii="Times New Roman" w:hAnsi="Times New Roman" w:cs="Times New Roman"/>
                <w:noProof/>
              </w:rPr>
              <w:t>DA ORGANIZAÇÃO DO MUNICÍPIO</w:t>
            </w:r>
            <w:r w:rsidR="001B4575">
              <w:rPr>
                <w:noProof/>
                <w:webHidden/>
              </w:rPr>
              <w:tab/>
            </w:r>
            <w:r w:rsidR="001B4575">
              <w:rPr>
                <w:noProof/>
                <w:webHidden/>
              </w:rPr>
              <w:fldChar w:fldCharType="begin"/>
            </w:r>
            <w:r w:rsidR="001B4575">
              <w:rPr>
                <w:noProof/>
                <w:webHidden/>
              </w:rPr>
              <w:instrText xml:space="preserve"> PAGEREF _Toc62571405 \h </w:instrText>
            </w:r>
            <w:r w:rsidR="001B4575">
              <w:rPr>
                <w:noProof/>
                <w:webHidden/>
              </w:rPr>
            </w:r>
            <w:r w:rsidR="001B4575">
              <w:rPr>
                <w:noProof/>
                <w:webHidden/>
              </w:rPr>
              <w:fldChar w:fldCharType="separate"/>
            </w:r>
            <w:r>
              <w:rPr>
                <w:noProof/>
                <w:webHidden/>
              </w:rPr>
              <w:t>7</w:t>
            </w:r>
            <w:r w:rsidR="001B4575">
              <w:rPr>
                <w:noProof/>
                <w:webHidden/>
              </w:rPr>
              <w:fldChar w:fldCharType="end"/>
            </w:r>
          </w:hyperlink>
        </w:p>
        <w:p w14:paraId="56A79A55" w14:textId="42C37B28" w:rsidR="001B4575" w:rsidRDefault="001B6B32">
          <w:pPr>
            <w:pStyle w:val="Sumrio1"/>
            <w:tabs>
              <w:tab w:val="right" w:leader="dot" w:pos="5573"/>
            </w:tabs>
            <w:rPr>
              <w:rFonts w:eastAsiaTheme="minorEastAsia"/>
              <w:b w:val="0"/>
              <w:bCs w:val="0"/>
              <w:caps w:val="0"/>
              <w:noProof/>
              <w:sz w:val="22"/>
              <w:szCs w:val="22"/>
              <w:lang w:eastAsia="pt-BR"/>
            </w:rPr>
          </w:pPr>
          <w:hyperlink w:anchor="_Toc62571406" w:history="1">
            <w:r w:rsidR="001B4575" w:rsidRPr="005D437A">
              <w:rPr>
                <w:rStyle w:val="Hyperlink"/>
                <w:rFonts w:ascii="Times New Roman" w:hAnsi="Times New Roman" w:cs="Times New Roman"/>
                <w:noProof/>
              </w:rPr>
              <w:t>CAPÍTULO I</w:t>
            </w:r>
            <w:r w:rsidR="001B4575">
              <w:rPr>
                <w:noProof/>
                <w:webHidden/>
              </w:rPr>
              <w:tab/>
            </w:r>
            <w:r w:rsidR="001B4575">
              <w:rPr>
                <w:noProof/>
                <w:webHidden/>
              </w:rPr>
              <w:fldChar w:fldCharType="begin"/>
            </w:r>
            <w:r w:rsidR="001B4575">
              <w:rPr>
                <w:noProof/>
                <w:webHidden/>
              </w:rPr>
              <w:instrText xml:space="preserve"> PAGEREF _Toc62571406 \h </w:instrText>
            </w:r>
            <w:r w:rsidR="001B4575">
              <w:rPr>
                <w:noProof/>
                <w:webHidden/>
              </w:rPr>
            </w:r>
            <w:r w:rsidR="001B4575">
              <w:rPr>
                <w:noProof/>
                <w:webHidden/>
              </w:rPr>
              <w:fldChar w:fldCharType="separate"/>
            </w:r>
            <w:r>
              <w:rPr>
                <w:noProof/>
                <w:webHidden/>
              </w:rPr>
              <w:t>7</w:t>
            </w:r>
            <w:r w:rsidR="001B4575">
              <w:rPr>
                <w:noProof/>
                <w:webHidden/>
              </w:rPr>
              <w:fldChar w:fldCharType="end"/>
            </w:r>
          </w:hyperlink>
        </w:p>
        <w:p w14:paraId="76D88AD0" w14:textId="18D7EFD8" w:rsidR="001B4575" w:rsidRDefault="001B6B32">
          <w:pPr>
            <w:pStyle w:val="Sumrio3"/>
            <w:tabs>
              <w:tab w:val="right" w:leader="dot" w:pos="5573"/>
            </w:tabs>
            <w:rPr>
              <w:rFonts w:eastAsiaTheme="minorEastAsia"/>
              <w:i w:val="0"/>
              <w:iCs w:val="0"/>
              <w:noProof/>
              <w:sz w:val="22"/>
              <w:szCs w:val="22"/>
              <w:lang w:eastAsia="pt-BR"/>
            </w:rPr>
          </w:pPr>
          <w:hyperlink w:anchor="_Toc62571407" w:history="1">
            <w:r w:rsidR="001B4575" w:rsidRPr="005D437A">
              <w:rPr>
                <w:rStyle w:val="Hyperlink"/>
                <w:rFonts w:ascii="Times New Roman" w:hAnsi="Times New Roman" w:cs="Times New Roman"/>
                <w:noProof/>
              </w:rPr>
              <w:t>DOS PRINCÍPIOS FUNDAMENTAIS</w:t>
            </w:r>
            <w:r w:rsidR="001B4575">
              <w:rPr>
                <w:noProof/>
                <w:webHidden/>
              </w:rPr>
              <w:tab/>
            </w:r>
            <w:r w:rsidR="001B4575">
              <w:rPr>
                <w:noProof/>
                <w:webHidden/>
              </w:rPr>
              <w:fldChar w:fldCharType="begin"/>
            </w:r>
            <w:r w:rsidR="001B4575">
              <w:rPr>
                <w:noProof/>
                <w:webHidden/>
              </w:rPr>
              <w:instrText xml:space="preserve"> PAGEREF _Toc62571407 \h </w:instrText>
            </w:r>
            <w:r w:rsidR="001B4575">
              <w:rPr>
                <w:noProof/>
                <w:webHidden/>
              </w:rPr>
            </w:r>
            <w:r w:rsidR="001B4575">
              <w:rPr>
                <w:noProof/>
                <w:webHidden/>
              </w:rPr>
              <w:fldChar w:fldCharType="separate"/>
            </w:r>
            <w:r>
              <w:rPr>
                <w:noProof/>
                <w:webHidden/>
              </w:rPr>
              <w:t>7</w:t>
            </w:r>
            <w:r w:rsidR="001B4575">
              <w:rPr>
                <w:noProof/>
                <w:webHidden/>
              </w:rPr>
              <w:fldChar w:fldCharType="end"/>
            </w:r>
          </w:hyperlink>
        </w:p>
        <w:p w14:paraId="6C5248E4" w14:textId="2192EBE0" w:rsidR="001B4575" w:rsidRDefault="001B6B32">
          <w:pPr>
            <w:pStyle w:val="Sumrio1"/>
            <w:tabs>
              <w:tab w:val="right" w:leader="dot" w:pos="5573"/>
            </w:tabs>
            <w:rPr>
              <w:rFonts w:eastAsiaTheme="minorEastAsia"/>
              <w:b w:val="0"/>
              <w:bCs w:val="0"/>
              <w:caps w:val="0"/>
              <w:noProof/>
              <w:sz w:val="22"/>
              <w:szCs w:val="22"/>
              <w:lang w:eastAsia="pt-BR"/>
            </w:rPr>
          </w:pPr>
          <w:hyperlink w:anchor="_Toc62571408" w:history="1">
            <w:r w:rsidR="001B4575" w:rsidRPr="005D437A">
              <w:rPr>
                <w:rStyle w:val="Hyperlink"/>
                <w:rFonts w:ascii="Times New Roman" w:hAnsi="Times New Roman" w:cs="Times New Roman"/>
                <w:noProof/>
              </w:rPr>
              <w:t>CAPÍTULO II</w:t>
            </w:r>
            <w:r w:rsidR="001B4575">
              <w:rPr>
                <w:noProof/>
                <w:webHidden/>
              </w:rPr>
              <w:tab/>
            </w:r>
            <w:r w:rsidR="001B4575">
              <w:rPr>
                <w:noProof/>
                <w:webHidden/>
              </w:rPr>
              <w:fldChar w:fldCharType="begin"/>
            </w:r>
            <w:r w:rsidR="001B4575">
              <w:rPr>
                <w:noProof/>
                <w:webHidden/>
              </w:rPr>
              <w:instrText xml:space="preserve"> PAGEREF _Toc62571408 \h </w:instrText>
            </w:r>
            <w:r w:rsidR="001B4575">
              <w:rPr>
                <w:noProof/>
                <w:webHidden/>
              </w:rPr>
            </w:r>
            <w:r w:rsidR="001B4575">
              <w:rPr>
                <w:noProof/>
                <w:webHidden/>
              </w:rPr>
              <w:fldChar w:fldCharType="separate"/>
            </w:r>
            <w:r>
              <w:rPr>
                <w:noProof/>
                <w:webHidden/>
              </w:rPr>
              <w:t>8</w:t>
            </w:r>
            <w:r w:rsidR="001B4575">
              <w:rPr>
                <w:noProof/>
                <w:webHidden/>
              </w:rPr>
              <w:fldChar w:fldCharType="end"/>
            </w:r>
          </w:hyperlink>
        </w:p>
        <w:p w14:paraId="2BC3526F" w14:textId="6680BC87" w:rsidR="001B4575" w:rsidRDefault="001B6B32">
          <w:pPr>
            <w:pStyle w:val="Sumrio3"/>
            <w:tabs>
              <w:tab w:val="right" w:leader="dot" w:pos="5573"/>
            </w:tabs>
            <w:rPr>
              <w:rFonts w:eastAsiaTheme="minorEastAsia"/>
              <w:i w:val="0"/>
              <w:iCs w:val="0"/>
              <w:noProof/>
              <w:sz w:val="22"/>
              <w:szCs w:val="22"/>
              <w:lang w:eastAsia="pt-BR"/>
            </w:rPr>
          </w:pPr>
          <w:hyperlink w:anchor="_Toc62571409" w:history="1">
            <w:r w:rsidR="001B4575" w:rsidRPr="005D437A">
              <w:rPr>
                <w:rStyle w:val="Hyperlink"/>
                <w:rFonts w:ascii="Times New Roman" w:hAnsi="Times New Roman" w:cs="Times New Roman"/>
                <w:noProof/>
              </w:rPr>
              <w:t>DA ORGANIZAÇÃO POLÍTICO-ADMINISTRATIVA</w:t>
            </w:r>
            <w:r w:rsidR="001B4575">
              <w:rPr>
                <w:noProof/>
                <w:webHidden/>
              </w:rPr>
              <w:tab/>
            </w:r>
            <w:r w:rsidR="001B4575">
              <w:rPr>
                <w:noProof/>
                <w:webHidden/>
              </w:rPr>
              <w:fldChar w:fldCharType="begin"/>
            </w:r>
            <w:r w:rsidR="001B4575">
              <w:rPr>
                <w:noProof/>
                <w:webHidden/>
              </w:rPr>
              <w:instrText xml:space="preserve"> PAGEREF _Toc62571409 \h </w:instrText>
            </w:r>
            <w:r w:rsidR="001B4575">
              <w:rPr>
                <w:noProof/>
                <w:webHidden/>
              </w:rPr>
            </w:r>
            <w:r w:rsidR="001B4575">
              <w:rPr>
                <w:noProof/>
                <w:webHidden/>
              </w:rPr>
              <w:fldChar w:fldCharType="separate"/>
            </w:r>
            <w:r>
              <w:rPr>
                <w:noProof/>
                <w:webHidden/>
              </w:rPr>
              <w:t>8</w:t>
            </w:r>
            <w:r w:rsidR="001B4575">
              <w:rPr>
                <w:noProof/>
                <w:webHidden/>
              </w:rPr>
              <w:fldChar w:fldCharType="end"/>
            </w:r>
          </w:hyperlink>
        </w:p>
        <w:p w14:paraId="7F3E2CAF" w14:textId="452545BE" w:rsidR="001B4575" w:rsidRDefault="001B6B32">
          <w:pPr>
            <w:pStyle w:val="Sumrio1"/>
            <w:tabs>
              <w:tab w:val="right" w:leader="dot" w:pos="5573"/>
            </w:tabs>
            <w:rPr>
              <w:rFonts w:eastAsiaTheme="minorEastAsia"/>
              <w:b w:val="0"/>
              <w:bCs w:val="0"/>
              <w:caps w:val="0"/>
              <w:noProof/>
              <w:sz w:val="22"/>
              <w:szCs w:val="22"/>
              <w:lang w:eastAsia="pt-BR"/>
            </w:rPr>
          </w:pPr>
          <w:hyperlink w:anchor="_Toc62571410" w:history="1">
            <w:r w:rsidR="001B4575" w:rsidRPr="005D437A">
              <w:rPr>
                <w:rStyle w:val="Hyperlink"/>
                <w:rFonts w:ascii="Times New Roman" w:hAnsi="Times New Roman" w:cs="Times New Roman"/>
                <w:noProof/>
              </w:rPr>
              <w:t>CAPÍTULO III</w:t>
            </w:r>
            <w:r w:rsidR="001B4575">
              <w:rPr>
                <w:noProof/>
                <w:webHidden/>
              </w:rPr>
              <w:tab/>
            </w:r>
            <w:r w:rsidR="001B4575">
              <w:rPr>
                <w:noProof/>
                <w:webHidden/>
              </w:rPr>
              <w:fldChar w:fldCharType="begin"/>
            </w:r>
            <w:r w:rsidR="001B4575">
              <w:rPr>
                <w:noProof/>
                <w:webHidden/>
              </w:rPr>
              <w:instrText xml:space="preserve"> PAGEREF _Toc62571410 \h </w:instrText>
            </w:r>
            <w:r w:rsidR="001B4575">
              <w:rPr>
                <w:noProof/>
                <w:webHidden/>
              </w:rPr>
            </w:r>
            <w:r w:rsidR="001B4575">
              <w:rPr>
                <w:noProof/>
                <w:webHidden/>
              </w:rPr>
              <w:fldChar w:fldCharType="separate"/>
            </w:r>
            <w:r>
              <w:rPr>
                <w:noProof/>
                <w:webHidden/>
              </w:rPr>
              <w:t>12</w:t>
            </w:r>
            <w:r w:rsidR="001B4575">
              <w:rPr>
                <w:noProof/>
                <w:webHidden/>
              </w:rPr>
              <w:fldChar w:fldCharType="end"/>
            </w:r>
          </w:hyperlink>
        </w:p>
        <w:p w14:paraId="0F4536E7" w14:textId="1B922B10" w:rsidR="001B4575" w:rsidRDefault="001B6B32">
          <w:pPr>
            <w:pStyle w:val="Sumrio3"/>
            <w:tabs>
              <w:tab w:val="right" w:leader="dot" w:pos="5573"/>
            </w:tabs>
            <w:rPr>
              <w:rFonts w:eastAsiaTheme="minorEastAsia"/>
              <w:i w:val="0"/>
              <w:iCs w:val="0"/>
              <w:noProof/>
              <w:sz w:val="22"/>
              <w:szCs w:val="22"/>
              <w:lang w:eastAsia="pt-BR"/>
            </w:rPr>
          </w:pPr>
          <w:hyperlink w:anchor="_Toc62571411" w:history="1">
            <w:r w:rsidR="001B4575" w:rsidRPr="005D437A">
              <w:rPr>
                <w:rStyle w:val="Hyperlink"/>
                <w:rFonts w:ascii="Times New Roman" w:hAnsi="Times New Roman" w:cs="Times New Roman"/>
                <w:noProof/>
              </w:rPr>
              <w:t>DAS COMPETÊNCIAS DO MUNICÍPIO</w:t>
            </w:r>
            <w:r w:rsidR="001B4575">
              <w:rPr>
                <w:noProof/>
                <w:webHidden/>
              </w:rPr>
              <w:tab/>
            </w:r>
            <w:r w:rsidR="001B4575">
              <w:rPr>
                <w:noProof/>
                <w:webHidden/>
              </w:rPr>
              <w:fldChar w:fldCharType="begin"/>
            </w:r>
            <w:r w:rsidR="001B4575">
              <w:rPr>
                <w:noProof/>
                <w:webHidden/>
              </w:rPr>
              <w:instrText xml:space="preserve"> PAGEREF _Toc62571411 \h </w:instrText>
            </w:r>
            <w:r w:rsidR="001B4575">
              <w:rPr>
                <w:noProof/>
                <w:webHidden/>
              </w:rPr>
            </w:r>
            <w:r w:rsidR="001B4575">
              <w:rPr>
                <w:noProof/>
                <w:webHidden/>
              </w:rPr>
              <w:fldChar w:fldCharType="separate"/>
            </w:r>
            <w:r>
              <w:rPr>
                <w:noProof/>
                <w:webHidden/>
              </w:rPr>
              <w:t>12</w:t>
            </w:r>
            <w:r w:rsidR="001B4575">
              <w:rPr>
                <w:noProof/>
                <w:webHidden/>
              </w:rPr>
              <w:fldChar w:fldCharType="end"/>
            </w:r>
          </w:hyperlink>
        </w:p>
        <w:p w14:paraId="6D58032C" w14:textId="53339E4A" w:rsidR="001B4575" w:rsidRDefault="001B6B32">
          <w:pPr>
            <w:pStyle w:val="Sumrio2"/>
            <w:tabs>
              <w:tab w:val="right" w:leader="dot" w:pos="5573"/>
            </w:tabs>
            <w:rPr>
              <w:rFonts w:eastAsiaTheme="minorEastAsia"/>
              <w:smallCaps w:val="0"/>
              <w:noProof/>
              <w:sz w:val="22"/>
              <w:szCs w:val="22"/>
              <w:lang w:eastAsia="pt-BR"/>
            </w:rPr>
          </w:pPr>
          <w:hyperlink w:anchor="_Toc62571412" w:history="1">
            <w:r w:rsidR="001B4575" w:rsidRPr="005D437A">
              <w:rPr>
                <w:rStyle w:val="Hyperlink"/>
                <w:rFonts w:ascii="Times New Roman" w:hAnsi="Times New Roman" w:cs="Times New Roman"/>
                <w:noProof/>
              </w:rPr>
              <w:t>SEÇÃO I</w:t>
            </w:r>
            <w:r w:rsidR="001B4575">
              <w:rPr>
                <w:noProof/>
                <w:webHidden/>
              </w:rPr>
              <w:tab/>
            </w:r>
            <w:r w:rsidR="001B4575">
              <w:rPr>
                <w:noProof/>
                <w:webHidden/>
              </w:rPr>
              <w:fldChar w:fldCharType="begin"/>
            </w:r>
            <w:r w:rsidR="001B4575">
              <w:rPr>
                <w:noProof/>
                <w:webHidden/>
              </w:rPr>
              <w:instrText xml:space="preserve"> PAGEREF _Toc62571412 \h </w:instrText>
            </w:r>
            <w:r w:rsidR="001B4575">
              <w:rPr>
                <w:noProof/>
                <w:webHidden/>
              </w:rPr>
            </w:r>
            <w:r w:rsidR="001B4575">
              <w:rPr>
                <w:noProof/>
                <w:webHidden/>
              </w:rPr>
              <w:fldChar w:fldCharType="separate"/>
            </w:r>
            <w:r>
              <w:rPr>
                <w:noProof/>
                <w:webHidden/>
              </w:rPr>
              <w:t>12</w:t>
            </w:r>
            <w:r w:rsidR="001B4575">
              <w:rPr>
                <w:noProof/>
                <w:webHidden/>
              </w:rPr>
              <w:fldChar w:fldCharType="end"/>
            </w:r>
          </w:hyperlink>
        </w:p>
        <w:p w14:paraId="647EA538" w14:textId="1F00BC35" w:rsidR="001B4575" w:rsidRDefault="001B6B32">
          <w:pPr>
            <w:pStyle w:val="Sumrio3"/>
            <w:tabs>
              <w:tab w:val="right" w:leader="dot" w:pos="5573"/>
            </w:tabs>
            <w:rPr>
              <w:rFonts w:eastAsiaTheme="minorEastAsia"/>
              <w:i w:val="0"/>
              <w:iCs w:val="0"/>
              <w:noProof/>
              <w:sz w:val="22"/>
              <w:szCs w:val="22"/>
              <w:lang w:eastAsia="pt-BR"/>
            </w:rPr>
          </w:pPr>
          <w:hyperlink w:anchor="_Toc62571413" w:history="1">
            <w:r w:rsidR="001B4575" w:rsidRPr="005D437A">
              <w:rPr>
                <w:rStyle w:val="Hyperlink"/>
                <w:rFonts w:ascii="Times New Roman" w:hAnsi="Times New Roman" w:cs="Times New Roman"/>
                <w:noProof/>
              </w:rPr>
              <w:t>DA COMPETÊNCIA PRIVADA</w:t>
            </w:r>
            <w:r w:rsidR="001B4575">
              <w:rPr>
                <w:noProof/>
                <w:webHidden/>
              </w:rPr>
              <w:tab/>
            </w:r>
            <w:r w:rsidR="001B4575">
              <w:rPr>
                <w:noProof/>
                <w:webHidden/>
              </w:rPr>
              <w:fldChar w:fldCharType="begin"/>
            </w:r>
            <w:r w:rsidR="001B4575">
              <w:rPr>
                <w:noProof/>
                <w:webHidden/>
              </w:rPr>
              <w:instrText xml:space="preserve"> PAGEREF _Toc62571413 \h </w:instrText>
            </w:r>
            <w:r w:rsidR="001B4575">
              <w:rPr>
                <w:noProof/>
                <w:webHidden/>
              </w:rPr>
            </w:r>
            <w:r w:rsidR="001B4575">
              <w:rPr>
                <w:noProof/>
                <w:webHidden/>
              </w:rPr>
              <w:fldChar w:fldCharType="separate"/>
            </w:r>
            <w:r>
              <w:rPr>
                <w:noProof/>
                <w:webHidden/>
              </w:rPr>
              <w:t>12</w:t>
            </w:r>
            <w:r w:rsidR="001B4575">
              <w:rPr>
                <w:noProof/>
                <w:webHidden/>
              </w:rPr>
              <w:fldChar w:fldCharType="end"/>
            </w:r>
          </w:hyperlink>
        </w:p>
        <w:p w14:paraId="69954775" w14:textId="4023B756" w:rsidR="001B4575" w:rsidRDefault="001B6B32">
          <w:pPr>
            <w:pStyle w:val="Sumrio2"/>
            <w:tabs>
              <w:tab w:val="right" w:leader="dot" w:pos="5573"/>
            </w:tabs>
            <w:rPr>
              <w:rFonts w:eastAsiaTheme="minorEastAsia"/>
              <w:smallCaps w:val="0"/>
              <w:noProof/>
              <w:sz w:val="22"/>
              <w:szCs w:val="22"/>
              <w:lang w:eastAsia="pt-BR"/>
            </w:rPr>
          </w:pPr>
          <w:hyperlink w:anchor="_Toc62571414" w:history="1">
            <w:r w:rsidR="001B4575" w:rsidRPr="005D437A">
              <w:rPr>
                <w:rStyle w:val="Hyperlink"/>
                <w:rFonts w:ascii="Times New Roman" w:hAnsi="Times New Roman" w:cs="Times New Roman"/>
                <w:noProof/>
              </w:rPr>
              <w:t>SEÇÃO II</w:t>
            </w:r>
            <w:r w:rsidR="001B4575">
              <w:rPr>
                <w:noProof/>
                <w:webHidden/>
              </w:rPr>
              <w:tab/>
            </w:r>
            <w:r w:rsidR="001B4575">
              <w:rPr>
                <w:noProof/>
                <w:webHidden/>
              </w:rPr>
              <w:fldChar w:fldCharType="begin"/>
            </w:r>
            <w:r w:rsidR="001B4575">
              <w:rPr>
                <w:noProof/>
                <w:webHidden/>
              </w:rPr>
              <w:instrText xml:space="preserve"> PAGEREF _Toc62571414 \h </w:instrText>
            </w:r>
            <w:r w:rsidR="001B4575">
              <w:rPr>
                <w:noProof/>
                <w:webHidden/>
              </w:rPr>
            </w:r>
            <w:r w:rsidR="001B4575">
              <w:rPr>
                <w:noProof/>
                <w:webHidden/>
              </w:rPr>
              <w:fldChar w:fldCharType="separate"/>
            </w:r>
            <w:r>
              <w:rPr>
                <w:noProof/>
                <w:webHidden/>
              </w:rPr>
              <w:t>16</w:t>
            </w:r>
            <w:r w:rsidR="001B4575">
              <w:rPr>
                <w:noProof/>
                <w:webHidden/>
              </w:rPr>
              <w:fldChar w:fldCharType="end"/>
            </w:r>
          </w:hyperlink>
        </w:p>
        <w:p w14:paraId="1EE345D9" w14:textId="1E2DB834" w:rsidR="001B4575" w:rsidRDefault="001B6B32">
          <w:pPr>
            <w:pStyle w:val="Sumrio3"/>
            <w:tabs>
              <w:tab w:val="right" w:leader="dot" w:pos="5573"/>
            </w:tabs>
            <w:rPr>
              <w:rFonts w:eastAsiaTheme="minorEastAsia"/>
              <w:i w:val="0"/>
              <w:iCs w:val="0"/>
              <w:noProof/>
              <w:sz w:val="22"/>
              <w:szCs w:val="22"/>
              <w:lang w:eastAsia="pt-BR"/>
            </w:rPr>
          </w:pPr>
          <w:hyperlink w:anchor="_Toc62571415" w:history="1">
            <w:r w:rsidR="001B4575" w:rsidRPr="005D437A">
              <w:rPr>
                <w:rStyle w:val="Hyperlink"/>
                <w:rFonts w:ascii="Times New Roman" w:hAnsi="Times New Roman" w:cs="Times New Roman"/>
                <w:noProof/>
              </w:rPr>
              <w:t>DA COMPETÊNCIA COMUM</w:t>
            </w:r>
            <w:r w:rsidR="001B4575">
              <w:rPr>
                <w:noProof/>
                <w:webHidden/>
              </w:rPr>
              <w:tab/>
            </w:r>
            <w:r w:rsidR="001B4575">
              <w:rPr>
                <w:noProof/>
                <w:webHidden/>
              </w:rPr>
              <w:fldChar w:fldCharType="begin"/>
            </w:r>
            <w:r w:rsidR="001B4575">
              <w:rPr>
                <w:noProof/>
                <w:webHidden/>
              </w:rPr>
              <w:instrText xml:space="preserve"> PAGEREF _Toc62571415 \h </w:instrText>
            </w:r>
            <w:r w:rsidR="001B4575">
              <w:rPr>
                <w:noProof/>
                <w:webHidden/>
              </w:rPr>
            </w:r>
            <w:r w:rsidR="001B4575">
              <w:rPr>
                <w:noProof/>
                <w:webHidden/>
              </w:rPr>
              <w:fldChar w:fldCharType="separate"/>
            </w:r>
            <w:r>
              <w:rPr>
                <w:noProof/>
                <w:webHidden/>
              </w:rPr>
              <w:t>16</w:t>
            </w:r>
            <w:r w:rsidR="001B4575">
              <w:rPr>
                <w:noProof/>
                <w:webHidden/>
              </w:rPr>
              <w:fldChar w:fldCharType="end"/>
            </w:r>
          </w:hyperlink>
        </w:p>
        <w:p w14:paraId="0FFB505B" w14:textId="58102B46" w:rsidR="001B4575" w:rsidRDefault="001B6B32">
          <w:pPr>
            <w:pStyle w:val="Sumrio2"/>
            <w:tabs>
              <w:tab w:val="right" w:leader="dot" w:pos="5573"/>
            </w:tabs>
            <w:rPr>
              <w:rFonts w:eastAsiaTheme="minorEastAsia"/>
              <w:smallCaps w:val="0"/>
              <w:noProof/>
              <w:sz w:val="22"/>
              <w:szCs w:val="22"/>
              <w:lang w:eastAsia="pt-BR"/>
            </w:rPr>
          </w:pPr>
          <w:hyperlink w:anchor="_Toc62571416" w:history="1">
            <w:r w:rsidR="001B4575" w:rsidRPr="005D437A">
              <w:rPr>
                <w:rStyle w:val="Hyperlink"/>
                <w:rFonts w:ascii="Times New Roman" w:hAnsi="Times New Roman" w:cs="Times New Roman"/>
                <w:noProof/>
              </w:rPr>
              <w:t>SEÇÃO III</w:t>
            </w:r>
            <w:r w:rsidR="001B4575">
              <w:rPr>
                <w:noProof/>
                <w:webHidden/>
              </w:rPr>
              <w:tab/>
            </w:r>
            <w:r w:rsidR="001B4575">
              <w:rPr>
                <w:noProof/>
                <w:webHidden/>
              </w:rPr>
              <w:fldChar w:fldCharType="begin"/>
            </w:r>
            <w:r w:rsidR="001B4575">
              <w:rPr>
                <w:noProof/>
                <w:webHidden/>
              </w:rPr>
              <w:instrText xml:space="preserve"> PAGEREF _Toc62571416 \h </w:instrText>
            </w:r>
            <w:r w:rsidR="001B4575">
              <w:rPr>
                <w:noProof/>
                <w:webHidden/>
              </w:rPr>
            </w:r>
            <w:r w:rsidR="001B4575">
              <w:rPr>
                <w:noProof/>
                <w:webHidden/>
              </w:rPr>
              <w:fldChar w:fldCharType="separate"/>
            </w:r>
            <w:r>
              <w:rPr>
                <w:noProof/>
                <w:webHidden/>
              </w:rPr>
              <w:t>18</w:t>
            </w:r>
            <w:r w:rsidR="001B4575">
              <w:rPr>
                <w:noProof/>
                <w:webHidden/>
              </w:rPr>
              <w:fldChar w:fldCharType="end"/>
            </w:r>
          </w:hyperlink>
        </w:p>
        <w:p w14:paraId="37466137" w14:textId="5A975D8C" w:rsidR="001B4575" w:rsidRDefault="001B6B32">
          <w:pPr>
            <w:pStyle w:val="Sumrio3"/>
            <w:tabs>
              <w:tab w:val="right" w:leader="dot" w:pos="5573"/>
            </w:tabs>
            <w:rPr>
              <w:rFonts w:eastAsiaTheme="minorEastAsia"/>
              <w:i w:val="0"/>
              <w:iCs w:val="0"/>
              <w:noProof/>
              <w:sz w:val="22"/>
              <w:szCs w:val="22"/>
              <w:lang w:eastAsia="pt-BR"/>
            </w:rPr>
          </w:pPr>
          <w:hyperlink w:anchor="_Toc62571417" w:history="1">
            <w:r w:rsidR="001B4575" w:rsidRPr="005D437A">
              <w:rPr>
                <w:rStyle w:val="Hyperlink"/>
                <w:rFonts w:ascii="Times New Roman" w:hAnsi="Times New Roman" w:cs="Times New Roman"/>
                <w:noProof/>
              </w:rPr>
              <w:t>DA COMPÊNCIA SUPLEMENTAR</w:t>
            </w:r>
            <w:r w:rsidR="001B4575">
              <w:rPr>
                <w:noProof/>
                <w:webHidden/>
              </w:rPr>
              <w:tab/>
            </w:r>
            <w:r w:rsidR="001B4575">
              <w:rPr>
                <w:noProof/>
                <w:webHidden/>
              </w:rPr>
              <w:fldChar w:fldCharType="begin"/>
            </w:r>
            <w:r w:rsidR="001B4575">
              <w:rPr>
                <w:noProof/>
                <w:webHidden/>
              </w:rPr>
              <w:instrText xml:space="preserve"> PAGEREF _Toc62571417 \h </w:instrText>
            </w:r>
            <w:r w:rsidR="001B4575">
              <w:rPr>
                <w:noProof/>
                <w:webHidden/>
              </w:rPr>
            </w:r>
            <w:r w:rsidR="001B4575">
              <w:rPr>
                <w:noProof/>
                <w:webHidden/>
              </w:rPr>
              <w:fldChar w:fldCharType="separate"/>
            </w:r>
            <w:r>
              <w:rPr>
                <w:noProof/>
                <w:webHidden/>
              </w:rPr>
              <w:t>18</w:t>
            </w:r>
            <w:r w:rsidR="001B4575">
              <w:rPr>
                <w:noProof/>
                <w:webHidden/>
              </w:rPr>
              <w:fldChar w:fldCharType="end"/>
            </w:r>
          </w:hyperlink>
        </w:p>
        <w:p w14:paraId="220C50A0" w14:textId="2E17EEA4" w:rsidR="001B4575" w:rsidRDefault="001B6B32">
          <w:pPr>
            <w:pStyle w:val="Sumrio1"/>
            <w:tabs>
              <w:tab w:val="right" w:leader="dot" w:pos="5573"/>
            </w:tabs>
            <w:rPr>
              <w:rFonts w:eastAsiaTheme="minorEastAsia"/>
              <w:b w:val="0"/>
              <w:bCs w:val="0"/>
              <w:caps w:val="0"/>
              <w:noProof/>
              <w:sz w:val="22"/>
              <w:szCs w:val="22"/>
              <w:lang w:eastAsia="pt-BR"/>
            </w:rPr>
          </w:pPr>
          <w:hyperlink w:anchor="_Toc62571418" w:history="1">
            <w:r w:rsidR="001B4575" w:rsidRPr="005D437A">
              <w:rPr>
                <w:rStyle w:val="Hyperlink"/>
                <w:rFonts w:ascii="Times New Roman" w:hAnsi="Times New Roman" w:cs="Times New Roman"/>
                <w:noProof/>
              </w:rPr>
              <w:t>TITULO II</w:t>
            </w:r>
            <w:r w:rsidR="001B4575">
              <w:rPr>
                <w:noProof/>
                <w:webHidden/>
              </w:rPr>
              <w:tab/>
            </w:r>
            <w:r w:rsidR="001B4575">
              <w:rPr>
                <w:noProof/>
                <w:webHidden/>
              </w:rPr>
              <w:fldChar w:fldCharType="begin"/>
            </w:r>
            <w:r w:rsidR="001B4575">
              <w:rPr>
                <w:noProof/>
                <w:webHidden/>
              </w:rPr>
              <w:instrText xml:space="preserve"> PAGEREF _Toc62571418 \h </w:instrText>
            </w:r>
            <w:r w:rsidR="001B4575">
              <w:rPr>
                <w:noProof/>
                <w:webHidden/>
              </w:rPr>
            </w:r>
            <w:r w:rsidR="001B4575">
              <w:rPr>
                <w:noProof/>
                <w:webHidden/>
              </w:rPr>
              <w:fldChar w:fldCharType="separate"/>
            </w:r>
            <w:r>
              <w:rPr>
                <w:noProof/>
                <w:webHidden/>
              </w:rPr>
              <w:t>20</w:t>
            </w:r>
            <w:r w:rsidR="001B4575">
              <w:rPr>
                <w:noProof/>
                <w:webHidden/>
              </w:rPr>
              <w:fldChar w:fldCharType="end"/>
            </w:r>
          </w:hyperlink>
        </w:p>
        <w:p w14:paraId="4D7DD534" w14:textId="4EFAF5E1" w:rsidR="001B4575" w:rsidRDefault="001B6B32">
          <w:pPr>
            <w:pStyle w:val="Sumrio3"/>
            <w:tabs>
              <w:tab w:val="right" w:leader="dot" w:pos="5573"/>
            </w:tabs>
            <w:rPr>
              <w:rFonts w:eastAsiaTheme="minorEastAsia"/>
              <w:i w:val="0"/>
              <w:iCs w:val="0"/>
              <w:noProof/>
              <w:sz w:val="22"/>
              <w:szCs w:val="22"/>
              <w:lang w:eastAsia="pt-BR"/>
            </w:rPr>
          </w:pPr>
          <w:hyperlink w:anchor="_Toc62571419" w:history="1">
            <w:r w:rsidR="001B4575" w:rsidRPr="005D437A">
              <w:rPr>
                <w:rStyle w:val="Hyperlink"/>
                <w:rFonts w:ascii="Times New Roman" w:hAnsi="Times New Roman" w:cs="Times New Roman"/>
                <w:noProof/>
              </w:rPr>
              <w:t>DA ORGANIZAÇÃO DOS PODERES</w:t>
            </w:r>
            <w:r w:rsidR="001B4575">
              <w:rPr>
                <w:noProof/>
                <w:webHidden/>
              </w:rPr>
              <w:tab/>
            </w:r>
            <w:r w:rsidR="001B4575">
              <w:rPr>
                <w:noProof/>
                <w:webHidden/>
              </w:rPr>
              <w:fldChar w:fldCharType="begin"/>
            </w:r>
            <w:r w:rsidR="001B4575">
              <w:rPr>
                <w:noProof/>
                <w:webHidden/>
              </w:rPr>
              <w:instrText xml:space="preserve"> PAGEREF _Toc62571419 \h </w:instrText>
            </w:r>
            <w:r w:rsidR="001B4575">
              <w:rPr>
                <w:noProof/>
                <w:webHidden/>
              </w:rPr>
            </w:r>
            <w:r w:rsidR="001B4575">
              <w:rPr>
                <w:noProof/>
                <w:webHidden/>
              </w:rPr>
              <w:fldChar w:fldCharType="separate"/>
            </w:r>
            <w:r>
              <w:rPr>
                <w:noProof/>
                <w:webHidden/>
              </w:rPr>
              <w:t>20</w:t>
            </w:r>
            <w:r w:rsidR="001B4575">
              <w:rPr>
                <w:noProof/>
                <w:webHidden/>
              </w:rPr>
              <w:fldChar w:fldCharType="end"/>
            </w:r>
          </w:hyperlink>
        </w:p>
        <w:p w14:paraId="6F6905E0" w14:textId="03C6D3D2" w:rsidR="001B4575" w:rsidRDefault="001B6B32">
          <w:pPr>
            <w:pStyle w:val="Sumrio1"/>
            <w:tabs>
              <w:tab w:val="right" w:leader="dot" w:pos="5573"/>
            </w:tabs>
            <w:rPr>
              <w:rFonts w:eastAsiaTheme="minorEastAsia"/>
              <w:b w:val="0"/>
              <w:bCs w:val="0"/>
              <w:caps w:val="0"/>
              <w:noProof/>
              <w:sz w:val="22"/>
              <w:szCs w:val="22"/>
              <w:lang w:eastAsia="pt-BR"/>
            </w:rPr>
          </w:pPr>
          <w:hyperlink w:anchor="_Toc62571420" w:history="1">
            <w:r w:rsidR="001B4575" w:rsidRPr="005D437A">
              <w:rPr>
                <w:rStyle w:val="Hyperlink"/>
                <w:rFonts w:ascii="Times New Roman" w:hAnsi="Times New Roman" w:cs="Times New Roman"/>
                <w:noProof/>
              </w:rPr>
              <w:t>CAPÍTULO I</w:t>
            </w:r>
            <w:r w:rsidR="001B4575">
              <w:rPr>
                <w:noProof/>
                <w:webHidden/>
              </w:rPr>
              <w:tab/>
            </w:r>
            <w:r w:rsidR="001B4575">
              <w:rPr>
                <w:noProof/>
                <w:webHidden/>
              </w:rPr>
              <w:fldChar w:fldCharType="begin"/>
            </w:r>
            <w:r w:rsidR="001B4575">
              <w:rPr>
                <w:noProof/>
                <w:webHidden/>
              </w:rPr>
              <w:instrText xml:space="preserve"> PAGEREF _Toc62571420 \h </w:instrText>
            </w:r>
            <w:r w:rsidR="001B4575">
              <w:rPr>
                <w:noProof/>
                <w:webHidden/>
              </w:rPr>
            </w:r>
            <w:r w:rsidR="001B4575">
              <w:rPr>
                <w:noProof/>
                <w:webHidden/>
              </w:rPr>
              <w:fldChar w:fldCharType="separate"/>
            </w:r>
            <w:r>
              <w:rPr>
                <w:noProof/>
                <w:webHidden/>
              </w:rPr>
              <w:t>20</w:t>
            </w:r>
            <w:r w:rsidR="001B4575">
              <w:rPr>
                <w:noProof/>
                <w:webHidden/>
              </w:rPr>
              <w:fldChar w:fldCharType="end"/>
            </w:r>
          </w:hyperlink>
        </w:p>
        <w:p w14:paraId="2B136859" w14:textId="20522074" w:rsidR="001B4575" w:rsidRDefault="001B6B32">
          <w:pPr>
            <w:pStyle w:val="Sumrio3"/>
            <w:tabs>
              <w:tab w:val="right" w:leader="dot" w:pos="5573"/>
            </w:tabs>
            <w:rPr>
              <w:rFonts w:eastAsiaTheme="minorEastAsia"/>
              <w:i w:val="0"/>
              <w:iCs w:val="0"/>
              <w:noProof/>
              <w:sz w:val="22"/>
              <w:szCs w:val="22"/>
              <w:lang w:eastAsia="pt-BR"/>
            </w:rPr>
          </w:pPr>
          <w:hyperlink w:anchor="_Toc62571421" w:history="1">
            <w:r w:rsidR="001B4575" w:rsidRPr="005D437A">
              <w:rPr>
                <w:rStyle w:val="Hyperlink"/>
                <w:rFonts w:ascii="Times New Roman" w:hAnsi="Times New Roman" w:cs="Times New Roman"/>
                <w:noProof/>
              </w:rPr>
              <w:t>DO PODER LEGISLATIVO</w:t>
            </w:r>
            <w:r w:rsidR="001B4575">
              <w:rPr>
                <w:noProof/>
                <w:webHidden/>
              </w:rPr>
              <w:tab/>
            </w:r>
            <w:r w:rsidR="001B4575">
              <w:rPr>
                <w:noProof/>
                <w:webHidden/>
              </w:rPr>
              <w:fldChar w:fldCharType="begin"/>
            </w:r>
            <w:r w:rsidR="001B4575">
              <w:rPr>
                <w:noProof/>
                <w:webHidden/>
              </w:rPr>
              <w:instrText xml:space="preserve"> PAGEREF _Toc62571421 \h </w:instrText>
            </w:r>
            <w:r w:rsidR="001B4575">
              <w:rPr>
                <w:noProof/>
                <w:webHidden/>
              </w:rPr>
            </w:r>
            <w:r w:rsidR="001B4575">
              <w:rPr>
                <w:noProof/>
                <w:webHidden/>
              </w:rPr>
              <w:fldChar w:fldCharType="separate"/>
            </w:r>
            <w:r>
              <w:rPr>
                <w:noProof/>
                <w:webHidden/>
              </w:rPr>
              <w:t>20</w:t>
            </w:r>
            <w:r w:rsidR="001B4575">
              <w:rPr>
                <w:noProof/>
                <w:webHidden/>
              </w:rPr>
              <w:fldChar w:fldCharType="end"/>
            </w:r>
          </w:hyperlink>
        </w:p>
        <w:p w14:paraId="2296EF7B" w14:textId="04CC4419" w:rsidR="001B4575" w:rsidRDefault="001B6B32">
          <w:pPr>
            <w:pStyle w:val="Sumrio2"/>
            <w:tabs>
              <w:tab w:val="right" w:leader="dot" w:pos="5573"/>
            </w:tabs>
            <w:rPr>
              <w:rFonts w:eastAsiaTheme="minorEastAsia"/>
              <w:smallCaps w:val="0"/>
              <w:noProof/>
              <w:sz w:val="22"/>
              <w:szCs w:val="22"/>
              <w:lang w:eastAsia="pt-BR"/>
            </w:rPr>
          </w:pPr>
          <w:hyperlink w:anchor="_Toc62571422" w:history="1">
            <w:r w:rsidR="001B4575" w:rsidRPr="005D437A">
              <w:rPr>
                <w:rStyle w:val="Hyperlink"/>
                <w:rFonts w:ascii="Times New Roman" w:hAnsi="Times New Roman" w:cs="Times New Roman"/>
                <w:noProof/>
              </w:rPr>
              <w:t>SEÇÃO I</w:t>
            </w:r>
            <w:r w:rsidR="001B4575">
              <w:rPr>
                <w:noProof/>
                <w:webHidden/>
              </w:rPr>
              <w:tab/>
            </w:r>
            <w:r w:rsidR="001B4575">
              <w:rPr>
                <w:noProof/>
                <w:webHidden/>
              </w:rPr>
              <w:fldChar w:fldCharType="begin"/>
            </w:r>
            <w:r w:rsidR="001B4575">
              <w:rPr>
                <w:noProof/>
                <w:webHidden/>
              </w:rPr>
              <w:instrText xml:space="preserve"> PAGEREF _Toc62571422 \h </w:instrText>
            </w:r>
            <w:r w:rsidR="001B4575">
              <w:rPr>
                <w:noProof/>
                <w:webHidden/>
              </w:rPr>
            </w:r>
            <w:r w:rsidR="001B4575">
              <w:rPr>
                <w:noProof/>
                <w:webHidden/>
              </w:rPr>
              <w:fldChar w:fldCharType="separate"/>
            </w:r>
            <w:r>
              <w:rPr>
                <w:noProof/>
                <w:webHidden/>
              </w:rPr>
              <w:t>20</w:t>
            </w:r>
            <w:r w:rsidR="001B4575">
              <w:rPr>
                <w:noProof/>
                <w:webHidden/>
              </w:rPr>
              <w:fldChar w:fldCharType="end"/>
            </w:r>
          </w:hyperlink>
        </w:p>
        <w:p w14:paraId="136E10A9" w14:textId="2258834D" w:rsidR="001B4575" w:rsidRDefault="001B6B32">
          <w:pPr>
            <w:pStyle w:val="Sumrio3"/>
            <w:tabs>
              <w:tab w:val="right" w:leader="dot" w:pos="5573"/>
            </w:tabs>
            <w:rPr>
              <w:rFonts w:eastAsiaTheme="minorEastAsia"/>
              <w:i w:val="0"/>
              <w:iCs w:val="0"/>
              <w:noProof/>
              <w:sz w:val="22"/>
              <w:szCs w:val="22"/>
              <w:lang w:eastAsia="pt-BR"/>
            </w:rPr>
          </w:pPr>
          <w:hyperlink w:anchor="_Toc62571423" w:history="1">
            <w:r w:rsidR="001B4575" w:rsidRPr="005D437A">
              <w:rPr>
                <w:rStyle w:val="Hyperlink"/>
                <w:rFonts w:ascii="Times New Roman" w:hAnsi="Times New Roman" w:cs="Times New Roman"/>
                <w:noProof/>
              </w:rPr>
              <w:t>DA CÂMARA MUNICIPAL</w:t>
            </w:r>
            <w:r w:rsidR="001B4575">
              <w:rPr>
                <w:noProof/>
                <w:webHidden/>
              </w:rPr>
              <w:tab/>
            </w:r>
            <w:r w:rsidR="001B4575">
              <w:rPr>
                <w:noProof/>
                <w:webHidden/>
              </w:rPr>
              <w:fldChar w:fldCharType="begin"/>
            </w:r>
            <w:r w:rsidR="001B4575">
              <w:rPr>
                <w:noProof/>
                <w:webHidden/>
              </w:rPr>
              <w:instrText xml:space="preserve"> PAGEREF _Toc62571423 \h </w:instrText>
            </w:r>
            <w:r w:rsidR="001B4575">
              <w:rPr>
                <w:noProof/>
                <w:webHidden/>
              </w:rPr>
            </w:r>
            <w:r w:rsidR="001B4575">
              <w:rPr>
                <w:noProof/>
                <w:webHidden/>
              </w:rPr>
              <w:fldChar w:fldCharType="separate"/>
            </w:r>
            <w:r>
              <w:rPr>
                <w:noProof/>
                <w:webHidden/>
              </w:rPr>
              <w:t>20</w:t>
            </w:r>
            <w:r w:rsidR="001B4575">
              <w:rPr>
                <w:noProof/>
                <w:webHidden/>
              </w:rPr>
              <w:fldChar w:fldCharType="end"/>
            </w:r>
          </w:hyperlink>
        </w:p>
        <w:p w14:paraId="0081E81C" w14:textId="707F3BE8" w:rsidR="001B4575" w:rsidRDefault="001B6B32">
          <w:pPr>
            <w:pStyle w:val="Sumrio2"/>
            <w:tabs>
              <w:tab w:val="right" w:leader="dot" w:pos="5573"/>
            </w:tabs>
            <w:rPr>
              <w:rFonts w:eastAsiaTheme="minorEastAsia"/>
              <w:smallCaps w:val="0"/>
              <w:noProof/>
              <w:sz w:val="22"/>
              <w:szCs w:val="22"/>
              <w:lang w:eastAsia="pt-BR"/>
            </w:rPr>
          </w:pPr>
          <w:hyperlink w:anchor="_Toc62571424" w:history="1">
            <w:r w:rsidR="001B4575" w:rsidRPr="005D437A">
              <w:rPr>
                <w:rStyle w:val="Hyperlink"/>
                <w:rFonts w:ascii="Times New Roman" w:hAnsi="Times New Roman" w:cs="Times New Roman"/>
                <w:noProof/>
              </w:rPr>
              <w:t>SEÇÃO II</w:t>
            </w:r>
            <w:r w:rsidR="001B4575">
              <w:rPr>
                <w:noProof/>
                <w:webHidden/>
              </w:rPr>
              <w:tab/>
            </w:r>
            <w:r w:rsidR="001B4575">
              <w:rPr>
                <w:noProof/>
                <w:webHidden/>
              </w:rPr>
              <w:fldChar w:fldCharType="begin"/>
            </w:r>
            <w:r w:rsidR="001B4575">
              <w:rPr>
                <w:noProof/>
                <w:webHidden/>
              </w:rPr>
              <w:instrText xml:space="preserve"> PAGEREF _Toc62571424 \h </w:instrText>
            </w:r>
            <w:r w:rsidR="001B4575">
              <w:rPr>
                <w:noProof/>
                <w:webHidden/>
              </w:rPr>
            </w:r>
            <w:r w:rsidR="001B4575">
              <w:rPr>
                <w:noProof/>
                <w:webHidden/>
              </w:rPr>
              <w:fldChar w:fldCharType="separate"/>
            </w:r>
            <w:r>
              <w:rPr>
                <w:noProof/>
                <w:webHidden/>
              </w:rPr>
              <w:t>21</w:t>
            </w:r>
            <w:r w:rsidR="001B4575">
              <w:rPr>
                <w:noProof/>
                <w:webHidden/>
              </w:rPr>
              <w:fldChar w:fldCharType="end"/>
            </w:r>
          </w:hyperlink>
        </w:p>
        <w:p w14:paraId="12B21CF1" w14:textId="2E6B931D" w:rsidR="001B4575" w:rsidRDefault="001B6B32">
          <w:pPr>
            <w:pStyle w:val="Sumrio3"/>
            <w:tabs>
              <w:tab w:val="right" w:leader="dot" w:pos="5573"/>
            </w:tabs>
            <w:rPr>
              <w:rFonts w:eastAsiaTheme="minorEastAsia"/>
              <w:i w:val="0"/>
              <w:iCs w:val="0"/>
              <w:noProof/>
              <w:sz w:val="22"/>
              <w:szCs w:val="22"/>
              <w:lang w:eastAsia="pt-BR"/>
            </w:rPr>
          </w:pPr>
          <w:hyperlink w:anchor="_Toc62571425" w:history="1">
            <w:r w:rsidR="001B4575" w:rsidRPr="005D437A">
              <w:rPr>
                <w:rStyle w:val="Hyperlink"/>
                <w:rFonts w:ascii="Times New Roman" w:hAnsi="Times New Roman" w:cs="Times New Roman"/>
                <w:noProof/>
              </w:rPr>
              <w:t>DA MESA DIRETORA</w:t>
            </w:r>
            <w:r w:rsidR="001B4575">
              <w:rPr>
                <w:noProof/>
                <w:webHidden/>
              </w:rPr>
              <w:tab/>
            </w:r>
            <w:r w:rsidR="001B4575">
              <w:rPr>
                <w:noProof/>
                <w:webHidden/>
              </w:rPr>
              <w:fldChar w:fldCharType="begin"/>
            </w:r>
            <w:r w:rsidR="001B4575">
              <w:rPr>
                <w:noProof/>
                <w:webHidden/>
              </w:rPr>
              <w:instrText xml:space="preserve"> PAGEREF _Toc62571425 \h </w:instrText>
            </w:r>
            <w:r w:rsidR="001B4575">
              <w:rPr>
                <w:noProof/>
                <w:webHidden/>
              </w:rPr>
            </w:r>
            <w:r w:rsidR="001B4575">
              <w:rPr>
                <w:noProof/>
                <w:webHidden/>
              </w:rPr>
              <w:fldChar w:fldCharType="separate"/>
            </w:r>
            <w:r>
              <w:rPr>
                <w:noProof/>
                <w:webHidden/>
              </w:rPr>
              <w:t>21</w:t>
            </w:r>
            <w:r w:rsidR="001B4575">
              <w:rPr>
                <w:noProof/>
                <w:webHidden/>
              </w:rPr>
              <w:fldChar w:fldCharType="end"/>
            </w:r>
          </w:hyperlink>
        </w:p>
        <w:p w14:paraId="560D07D1" w14:textId="725BA3F4" w:rsidR="001B4575" w:rsidRDefault="001B6B32">
          <w:pPr>
            <w:pStyle w:val="Sumrio2"/>
            <w:tabs>
              <w:tab w:val="right" w:leader="dot" w:pos="5573"/>
            </w:tabs>
            <w:rPr>
              <w:rFonts w:eastAsiaTheme="minorEastAsia"/>
              <w:smallCaps w:val="0"/>
              <w:noProof/>
              <w:sz w:val="22"/>
              <w:szCs w:val="22"/>
              <w:lang w:eastAsia="pt-BR"/>
            </w:rPr>
          </w:pPr>
          <w:hyperlink w:anchor="_Toc62571426" w:history="1">
            <w:r w:rsidR="001B4575" w:rsidRPr="005D437A">
              <w:rPr>
                <w:rStyle w:val="Hyperlink"/>
                <w:rFonts w:ascii="Times New Roman" w:hAnsi="Times New Roman" w:cs="Times New Roman"/>
                <w:noProof/>
              </w:rPr>
              <w:t>SEÇÃO III</w:t>
            </w:r>
            <w:r w:rsidR="001B4575">
              <w:rPr>
                <w:noProof/>
                <w:webHidden/>
              </w:rPr>
              <w:tab/>
            </w:r>
            <w:r w:rsidR="001B4575">
              <w:rPr>
                <w:noProof/>
                <w:webHidden/>
              </w:rPr>
              <w:fldChar w:fldCharType="begin"/>
            </w:r>
            <w:r w:rsidR="001B4575">
              <w:rPr>
                <w:noProof/>
                <w:webHidden/>
              </w:rPr>
              <w:instrText xml:space="preserve"> PAGEREF _Toc62571426 \h </w:instrText>
            </w:r>
            <w:r w:rsidR="001B4575">
              <w:rPr>
                <w:noProof/>
                <w:webHidden/>
              </w:rPr>
            </w:r>
            <w:r w:rsidR="001B4575">
              <w:rPr>
                <w:noProof/>
                <w:webHidden/>
              </w:rPr>
              <w:fldChar w:fldCharType="separate"/>
            </w:r>
            <w:r>
              <w:rPr>
                <w:noProof/>
                <w:webHidden/>
              </w:rPr>
              <w:t>25</w:t>
            </w:r>
            <w:r w:rsidR="001B4575">
              <w:rPr>
                <w:noProof/>
                <w:webHidden/>
              </w:rPr>
              <w:fldChar w:fldCharType="end"/>
            </w:r>
          </w:hyperlink>
        </w:p>
        <w:p w14:paraId="4CF1C018" w14:textId="4751A617" w:rsidR="001B4575" w:rsidRDefault="001B6B32">
          <w:pPr>
            <w:pStyle w:val="Sumrio3"/>
            <w:tabs>
              <w:tab w:val="right" w:leader="dot" w:pos="5573"/>
            </w:tabs>
            <w:rPr>
              <w:rFonts w:eastAsiaTheme="minorEastAsia"/>
              <w:i w:val="0"/>
              <w:iCs w:val="0"/>
              <w:noProof/>
              <w:sz w:val="22"/>
              <w:szCs w:val="22"/>
              <w:lang w:eastAsia="pt-BR"/>
            </w:rPr>
          </w:pPr>
          <w:hyperlink w:anchor="_Toc62571427" w:history="1">
            <w:r w:rsidR="001B4575" w:rsidRPr="005D437A">
              <w:rPr>
                <w:rStyle w:val="Hyperlink"/>
                <w:rFonts w:ascii="Times New Roman" w:hAnsi="Times New Roman" w:cs="Times New Roman"/>
                <w:noProof/>
              </w:rPr>
              <w:t>DAS COMPETÊNCIAS DA CÂMARA MUNICIPAL</w:t>
            </w:r>
            <w:r w:rsidR="001B4575">
              <w:rPr>
                <w:noProof/>
                <w:webHidden/>
              </w:rPr>
              <w:tab/>
            </w:r>
            <w:r w:rsidR="001B4575">
              <w:rPr>
                <w:noProof/>
                <w:webHidden/>
              </w:rPr>
              <w:fldChar w:fldCharType="begin"/>
            </w:r>
            <w:r w:rsidR="001B4575">
              <w:rPr>
                <w:noProof/>
                <w:webHidden/>
              </w:rPr>
              <w:instrText xml:space="preserve"> PAGEREF _Toc62571427 \h </w:instrText>
            </w:r>
            <w:r w:rsidR="001B4575">
              <w:rPr>
                <w:noProof/>
                <w:webHidden/>
              </w:rPr>
            </w:r>
            <w:r w:rsidR="001B4575">
              <w:rPr>
                <w:noProof/>
                <w:webHidden/>
              </w:rPr>
              <w:fldChar w:fldCharType="separate"/>
            </w:r>
            <w:r>
              <w:rPr>
                <w:noProof/>
                <w:webHidden/>
              </w:rPr>
              <w:t>25</w:t>
            </w:r>
            <w:r w:rsidR="001B4575">
              <w:rPr>
                <w:noProof/>
                <w:webHidden/>
              </w:rPr>
              <w:fldChar w:fldCharType="end"/>
            </w:r>
          </w:hyperlink>
        </w:p>
        <w:p w14:paraId="71632EBC" w14:textId="6D603073" w:rsidR="001B4575" w:rsidRDefault="001B6B32">
          <w:pPr>
            <w:pStyle w:val="Sumrio2"/>
            <w:tabs>
              <w:tab w:val="right" w:leader="dot" w:pos="5573"/>
            </w:tabs>
            <w:rPr>
              <w:rFonts w:eastAsiaTheme="minorEastAsia"/>
              <w:smallCaps w:val="0"/>
              <w:noProof/>
              <w:sz w:val="22"/>
              <w:szCs w:val="22"/>
              <w:lang w:eastAsia="pt-BR"/>
            </w:rPr>
          </w:pPr>
          <w:hyperlink w:anchor="_Toc62571428" w:history="1">
            <w:r w:rsidR="001B4575" w:rsidRPr="005D437A">
              <w:rPr>
                <w:rStyle w:val="Hyperlink"/>
                <w:rFonts w:ascii="Times New Roman" w:hAnsi="Times New Roman" w:cs="Times New Roman"/>
                <w:noProof/>
              </w:rPr>
              <w:t>SEÇÃO IV</w:t>
            </w:r>
            <w:r w:rsidR="001B4575">
              <w:rPr>
                <w:noProof/>
                <w:webHidden/>
              </w:rPr>
              <w:tab/>
            </w:r>
            <w:r w:rsidR="001B4575">
              <w:rPr>
                <w:noProof/>
                <w:webHidden/>
              </w:rPr>
              <w:fldChar w:fldCharType="begin"/>
            </w:r>
            <w:r w:rsidR="001B4575">
              <w:rPr>
                <w:noProof/>
                <w:webHidden/>
              </w:rPr>
              <w:instrText xml:space="preserve"> PAGEREF _Toc62571428 \h </w:instrText>
            </w:r>
            <w:r w:rsidR="001B4575">
              <w:rPr>
                <w:noProof/>
                <w:webHidden/>
              </w:rPr>
            </w:r>
            <w:r w:rsidR="001B4575">
              <w:rPr>
                <w:noProof/>
                <w:webHidden/>
              </w:rPr>
              <w:fldChar w:fldCharType="separate"/>
            </w:r>
            <w:r>
              <w:rPr>
                <w:noProof/>
                <w:webHidden/>
              </w:rPr>
              <w:t>30</w:t>
            </w:r>
            <w:r w:rsidR="001B4575">
              <w:rPr>
                <w:noProof/>
                <w:webHidden/>
              </w:rPr>
              <w:fldChar w:fldCharType="end"/>
            </w:r>
          </w:hyperlink>
        </w:p>
        <w:p w14:paraId="0504D038" w14:textId="00DE99F5" w:rsidR="001B4575" w:rsidRDefault="001B6B32">
          <w:pPr>
            <w:pStyle w:val="Sumrio3"/>
            <w:tabs>
              <w:tab w:val="right" w:leader="dot" w:pos="5573"/>
            </w:tabs>
            <w:rPr>
              <w:rFonts w:eastAsiaTheme="minorEastAsia"/>
              <w:i w:val="0"/>
              <w:iCs w:val="0"/>
              <w:noProof/>
              <w:sz w:val="22"/>
              <w:szCs w:val="22"/>
              <w:lang w:eastAsia="pt-BR"/>
            </w:rPr>
          </w:pPr>
          <w:hyperlink w:anchor="_Toc62571429" w:history="1">
            <w:r w:rsidR="001B4575" w:rsidRPr="005D437A">
              <w:rPr>
                <w:rStyle w:val="Hyperlink"/>
                <w:rFonts w:ascii="Times New Roman" w:hAnsi="Times New Roman" w:cs="Times New Roman"/>
                <w:noProof/>
              </w:rPr>
              <w:t>DOS VEREADORES</w:t>
            </w:r>
            <w:r w:rsidR="001B4575">
              <w:rPr>
                <w:noProof/>
                <w:webHidden/>
              </w:rPr>
              <w:tab/>
            </w:r>
            <w:r w:rsidR="001B4575">
              <w:rPr>
                <w:noProof/>
                <w:webHidden/>
              </w:rPr>
              <w:fldChar w:fldCharType="begin"/>
            </w:r>
            <w:r w:rsidR="001B4575">
              <w:rPr>
                <w:noProof/>
                <w:webHidden/>
              </w:rPr>
              <w:instrText xml:space="preserve"> PAGEREF _Toc62571429 \h </w:instrText>
            </w:r>
            <w:r w:rsidR="001B4575">
              <w:rPr>
                <w:noProof/>
                <w:webHidden/>
              </w:rPr>
            </w:r>
            <w:r w:rsidR="001B4575">
              <w:rPr>
                <w:noProof/>
                <w:webHidden/>
              </w:rPr>
              <w:fldChar w:fldCharType="separate"/>
            </w:r>
            <w:r>
              <w:rPr>
                <w:noProof/>
                <w:webHidden/>
              </w:rPr>
              <w:t>30</w:t>
            </w:r>
            <w:r w:rsidR="001B4575">
              <w:rPr>
                <w:noProof/>
                <w:webHidden/>
              </w:rPr>
              <w:fldChar w:fldCharType="end"/>
            </w:r>
          </w:hyperlink>
        </w:p>
        <w:p w14:paraId="24B4B9CE" w14:textId="0524E854" w:rsidR="001B4575" w:rsidRDefault="001B6B32">
          <w:pPr>
            <w:pStyle w:val="Sumrio2"/>
            <w:tabs>
              <w:tab w:val="right" w:leader="dot" w:pos="5573"/>
            </w:tabs>
            <w:rPr>
              <w:rFonts w:eastAsiaTheme="minorEastAsia"/>
              <w:smallCaps w:val="0"/>
              <w:noProof/>
              <w:sz w:val="22"/>
              <w:szCs w:val="22"/>
              <w:lang w:eastAsia="pt-BR"/>
            </w:rPr>
          </w:pPr>
          <w:hyperlink w:anchor="_Toc62571430" w:history="1">
            <w:r w:rsidR="001B4575" w:rsidRPr="005D437A">
              <w:rPr>
                <w:rStyle w:val="Hyperlink"/>
                <w:rFonts w:ascii="Times New Roman" w:hAnsi="Times New Roman" w:cs="Times New Roman"/>
                <w:noProof/>
              </w:rPr>
              <w:t>SEÇÃO V</w:t>
            </w:r>
            <w:r w:rsidR="001B4575">
              <w:rPr>
                <w:noProof/>
                <w:webHidden/>
              </w:rPr>
              <w:tab/>
            </w:r>
            <w:r w:rsidR="001B4575">
              <w:rPr>
                <w:noProof/>
                <w:webHidden/>
              </w:rPr>
              <w:fldChar w:fldCharType="begin"/>
            </w:r>
            <w:r w:rsidR="001B4575">
              <w:rPr>
                <w:noProof/>
                <w:webHidden/>
              </w:rPr>
              <w:instrText xml:space="preserve"> PAGEREF _Toc62571430 \h </w:instrText>
            </w:r>
            <w:r w:rsidR="001B4575">
              <w:rPr>
                <w:noProof/>
                <w:webHidden/>
              </w:rPr>
            </w:r>
            <w:r w:rsidR="001B4575">
              <w:rPr>
                <w:noProof/>
                <w:webHidden/>
              </w:rPr>
              <w:fldChar w:fldCharType="separate"/>
            </w:r>
            <w:r>
              <w:rPr>
                <w:noProof/>
                <w:webHidden/>
              </w:rPr>
              <w:t>33</w:t>
            </w:r>
            <w:r w:rsidR="001B4575">
              <w:rPr>
                <w:noProof/>
                <w:webHidden/>
              </w:rPr>
              <w:fldChar w:fldCharType="end"/>
            </w:r>
          </w:hyperlink>
        </w:p>
        <w:p w14:paraId="4448D5EC" w14:textId="1C238C61" w:rsidR="001B4575" w:rsidRDefault="001B6B32">
          <w:pPr>
            <w:pStyle w:val="Sumrio3"/>
            <w:tabs>
              <w:tab w:val="right" w:leader="dot" w:pos="5573"/>
            </w:tabs>
            <w:rPr>
              <w:rFonts w:eastAsiaTheme="minorEastAsia"/>
              <w:i w:val="0"/>
              <w:iCs w:val="0"/>
              <w:noProof/>
              <w:sz w:val="22"/>
              <w:szCs w:val="22"/>
              <w:lang w:eastAsia="pt-BR"/>
            </w:rPr>
          </w:pPr>
          <w:hyperlink w:anchor="_Toc62571431" w:history="1">
            <w:r w:rsidR="001B4575" w:rsidRPr="005D437A">
              <w:rPr>
                <w:rStyle w:val="Hyperlink"/>
                <w:rFonts w:ascii="Times New Roman" w:hAnsi="Times New Roman" w:cs="Times New Roman"/>
                <w:noProof/>
              </w:rPr>
              <w:t>DAS COMISSÕES</w:t>
            </w:r>
            <w:r w:rsidR="001B4575">
              <w:rPr>
                <w:noProof/>
                <w:webHidden/>
              </w:rPr>
              <w:tab/>
            </w:r>
            <w:r w:rsidR="001B4575">
              <w:rPr>
                <w:noProof/>
                <w:webHidden/>
              </w:rPr>
              <w:fldChar w:fldCharType="begin"/>
            </w:r>
            <w:r w:rsidR="001B4575">
              <w:rPr>
                <w:noProof/>
                <w:webHidden/>
              </w:rPr>
              <w:instrText xml:space="preserve"> PAGEREF _Toc62571431 \h </w:instrText>
            </w:r>
            <w:r w:rsidR="001B4575">
              <w:rPr>
                <w:noProof/>
                <w:webHidden/>
              </w:rPr>
            </w:r>
            <w:r w:rsidR="001B4575">
              <w:rPr>
                <w:noProof/>
                <w:webHidden/>
              </w:rPr>
              <w:fldChar w:fldCharType="separate"/>
            </w:r>
            <w:r>
              <w:rPr>
                <w:noProof/>
                <w:webHidden/>
              </w:rPr>
              <w:t>33</w:t>
            </w:r>
            <w:r w:rsidR="001B4575">
              <w:rPr>
                <w:noProof/>
                <w:webHidden/>
              </w:rPr>
              <w:fldChar w:fldCharType="end"/>
            </w:r>
          </w:hyperlink>
        </w:p>
        <w:p w14:paraId="3943A084" w14:textId="18196B5D" w:rsidR="001B4575" w:rsidRDefault="001B6B32">
          <w:pPr>
            <w:pStyle w:val="Sumrio2"/>
            <w:tabs>
              <w:tab w:val="right" w:leader="dot" w:pos="5573"/>
            </w:tabs>
            <w:rPr>
              <w:rFonts w:eastAsiaTheme="minorEastAsia"/>
              <w:smallCaps w:val="0"/>
              <w:noProof/>
              <w:sz w:val="22"/>
              <w:szCs w:val="22"/>
              <w:lang w:eastAsia="pt-BR"/>
            </w:rPr>
          </w:pPr>
          <w:hyperlink w:anchor="_Toc62571432" w:history="1">
            <w:r w:rsidR="001B4575" w:rsidRPr="005D437A">
              <w:rPr>
                <w:rStyle w:val="Hyperlink"/>
                <w:rFonts w:ascii="Times New Roman" w:hAnsi="Times New Roman" w:cs="Times New Roman"/>
                <w:noProof/>
              </w:rPr>
              <w:t>SEÇÃO VI</w:t>
            </w:r>
            <w:r w:rsidR="001B4575">
              <w:rPr>
                <w:noProof/>
                <w:webHidden/>
              </w:rPr>
              <w:tab/>
            </w:r>
            <w:r w:rsidR="001B4575">
              <w:rPr>
                <w:noProof/>
                <w:webHidden/>
              </w:rPr>
              <w:fldChar w:fldCharType="begin"/>
            </w:r>
            <w:r w:rsidR="001B4575">
              <w:rPr>
                <w:noProof/>
                <w:webHidden/>
              </w:rPr>
              <w:instrText xml:space="preserve"> PAGEREF _Toc62571432 \h </w:instrText>
            </w:r>
            <w:r w:rsidR="001B4575">
              <w:rPr>
                <w:noProof/>
                <w:webHidden/>
              </w:rPr>
            </w:r>
            <w:r w:rsidR="001B4575">
              <w:rPr>
                <w:noProof/>
                <w:webHidden/>
              </w:rPr>
              <w:fldChar w:fldCharType="separate"/>
            </w:r>
            <w:r>
              <w:rPr>
                <w:noProof/>
                <w:webHidden/>
              </w:rPr>
              <w:t>34</w:t>
            </w:r>
            <w:r w:rsidR="001B4575">
              <w:rPr>
                <w:noProof/>
                <w:webHidden/>
              </w:rPr>
              <w:fldChar w:fldCharType="end"/>
            </w:r>
          </w:hyperlink>
        </w:p>
        <w:p w14:paraId="7271C35D" w14:textId="4B4950D9" w:rsidR="001B4575" w:rsidRDefault="001B6B32">
          <w:pPr>
            <w:pStyle w:val="Sumrio3"/>
            <w:tabs>
              <w:tab w:val="right" w:leader="dot" w:pos="5573"/>
            </w:tabs>
            <w:rPr>
              <w:rFonts w:eastAsiaTheme="minorEastAsia"/>
              <w:i w:val="0"/>
              <w:iCs w:val="0"/>
              <w:noProof/>
              <w:sz w:val="22"/>
              <w:szCs w:val="22"/>
              <w:lang w:eastAsia="pt-BR"/>
            </w:rPr>
          </w:pPr>
          <w:hyperlink w:anchor="_Toc62571433" w:history="1">
            <w:r w:rsidR="001B4575" w:rsidRPr="005D437A">
              <w:rPr>
                <w:rStyle w:val="Hyperlink"/>
                <w:rFonts w:ascii="Times New Roman" w:hAnsi="Times New Roman" w:cs="Times New Roman"/>
                <w:noProof/>
              </w:rPr>
              <w:t>DAS SESSÕES</w:t>
            </w:r>
            <w:r w:rsidR="001B4575">
              <w:rPr>
                <w:noProof/>
                <w:webHidden/>
              </w:rPr>
              <w:tab/>
            </w:r>
            <w:r w:rsidR="001B4575">
              <w:rPr>
                <w:noProof/>
                <w:webHidden/>
              </w:rPr>
              <w:fldChar w:fldCharType="begin"/>
            </w:r>
            <w:r w:rsidR="001B4575">
              <w:rPr>
                <w:noProof/>
                <w:webHidden/>
              </w:rPr>
              <w:instrText xml:space="preserve"> PAGEREF _Toc62571433 \h </w:instrText>
            </w:r>
            <w:r w:rsidR="001B4575">
              <w:rPr>
                <w:noProof/>
                <w:webHidden/>
              </w:rPr>
            </w:r>
            <w:r w:rsidR="001B4575">
              <w:rPr>
                <w:noProof/>
                <w:webHidden/>
              </w:rPr>
              <w:fldChar w:fldCharType="separate"/>
            </w:r>
            <w:r>
              <w:rPr>
                <w:noProof/>
                <w:webHidden/>
              </w:rPr>
              <w:t>34</w:t>
            </w:r>
            <w:r w:rsidR="001B4575">
              <w:rPr>
                <w:noProof/>
                <w:webHidden/>
              </w:rPr>
              <w:fldChar w:fldCharType="end"/>
            </w:r>
          </w:hyperlink>
        </w:p>
        <w:p w14:paraId="1160B7B5" w14:textId="303187A0" w:rsidR="001B4575" w:rsidRDefault="001B6B32">
          <w:pPr>
            <w:pStyle w:val="Sumrio2"/>
            <w:tabs>
              <w:tab w:val="right" w:leader="dot" w:pos="5573"/>
            </w:tabs>
            <w:rPr>
              <w:rFonts w:eastAsiaTheme="minorEastAsia"/>
              <w:smallCaps w:val="0"/>
              <w:noProof/>
              <w:sz w:val="22"/>
              <w:szCs w:val="22"/>
              <w:lang w:eastAsia="pt-BR"/>
            </w:rPr>
          </w:pPr>
          <w:hyperlink w:anchor="_Toc62571434" w:history="1">
            <w:r w:rsidR="001B4575" w:rsidRPr="005D437A">
              <w:rPr>
                <w:rStyle w:val="Hyperlink"/>
                <w:rFonts w:ascii="Times New Roman" w:hAnsi="Times New Roman" w:cs="Times New Roman"/>
                <w:noProof/>
              </w:rPr>
              <w:t>SEÇÃO VII</w:t>
            </w:r>
            <w:r w:rsidR="001B4575">
              <w:rPr>
                <w:noProof/>
                <w:webHidden/>
              </w:rPr>
              <w:tab/>
            </w:r>
            <w:r w:rsidR="001B4575">
              <w:rPr>
                <w:noProof/>
                <w:webHidden/>
              </w:rPr>
              <w:fldChar w:fldCharType="begin"/>
            </w:r>
            <w:r w:rsidR="001B4575">
              <w:rPr>
                <w:noProof/>
                <w:webHidden/>
              </w:rPr>
              <w:instrText xml:space="preserve"> PAGEREF _Toc62571434 \h </w:instrText>
            </w:r>
            <w:r w:rsidR="001B4575">
              <w:rPr>
                <w:noProof/>
                <w:webHidden/>
              </w:rPr>
            </w:r>
            <w:r w:rsidR="001B4575">
              <w:rPr>
                <w:noProof/>
                <w:webHidden/>
              </w:rPr>
              <w:fldChar w:fldCharType="separate"/>
            </w:r>
            <w:r>
              <w:rPr>
                <w:noProof/>
                <w:webHidden/>
              </w:rPr>
              <w:t>37</w:t>
            </w:r>
            <w:r w:rsidR="001B4575">
              <w:rPr>
                <w:noProof/>
                <w:webHidden/>
              </w:rPr>
              <w:fldChar w:fldCharType="end"/>
            </w:r>
          </w:hyperlink>
        </w:p>
        <w:p w14:paraId="4674440A" w14:textId="46185C95" w:rsidR="001B4575" w:rsidRDefault="001B6B32">
          <w:pPr>
            <w:pStyle w:val="Sumrio3"/>
            <w:tabs>
              <w:tab w:val="right" w:leader="dot" w:pos="5573"/>
            </w:tabs>
            <w:rPr>
              <w:rFonts w:eastAsiaTheme="minorEastAsia"/>
              <w:i w:val="0"/>
              <w:iCs w:val="0"/>
              <w:noProof/>
              <w:sz w:val="22"/>
              <w:szCs w:val="22"/>
              <w:lang w:eastAsia="pt-BR"/>
            </w:rPr>
          </w:pPr>
          <w:hyperlink w:anchor="_Toc62571435" w:history="1">
            <w:r w:rsidR="001B4575" w:rsidRPr="005D437A">
              <w:rPr>
                <w:rStyle w:val="Hyperlink"/>
                <w:rFonts w:ascii="Times New Roman" w:hAnsi="Times New Roman" w:cs="Times New Roman"/>
                <w:noProof/>
              </w:rPr>
              <w:t>DAS DELIBERAÇÕES</w:t>
            </w:r>
            <w:r w:rsidR="001B4575">
              <w:rPr>
                <w:noProof/>
                <w:webHidden/>
              </w:rPr>
              <w:tab/>
            </w:r>
            <w:r w:rsidR="001B4575">
              <w:rPr>
                <w:noProof/>
                <w:webHidden/>
              </w:rPr>
              <w:fldChar w:fldCharType="begin"/>
            </w:r>
            <w:r w:rsidR="001B4575">
              <w:rPr>
                <w:noProof/>
                <w:webHidden/>
              </w:rPr>
              <w:instrText xml:space="preserve"> PAGEREF _Toc62571435 \h </w:instrText>
            </w:r>
            <w:r w:rsidR="001B4575">
              <w:rPr>
                <w:noProof/>
                <w:webHidden/>
              </w:rPr>
            </w:r>
            <w:r w:rsidR="001B4575">
              <w:rPr>
                <w:noProof/>
                <w:webHidden/>
              </w:rPr>
              <w:fldChar w:fldCharType="separate"/>
            </w:r>
            <w:r>
              <w:rPr>
                <w:noProof/>
                <w:webHidden/>
              </w:rPr>
              <w:t>37</w:t>
            </w:r>
            <w:r w:rsidR="001B4575">
              <w:rPr>
                <w:noProof/>
                <w:webHidden/>
              </w:rPr>
              <w:fldChar w:fldCharType="end"/>
            </w:r>
          </w:hyperlink>
        </w:p>
        <w:p w14:paraId="756310B1" w14:textId="097540D0" w:rsidR="001B4575" w:rsidRDefault="001B6B32">
          <w:pPr>
            <w:pStyle w:val="Sumrio2"/>
            <w:tabs>
              <w:tab w:val="right" w:leader="dot" w:pos="5573"/>
            </w:tabs>
            <w:rPr>
              <w:rFonts w:eastAsiaTheme="minorEastAsia"/>
              <w:smallCaps w:val="0"/>
              <w:noProof/>
              <w:sz w:val="22"/>
              <w:szCs w:val="22"/>
              <w:lang w:eastAsia="pt-BR"/>
            </w:rPr>
          </w:pPr>
          <w:hyperlink w:anchor="_Toc62571436" w:history="1">
            <w:r w:rsidR="001B4575" w:rsidRPr="005D437A">
              <w:rPr>
                <w:rStyle w:val="Hyperlink"/>
                <w:rFonts w:ascii="Times New Roman" w:hAnsi="Times New Roman" w:cs="Times New Roman"/>
                <w:noProof/>
              </w:rPr>
              <w:t>SEÇÃO VIII</w:t>
            </w:r>
            <w:r w:rsidR="001B4575">
              <w:rPr>
                <w:noProof/>
                <w:webHidden/>
              </w:rPr>
              <w:tab/>
            </w:r>
            <w:r w:rsidR="001B4575">
              <w:rPr>
                <w:noProof/>
                <w:webHidden/>
              </w:rPr>
              <w:fldChar w:fldCharType="begin"/>
            </w:r>
            <w:r w:rsidR="001B4575">
              <w:rPr>
                <w:noProof/>
                <w:webHidden/>
              </w:rPr>
              <w:instrText xml:space="preserve"> PAGEREF _Toc62571436 \h </w:instrText>
            </w:r>
            <w:r w:rsidR="001B4575">
              <w:rPr>
                <w:noProof/>
                <w:webHidden/>
              </w:rPr>
            </w:r>
            <w:r w:rsidR="001B4575">
              <w:rPr>
                <w:noProof/>
                <w:webHidden/>
              </w:rPr>
              <w:fldChar w:fldCharType="separate"/>
            </w:r>
            <w:r>
              <w:rPr>
                <w:noProof/>
                <w:webHidden/>
              </w:rPr>
              <w:t>40</w:t>
            </w:r>
            <w:r w:rsidR="001B4575">
              <w:rPr>
                <w:noProof/>
                <w:webHidden/>
              </w:rPr>
              <w:fldChar w:fldCharType="end"/>
            </w:r>
          </w:hyperlink>
        </w:p>
        <w:p w14:paraId="74844711" w14:textId="10205403" w:rsidR="001B4575" w:rsidRDefault="001B6B32">
          <w:pPr>
            <w:pStyle w:val="Sumrio3"/>
            <w:tabs>
              <w:tab w:val="right" w:leader="dot" w:pos="5573"/>
            </w:tabs>
            <w:rPr>
              <w:rFonts w:eastAsiaTheme="minorEastAsia"/>
              <w:i w:val="0"/>
              <w:iCs w:val="0"/>
              <w:noProof/>
              <w:sz w:val="22"/>
              <w:szCs w:val="22"/>
              <w:lang w:eastAsia="pt-BR"/>
            </w:rPr>
          </w:pPr>
          <w:hyperlink w:anchor="_Toc62571437" w:history="1">
            <w:r w:rsidR="001B4575" w:rsidRPr="005D437A">
              <w:rPr>
                <w:rStyle w:val="Hyperlink"/>
                <w:rFonts w:ascii="Times New Roman" w:hAnsi="Times New Roman" w:cs="Times New Roman"/>
                <w:noProof/>
              </w:rPr>
              <w:t>DO PROCESSO LEGISLATIVO</w:t>
            </w:r>
            <w:r w:rsidR="001B4575">
              <w:rPr>
                <w:noProof/>
                <w:webHidden/>
              </w:rPr>
              <w:tab/>
            </w:r>
            <w:r w:rsidR="001B4575">
              <w:rPr>
                <w:noProof/>
                <w:webHidden/>
              </w:rPr>
              <w:fldChar w:fldCharType="begin"/>
            </w:r>
            <w:r w:rsidR="001B4575">
              <w:rPr>
                <w:noProof/>
                <w:webHidden/>
              </w:rPr>
              <w:instrText xml:space="preserve"> PAGEREF _Toc62571437 \h </w:instrText>
            </w:r>
            <w:r w:rsidR="001B4575">
              <w:rPr>
                <w:noProof/>
                <w:webHidden/>
              </w:rPr>
            </w:r>
            <w:r w:rsidR="001B4575">
              <w:rPr>
                <w:noProof/>
                <w:webHidden/>
              </w:rPr>
              <w:fldChar w:fldCharType="separate"/>
            </w:r>
            <w:r>
              <w:rPr>
                <w:noProof/>
                <w:webHidden/>
              </w:rPr>
              <w:t>40</w:t>
            </w:r>
            <w:r w:rsidR="001B4575">
              <w:rPr>
                <w:noProof/>
                <w:webHidden/>
              </w:rPr>
              <w:fldChar w:fldCharType="end"/>
            </w:r>
          </w:hyperlink>
        </w:p>
        <w:p w14:paraId="11A73F41" w14:textId="726607B7" w:rsidR="001B4575" w:rsidRDefault="001B6B32">
          <w:pPr>
            <w:pStyle w:val="Sumrio1"/>
            <w:tabs>
              <w:tab w:val="right" w:leader="dot" w:pos="5573"/>
            </w:tabs>
            <w:rPr>
              <w:rFonts w:eastAsiaTheme="minorEastAsia"/>
              <w:b w:val="0"/>
              <w:bCs w:val="0"/>
              <w:caps w:val="0"/>
              <w:noProof/>
              <w:sz w:val="22"/>
              <w:szCs w:val="22"/>
              <w:lang w:eastAsia="pt-BR"/>
            </w:rPr>
          </w:pPr>
          <w:hyperlink w:anchor="_Toc62571438" w:history="1">
            <w:r w:rsidR="001B4575" w:rsidRPr="005D437A">
              <w:rPr>
                <w:rStyle w:val="Hyperlink"/>
                <w:rFonts w:ascii="Times New Roman" w:hAnsi="Times New Roman" w:cs="Times New Roman"/>
                <w:noProof/>
              </w:rPr>
              <w:t>CAPÍTULO II</w:t>
            </w:r>
            <w:r w:rsidR="001B4575">
              <w:rPr>
                <w:noProof/>
                <w:webHidden/>
              </w:rPr>
              <w:tab/>
            </w:r>
            <w:r w:rsidR="001B4575">
              <w:rPr>
                <w:noProof/>
                <w:webHidden/>
              </w:rPr>
              <w:fldChar w:fldCharType="begin"/>
            </w:r>
            <w:r w:rsidR="001B4575">
              <w:rPr>
                <w:noProof/>
                <w:webHidden/>
              </w:rPr>
              <w:instrText xml:space="preserve"> PAGEREF _Toc62571438 \h </w:instrText>
            </w:r>
            <w:r w:rsidR="001B4575">
              <w:rPr>
                <w:noProof/>
                <w:webHidden/>
              </w:rPr>
            </w:r>
            <w:r w:rsidR="001B4575">
              <w:rPr>
                <w:noProof/>
                <w:webHidden/>
              </w:rPr>
              <w:fldChar w:fldCharType="separate"/>
            </w:r>
            <w:r>
              <w:rPr>
                <w:noProof/>
                <w:webHidden/>
              </w:rPr>
              <w:t>44</w:t>
            </w:r>
            <w:r w:rsidR="001B4575">
              <w:rPr>
                <w:noProof/>
                <w:webHidden/>
              </w:rPr>
              <w:fldChar w:fldCharType="end"/>
            </w:r>
          </w:hyperlink>
        </w:p>
        <w:p w14:paraId="58325FA0" w14:textId="3BD7DB26" w:rsidR="001B4575" w:rsidRDefault="001B6B32">
          <w:pPr>
            <w:pStyle w:val="Sumrio3"/>
            <w:tabs>
              <w:tab w:val="right" w:leader="dot" w:pos="5573"/>
            </w:tabs>
            <w:rPr>
              <w:rFonts w:eastAsiaTheme="minorEastAsia"/>
              <w:i w:val="0"/>
              <w:iCs w:val="0"/>
              <w:noProof/>
              <w:sz w:val="22"/>
              <w:szCs w:val="22"/>
              <w:lang w:eastAsia="pt-BR"/>
            </w:rPr>
          </w:pPr>
          <w:hyperlink w:anchor="_Toc62571439" w:history="1">
            <w:r w:rsidR="001B4575" w:rsidRPr="005D437A">
              <w:rPr>
                <w:rStyle w:val="Hyperlink"/>
                <w:rFonts w:ascii="Times New Roman" w:hAnsi="Times New Roman" w:cs="Times New Roman"/>
                <w:noProof/>
              </w:rPr>
              <w:t>DO PODER EXECUTIVO</w:t>
            </w:r>
            <w:r w:rsidR="001B4575">
              <w:rPr>
                <w:noProof/>
                <w:webHidden/>
              </w:rPr>
              <w:tab/>
            </w:r>
            <w:r w:rsidR="001B4575">
              <w:rPr>
                <w:noProof/>
                <w:webHidden/>
              </w:rPr>
              <w:fldChar w:fldCharType="begin"/>
            </w:r>
            <w:r w:rsidR="001B4575">
              <w:rPr>
                <w:noProof/>
                <w:webHidden/>
              </w:rPr>
              <w:instrText xml:space="preserve"> PAGEREF _Toc62571439 \h </w:instrText>
            </w:r>
            <w:r w:rsidR="001B4575">
              <w:rPr>
                <w:noProof/>
                <w:webHidden/>
              </w:rPr>
            </w:r>
            <w:r w:rsidR="001B4575">
              <w:rPr>
                <w:noProof/>
                <w:webHidden/>
              </w:rPr>
              <w:fldChar w:fldCharType="separate"/>
            </w:r>
            <w:r>
              <w:rPr>
                <w:noProof/>
                <w:webHidden/>
              </w:rPr>
              <w:t>44</w:t>
            </w:r>
            <w:r w:rsidR="001B4575">
              <w:rPr>
                <w:noProof/>
                <w:webHidden/>
              </w:rPr>
              <w:fldChar w:fldCharType="end"/>
            </w:r>
          </w:hyperlink>
        </w:p>
        <w:p w14:paraId="1F8B741D" w14:textId="5EDB7705" w:rsidR="001B4575" w:rsidRDefault="001B6B32">
          <w:pPr>
            <w:pStyle w:val="Sumrio2"/>
            <w:tabs>
              <w:tab w:val="right" w:leader="dot" w:pos="5573"/>
            </w:tabs>
            <w:rPr>
              <w:rFonts w:eastAsiaTheme="minorEastAsia"/>
              <w:smallCaps w:val="0"/>
              <w:noProof/>
              <w:sz w:val="22"/>
              <w:szCs w:val="22"/>
              <w:lang w:eastAsia="pt-BR"/>
            </w:rPr>
          </w:pPr>
          <w:hyperlink w:anchor="_Toc62571440" w:history="1">
            <w:r w:rsidR="001B4575" w:rsidRPr="005D437A">
              <w:rPr>
                <w:rStyle w:val="Hyperlink"/>
                <w:rFonts w:ascii="Times New Roman" w:hAnsi="Times New Roman" w:cs="Times New Roman"/>
                <w:noProof/>
              </w:rPr>
              <w:t>SEÇÃO I</w:t>
            </w:r>
            <w:r w:rsidR="001B4575">
              <w:rPr>
                <w:noProof/>
                <w:webHidden/>
              </w:rPr>
              <w:tab/>
            </w:r>
            <w:r w:rsidR="001B4575">
              <w:rPr>
                <w:noProof/>
                <w:webHidden/>
              </w:rPr>
              <w:fldChar w:fldCharType="begin"/>
            </w:r>
            <w:r w:rsidR="001B4575">
              <w:rPr>
                <w:noProof/>
                <w:webHidden/>
              </w:rPr>
              <w:instrText xml:space="preserve"> PAGEREF _Toc62571440 \h </w:instrText>
            </w:r>
            <w:r w:rsidR="001B4575">
              <w:rPr>
                <w:noProof/>
                <w:webHidden/>
              </w:rPr>
            </w:r>
            <w:r w:rsidR="001B4575">
              <w:rPr>
                <w:noProof/>
                <w:webHidden/>
              </w:rPr>
              <w:fldChar w:fldCharType="separate"/>
            </w:r>
            <w:r>
              <w:rPr>
                <w:noProof/>
                <w:webHidden/>
              </w:rPr>
              <w:t>44</w:t>
            </w:r>
            <w:r w:rsidR="001B4575">
              <w:rPr>
                <w:noProof/>
                <w:webHidden/>
              </w:rPr>
              <w:fldChar w:fldCharType="end"/>
            </w:r>
          </w:hyperlink>
        </w:p>
        <w:p w14:paraId="43F24118" w14:textId="26F15CB5" w:rsidR="001B4575" w:rsidRDefault="001B6B32">
          <w:pPr>
            <w:pStyle w:val="Sumrio3"/>
            <w:tabs>
              <w:tab w:val="right" w:leader="dot" w:pos="5573"/>
            </w:tabs>
            <w:rPr>
              <w:rFonts w:eastAsiaTheme="minorEastAsia"/>
              <w:i w:val="0"/>
              <w:iCs w:val="0"/>
              <w:noProof/>
              <w:sz w:val="22"/>
              <w:szCs w:val="22"/>
              <w:lang w:eastAsia="pt-BR"/>
            </w:rPr>
          </w:pPr>
          <w:hyperlink w:anchor="_Toc62571441" w:history="1">
            <w:r w:rsidR="001B4575" w:rsidRPr="005D437A">
              <w:rPr>
                <w:rStyle w:val="Hyperlink"/>
                <w:rFonts w:ascii="Times New Roman" w:hAnsi="Times New Roman" w:cs="Times New Roman"/>
                <w:noProof/>
              </w:rPr>
              <w:t>DO PREFEITO E DO VICE-PREFEITO</w:t>
            </w:r>
            <w:r w:rsidR="001B4575">
              <w:rPr>
                <w:noProof/>
                <w:webHidden/>
              </w:rPr>
              <w:tab/>
            </w:r>
            <w:r w:rsidR="001B4575">
              <w:rPr>
                <w:noProof/>
                <w:webHidden/>
              </w:rPr>
              <w:fldChar w:fldCharType="begin"/>
            </w:r>
            <w:r w:rsidR="001B4575">
              <w:rPr>
                <w:noProof/>
                <w:webHidden/>
              </w:rPr>
              <w:instrText xml:space="preserve"> PAGEREF _Toc62571441 \h </w:instrText>
            </w:r>
            <w:r w:rsidR="001B4575">
              <w:rPr>
                <w:noProof/>
                <w:webHidden/>
              </w:rPr>
            </w:r>
            <w:r w:rsidR="001B4575">
              <w:rPr>
                <w:noProof/>
                <w:webHidden/>
              </w:rPr>
              <w:fldChar w:fldCharType="separate"/>
            </w:r>
            <w:r>
              <w:rPr>
                <w:noProof/>
                <w:webHidden/>
              </w:rPr>
              <w:t>44</w:t>
            </w:r>
            <w:r w:rsidR="001B4575">
              <w:rPr>
                <w:noProof/>
                <w:webHidden/>
              </w:rPr>
              <w:fldChar w:fldCharType="end"/>
            </w:r>
          </w:hyperlink>
        </w:p>
        <w:p w14:paraId="3FB81747" w14:textId="241AD124" w:rsidR="001B4575" w:rsidRDefault="001B6B32">
          <w:pPr>
            <w:pStyle w:val="Sumrio2"/>
            <w:tabs>
              <w:tab w:val="right" w:leader="dot" w:pos="5573"/>
            </w:tabs>
            <w:rPr>
              <w:rFonts w:eastAsiaTheme="minorEastAsia"/>
              <w:smallCaps w:val="0"/>
              <w:noProof/>
              <w:sz w:val="22"/>
              <w:szCs w:val="22"/>
              <w:lang w:eastAsia="pt-BR"/>
            </w:rPr>
          </w:pPr>
          <w:hyperlink w:anchor="_Toc62571442" w:history="1">
            <w:r w:rsidR="001B4575" w:rsidRPr="005D437A">
              <w:rPr>
                <w:rStyle w:val="Hyperlink"/>
                <w:rFonts w:ascii="Times New Roman" w:hAnsi="Times New Roman" w:cs="Times New Roman"/>
                <w:noProof/>
              </w:rPr>
              <w:t>SEÇÃO II</w:t>
            </w:r>
            <w:r w:rsidR="001B4575">
              <w:rPr>
                <w:noProof/>
                <w:webHidden/>
              </w:rPr>
              <w:tab/>
            </w:r>
            <w:r w:rsidR="001B4575">
              <w:rPr>
                <w:noProof/>
                <w:webHidden/>
              </w:rPr>
              <w:fldChar w:fldCharType="begin"/>
            </w:r>
            <w:r w:rsidR="001B4575">
              <w:rPr>
                <w:noProof/>
                <w:webHidden/>
              </w:rPr>
              <w:instrText xml:space="preserve"> PAGEREF _Toc62571442 \h </w:instrText>
            </w:r>
            <w:r w:rsidR="001B4575">
              <w:rPr>
                <w:noProof/>
                <w:webHidden/>
              </w:rPr>
            </w:r>
            <w:r w:rsidR="001B4575">
              <w:rPr>
                <w:noProof/>
                <w:webHidden/>
              </w:rPr>
              <w:fldChar w:fldCharType="separate"/>
            </w:r>
            <w:r>
              <w:rPr>
                <w:noProof/>
                <w:webHidden/>
              </w:rPr>
              <w:t>46</w:t>
            </w:r>
            <w:r w:rsidR="001B4575">
              <w:rPr>
                <w:noProof/>
                <w:webHidden/>
              </w:rPr>
              <w:fldChar w:fldCharType="end"/>
            </w:r>
          </w:hyperlink>
        </w:p>
        <w:p w14:paraId="1461C54E" w14:textId="761F2A7B" w:rsidR="001B4575" w:rsidRDefault="001B6B32">
          <w:pPr>
            <w:pStyle w:val="Sumrio3"/>
            <w:tabs>
              <w:tab w:val="right" w:leader="dot" w:pos="5573"/>
            </w:tabs>
            <w:rPr>
              <w:rFonts w:eastAsiaTheme="minorEastAsia"/>
              <w:i w:val="0"/>
              <w:iCs w:val="0"/>
              <w:noProof/>
              <w:sz w:val="22"/>
              <w:szCs w:val="22"/>
              <w:lang w:eastAsia="pt-BR"/>
            </w:rPr>
          </w:pPr>
          <w:hyperlink w:anchor="_Toc62571443" w:history="1">
            <w:r w:rsidR="001B4575" w:rsidRPr="005D437A">
              <w:rPr>
                <w:rStyle w:val="Hyperlink"/>
                <w:rFonts w:ascii="Times New Roman" w:hAnsi="Times New Roman" w:cs="Times New Roman"/>
                <w:noProof/>
              </w:rPr>
              <w:t>DO SUBSÍDIO E DA VERBA DE REPRESENTAÇÃO</w:t>
            </w:r>
            <w:r w:rsidR="001B4575">
              <w:rPr>
                <w:noProof/>
                <w:webHidden/>
              </w:rPr>
              <w:tab/>
            </w:r>
            <w:r w:rsidR="001B4575">
              <w:rPr>
                <w:noProof/>
                <w:webHidden/>
              </w:rPr>
              <w:fldChar w:fldCharType="begin"/>
            </w:r>
            <w:r w:rsidR="001B4575">
              <w:rPr>
                <w:noProof/>
                <w:webHidden/>
              </w:rPr>
              <w:instrText xml:space="preserve"> PAGEREF _Toc62571443 \h </w:instrText>
            </w:r>
            <w:r w:rsidR="001B4575">
              <w:rPr>
                <w:noProof/>
                <w:webHidden/>
              </w:rPr>
            </w:r>
            <w:r w:rsidR="001B4575">
              <w:rPr>
                <w:noProof/>
                <w:webHidden/>
              </w:rPr>
              <w:fldChar w:fldCharType="separate"/>
            </w:r>
            <w:r>
              <w:rPr>
                <w:noProof/>
                <w:webHidden/>
              </w:rPr>
              <w:t>46</w:t>
            </w:r>
            <w:r w:rsidR="001B4575">
              <w:rPr>
                <w:noProof/>
                <w:webHidden/>
              </w:rPr>
              <w:fldChar w:fldCharType="end"/>
            </w:r>
          </w:hyperlink>
        </w:p>
        <w:p w14:paraId="05DAF1E5" w14:textId="79B926D3" w:rsidR="001B4575" w:rsidRDefault="001B6B32">
          <w:pPr>
            <w:pStyle w:val="Sumrio2"/>
            <w:tabs>
              <w:tab w:val="right" w:leader="dot" w:pos="5573"/>
            </w:tabs>
            <w:rPr>
              <w:rFonts w:eastAsiaTheme="minorEastAsia"/>
              <w:smallCaps w:val="0"/>
              <w:noProof/>
              <w:sz w:val="22"/>
              <w:szCs w:val="22"/>
              <w:lang w:eastAsia="pt-BR"/>
            </w:rPr>
          </w:pPr>
          <w:hyperlink w:anchor="_Toc62571444" w:history="1">
            <w:r w:rsidR="001B4575" w:rsidRPr="005D437A">
              <w:rPr>
                <w:rStyle w:val="Hyperlink"/>
                <w:rFonts w:ascii="Times New Roman" w:hAnsi="Times New Roman" w:cs="Times New Roman"/>
                <w:noProof/>
              </w:rPr>
              <w:t>SEÇÃO III</w:t>
            </w:r>
            <w:r w:rsidR="001B4575">
              <w:rPr>
                <w:noProof/>
                <w:webHidden/>
              </w:rPr>
              <w:tab/>
            </w:r>
            <w:r w:rsidR="001B4575">
              <w:rPr>
                <w:noProof/>
                <w:webHidden/>
              </w:rPr>
              <w:fldChar w:fldCharType="begin"/>
            </w:r>
            <w:r w:rsidR="001B4575">
              <w:rPr>
                <w:noProof/>
                <w:webHidden/>
              </w:rPr>
              <w:instrText xml:space="preserve"> PAGEREF _Toc62571444 \h </w:instrText>
            </w:r>
            <w:r w:rsidR="001B4575">
              <w:rPr>
                <w:noProof/>
                <w:webHidden/>
              </w:rPr>
            </w:r>
            <w:r w:rsidR="001B4575">
              <w:rPr>
                <w:noProof/>
                <w:webHidden/>
              </w:rPr>
              <w:fldChar w:fldCharType="separate"/>
            </w:r>
            <w:r>
              <w:rPr>
                <w:noProof/>
                <w:webHidden/>
              </w:rPr>
              <w:t>47</w:t>
            </w:r>
            <w:r w:rsidR="001B4575">
              <w:rPr>
                <w:noProof/>
                <w:webHidden/>
              </w:rPr>
              <w:fldChar w:fldCharType="end"/>
            </w:r>
          </w:hyperlink>
        </w:p>
        <w:p w14:paraId="3B7E8647" w14:textId="29398DFD" w:rsidR="001B4575" w:rsidRDefault="001B6B32">
          <w:pPr>
            <w:pStyle w:val="Sumrio3"/>
            <w:tabs>
              <w:tab w:val="right" w:leader="dot" w:pos="5573"/>
            </w:tabs>
            <w:rPr>
              <w:rFonts w:eastAsiaTheme="minorEastAsia"/>
              <w:i w:val="0"/>
              <w:iCs w:val="0"/>
              <w:noProof/>
              <w:sz w:val="22"/>
              <w:szCs w:val="22"/>
              <w:lang w:eastAsia="pt-BR"/>
            </w:rPr>
          </w:pPr>
          <w:hyperlink w:anchor="_Toc62571445" w:history="1">
            <w:r w:rsidR="001B4575" w:rsidRPr="005D437A">
              <w:rPr>
                <w:rStyle w:val="Hyperlink"/>
                <w:rFonts w:ascii="Times New Roman" w:hAnsi="Times New Roman" w:cs="Times New Roman"/>
                <w:noProof/>
              </w:rPr>
              <w:t>DAS ATRIBUIÇÕES DO PREFEITO</w:t>
            </w:r>
            <w:r w:rsidR="001B4575">
              <w:rPr>
                <w:noProof/>
                <w:webHidden/>
              </w:rPr>
              <w:tab/>
            </w:r>
            <w:r w:rsidR="001B4575">
              <w:rPr>
                <w:noProof/>
                <w:webHidden/>
              </w:rPr>
              <w:fldChar w:fldCharType="begin"/>
            </w:r>
            <w:r w:rsidR="001B4575">
              <w:rPr>
                <w:noProof/>
                <w:webHidden/>
              </w:rPr>
              <w:instrText xml:space="preserve"> PAGEREF _Toc62571445 \h </w:instrText>
            </w:r>
            <w:r w:rsidR="001B4575">
              <w:rPr>
                <w:noProof/>
                <w:webHidden/>
              </w:rPr>
            </w:r>
            <w:r w:rsidR="001B4575">
              <w:rPr>
                <w:noProof/>
                <w:webHidden/>
              </w:rPr>
              <w:fldChar w:fldCharType="separate"/>
            </w:r>
            <w:r>
              <w:rPr>
                <w:noProof/>
                <w:webHidden/>
              </w:rPr>
              <w:t>47</w:t>
            </w:r>
            <w:r w:rsidR="001B4575">
              <w:rPr>
                <w:noProof/>
                <w:webHidden/>
              </w:rPr>
              <w:fldChar w:fldCharType="end"/>
            </w:r>
          </w:hyperlink>
        </w:p>
        <w:p w14:paraId="7FF23272" w14:textId="02ECFAA8" w:rsidR="001B4575" w:rsidRDefault="001B6B32">
          <w:pPr>
            <w:pStyle w:val="Sumrio2"/>
            <w:tabs>
              <w:tab w:val="right" w:leader="dot" w:pos="5573"/>
            </w:tabs>
            <w:rPr>
              <w:rFonts w:eastAsiaTheme="minorEastAsia"/>
              <w:smallCaps w:val="0"/>
              <w:noProof/>
              <w:sz w:val="22"/>
              <w:szCs w:val="22"/>
              <w:lang w:eastAsia="pt-BR"/>
            </w:rPr>
          </w:pPr>
          <w:hyperlink w:anchor="_Toc62571446" w:history="1">
            <w:r w:rsidR="001B4575" w:rsidRPr="005D437A">
              <w:rPr>
                <w:rStyle w:val="Hyperlink"/>
                <w:rFonts w:ascii="Times New Roman" w:hAnsi="Times New Roman" w:cs="Times New Roman"/>
                <w:noProof/>
              </w:rPr>
              <w:t>SEÇÃO IV</w:t>
            </w:r>
            <w:r w:rsidR="001B4575">
              <w:rPr>
                <w:noProof/>
                <w:webHidden/>
              </w:rPr>
              <w:tab/>
            </w:r>
            <w:r w:rsidR="001B4575">
              <w:rPr>
                <w:noProof/>
                <w:webHidden/>
              </w:rPr>
              <w:fldChar w:fldCharType="begin"/>
            </w:r>
            <w:r w:rsidR="001B4575">
              <w:rPr>
                <w:noProof/>
                <w:webHidden/>
              </w:rPr>
              <w:instrText xml:space="preserve"> PAGEREF _Toc62571446 \h </w:instrText>
            </w:r>
            <w:r w:rsidR="001B4575">
              <w:rPr>
                <w:noProof/>
                <w:webHidden/>
              </w:rPr>
            </w:r>
            <w:r w:rsidR="001B4575">
              <w:rPr>
                <w:noProof/>
                <w:webHidden/>
              </w:rPr>
              <w:fldChar w:fldCharType="separate"/>
            </w:r>
            <w:r>
              <w:rPr>
                <w:noProof/>
                <w:webHidden/>
              </w:rPr>
              <w:t>51</w:t>
            </w:r>
            <w:r w:rsidR="001B4575">
              <w:rPr>
                <w:noProof/>
                <w:webHidden/>
              </w:rPr>
              <w:fldChar w:fldCharType="end"/>
            </w:r>
          </w:hyperlink>
        </w:p>
        <w:p w14:paraId="09864BC2" w14:textId="4B6DE3D8" w:rsidR="001B4575" w:rsidRDefault="001B6B32">
          <w:pPr>
            <w:pStyle w:val="Sumrio3"/>
            <w:tabs>
              <w:tab w:val="right" w:leader="dot" w:pos="5573"/>
            </w:tabs>
            <w:rPr>
              <w:rFonts w:eastAsiaTheme="minorEastAsia"/>
              <w:i w:val="0"/>
              <w:iCs w:val="0"/>
              <w:noProof/>
              <w:sz w:val="22"/>
              <w:szCs w:val="22"/>
              <w:lang w:eastAsia="pt-BR"/>
            </w:rPr>
          </w:pPr>
          <w:hyperlink w:anchor="_Toc62571447" w:history="1">
            <w:r w:rsidR="001B4575" w:rsidRPr="005D437A">
              <w:rPr>
                <w:rStyle w:val="Hyperlink"/>
                <w:rFonts w:ascii="Times New Roman" w:hAnsi="Times New Roman" w:cs="Times New Roman"/>
                <w:noProof/>
              </w:rPr>
              <w:t>DOS SECRETÁRIOS MUNICIPAIS</w:t>
            </w:r>
            <w:r w:rsidR="001B4575">
              <w:rPr>
                <w:noProof/>
                <w:webHidden/>
              </w:rPr>
              <w:tab/>
            </w:r>
            <w:r w:rsidR="001B4575">
              <w:rPr>
                <w:noProof/>
                <w:webHidden/>
              </w:rPr>
              <w:fldChar w:fldCharType="begin"/>
            </w:r>
            <w:r w:rsidR="001B4575">
              <w:rPr>
                <w:noProof/>
                <w:webHidden/>
              </w:rPr>
              <w:instrText xml:space="preserve"> PAGEREF _Toc62571447 \h </w:instrText>
            </w:r>
            <w:r w:rsidR="001B4575">
              <w:rPr>
                <w:noProof/>
                <w:webHidden/>
              </w:rPr>
            </w:r>
            <w:r w:rsidR="001B4575">
              <w:rPr>
                <w:noProof/>
                <w:webHidden/>
              </w:rPr>
              <w:fldChar w:fldCharType="separate"/>
            </w:r>
            <w:r>
              <w:rPr>
                <w:noProof/>
                <w:webHidden/>
              </w:rPr>
              <w:t>51</w:t>
            </w:r>
            <w:r w:rsidR="001B4575">
              <w:rPr>
                <w:noProof/>
                <w:webHidden/>
              </w:rPr>
              <w:fldChar w:fldCharType="end"/>
            </w:r>
          </w:hyperlink>
        </w:p>
        <w:p w14:paraId="00150D33" w14:textId="3D6EBCCF" w:rsidR="001B4575" w:rsidRDefault="001B6B32">
          <w:pPr>
            <w:pStyle w:val="Sumrio1"/>
            <w:tabs>
              <w:tab w:val="right" w:leader="dot" w:pos="5573"/>
            </w:tabs>
            <w:rPr>
              <w:rFonts w:eastAsiaTheme="minorEastAsia"/>
              <w:b w:val="0"/>
              <w:bCs w:val="0"/>
              <w:caps w:val="0"/>
              <w:noProof/>
              <w:sz w:val="22"/>
              <w:szCs w:val="22"/>
              <w:lang w:eastAsia="pt-BR"/>
            </w:rPr>
          </w:pPr>
          <w:hyperlink w:anchor="_Toc62571448" w:history="1">
            <w:r w:rsidR="001B4575" w:rsidRPr="005D437A">
              <w:rPr>
                <w:rStyle w:val="Hyperlink"/>
                <w:rFonts w:ascii="Times New Roman" w:hAnsi="Times New Roman" w:cs="Times New Roman"/>
                <w:noProof/>
              </w:rPr>
              <w:t>TÍTULO III</w:t>
            </w:r>
            <w:r w:rsidR="001B4575">
              <w:rPr>
                <w:noProof/>
                <w:webHidden/>
              </w:rPr>
              <w:tab/>
            </w:r>
            <w:r w:rsidR="001B4575">
              <w:rPr>
                <w:noProof/>
                <w:webHidden/>
              </w:rPr>
              <w:fldChar w:fldCharType="begin"/>
            </w:r>
            <w:r w:rsidR="001B4575">
              <w:rPr>
                <w:noProof/>
                <w:webHidden/>
              </w:rPr>
              <w:instrText xml:space="preserve"> PAGEREF _Toc62571448 \h </w:instrText>
            </w:r>
            <w:r w:rsidR="001B4575">
              <w:rPr>
                <w:noProof/>
                <w:webHidden/>
              </w:rPr>
            </w:r>
            <w:r w:rsidR="001B4575">
              <w:rPr>
                <w:noProof/>
                <w:webHidden/>
              </w:rPr>
              <w:fldChar w:fldCharType="separate"/>
            </w:r>
            <w:r>
              <w:rPr>
                <w:noProof/>
                <w:webHidden/>
              </w:rPr>
              <w:t>52</w:t>
            </w:r>
            <w:r w:rsidR="001B4575">
              <w:rPr>
                <w:noProof/>
                <w:webHidden/>
              </w:rPr>
              <w:fldChar w:fldCharType="end"/>
            </w:r>
          </w:hyperlink>
        </w:p>
        <w:p w14:paraId="42A80816" w14:textId="563697C6" w:rsidR="001B4575" w:rsidRDefault="001B6B32">
          <w:pPr>
            <w:pStyle w:val="Sumrio3"/>
            <w:tabs>
              <w:tab w:val="right" w:leader="dot" w:pos="5573"/>
            </w:tabs>
            <w:rPr>
              <w:rFonts w:eastAsiaTheme="minorEastAsia"/>
              <w:i w:val="0"/>
              <w:iCs w:val="0"/>
              <w:noProof/>
              <w:sz w:val="22"/>
              <w:szCs w:val="22"/>
              <w:lang w:eastAsia="pt-BR"/>
            </w:rPr>
          </w:pPr>
          <w:hyperlink w:anchor="_Toc62571449" w:history="1">
            <w:r w:rsidR="001B4575" w:rsidRPr="005D437A">
              <w:rPr>
                <w:rStyle w:val="Hyperlink"/>
                <w:rFonts w:ascii="Times New Roman" w:hAnsi="Times New Roman" w:cs="Times New Roman"/>
                <w:noProof/>
              </w:rPr>
              <w:t>DA TRIBUTAÇÃO, ORÇAMENTO E FINANÇAS</w:t>
            </w:r>
            <w:r w:rsidR="001B4575">
              <w:rPr>
                <w:noProof/>
                <w:webHidden/>
              </w:rPr>
              <w:tab/>
            </w:r>
            <w:r w:rsidR="001B4575">
              <w:rPr>
                <w:noProof/>
                <w:webHidden/>
              </w:rPr>
              <w:fldChar w:fldCharType="begin"/>
            </w:r>
            <w:r w:rsidR="001B4575">
              <w:rPr>
                <w:noProof/>
                <w:webHidden/>
              </w:rPr>
              <w:instrText xml:space="preserve"> PAGEREF _Toc62571449 \h </w:instrText>
            </w:r>
            <w:r w:rsidR="001B4575">
              <w:rPr>
                <w:noProof/>
                <w:webHidden/>
              </w:rPr>
            </w:r>
            <w:r w:rsidR="001B4575">
              <w:rPr>
                <w:noProof/>
                <w:webHidden/>
              </w:rPr>
              <w:fldChar w:fldCharType="separate"/>
            </w:r>
            <w:r>
              <w:rPr>
                <w:noProof/>
                <w:webHidden/>
              </w:rPr>
              <w:t>52</w:t>
            </w:r>
            <w:r w:rsidR="001B4575">
              <w:rPr>
                <w:noProof/>
                <w:webHidden/>
              </w:rPr>
              <w:fldChar w:fldCharType="end"/>
            </w:r>
          </w:hyperlink>
        </w:p>
        <w:p w14:paraId="434B146D" w14:textId="3A43E04C" w:rsidR="001B4575" w:rsidRDefault="001B6B32">
          <w:pPr>
            <w:pStyle w:val="Sumrio1"/>
            <w:tabs>
              <w:tab w:val="right" w:leader="dot" w:pos="5573"/>
            </w:tabs>
            <w:rPr>
              <w:rFonts w:eastAsiaTheme="minorEastAsia"/>
              <w:b w:val="0"/>
              <w:bCs w:val="0"/>
              <w:caps w:val="0"/>
              <w:noProof/>
              <w:sz w:val="22"/>
              <w:szCs w:val="22"/>
              <w:lang w:eastAsia="pt-BR"/>
            </w:rPr>
          </w:pPr>
          <w:hyperlink w:anchor="_Toc62571450" w:history="1">
            <w:r w:rsidR="001B4575" w:rsidRPr="005D437A">
              <w:rPr>
                <w:rStyle w:val="Hyperlink"/>
                <w:rFonts w:ascii="Times New Roman" w:hAnsi="Times New Roman" w:cs="Times New Roman"/>
                <w:noProof/>
              </w:rPr>
              <w:t>CAPÍTULO I</w:t>
            </w:r>
            <w:r w:rsidR="001B4575">
              <w:rPr>
                <w:noProof/>
                <w:webHidden/>
              </w:rPr>
              <w:tab/>
            </w:r>
            <w:r w:rsidR="001B4575">
              <w:rPr>
                <w:noProof/>
                <w:webHidden/>
              </w:rPr>
              <w:fldChar w:fldCharType="begin"/>
            </w:r>
            <w:r w:rsidR="001B4575">
              <w:rPr>
                <w:noProof/>
                <w:webHidden/>
              </w:rPr>
              <w:instrText xml:space="preserve"> PAGEREF _Toc62571450 \h </w:instrText>
            </w:r>
            <w:r w:rsidR="001B4575">
              <w:rPr>
                <w:noProof/>
                <w:webHidden/>
              </w:rPr>
            </w:r>
            <w:r w:rsidR="001B4575">
              <w:rPr>
                <w:noProof/>
                <w:webHidden/>
              </w:rPr>
              <w:fldChar w:fldCharType="separate"/>
            </w:r>
            <w:r>
              <w:rPr>
                <w:noProof/>
                <w:webHidden/>
              </w:rPr>
              <w:t>52</w:t>
            </w:r>
            <w:r w:rsidR="001B4575">
              <w:rPr>
                <w:noProof/>
                <w:webHidden/>
              </w:rPr>
              <w:fldChar w:fldCharType="end"/>
            </w:r>
          </w:hyperlink>
        </w:p>
        <w:p w14:paraId="325B784F" w14:textId="7F05C4D9" w:rsidR="001B4575" w:rsidRDefault="001B6B32">
          <w:pPr>
            <w:pStyle w:val="Sumrio3"/>
            <w:tabs>
              <w:tab w:val="right" w:leader="dot" w:pos="5573"/>
            </w:tabs>
            <w:rPr>
              <w:rFonts w:eastAsiaTheme="minorEastAsia"/>
              <w:i w:val="0"/>
              <w:iCs w:val="0"/>
              <w:noProof/>
              <w:sz w:val="22"/>
              <w:szCs w:val="22"/>
              <w:lang w:eastAsia="pt-BR"/>
            </w:rPr>
          </w:pPr>
          <w:hyperlink w:anchor="_Toc62571451" w:history="1">
            <w:r w:rsidR="001B4575" w:rsidRPr="005D437A">
              <w:rPr>
                <w:rStyle w:val="Hyperlink"/>
                <w:rFonts w:ascii="Times New Roman" w:hAnsi="Times New Roman" w:cs="Times New Roman"/>
                <w:noProof/>
              </w:rPr>
              <w:t>DOS TRIBUTOS MUNICIPAIS</w:t>
            </w:r>
            <w:r w:rsidR="001B4575">
              <w:rPr>
                <w:noProof/>
                <w:webHidden/>
              </w:rPr>
              <w:tab/>
            </w:r>
            <w:r w:rsidR="001B4575">
              <w:rPr>
                <w:noProof/>
                <w:webHidden/>
              </w:rPr>
              <w:fldChar w:fldCharType="begin"/>
            </w:r>
            <w:r w:rsidR="001B4575">
              <w:rPr>
                <w:noProof/>
                <w:webHidden/>
              </w:rPr>
              <w:instrText xml:space="preserve"> PAGEREF _Toc62571451 \h </w:instrText>
            </w:r>
            <w:r w:rsidR="001B4575">
              <w:rPr>
                <w:noProof/>
                <w:webHidden/>
              </w:rPr>
            </w:r>
            <w:r w:rsidR="001B4575">
              <w:rPr>
                <w:noProof/>
                <w:webHidden/>
              </w:rPr>
              <w:fldChar w:fldCharType="separate"/>
            </w:r>
            <w:r>
              <w:rPr>
                <w:noProof/>
                <w:webHidden/>
              </w:rPr>
              <w:t>52</w:t>
            </w:r>
            <w:r w:rsidR="001B4575">
              <w:rPr>
                <w:noProof/>
                <w:webHidden/>
              </w:rPr>
              <w:fldChar w:fldCharType="end"/>
            </w:r>
          </w:hyperlink>
        </w:p>
        <w:p w14:paraId="7A2338F3" w14:textId="6A478CAF" w:rsidR="001B4575" w:rsidRDefault="001B6B32">
          <w:pPr>
            <w:pStyle w:val="Sumrio2"/>
            <w:tabs>
              <w:tab w:val="right" w:leader="dot" w:pos="5573"/>
            </w:tabs>
            <w:rPr>
              <w:rFonts w:eastAsiaTheme="minorEastAsia"/>
              <w:smallCaps w:val="0"/>
              <w:noProof/>
              <w:sz w:val="22"/>
              <w:szCs w:val="22"/>
              <w:lang w:eastAsia="pt-BR"/>
            </w:rPr>
          </w:pPr>
          <w:hyperlink w:anchor="_Toc62571452" w:history="1">
            <w:r w:rsidR="001B4575" w:rsidRPr="005D437A">
              <w:rPr>
                <w:rStyle w:val="Hyperlink"/>
                <w:rFonts w:ascii="Times New Roman" w:hAnsi="Times New Roman" w:cs="Times New Roman"/>
                <w:noProof/>
              </w:rPr>
              <w:t>SEÇÃO I</w:t>
            </w:r>
            <w:r w:rsidR="001B4575">
              <w:rPr>
                <w:noProof/>
                <w:webHidden/>
              </w:rPr>
              <w:tab/>
            </w:r>
            <w:r w:rsidR="001B4575">
              <w:rPr>
                <w:noProof/>
                <w:webHidden/>
              </w:rPr>
              <w:fldChar w:fldCharType="begin"/>
            </w:r>
            <w:r w:rsidR="001B4575">
              <w:rPr>
                <w:noProof/>
                <w:webHidden/>
              </w:rPr>
              <w:instrText xml:space="preserve"> PAGEREF _Toc62571452 \h </w:instrText>
            </w:r>
            <w:r w:rsidR="001B4575">
              <w:rPr>
                <w:noProof/>
                <w:webHidden/>
              </w:rPr>
            </w:r>
            <w:r w:rsidR="001B4575">
              <w:rPr>
                <w:noProof/>
                <w:webHidden/>
              </w:rPr>
              <w:fldChar w:fldCharType="separate"/>
            </w:r>
            <w:r>
              <w:rPr>
                <w:noProof/>
                <w:webHidden/>
              </w:rPr>
              <w:t>52</w:t>
            </w:r>
            <w:r w:rsidR="001B4575">
              <w:rPr>
                <w:noProof/>
                <w:webHidden/>
              </w:rPr>
              <w:fldChar w:fldCharType="end"/>
            </w:r>
          </w:hyperlink>
        </w:p>
        <w:p w14:paraId="344CC2B5" w14:textId="325BE8E4" w:rsidR="001B4575" w:rsidRDefault="001B6B32">
          <w:pPr>
            <w:pStyle w:val="Sumrio3"/>
            <w:tabs>
              <w:tab w:val="right" w:leader="dot" w:pos="5573"/>
            </w:tabs>
            <w:rPr>
              <w:rFonts w:eastAsiaTheme="minorEastAsia"/>
              <w:i w:val="0"/>
              <w:iCs w:val="0"/>
              <w:noProof/>
              <w:sz w:val="22"/>
              <w:szCs w:val="22"/>
              <w:lang w:eastAsia="pt-BR"/>
            </w:rPr>
          </w:pPr>
          <w:hyperlink w:anchor="_Toc62571453" w:history="1">
            <w:r w:rsidR="001B4575" w:rsidRPr="005D437A">
              <w:rPr>
                <w:rStyle w:val="Hyperlink"/>
                <w:rFonts w:ascii="Times New Roman" w:hAnsi="Times New Roman" w:cs="Times New Roman"/>
                <w:noProof/>
              </w:rPr>
              <w:t>DOS PRINCÍPIOS GERAIS</w:t>
            </w:r>
            <w:r w:rsidR="001B4575">
              <w:rPr>
                <w:noProof/>
                <w:webHidden/>
              </w:rPr>
              <w:tab/>
            </w:r>
            <w:r w:rsidR="001B4575">
              <w:rPr>
                <w:noProof/>
                <w:webHidden/>
              </w:rPr>
              <w:fldChar w:fldCharType="begin"/>
            </w:r>
            <w:r w:rsidR="001B4575">
              <w:rPr>
                <w:noProof/>
                <w:webHidden/>
              </w:rPr>
              <w:instrText xml:space="preserve"> PAGEREF _Toc62571453 \h </w:instrText>
            </w:r>
            <w:r w:rsidR="001B4575">
              <w:rPr>
                <w:noProof/>
                <w:webHidden/>
              </w:rPr>
            </w:r>
            <w:r w:rsidR="001B4575">
              <w:rPr>
                <w:noProof/>
                <w:webHidden/>
              </w:rPr>
              <w:fldChar w:fldCharType="separate"/>
            </w:r>
            <w:r>
              <w:rPr>
                <w:noProof/>
                <w:webHidden/>
              </w:rPr>
              <w:t>52</w:t>
            </w:r>
            <w:r w:rsidR="001B4575">
              <w:rPr>
                <w:noProof/>
                <w:webHidden/>
              </w:rPr>
              <w:fldChar w:fldCharType="end"/>
            </w:r>
          </w:hyperlink>
        </w:p>
        <w:p w14:paraId="7FD65A1D" w14:textId="3955C75B" w:rsidR="001B4575" w:rsidRDefault="001B6B32">
          <w:pPr>
            <w:pStyle w:val="Sumrio2"/>
            <w:tabs>
              <w:tab w:val="right" w:leader="dot" w:pos="5573"/>
            </w:tabs>
            <w:rPr>
              <w:rFonts w:eastAsiaTheme="minorEastAsia"/>
              <w:smallCaps w:val="0"/>
              <w:noProof/>
              <w:sz w:val="22"/>
              <w:szCs w:val="22"/>
              <w:lang w:eastAsia="pt-BR"/>
            </w:rPr>
          </w:pPr>
          <w:hyperlink w:anchor="_Toc62571454" w:history="1">
            <w:r w:rsidR="001B4575" w:rsidRPr="005D437A">
              <w:rPr>
                <w:rStyle w:val="Hyperlink"/>
                <w:rFonts w:ascii="Times New Roman" w:hAnsi="Times New Roman" w:cs="Times New Roman"/>
                <w:noProof/>
              </w:rPr>
              <w:t>SEÇÃO II</w:t>
            </w:r>
            <w:r w:rsidR="001B4575">
              <w:rPr>
                <w:noProof/>
                <w:webHidden/>
              </w:rPr>
              <w:tab/>
            </w:r>
            <w:r w:rsidR="001B4575">
              <w:rPr>
                <w:noProof/>
                <w:webHidden/>
              </w:rPr>
              <w:fldChar w:fldCharType="begin"/>
            </w:r>
            <w:r w:rsidR="001B4575">
              <w:rPr>
                <w:noProof/>
                <w:webHidden/>
              </w:rPr>
              <w:instrText xml:space="preserve"> PAGEREF _Toc62571454 \h </w:instrText>
            </w:r>
            <w:r w:rsidR="001B4575">
              <w:rPr>
                <w:noProof/>
                <w:webHidden/>
              </w:rPr>
            </w:r>
            <w:r w:rsidR="001B4575">
              <w:rPr>
                <w:noProof/>
                <w:webHidden/>
              </w:rPr>
              <w:fldChar w:fldCharType="separate"/>
            </w:r>
            <w:r>
              <w:rPr>
                <w:noProof/>
                <w:webHidden/>
              </w:rPr>
              <w:t>55</w:t>
            </w:r>
            <w:r w:rsidR="001B4575">
              <w:rPr>
                <w:noProof/>
                <w:webHidden/>
              </w:rPr>
              <w:fldChar w:fldCharType="end"/>
            </w:r>
          </w:hyperlink>
        </w:p>
        <w:p w14:paraId="5D4C0BDC" w14:textId="47DC57C2" w:rsidR="001B4575" w:rsidRDefault="001B6B32">
          <w:pPr>
            <w:pStyle w:val="Sumrio3"/>
            <w:tabs>
              <w:tab w:val="right" w:leader="dot" w:pos="5573"/>
            </w:tabs>
            <w:rPr>
              <w:rFonts w:eastAsiaTheme="minorEastAsia"/>
              <w:i w:val="0"/>
              <w:iCs w:val="0"/>
              <w:noProof/>
              <w:sz w:val="22"/>
              <w:szCs w:val="22"/>
              <w:lang w:eastAsia="pt-BR"/>
            </w:rPr>
          </w:pPr>
          <w:hyperlink w:anchor="_Toc62571455" w:history="1">
            <w:r w:rsidR="001B4575" w:rsidRPr="005D437A">
              <w:rPr>
                <w:rStyle w:val="Hyperlink"/>
                <w:rFonts w:ascii="Times New Roman" w:hAnsi="Times New Roman" w:cs="Times New Roman"/>
                <w:noProof/>
              </w:rPr>
              <w:t>DAS LIMITAÇÕES DO PODER DE TRIBUTAR</w:t>
            </w:r>
            <w:r w:rsidR="001B4575">
              <w:rPr>
                <w:noProof/>
                <w:webHidden/>
              </w:rPr>
              <w:tab/>
            </w:r>
            <w:r w:rsidR="001B4575">
              <w:rPr>
                <w:noProof/>
                <w:webHidden/>
              </w:rPr>
              <w:fldChar w:fldCharType="begin"/>
            </w:r>
            <w:r w:rsidR="001B4575">
              <w:rPr>
                <w:noProof/>
                <w:webHidden/>
              </w:rPr>
              <w:instrText xml:space="preserve"> PAGEREF _Toc62571455 \h </w:instrText>
            </w:r>
            <w:r w:rsidR="001B4575">
              <w:rPr>
                <w:noProof/>
                <w:webHidden/>
              </w:rPr>
            </w:r>
            <w:r w:rsidR="001B4575">
              <w:rPr>
                <w:noProof/>
                <w:webHidden/>
              </w:rPr>
              <w:fldChar w:fldCharType="separate"/>
            </w:r>
            <w:r>
              <w:rPr>
                <w:noProof/>
                <w:webHidden/>
              </w:rPr>
              <w:t>55</w:t>
            </w:r>
            <w:r w:rsidR="001B4575">
              <w:rPr>
                <w:noProof/>
                <w:webHidden/>
              </w:rPr>
              <w:fldChar w:fldCharType="end"/>
            </w:r>
          </w:hyperlink>
        </w:p>
        <w:p w14:paraId="496FE48B" w14:textId="6E73A00A" w:rsidR="001B4575" w:rsidRDefault="001B6B32">
          <w:pPr>
            <w:pStyle w:val="Sumrio2"/>
            <w:tabs>
              <w:tab w:val="right" w:leader="dot" w:pos="5573"/>
            </w:tabs>
            <w:rPr>
              <w:rFonts w:eastAsiaTheme="minorEastAsia"/>
              <w:smallCaps w:val="0"/>
              <w:noProof/>
              <w:sz w:val="22"/>
              <w:szCs w:val="22"/>
              <w:lang w:eastAsia="pt-BR"/>
            </w:rPr>
          </w:pPr>
          <w:hyperlink w:anchor="_Toc62571456" w:history="1">
            <w:r w:rsidR="001B4575" w:rsidRPr="005D437A">
              <w:rPr>
                <w:rStyle w:val="Hyperlink"/>
                <w:rFonts w:ascii="Times New Roman" w:hAnsi="Times New Roman" w:cs="Times New Roman"/>
                <w:noProof/>
              </w:rPr>
              <w:t>SEÇÃO III</w:t>
            </w:r>
            <w:r w:rsidR="001B4575">
              <w:rPr>
                <w:noProof/>
                <w:webHidden/>
              </w:rPr>
              <w:tab/>
            </w:r>
            <w:r w:rsidR="001B4575">
              <w:rPr>
                <w:noProof/>
                <w:webHidden/>
              </w:rPr>
              <w:fldChar w:fldCharType="begin"/>
            </w:r>
            <w:r w:rsidR="001B4575">
              <w:rPr>
                <w:noProof/>
                <w:webHidden/>
              </w:rPr>
              <w:instrText xml:space="preserve"> PAGEREF _Toc62571456 \h </w:instrText>
            </w:r>
            <w:r w:rsidR="001B4575">
              <w:rPr>
                <w:noProof/>
                <w:webHidden/>
              </w:rPr>
            </w:r>
            <w:r w:rsidR="001B4575">
              <w:rPr>
                <w:noProof/>
                <w:webHidden/>
              </w:rPr>
              <w:fldChar w:fldCharType="separate"/>
            </w:r>
            <w:r>
              <w:rPr>
                <w:noProof/>
                <w:webHidden/>
              </w:rPr>
              <w:t>57</w:t>
            </w:r>
            <w:r w:rsidR="001B4575">
              <w:rPr>
                <w:noProof/>
                <w:webHidden/>
              </w:rPr>
              <w:fldChar w:fldCharType="end"/>
            </w:r>
          </w:hyperlink>
        </w:p>
        <w:p w14:paraId="649F785E" w14:textId="15517E6B" w:rsidR="001B4575" w:rsidRDefault="001B6B32">
          <w:pPr>
            <w:pStyle w:val="Sumrio3"/>
            <w:tabs>
              <w:tab w:val="right" w:leader="dot" w:pos="5573"/>
            </w:tabs>
            <w:rPr>
              <w:rFonts w:eastAsiaTheme="minorEastAsia"/>
              <w:i w:val="0"/>
              <w:iCs w:val="0"/>
              <w:noProof/>
              <w:sz w:val="22"/>
              <w:szCs w:val="22"/>
              <w:lang w:eastAsia="pt-BR"/>
            </w:rPr>
          </w:pPr>
          <w:hyperlink w:anchor="_Toc62571457" w:history="1">
            <w:r w:rsidR="001B4575" w:rsidRPr="005D437A">
              <w:rPr>
                <w:rStyle w:val="Hyperlink"/>
                <w:rFonts w:ascii="Times New Roman" w:hAnsi="Times New Roman" w:cs="Times New Roman"/>
                <w:noProof/>
              </w:rPr>
              <w:t>DA RECEITA E DA DESPESA</w:t>
            </w:r>
            <w:r w:rsidR="001B4575">
              <w:rPr>
                <w:noProof/>
                <w:webHidden/>
              </w:rPr>
              <w:tab/>
            </w:r>
            <w:r w:rsidR="001B4575">
              <w:rPr>
                <w:noProof/>
                <w:webHidden/>
              </w:rPr>
              <w:fldChar w:fldCharType="begin"/>
            </w:r>
            <w:r w:rsidR="001B4575">
              <w:rPr>
                <w:noProof/>
                <w:webHidden/>
              </w:rPr>
              <w:instrText xml:space="preserve"> PAGEREF _Toc62571457 \h </w:instrText>
            </w:r>
            <w:r w:rsidR="001B4575">
              <w:rPr>
                <w:noProof/>
                <w:webHidden/>
              </w:rPr>
            </w:r>
            <w:r w:rsidR="001B4575">
              <w:rPr>
                <w:noProof/>
                <w:webHidden/>
              </w:rPr>
              <w:fldChar w:fldCharType="separate"/>
            </w:r>
            <w:r>
              <w:rPr>
                <w:noProof/>
                <w:webHidden/>
              </w:rPr>
              <w:t>57</w:t>
            </w:r>
            <w:r w:rsidR="001B4575">
              <w:rPr>
                <w:noProof/>
                <w:webHidden/>
              </w:rPr>
              <w:fldChar w:fldCharType="end"/>
            </w:r>
          </w:hyperlink>
        </w:p>
        <w:p w14:paraId="54D9A01D" w14:textId="43D22B60" w:rsidR="001B4575" w:rsidRDefault="001B6B32">
          <w:pPr>
            <w:pStyle w:val="Sumrio1"/>
            <w:tabs>
              <w:tab w:val="right" w:leader="dot" w:pos="5573"/>
            </w:tabs>
            <w:rPr>
              <w:rFonts w:eastAsiaTheme="minorEastAsia"/>
              <w:b w:val="0"/>
              <w:bCs w:val="0"/>
              <w:caps w:val="0"/>
              <w:noProof/>
              <w:sz w:val="22"/>
              <w:szCs w:val="22"/>
              <w:lang w:eastAsia="pt-BR"/>
            </w:rPr>
          </w:pPr>
          <w:hyperlink w:anchor="_Toc62571458" w:history="1">
            <w:r w:rsidR="001B4575" w:rsidRPr="005D437A">
              <w:rPr>
                <w:rStyle w:val="Hyperlink"/>
                <w:rFonts w:ascii="Times New Roman" w:hAnsi="Times New Roman" w:cs="Times New Roman"/>
                <w:noProof/>
              </w:rPr>
              <w:t>CAPÍTULO II</w:t>
            </w:r>
            <w:r w:rsidR="001B4575">
              <w:rPr>
                <w:noProof/>
                <w:webHidden/>
              </w:rPr>
              <w:tab/>
            </w:r>
            <w:r w:rsidR="001B4575">
              <w:rPr>
                <w:noProof/>
                <w:webHidden/>
              </w:rPr>
              <w:fldChar w:fldCharType="begin"/>
            </w:r>
            <w:r w:rsidR="001B4575">
              <w:rPr>
                <w:noProof/>
                <w:webHidden/>
              </w:rPr>
              <w:instrText xml:space="preserve"> PAGEREF _Toc62571458 \h </w:instrText>
            </w:r>
            <w:r w:rsidR="001B4575">
              <w:rPr>
                <w:noProof/>
                <w:webHidden/>
              </w:rPr>
            </w:r>
            <w:r w:rsidR="001B4575">
              <w:rPr>
                <w:noProof/>
                <w:webHidden/>
              </w:rPr>
              <w:fldChar w:fldCharType="separate"/>
            </w:r>
            <w:r>
              <w:rPr>
                <w:noProof/>
                <w:webHidden/>
              </w:rPr>
              <w:t>58</w:t>
            </w:r>
            <w:r w:rsidR="001B4575">
              <w:rPr>
                <w:noProof/>
                <w:webHidden/>
              </w:rPr>
              <w:fldChar w:fldCharType="end"/>
            </w:r>
          </w:hyperlink>
        </w:p>
        <w:p w14:paraId="3BE05CF1" w14:textId="149D8DE6" w:rsidR="001B4575" w:rsidRDefault="001B6B32">
          <w:pPr>
            <w:pStyle w:val="Sumrio3"/>
            <w:tabs>
              <w:tab w:val="right" w:leader="dot" w:pos="5573"/>
            </w:tabs>
            <w:rPr>
              <w:rFonts w:eastAsiaTheme="minorEastAsia"/>
              <w:i w:val="0"/>
              <w:iCs w:val="0"/>
              <w:noProof/>
              <w:sz w:val="22"/>
              <w:szCs w:val="22"/>
              <w:lang w:eastAsia="pt-BR"/>
            </w:rPr>
          </w:pPr>
          <w:hyperlink w:anchor="_Toc62571459" w:history="1">
            <w:r w:rsidR="001B4575" w:rsidRPr="005D437A">
              <w:rPr>
                <w:rStyle w:val="Hyperlink"/>
                <w:rFonts w:ascii="Times New Roman" w:hAnsi="Times New Roman" w:cs="Times New Roman"/>
                <w:noProof/>
              </w:rPr>
              <w:t>DOS ORÇAMENTOS MUNICIPAIS</w:t>
            </w:r>
            <w:r w:rsidR="001B4575">
              <w:rPr>
                <w:noProof/>
                <w:webHidden/>
              </w:rPr>
              <w:tab/>
            </w:r>
            <w:r w:rsidR="001B4575">
              <w:rPr>
                <w:noProof/>
                <w:webHidden/>
              </w:rPr>
              <w:fldChar w:fldCharType="begin"/>
            </w:r>
            <w:r w:rsidR="001B4575">
              <w:rPr>
                <w:noProof/>
                <w:webHidden/>
              </w:rPr>
              <w:instrText xml:space="preserve"> PAGEREF _Toc62571459 \h </w:instrText>
            </w:r>
            <w:r w:rsidR="001B4575">
              <w:rPr>
                <w:noProof/>
                <w:webHidden/>
              </w:rPr>
            </w:r>
            <w:r w:rsidR="001B4575">
              <w:rPr>
                <w:noProof/>
                <w:webHidden/>
              </w:rPr>
              <w:fldChar w:fldCharType="separate"/>
            </w:r>
            <w:r>
              <w:rPr>
                <w:noProof/>
                <w:webHidden/>
              </w:rPr>
              <w:t>58</w:t>
            </w:r>
            <w:r w:rsidR="001B4575">
              <w:rPr>
                <w:noProof/>
                <w:webHidden/>
              </w:rPr>
              <w:fldChar w:fldCharType="end"/>
            </w:r>
          </w:hyperlink>
        </w:p>
        <w:p w14:paraId="295A4C50" w14:textId="14AE3936" w:rsidR="001B4575" w:rsidRDefault="001B6B32">
          <w:pPr>
            <w:pStyle w:val="Sumrio1"/>
            <w:tabs>
              <w:tab w:val="right" w:leader="dot" w:pos="5573"/>
            </w:tabs>
            <w:rPr>
              <w:rFonts w:eastAsiaTheme="minorEastAsia"/>
              <w:b w:val="0"/>
              <w:bCs w:val="0"/>
              <w:caps w:val="0"/>
              <w:noProof/>
              <w:sz w:val="22"/>
              <w:szCs w:val="22"/>
              <w:lang w:eastAsia="pt-BR"/>
            </w:rPr>
          </w:pPr>
          <w:hyperlink w:anchor="_Toc62571460" w:history="1">
            <w:r w:rsidR="001B4575" w:rsidRPr="005D437A">
              <w:rPr>
                <w:rStyle w:val="Hyperlink"/>
                <w:rFonts w:ascii="Times New Roman" w:hAnsi="Times New Roman" w:cs="Times New Roman"/>
                <w:noProof/>
              </w:rPr>
              <w:t>CAPÍTULO III</w:t>
            </w:r>
            <w:r w:rsidR="001B4575">
              <w:rPr>
                <w:noProof/>
                <w:webHidden/>
              </w:rPr>
              <w:tab/>
            </w:r>
            <w:r w:rsidR="001B4575">
              <w:rPr>
                <w:noProof/>
                <w:webHidden/>
              </w:rPr>
              <w:fldChar w:fldCharType="begin"/>
            </w:r>
            <w:r w:rsidR="001B4575">
              <w:rPr>
                <w:noProof/>
                <w:webHidden/>
              </w:rPr>
              <w:instrText xml:space="preserve"> PAGEREF _Toc62571460 \h </w:instrText>
            </w:r>
            <w:r w:rsidR="001B4575">
              <w:rPr>
                <w:noProof/>
                <w:webHidden/>
              </w:rPr>
            </w:r>
            <w:r w:rsidR="001B4575">
              <w:rPr>
                <w:noProof/>
                <w:webHidden/>
              </w:rPr>
              <w:fldChar w:fldCharType="separate"/>
            </w:r>
            <w:r>
              <w:rPr>
                <w:noProof/>
                <w:webHidden/>
              </w:rPr>
              <w:t>64</w:t>
            </w:r>
            <w:r w:rsidR="001B4575">
              <w:rPr>
                <w:noProof/>
                <w:webHidden/>
              </w:rPr>
              <w:fldChar w:fldCharType="end"/>
            </w:r>
          </w:hyperlink>
        </w:p>
        <w:p w14:paraId="082E6CD6" w14:textId="3229DC47" w:rsidR="001B4575" w:rsidRDefault="001B6B32">
          <w:pPr>
            <w:pStyle w:val="Sumrio3"/>
            <w:tabs>
              <w:tab w:val="right" w:leader="dot" w:pos="5573"/>
            </w:tabs>
            <w:rPr>
              <w:rFonts w:eastAsiaTheme="minorEastAsia"/>
              <w:i w:val="0"/>
              <w:iCs w:val="0"/>
              <w:noProof/>
              <w:sz w:val="22"/>
              <w:szCs w:val="22"/>
              <w:lang w:eastAsia="pt-BR"/>
            </w:rPr>
          </w:pPr>
          <w:hyperlink w:anchor="_Toc62571461" w:history="1">
            <w:r w:rsidR="001B4575" w:rsidRPr="005D437A">
              <w:rPr>
                <w:rStyle w:val="Hyperlink"/>
                <w:rFonts w:ascii="Times New Roman" w:hAnsi="Times New Roman" w:cs="Times New Roman"/>
                <w:noProof/>
              </w:rPr>
              <w:t>DAS FINANÇAS PÚBLICAS MUNICIPAIS</w:t>
            </w:r>
            <w:r w:rsidR="001B4575">
              <w:rPr>
                <w:noProof/>
                <w:webHidden/>
              </w:rPr>
              <w:tab/>
            </w:r>
            <w:r w:rsidR="001B4575">
              <w:rPr>
                <w:noProof/>
                <w:webHidden/>
              </w:rPr>
              <w:fldChar w:fldCharType="begin"/>
            </w:r>
            <w:r w:rsidR="001B4575">
              <w:rPr>
                <w:noProof/>
                <w:webHidden/>
              </w:rPr>
              <w:instrText xml:space="preserve"> PAGEREF _Toc62571461 \h </w:instrText>
            </w:r>
            <w:r w:rsidR="001B4575">
              <w:rPr>
                <w:noProof/>
                <w:webHidden/>
              </w:rPr>
            </w:r>
            <w:r w:rsidR="001B4575">
              <w:rPr>
                <w:noProof/>
                <w:webHidden/>
              </w:rPr>
              <w:fldChar w:fldCharType="separate"/>
            </w:r>
            <w:r>
              <w:rPr>
                <w:noProof/>
                <w:webHidden/>
              </w:rPr>
              <w:t>64</w:t>
            </w:r>
            <w:r w:rsidR="001B4575">
              <w:rPr>
                <w:noProof/>
                <w:webHidden/>
              </w:rPr>
              <w:fldChar w:fldCharType="end"/>
            </w:r>
          </w:hyperlink>
        </w:p>
        <w:p w14:paraId="78120410" w14:textId="1E0F855C" w:rsidR="001B4575" w:rsidRDefault="001B6B32">
          <w:pPr>
            <w:pStyle w:val="Sumrio1"/>
            <w:tabs>
              <w:tab w:val="right" w:leader="dot" w:pos="5573"/>
            </w:tabs>
            <w:rPr>
              <w:rFonts w:eastAsiaTheme="minorEastAsia"/>
              <w:b w:val="0"/>
              <w:bCs w:val="0"/>
              <w:caps w:val="0"/>
              <w:noProof/>
              <w:sz w:val="22"/>
              <w:szCs w:val="22"/>
              <w:lang w:eastAsia="pt-BR"/>
            </w:rPr>
          </w:pPr>
          <w:hyperlink w:anchor="_Toc62571462" w:history="1">
            <w:r w:rsidR="001B4575" w:rsidRPr="005D437A">
              <w:rPr>
                <w:rStyle w:val="Hyperlink"/>
                <w:rFonts w:ascii="Times New Roman" w:hAnsi="Times New Roman" w:cs="Times New Roman"/>
                <w:noProof/>
              </w:rPr>
              <w:t>CAPÍTULO IV</w:t>
            </w:r>
            <w:r w:rsidR="001B4575">
              <w:rPr>
                <w:noProof/>
                <w:webHidden/>
              </w:rPr>
              <w:tab/>
            </w:r>
            <w:r w:rsidR="001B4575">
              <w:rPr>
                <w:noProof/>
                <w:webHidden/>
              </w:rPr>
              <w:fldChar w:fldCharType="begin"/>
            </w:r>
            <w:r w:rsidR="001B4575">
              <w:rPr>
                <w:noProof/>
                <w:webHidden/>
              </w:rPr>
              <w:instrText xml:space="preserve"> PAGEREF _Toc62571462 \h </w:instrText>
            </w:r>
            <w:r w:rsidR="001B4575">
              <w:rPr>
                <w:noProof/>
                <w:webHidden/>
              </w:rPr>
            </w:r>
            <w:r w:rsidR="001B4575">
              <w:rPr>
                <w:noProof/>
                <w:webHidden/>
              </w:rPr>
              <w:fldChar w:fldCharType="separate"/>
            </w:r>
            <w:r>
              <w:rPr>
                <w:noProof/>
                <w:webHidden/>
              </w:rPr>
              <w:t>65</w:t>
            </w:r>
            <w:r w:rsidR="001B4575">
              <w:rPr>
                <w:noProof/>
                <w:webHidden/>
              </w:rPr>
              <w:fldChar w:fldCharType="end"/>
            </w:r>
          </w:hyperlink>
        </w:p>
        <w:p w14:paraId="6632CE19" w14:textId="1B706C6E" w:rsidR="001B4575" w:rsidRDefault="001B6B32">
          <w:pPr>
            <w:pStyle w:val="Sumrio3"/>
            <w:tabs>
              <w:tab w:val="right" w:leader="dot" w:pos="5573"/>
            </w:tabs>
            <w:rPr>
              <w:rFonts w:eastAsiaTheme="minorEastAsia"/>
              <w:i w:val="0"/>
              <w:iCs w:val="0"/>
              <w:noProof/>
              <w:sz w:val="22"/>
              <w:szCs w:val="22"/>
              <w:lang w:eastAsia="pt-BR"/>
            </w:rPr>
          </w:pPr>
          <w:hyperlink w:anchor="_Toc62571463" w:history="1">
            <w:r w:rsidR="001B4575" w:rsidRPr="005D437A">
              <w:rPr>
                <w:rStyle w:val="Hyperlink"/>
                <w:rFonts w:ascii="Times New Roman" w:hAnsi="Times New Roman" w:cs="Times New Roman"/>
                <w:noProof/>
              </w:rPr>
              <w:t>DA FISCALIZAÇÃO CONTÁBIL</w:t>
            </w:r>
            <w:r w:rsidR="001B4575">
              <w:rPr>
                <w:noProof/>
                <w:webHidden/>
              </w:rPr>
              <w:tab/>
            </w:r>
            <w:r w:rsidR="001B4575">
              <w:rPr>
                <w:noProof/>
                <w:webHidden/>
              </w:rPr>
              <w:fldChar w:fldCharType="begin"/>
            </w:r>
            <w:r w:rsidR="001B4575">
              <w:rPr>
                <w:noProof/>
                <w:webHidden/>
              </w:rPr>
              <w:instrText xml:space="preserve"> PAGEREF _Toc62571463 \h </w:instrText>
            </w:r>
            <w:r w:rsidR="001B4575">
              <w:rPr>
                <w:noProof/>
                <w:webHidden/>
              </w:rPr>
            </w:r>
            <w:r w:rsidR="001B4575">
              <w:rPr>
                <w:noProof/>
                <w:webHidden/>
              </w:rPr>
              <w:fldChar w:fldCharType="separate"/>
            </w:r>
            <w:r>
              <w:rPr>
                <w:noProof/>
                <w:webHidden/>
              </w:rPr>
              <w:t>65</w:t>
            </w:r>
            <w:r w:rsidR="001B4575">
              <w:rPr>
                <w:noProof/>
                <w:webHidden/>
              </w:rPr>
              <w:fldChar w:fldCharType="end"/>
            </w:r>
          </w:hyperlink>
        </w:p>
        <w:p w14:paraId="461991B0" w14:textId="15649344" w:rsidR="001B4575" w:rsidRDefault="001B6B32">
          <w:pPr>
            <w:pStyle w:val="Sumrio3"/>
            <w:tabs>
              <w:tab w:val="right" w:leader="dot" w:pos="5573"/>
            </w:tabs>
            <w:rPr>
              <w:rFonts w:eastAsiaTheme="minorEastAsia"/>
              <w:i w:val="0"/>
              <w:iCs w:val="0"/>
              <w:noProof/>
              <w:sz w:val="22"/>
              <w:szCs w:val="22"/>
              <w:lang w:eastAsia="pt-BR"/>
            </w:rPr>
          </w:pPr>
          <w:hyperlink w:anchor="_Toc62571464" w:history="1">
            <w:r w:rsidR="001B4575" w:rsidRPr="005D437A">
              <w:rPr>
                <w:rStyle w:val="Hyperlink"/>
                <w:rFonts w:ascii="Times New Roman" w:hAnsi="Times New Roman" w:cs="Times New Roman"/>
                <w:noProof/>
              </w:rPr>
              <w:t>FINANCEIRA E ORÇAMENTÁRIA</w:t>
            </w:r>
            <w:r w:rsidR="001B4575">
              <w:rPr>
                <w:noProof/>
                <w:webHidden/>
              </w:rPr>
              <w:tab/>
            </w:r>
            <w:r w:rsidR="001B4575">
              <w:rPr>
                <w:noProof/>
                <w:webHidden/>
              </w:rPr>
              <w:fldChar w:fldCharType="begin"/>
            </w:r>
            <w:r w:rsidR="001B4575">
              <w:rPr>
                <w:noProof/>
                <w:webHidden/>
              </w:rPr>
              <w:instrText xml:space="preserve"> PAGEREF _Toc62571464 \h </w:instrText>
            </w:r>
            <w:r w:rsidR="001B4575">
              <w:rPr>
                <w:noProof/>
                <w:webHidden/>
              </w:rPr>
            </w:r>
            <w:r w:rsidR="001B4575">
              <w:rPr>
                <w:noProof/>
                <w:webHidden/>
              </w:rPr>
              <w:fldChar w:fldCharType="separate"/>
            </w:r>
            <w:r>
              <w:rPr>
                <w:noProof/>
                <w:webHidden/>
              </w:rPr>
              <w:t>65</w:t>
            </w:r>
            <w:r w:rsidR="001B4575">
              <w:rPr>
                <w:noProof/>
                <w:webHidden/>
              </w:rPr>
              <w:fldChar w:fldCharType="end"/>
            </w:r>
          </w:hyperlink>
        </w:p>
        <w:p w14:paraId="5DF6E966" w14:textId="232D09DB" w:rsidR="001B4575" w:rsidRDefault="001B6B32">
          <w:pPr>
            <w:pStyle w:val="Sumrio1"/>
            <w:tabs>
              <w:tab w:val="right" w:leader="dot" w:pos="5573"/>
            </w:tabs>
            <w:rPr>
              <w:rFonts w:eastAsiaTheme="minorEastAsia"/>
              <w:b w:val="0"/>
              <w:bCs w:val="0"/>
              <w:caps w:val="0"/>
              <w:noProof/>
              <w:sz w:val="22"/>
              <w:szCs w:val="22"/>
              <w:lang w:eastAsia="pt-BR"/>
            </w:rPr>
          </w:pPr>
          <w:hyperlink w:anchor="_Toc62571465" w:history="1">
            <w:r w:rsidR="001B4575" w:rsidRPr="005D437A">
              <w:rPr>
                <w:rStyle w:val="Hyperlink"/>
                <w:rFonts w:ascii="Times New Roman" w:hAnsi="Times New Roman" w:cs="Times New Roman"/>
                <w:noProof/>
              </w:rPr>
              <w:t>TÍTULO IV</w:t>
            </w:r>
            <w:r w:rsidR="001B4575">
              <w:rPr>
                <w:noProof/>
                <w:webHidden/>
              </w:rPr>
              <w:tab/>
            </w:r>
            <w:r w:rsidR="001B4575">
              <w:rPr>
                <w:noProof/>
                <w:webHidden/>
              </w:rPr>
              <w:fldChar w:fldCharType="begin"/>
            </w:r>
            <w:r w:rsidR="001B4575">
              <w:rPr>
                <w:noProof/>
                <w:webHidden/>
              </w:rPr>
              <w:instrText xml:space="preserve"> PAGEREF _Toc62571465 \h </w:instrText>
            </w:r>
            <w:r w:rsidR="001B4575">
              <w:rPr>
                <w:noProof/>
                <w:webHidden/>
              </w:rPr>
            </w:r>
            <w:r w:rsidR="001B4575">
              <w:rPr>
                <w:noProof/>
                <w:webHidden/>
              </w:rPr>
              <w:fldChar w:fldCharType="separate"/>
            </w:r>
            <w:r>
              <w:rPr>
                <w:noProof/>
                <w:webHidden/>
              </w:rPr>
              <w:t>67</w:t>
            </w:r>
            <w:r w:rsidR="001B4575">
              <w:rPr>
                <w:noProof/>
                <w:webHidden/>
              </w:rPr>
              <w:fldChar w:fldCharType="end"/>
            </w:r>
          </w:hyperlink>
        </w:p>
        <w:p w14:paraId="6464CD70" w14:textId="775AC05D" w:rsidR="001B4575" w:rsidRDefault="001B6B32">
          <w:pPr>
            <w:pStyle w:val="Sumrio3"/>
            <w:tabs>
              <w:tab w:val="right" w:leader="dot" w:pos="5573"/>
            </w:tabs>
            <w:rPr>
              <w:rFonts w:eastAsiaTheme="minorEastAsia"/>
              <w:i w:val="0"/>
              <w:iCs w:val="0"/>
              <w:noProof/>
              <w:sz w:val="22"/>
              <w:szCs w:val="22"/>
              <w:lang w:eastAsia="pt-BR"/>
            </w:rPr>
          </w:pPr>
          <w:hyperlink w:anchor="_Toc62571466" w:history="1">
            <w:r w:rsidR="001B4575" w:rsidRPr="005D437A">
              <w:rPr>
                <w:rStyle w:val="Hyperlink"/>
                <w:rFonts w:ascii="Times New Roman" w:hAnsi="Times New Roman" w:cs="Times New Roman"/>
                <w:noProof/>
              </w:rPr>
              <w:t>DA ORDEM ECONÔMICA E SOCIAL</w:t>
            </w:r>
            <w:r w:rsidR="001B4575">
              <w:rPr>
                <w:noProof/>
                <w:webHidden/>
              </w:rPr>
              <w:tab/>
            </w:r>
            <w:r w:rsidR="001B4575">
              <w:rPr>
                <w:noProof/>
                <w:webHidden/>
              </w:rPr>
              <w:fldChar w:fldCharType="begin"/>
            </w:r>
            <w:r w:rsidR="001B4575">
              <w:rPr>
                <w:noProof/>
                <w:webHidden/>
              </w:rPr>
              <w:instrText xml:space="preserve"> PAGEREF _Toc62571466 \h </w:instrText>
            </w:r>
            <w:r w:rsidR="001B4575">
              <w:rPr>
                <w:noProof/>
                <w:webHidden/>
              </w:rPr>
            </w:r>
            <w:r w:rsidR="001B4575">
              <w:rPr>
                <w:noProof/>
                <w:webHidden/>
              </w:rPr>
              <w:fldChar w:fldCharType="separate"/>
            </w:r>
            <w:r>
              <w:rPr>
                <w:noProof/>
                <w:webHidden/>
              </w:rPr>
              <w:t>67</w:t>
            </w:r>
            <w:r w:rsidR="001B4575">
              <w:rPr>
                <w:noProof/>
                <w:webHidden/>
              </w:rPr>
              <w:fldChar w:fldCharType="end"/>
            </w:r>
          </w:hyperlink>
        </w:p>
        <w:p w14:paraId="0A2A244C" w14:textId="6746BDEB" w:rsidR="001B4575" w:rsidRDefault="001B6B32">
          <w:pPr>
            <w:pStyle w:val="Sumrio1"/>
            <w:tabs>
              <w:tab w:val="right" w:leader="dot" w:pos="5573"/>
            </w:tabs>
            <w:rPr>
              <w:rFonts w:eastAsiaTheme="minorEastAsia"/>
              <w:b w:val="0"/>
              <w:bCs w:val="0"/>
              <w:caps w:val="0"/>
              <w:noProof/>
              <w:sz w:val="22"/>
              <w:szCs w:val="22"/>
              <w:lang w:eastAsia="pt-BR"/>
            </w:rPr>
          </w:pPr>
          <w:hyperlink w:anchor="_Toc62571467" w:history="1">
            <w:r w:rsidR="001B4575" w:rsidRPr="005D437A">
              <w:rPr>
                <w:rStyle w:val="Hyperlink"/>
                <w:rFonts w:ascii="Times New Roman" w:hAnsi="Times New Roman" w:cs="Times New Roman"/>
                <w:noProof/>
              </w:rPr>
              <w:t>CAPÍTULO I</w:t>
            </w:r>
            <w:r w:rsidR="001B4575">
              <w:rPr>
                <w:noProof/>
                <w:webHidden/>
              </w:rPr>
              <w:tab/>
            </w:r>
            <w:r w:rsidR="001B4575">
              <w:rPr>
                <w:noProof/>
                <w:webHidden/>
              </w:rPr>
              <w:fldChar w:fldCharType="begin"/>
            </w:r>
            <w:r w:rsidR="001B4575">
              <w:rPr>
                <w:noProof/>
                <w:webHidden/>
              </w:rPr>
              <w:instrText xml:space="preserve"> PAGEREF _Toc62571467 \h </w:instrText>
            </w:r>
            <w:r w:rsidR="001B4575">
              <w:rPr>
                <w:noProof/>
                <w:webHidden/>
              </w:rPr>
            </w:r>
            <w:r w:rsidR="001B4575">
              <w:rPr>
                <w:noProof/>
                <w:webHidden/>
              </w:rPr>
              <w:fldChar w:fldCharType="separate"/>
            </w:r>
            <w:r>
              <w:rPr>
                <w:noProof/>
                <w:webHidden/>
              </w:rPr>
              <w:t>67</w:t>
            </w:r>
            <w:r w:rsidR="001B4575">
              <w:rPr>
                <w:noProof/>
                <w:webHidden/>
              </w:rPr>
              <w:fldChar w:fldCharType="end"/>
            </w:r>
          </w:hyperlink>
        </w:p>
        <w:p w14:paraId="0DBF2C96" w14:textId="14E12009" w:rsidR="001B4575" w:rsidRDefault="001B6B32">
          <w:pPr>
            <w:pStyle w:val="Sumrio3"/>
            <w:tabs>
              <w:tab w:val="right" w:leader="dot" w:pos="5573"/>
            </w:tabs>
            <w:rPr>
              <w:rFonts w:eastAsiaTheme="minorEastAsia"/>
              <w:i w:val="0"/>
              <w:iCs w:val="0"/>
              <w:noProof/>
              <w:sz w:val="22"/>
              <w:szCs w:val="22"/>
              <w:lang w:eastAsia="pt-BR"/>
            </w:rPr>
          </w:pPr>
          <w:hyperlink w:anchor="_Toc62571468" w:history="1">
            <w:r w:rsidR="001B4575" w:rsidRPr="005D437A">
              <w:rPr>
                <w:rStyle w:val="Hyperlink"/>
                <w:rFonts w:ascii="Times New Roman" w:hAnsi="Times New Roman" w:cs="Times New Roman"/>
                <w:noProof/>
              </w:rPr>
              <w:t>DOS PRINCÍPIOS GERAIS DA ORDEM ECONÔMICA</w:t>
            </w:r>
            <w:r w:rsidR="001B4575">
              <w:rPr>
                <w:noProof/>
                <w:webHidden/>
              </w:rPr>
              <w:tab/>
            </w:r>
            <w:r w:rsidR="001B4575">
              <w:rPr>
                <w:noProof/>
                <w:webHidden/>
              </w:rPr>
              <w:fldChar w:fldCharType="begin"/>
            </w:r>
            <w:r w:rsidR="001B4575">
              <w:rPr>
                <w:noProof/>
                <w:webHidden/>
              </w:rPr>
              <w:instrText xml:space="preserve"> PAGEREF _Toc62571468 \h </w:instrText>
            </w:r>
            <w:r w:rsidR="001B4575">
              <w:rPr>
                <w:noProof/>
                <w:webHidden/>
              </w:rPr>
            </w:r>
            <w:r w:rsidR="001B4575">
              <w:rPr>
                <w:noProof/>
                <w:webHidden/>
              </w:rPr>
              <w:fldChar w:fldCharType="separate"/>
            </w:r>
            <w:r>
              <w:rPr>
                <w:noProof/>
                <w:webHidden/>
              </w:rPr>
              <w:t>67</w:t>
            </w:r>
            <w:r w:rsidR="001B4575">
              <w:rPr>
                <w:noProof/>
                <w:webHidden/>
              </w:rPr>
              <w:fldChar w:fldCharType="end"/>
            </w:r>
          </w:hyperlink>
        </w:p>
        <w:p w14:paraId="7A1E3A13" w14:textId="6594A16E" w:rsidR="001B4575" w:rsidRDefault="001B6B32">
          <w:pPr>
            <w:pStyle w:val="Sumrio1"/>
            <w:tabs>
              <w:tab w:val="right" w:leader="dot" w:pos="5573"/>
            </w:tabs>
            <w:rPr>
              <w:rFonts w:eastAsiaTheme="minorEastAsia"/>
              <w:b w:val="0"/>
              <w:bCs w:val="0"/>
              <w:caps w:val="0"/>
              <w:noProof/>
              <w:sz w:val="22"/>
              <w:szCs w:val="22"/>
              <w:lang w:eastAsia="pt-BR"/>
            </w:rPr>
          </w:pPr>
          <w:hyperlink w:anchor="_Toc62571469" w:history="1">
            <w:r w:rsidR="001B4575" w:rsidRPr="005D437A">
              <w:rPr>
                <w:rStyle w:val="Hyperlink"/>
                <w:rFonts w:ascii="Times New Roman" w:hAnsi="Times New Roman" w:cs="Times New Roman"/>
                <w:noProof/>
              </w:rPr>
              <w:t>CAPÍTULO II</w:t>
            </w:r>
            <w:r w:rsidR="001B4575">
              <w:rPr>
                <w:noProof/>
                <w:webHidden/>
              </w:rPr>
              <w:tab/>
            </w:r>
            <w:r w:rsidR="001B4575">
              <w:rPr>
                <w:noProof/>
                <w:webHidden/>
              </w:rPr>
              <w:fldChar w:fldCharType="begin"/>
            </w:r>
            <w:r w:rsidR="001B4575">
              <w:rPr>
                <w:noProof/>
                <w:webHidden/>
              </w:rPr>
              <w:instrText xml:space="preserve"> PAGEREF _Toc62571469 \h </w:instrText>
            </w:r>
            <w:r w:rsidR="001B4575">
              <w:rPr>
                <w:noProof/>
                <w:webHidden/>
              </w:rPr>
            </w:r>
            <w:r w:rsidR="001B4575">
              <w:rPr>
                <w:noProof/>
                <w:webHidden/>
              </w:rPr>
              <w:fldChar w:fldCharType="separate"/>
            </w:r>
            <w:r>
              <w:rPr>
                <w:noProof/>
                <w:webHidden/>
              </w:rPr>
              <w:t>68</w:t>
            </w:r>
            <w:r w:rsidR="001B4575">
              <w:rPr>
                <w:noProof/>
                <w:webHidden/>
              </w:rPr>
              <w:fldChar w:fldCharType="end"/>
            </w:r>
          </w:hyperlink>
        </w:p>
        <w:p w14:paraId="74A6E4F5" w14:textId="12F94D8E" w:rsidR="001B4575" w:rsidRDefault="001B6B32">
          <w:pPr>
            <w:pStyle w:val="Sumrio3"/>
            <w:tabs>
              <w:tab w:val="right" w:leader="dot" w:pos="5573"/>
            </w:tabs>
            <w:rPr>
              <w:rFonts w:eastAsiaTheme="minorEastAsia"/>
              <w:i w:val="0"/>
              <w:iCs w:val="0"/>
              <w:noProof/>
              <w:sz w:val="22"/>
              <w:szCs w:val="22"/>
              <w:lang w:eastAsia="pt-BR"/>
            </w:rPr>
          </w:pPr>
          <w:hyperlink w:anchor="_Toc62571470" w:history="1">
            <w:r w:rsidR="001B4575" w:rsidRPr="005D437A">
              <w:rPr>
                <w:rStyle w:val="Hyperlink"/>
                <w:rFonts w:ascii="Times New Roman" w:hAnsi="Times New Roman" w:cs="Times New Roman"/>
                <w:noProof/>
              </w:rPr>
              <w:t>DA POLÍTICA URBANA</w:t>
            </w:r>
            <w:r w:rsidR="001B4575">
              <w:rPr>
                <w:noProof/>
                <w:webHidden/>
              </w:rPr>
              <w:tab/>
            </w:r>
            <w:r w:rsidR="001B4575">
              <w:rPr>
                <w:noProof/>
                <w:webHidden/>
              </w:rPr>
              <w:fldChar w:fldCharType="begin"/>
            </w:r>
            <w:r w:rsidR="001B4575">
              <w:rPr>
                <w:noProof/>
                <w:webHidden/>
              </w:rPr>
              <w:instrText xml:space="preserve"> PAGEREF _Toc62571470 \h </w:instrText>
            </w:r>
            <w:r w:rsidR="001B4575">
              <w:rPr>
                <w:noProof/>
                <w:webHidden/>
              </w:rPr>
            </w:r>
            <w:r w:rsidR="001B4575">
              <w:rPr>
                <w:noProof/>
                <w:webHidden/>
              </w:rPr>
              <w:fldChar w:fldCharType="separate"/>
            </w:r>
            <w:r>
              <w:rPr>
                <w:noProof/>
                <w:webHidden/>
              </w:rPr>
              <w:t>68</w:t>
            </w:r>
            <w:r w:rsidR="001B4575">
              <w:rPr>
                <w:noProof/>
                <w:webHidden/>
              </w:rPr>
              <w:fldChar w:fldCharType="end"/>
            </w:r>
          </w:hyperlink>
        </w:p>
        <w:p w14:paraId="41AA8729" w14:textId="44A40D47" w:rsidR="001B4575" w:rsidRDefault="001B6B32">
          <w:pPr>
            <w:pStyle w:val="Sumrio1"/>
            <w:tabs>
              <w:tab w:val="right" w:leader="dot" w:pos="5573"/>
            </w:tabs>
            <w:rPr>
              <w:rFonts w:eastAsiaTheme="minorEastAsia"/>
              <w:b w:val="0"/>
              <w:bCs w:val="0"/>
              <w:caps w:val="0"/>
              <w:noProof/>
              <w:sz w:val="22"/>
              <w:szCs w:val="22"/>
              <w:lang w:eastAsia="pt-BR"/>
            </w:rPr>
          </w:pPr>
          <w:hyperlink w:anchor="_Toc62571471" w:history="1">
            <w:r w:rsidR="001B4575" w:rsidRPr="005D437A">
              <w:rPr>
                <w:rStyle w:val="Hyperlink"/>
                <w:rFonts w:ascii="Times New Roman" w:hAnsi="Times New Roman" w:cs="Times New Roman"/>
                <w:noProof/>
              </w:rPr>
              <w:t>CAPÍTULO III</w:t>
            </w:r>
            <w:r w:rsidR="001B4575">
              <w:rPr>
                <w:noProof/>
                <w:webHidden/>
              </w:rPr>
              <w:tab/>
            </w:r>
            <w:r w:rsidR="001B4575">
              <w:rPr>
                <w:noProof/>
                <w:webHidden/>
              </w:rPr>
              <w:fldChar w:fldCharType="begin"/>
            </w:r>
            <w:r w:rsidR="001B4575">
              <w:rPr>
                <w:noProof/>
                <w:webHidden/>
              </w:rPr>
              <w:instrText xml:space="preserve"> PAGEREF _Toc62571471 \h </w:instrText>
            </w:r>
            <w:r w:rsidR="001B4575">
              <w:rPr>
                <w:noProof/>
                <w:webHidden/>
              </w:rPr>
            </w:r>
            <w:r w:rsidR="001B4575">
              <w:rPr>
                <w:noProof/>
                <w:webHidden/>
              </w:rPr>
              <w:fldChar w:fldCharType="separate"/>
            </w:r>
            <w:r>
              <w:rPr>
                <w:noProof/>
                <w:webHidden/>
              </w:rPr>
              <w:t>73</w:t>
            </w:r>
            <w:r w:rsidR="001B4575">
              <w:rPr>
                <w:noProof/>
                <w:webHidden/>
              </w:rPr>
              <w:fldChar w:fldCharType="end"/>
            </w:r>
          </w:hyperlink>
        </w:p>
        <w:p w14:paraId="461008FC" w14:textId="5F00A209" w:rsidR="001B4575" w:rsidRDefault="001B6B32">
          <w:pPr>
            <w:pStyle w:val="Sumrio3"/>
            <w:tabs>
              <w:tab w:val="right" w:leader="dot" w:pos="5573"/>
            </w:tabs>
            <w:rPr>
              <w:rFonts w:eastAsiaTheme="minorEastAsia"/>
              <w:i w:val="0"/>
              <w:iCs w:val="0"/>
              <w:noProof/>
              <w:sz w:val="22"/>
              <w:szCs w:val="22"/>
              <w:lang w:eastAsia="pt-BR"/>
            </w:rPr>
          </w:pPr>
          <w:hyperlink w:anchor="_Toc62571472" w:history="1">
            <w:r w:rsidR="001B4575" w:rsidRPr="005D437A">
              <w:rPr>
                <w:rStyle w:val="Hyperlink"/>
                <w:rFonts w:ascii="Times New Roman" w:hAnsi="Times New Roman" w:cs="Times New Roman"/>
                <w:noProof/>
              </w:rPr>
              <w:t>DA POLÍTICA AGRÁRIA E AGRÍCOLA</w:t>
            </w:r>
            <w:r w:rsidR="001B4575">
              <w:rPr>
                <w:noProof/>
                <w:webHidden/>
              </w:rPr>
              <w:tab/>
            </w:r>
            <w:r w:rsidR="001B4575">
              <w:rPr>
                <w:noProof/>
                <w:webHidden/>
              </w:rPr>
              <w:fldChar w:fldCharType="begin"/>
            </w:r>
            <w:r w:rsidR="001B4575">
              <w:rPr>
                <w:noProof/>
                <w:webHidden/>
              </w:rPr>
              <w:instrText xml:space="preserve"> PAGEREF _Toc62571472 \h </w:instrText>
            </w:r>
            <w:r w:rsidR="001B4575">
              <w:rPr>
                <w:noProof/>
                <w:webHidden/>
              </w:rPr>
            </w:r>
            <w:r w:rsidR="001B4575">
              <w:rPr>
                <w:noProof/>
                <w:webHidden/>
              </w:rPr>
              <w:fldChar w:fldCharType="separate"/>
            </w:r>
            <w:r>
              <w:rPr>
                <w:noProof/>
                <w:webHidden/>
              </w:rPr>
              <w:t>73</w:t>
            </w:r>
            <w:r w:rsidR="001B4575">
              <w:rPr>
                <w:noProof/>
                <w:webHidden/>
              </w:rPr>
              <w:fldChar w:fldCharType="end"/>
            </w:r>
          </w:hyperlink>
        </w:p>
        <w:p w14:paraId="70358442" w14:textId="32E5B1FA" w:rsidR="001B4575" w:rsidRDefault="001B6B32">
          <w:pPr>
            <w:pStyle w:val="Sumrio1"/>
            <w:tabs>
              <w:tab w:val="right" w:leader="dot" w:pos="5573"/>
            </w:tabs>
            <w:rPr>
              <w:rFonts w:eastAsiaTheme="minorEastAsia"/>
              <w:b w:val="0"/>
              <w:bCs w:val="0"/>
              <w:caps w:val="0"/>
              <w:noProof/>
              <w:sz w:val="22"/>
              <w:szCs w:val="22"/>
              <w:lang w:eastAsia="pt-BR"/>
            </w:rPr>
          </w:pPr>
          <w:hyperlink w:anchor="_Toc62571473" w:history="1">
            <w:r w:rsidR="001B4575" w:rsidRPr="005D437A">
              <w:rPr>
                <w:rStyle w:val="Hyperlink"/>
                <w:rFonts w:ascii="Times New Roman" w:hAnsi="Times New Roman" w:cs="Times New Roman"/>
                <w:noProof/>
              </w:rPr>
              <w:t>CAPÍTULO IV</w:t>
            </w:r>
            <w:r w:rsidR="001B4575">
              <w:rPr>
                <w:noProof/>
                <w:webHidden/>
              </w:rPr>
              <w:tab/>
            </w:r>
            <w:r w:rsidR="001B4575">
              <w:rPr>
                <w:noProof/>
                <w:webHidden/>
              </w:rPr>
              <w:fldChar w:fldCharType="begin"/>
            </w:r>
            <w:r w:rsidR="001B4575">
              <w:rPr>
                <w:noProof/>
                <w:webHidden/>
              </w:rPr>
              <w:instrText xml:space="preserve"> PAGEREF _Toc62571473 \h </w:instrText>
            </w:r>
            <w:r w:rsidR="001B4575">
              <w:rPr>
                <w:noProof/>
                <w:webHidden/>
              </w:rPr>
            </w:r>
            <w:r w:rsidR="001B4575">
              <w:rPr>
                <w:noProof/>
                <w:webHidden/>
              </w:rPr>
              <w:fldChar w:fldCharType="separate"/>
            </w:r>
            <w:r>
              <w:rPr>
                <w:noProof/>
                <w:webHidden/>
              </w:rPr>
              <w:t>75</w:t>
            </w:r>
            <w:r w:rsidR="001B4575">
              <w:rPr>
                <w:noProof/>
                <w:webHidden/>
              </w:rPr>
              <w:fldChar w:fldCharType="end"/>
            </w:r>
          </w:hyperlink>
        </w:p>
        <w:p w14:paraId="501FDA93" w14:textId="02DB95C3" w:rsidR="001B4575" w:rsidRDefault="001B6B32">
          <w:pPr>
            <w:pStyle w:val="Sumrio3"/>
            <w:tabs>
              <w:tab w:val="right" w:leader="dot" w:pos="5573"/>
            </w:tabs>
            <w:rPr>
              <w:rFonts w:eastAsiaTheme="minorEastAsia"/>
              <w:i w:val="0"/>
              <w:iCs w:val="0"/>
              <w:noProof/>
              <w:sz w:val="22"/>
              <w:szCs w:val="22"/>
              <w:lang w:eastAsia="pt-BR"/>
            </w:rPr>
          </w:pPr>
          <w:hyperlink w:anchor="_Toc62571474" w:history="1">
            <w:r w:rsidR="001B4575" w:rsidRPr="005D437A">
              <w:rPr>
                <w:rStyle w:val="Hyperlink"/>
                <w:rFonts w:ascii="Times New Roman" w:hAnsi="Times New Roman" w:cs="Times New Roman"/>
                <w:noProof/>
              </w:rPr>
              <w:t>DA ORDEM SOCIAL</w:t>
            </w:r>
            <w:r w:rsidR="001B4575">
              <w:rPr>
                <w:noProof/>
                <w:webHidden/>
              </w:rPr>
              <w:tab/>
            </w:r>
            <w:r w:rsidR="001B4575">
              <w:rPr>
                <w:noProof/>
                <w:webHidden/>
              </w:rPr>
              <w:fldChar w:fldCharType="begin"/>
            </w:r>
            <w:r w:rsidR="001B4575">
              <w:rPr>
                <w:noProof/>
                <w:webHidden/>
              </w:rPr>
              <w:instrText xml:space="preserve"> PAGEREF _Toc62571474 \h </w:instrText>
            </w:r>
            <w:r w:rsidR="001B4575">
              <w:rPr>
                <w:noProof/>
                <w:webHidden/>
              </w:rPr>
            </w:r>
            <w:r w:rsidR="001B4575">
              <w:rPr>
                <w:noProof/>
                <w:webHidden/>
              </w:rPr>
              <w:fldChar w:fldCharType="separate"/>
            </w:r>
            <w:r>
              <w:rPr>
                <w:noProof/>
                <w:webHidden/>
              </w:rPr>
              <w:t>75</w:t>
            </w:r>
            <w:r w:rsidR="001B4575">
              <w:rPr>
                <w:noProof/>
                <w:webHidden/>
              </w:rPr>
              <w:fldChar w:fldCharType="end"/>
            </w:r>
          </w:hyperlink>
        </w:p>
        <w:p w14:paraId="71112A51" w14:textId="4D863B27" w:rsidR="001B4575" w:rsidRDefault="001B6B32">
          <w:pPr>
            <w:pStyle w:val="Sumrio2"/>
            <w:tabs>
              <w:tab w:val="right" w:leader="dot" w:pos="5573"/>
            </w:tabs>
            <w:rPr>
              <w:rFonts w:eastAsiaTheme="minorEastAsia"/>
              <w:smallCaps w:val="0"/>
              <w:noProof/>
              <w:sz w:val="22"/>
              <w:szCs w:val="22"/>
              <w:lang w:eastAsia="pt-BR"/>
            </w:rPr>
          </w:pPr>
          <w:hyperlink w:anchor="_Toc62571475" w:history="1">
            <w:r w:rsidR="001B4575" w:rsidRPr="005D437A">
              <w:rPr>
                <w:rStyle w:val="Hyperlink"/>
                <w:rFonts w:ascii="Times New Roman" w:hAnsi="Times New Roman" w:cs="Times New Roman"/>
                <w:noProof/>
              </w:rPr>
              <w:t>SEÇÃO I</w:t>
            </w:r>
            <w:r w:rsidR="001B4575">
              <w:rPr>
                <w:noProof/>
                <w:webHidden/>
              </w:rPr>
              <w:tab/>
            </w:r>
            <w:r w:rsidR="001B4575">
              <w:rPr>
                <w:noProof/>
                <w:webHidden/>
              </w:rPr>
              <w:fldChar w:fldCharType="begin"/>
            </w:r>
            <w:r w:rsidR="001B4575">
              <w:rPr>
                <w:noProof/>
                <w:webHidden/>
              </w:rPr>
              <w:instrText xml:space="preserve"> PAGEREF _Toc62571475 \h </w:instrText>
            </w:r>
            <w:r w:rsidR="001B4575">
              <w:rPr>
                <w:noProof/>
                <w:webHidden/>
              </w:rPr>
            </w:r>
            <w:r w:rsidR="001B4575">
              <w:rPr>
                <w:noProof/>
                <w:webHidden/>
              </w:rPr>
              <w:fldChar w:fldCharType="separate"/>
            </w:r>
            <w:r>
              <w:rPr>
                <w:noProof/>
                <w:webHidden/>
              </w:rPr>
              <w:t>75</w:t>
            </w:r>
            <w:r w:rsidR="001B4575">
              <w:rPr>
                <w:noProof/>
                <w:webHidden/>
              </w:rPr>
              <w:fldChar w:fldCharType="end"/>
            </w:r>
          </w:hyperlink>
        </w:p>
        <w:p w14:paraId="3A915B5D" w14:textId="747ABE8F" w:rsidR="001B4575" w:rsidRDefault="001B6B32">
          <w:pPr>
            <w:pStyle w:val="Sumrio3"/>
            <w:tabs>
              <w:tab w:val="right" w:leader="dot" w:pos="5573"/>
            </w:tabs>
            <w:rPr>
              <w:rFonts w:eastAsiaTheme="minorEastAsia"/>
              <w:i w:val="0"/>
              <w:iCs w:val="0"/>
              <w:noProof/>
              <w:sz w:val="22"/>
              <w:szCs w:val="22"/>
              <w:lang w:eastAsia="pt-BR"/>
            </w:rPr>
          </w:pPr>
          <w:hyperlink w:anchor="_Toc62571476" w:history="1">
            <w:r w:rsidR="001B4575" w:rsidRPr="005D437A">
              <w:rPr>
                <w:rStyle w:val="Hyperlink"/>
                <w:rFonts w:ascii="Times New Roman" w:hAnsi="Times New Roman" w:cs="Times New Roman"/>
                <w:noProof/>
              </w:rPr>
              <w:t>DISPOSIÇÕES GERAIS</w:t>
            </w:r>
            <w:r w:rsidR="001B4575">
              <w:rPr>
                <w:noProof/>
                <w:webHidden/>
              </w:rPr>
              <w:tab/>
            </w:r>
            <w:r w:rsidR="001B4575">
              <w:rPr>
                <w:noProof/>
                <w:webHidden/>
              </w:rPr>
              <w:fldChar w:fldCharType="begin"/>
            </w:r>
            <w:r w:rsidR="001B4575">
              <w:rPr>
                <w:noProof/>
                <w:webHidden/>
              </w:rPr>
              <w:instrText xml:space="preserve"> PAGEREF _Toc62571476 \h </w:instrText>
            </w:r>
            <w:r w:rsidR="001B4575">
              <w:rPr>
                <w:noProof/>
                <w:webHidden/>
              </w:rPr>
            </w:r>
            <w:r w:rsidR="001B4575">
              <w:rPr>
                <w:noProof/>
                <w:webHidden/>
              </w:rPr>
              <w:fldChar w:fldCharType="separate"/>
            </w:r>
            <w:r>
              <w:rPr>
                <w:noProof/>
                <w:webHidden/>
              </w:rPr>
              <w:t>75</w:t>
            </w:r>
            <w:r w:rsidR="001B4575">
              <w:rPr>
                <w:noProof/>
                <w:webHidden/>
              </w:rPr>
              <w:fldChar w:fldCharType="end"/>
            </w:r>
          </w:hyperlink>
        </w:p>
        <w:p w14:paraId="756AD506" w14:textId="4C147FE9" w:rsidR="001B4575" w:rsidRDefault="001B6B32">
          <w:pPr>
            <w:pStyle w:val="Sumrio2"/>
            <w:tabs>
              <w:tab w:val="right" w:leader="dot" w:pos="5573"/>
            </w:tabs>
            <w:rPr>
              <w:rFonts w:eastAsiaTheme="minorEastAsia"/>
              <w:smallCaps w:val="0"/>
              <w:noProof/>
              <w:sz w:val="22"/>
              <w:szCs w:val="22"/>
              <w:lang w:eastAsia="pt-BR"/>
            </w:rPr>
          </w:pPr>
          <w:hyperlink w:anchor="_Toc62571477" w:history="1">
            <w:r w:rsidR="001B4575" w:rsidRPr="005D437A">
              <w:rPr>
                <w:rStyle w:val="Hyperlink"/>
                <w:rFonts w:ascii="Times New Roman" w:hAnsi="Times New Roman" w:cs="Times New Roman"/>
                <w:noProof/>
              </w:rPr>
              <w:t>SEÇÃO II</w:t>
            </w:r>
            <w:r w:rsidR="001B4575">
              <w:rPr>
                <w:noProof/>
                <w:webHidden/>
              </w:rPr>
              <w:tab/>
            </w:r>
            <w:r w:rsidR="001B4575">
              <w:rPr>
                <w:noProof/>
                <w:webHidden/>
              </w:rPr>
              <w:fldChar w:fldCharType="begin"/>
            </w:r>
            <w:r w:rsidR="001B4575">
              <w:rPr>
                <w:noProof/>
                <w:webHidden/>
              </w:rPr>
              <w:instrText xml:space="preserve"> PAGEREF _Toc62571477 \h </w:instrText>
            </w:r>
            <w:r w:rsidR="001B4575">
              <w:rPr>
                <w:noProof/>
                <w:webHidden/>
              </w:rPr>
            </w:r>
            <w:r w:rsidR="001B4575">
              <w:rPr>
                <w:noProof/>
                <w:webHidden/>
              </w:rPr>
              <w:fldChar w:fldCharType="separate"/>
            </w:r>
            <w:r>
              <w:rPr>
                <w:noProof/>
                <w:webHidden/>
              </w:rPr>
              <w:t>76</w:t>
            </w:r>
            <w:r w:rsidR="001B4575">
              <w:rPr>
                <w:noProof/>
                <w:webHidden/>
              </w:rPr>
              <w:fldChar w:fldCharType="end"/>
            </w:r>
          </w:hyperlink>
        </w:p>
        <w:p w14:paraId="1E7B4A02" w14:textId="34BD7838" w:rsidR="001B4575" w:rsidRDefault="001B6B32">
          <w:pPr>
            <w:pStyle w:val="Sumrio3"/>
            <w:tabs>
              <w:tab w:val="right" w:leader="dot" w:pos="5573"/>
            </w:tabs>
            <w:rPr>
              <w:rFonts w:eastAsiaTheme="minorEastAsia"/>
              <w:i w:val="0"/>
              <w:iCs w:val="0"/>
              <w:noProof/>
              <w:sz w:val="22"/>
              <w:szCs w:val="22"/>
              <w:lang w:eastAsia="pt-BR"/>
            </w:rPr>
          </w:pPr>
          <w:hyperlink w:anchor="_Toc62571478" w:history="1">
            <w:r w:rsidR="001B4575" w:rsidRPr="005D437A">
              <w:rPr>
                <w:rStyle w:val="Hyperlink"/>
                <w:rFonts w:ascii="Times New Roman" w:hAnsi="Times New Roman" w:cs="Times New Roman"/>
                <w:noProof/>
              </w:rPr>
              <w:t>DA SAÚDE</w:t>
            </w:r>
            <w:r w:rsidR="001B4575">
              <w:rPr>
                <w:noProof/>
                <w:webHidden/>
              </w:rPr>
              <w:tab/>
            </w:r>
            <w:r w:rsidR="001B4575">
              <w:rPr>
                <w:noProof/>
                <w:webHidden/>
              </w:rPr>
              <w:fldChar w:fldCharType="begin"/>
            </w:r>
            <w:r w:rsidR="001B4575">
              <w:rPr>
                <w:noProof/>
                <w:webHidden/>
              </w:rPr>
              <w:instrText xml:space="preserve"> PAGEREF _Toc62571478 \h </w:instrText>
            </w:r>
            <w:r w:rsidR="001B4575">
              <w:rPr>
                <w:noProof/>
                <w:webHidden/>
              </w:rPr>
            </w:r>
            <w:r w:rsidR="001B4575">
              <w:rPr>
                <w:noProof/>
                <w:webHidden/>
              </w:rPr>
              <w:fldChar w:fldCharType="separate"/>
            </w:r>
            <w:r>
              <w:rPr>
                <w:noProof/>
                <w:webHidden/>
              </w:rPr>
              <w:t>76</w:t>
            </w:r>
            <w:r w:rsidR="001B4575">
              <w:rPr>
                <w:noProof/>
                <w:webHidden/>
              </w:rPr>
              <w:fldChar w:fldCharType="end"/>
            </w:r>
          </w:hyperlink>
        </w:p>
        <w:p w14:paraId="7AD2E7E5" w14:textId="574CBD56" w:rsidR="001B4575" w:rsidRDefault="001B6B32">
          <w:pPr>
            <w:pStyle w:val="Sumrio2"/>
            <w:tabs>
              <w:tab w:val="right" w:leader="dot" w:pos="5573"/>
            </w:tabs>
            <w:rPr>
              <w:rFonts w:eastAsiaTheme="minorEastAsia"/>
              <w:smallCaps w:val="0"/>
              <w:noProof/>
              <w:sz w:val="22"/>
              <w:szCs w:val="22"/>
              <w:lang w:eastAsia="pt-BR"/>
            </w:rPr>
          </w:pPr>
          <w:hyperlink w:anchor="_Toc62571479" w:history="1">
            <w:r w:rsidR="001B4575" w:rsidRPr="005D437A">
              <w:rPr>
                <w:rStyle w:val="Hyperlink"/>
                <w:rFonts w:ascii="Times New Roman" w:hAnsi="Times New Roman" w:cs="Times New Roman"/>
                <w:noProof/>
              </w:rPr>
              <w:t>SEÇÃO III</w:t>
            </w:r>
            <w:r w:rsidR="001B4575">
              <w:rPr>
                <w:noProof/>
                <w:webHidden/>
              </w:rPr>
              <w:tab/>
            </w:r>
            <w:r w:rsidR="001B4575">
              <w:rPr>
                <w:noProof/>
                <w:webHidden/>
              </w:rPr>
              <w:fldChar w:fldCharType="begin"/>
            </w:r>
            <w:r w:rsidR="001B4575">
              <w:rPr>
                <w:noProof/>
                <w:webHidden/>
              </w:rPr>
              <w:instrText xml:space="preserve"> PAGEREF _Toc62571479 \h </w:instrText>
            </w:r>
            <w:r w:rsidR="001B4575">
              <w:rPr>
                <w:noProof/>
                <w:webHidden/>
              </w:rPr>
            </w:r>
            <w:r w:rsidR="001B4575">
              <w:rPr>
                <w:noProof/>
                <w:webHidden/>
              </w:rPr>
              <w:fldChar w:fldCharType="separate"/>
            </w:r>
            <w:r>
              <w:rPr>
                <w:noProof/>
                <w:webHidden/>
              </w:rPr>
              <w:t>77</w:t>
            </w:r>
            <w:r w:rsidR="001B4575">
              <w:rPr>
                <w:noProof/>
                <w:webHidden/>
              </w:rPr>
              <w:fldChar w:fldCharType="end"/>
            </w:r>
          </w:hyperlink>
        </w:p>
        <w:p w14:paraId="08172CBD" w14:textId="03CB8BC7" w:rsidR="001B4575" w:rsidRDefault="001B6B32">
          <w:pPr>
            <w:pStyle w:val="Sumrio3"/>
            <w:tabs>
              <w:tab w:val="right" w:leader="dot" w:pos="5573"/>
            </w:tabs>
            <w:rPr>
              <w:rFonts w:eastAsiaTheme="minorEastAsia"/>
              <w:i w:val="0"/>
              <w:iCs w:val="0"/>
              <w:noProof/>
              <w:sz w:val="22"/>
              <w:szCs w:val="22"/>
              <w:lang w:eastAsia="pt-BR"/>
            </w:rPr>
          </w:pPr>
          <w:hyperlink w:anchor="_Toc62571480" w:history="1">
            <w:r w:rsidR="001B4575" w:rsidRPr="005D437A">
              <w:rPr>
                <w:rStyle w:val="Hyperlink"/>
                <w:rFonts w:ascii="Times New Roman" w:hAnsi="Times New Roman" w:cs="Times New Roman"/>
                <w:noProof/>
              </w:rPr>
              <w:t>DA ASSISTÊNCIA SOCIAL</w:t>
            </w:r>
            <w:r w:rsidR="001B4575">
              <w:rPr>
                <w:noProof/>
                <w:webHidden/>
              </w:rPr>
              <w:tab/>
            </w:r>
            <w:r w:rsidR="001B4575">
              <w:rPr>
                <w:noProof/>
                <w:webHidden/>
              </w:rPr>
              <w:fldChar w:fldCharType="begin"/>
            </w:r>
            <w:r w:rsidR="001B4575">
              <w:rPr>
                <w:noProof/>
                <w:webHidden/>
              </w:rPr>
              <w:instrText xml:space="preserve"> PAGEREF _Toc62571480 \h </w:instrText>
            </w:r>
            <w:r w:rsidR="001B4575">
              <w:rPr>
                <w:noProof/>
                <w:webHidden/>
              </w:rPr>
            </w:r>
            <w:r w:rsidR="001B4575">
              <w:rPr>
                <w:noProof/>
                <w:webHidden/>
              </w:rPr>
              <w:fldChar w:fldCharType="separate"/>
            </w:r>
            <w:r>
              <w:rPr>
                <w:noProof/>
                <w:webHidden/>
              </w:rPr>
              <w:t>77</w:t>
            </w:r>
            <w:r w:rsidR="001B4575">
              <w:rPr>
                <w:noProof/>
                <w:webHidden/>
              </w:rPr>
              <w:fldChar w:fldCharType="end"/>
            </w:r>
          </w:hyperlink>
        </w:p>
        <w:p w14:paraId="7C1BFB8A" w14:textId="63908B37" w:rsidR="001B4575" w:rsidRDefault="001B6B32">
          <w:pPr>
            <w:pStyle w:val="Sumrio2"/>
            <w:tabs>
              <w:tab w:val="right" w:leader="dot" w:pos="5573"/>
            </w:tabs>
            <w:rPr>
              <w:rFonts w:eastAsiaTheme="minorEastAsia"/>
              <w:smallCaps w:val="0"/>
              <w:noProof/>
              <w:sz w:val="22"/>
              <w:szCs w:val="22"/>
              <w:lang w:eastAsia="pt-BR"/>
            </w:rPr>
          </w:pPr>
          <w:hyperlink w:anchor="_Toc62571481" w:history="1">
            <w:r w:rsidR="001B4575" w:rsidRPr="005D437A">
              <w:rPr>
                <w:rStyle w:val="Hyperlink"/>
                <w:rFonts w:ascii="Times New Roman" w:hAnsi="Times New Roman" w:cs="Times New Roman"/>
                <w:noProof/>
              </w:rPr>
              <w:t>SEÇÃO IV</w:t>
            </w:r>
            <w:r w:rsidR="001B4575">
              <w:rPr>
                <w:noProof/>
                <w:webHidden/>
              </w:rPr>
              <w:tab/>
            </w:r>
            <w:r w:rsidR="001B4575">
              <w:rPr>
                <w:noProof/>
                <w:webHidden/>
              </w:rPr>
              <w:fldChar w:fldCharType="begin"/>
            </w:r>
            <w:r w:rsidR="001B4575">
              <w:rPr>
                <w:noProof/>
                <w:webHidden/>
              </w:rPr>
              <w:instrText xml:space="preserve"> PAGEREF _Toc62571481 \h </w:instrText>
            </w:r>
            <w:r w:rsidR="001B4575">
              <w:rPr>
                <w:noProof/>
                <w:webHidden/>
              </w:rPr>
            </w:r>
            <w:r w:rsidR="001B4575">
              <w:rPr>
                <w:noProof/>
                <w:webHidden/>
              </w:rPr>
              <w:fldChar w:fldCharType="separate"/>
            </w:r>
            <w:r>
              <w:rPr>
                <w:noProof/>
                <w:webHidden/>
              </w:rPr>
              <w:t>78</w:t>
            </w:r>
            <w:r w:rsidR="001B4575">
              <w:rPr>
                <w:noProof/>
                <w:webHidden/>
              </w:rPr>
              <w:fldChar w:fldCharType="end"/>
            </w:r>
          </w:hyperlink>
        </w:p>
        <w:p w14:paraId="588DD5C4" w14:textId="17A7B58F" w:rsidR="001B4575" w:rsidRDefault="001B6B32">
          <w:pPr>
            <w:pStyle w:val="Sumrio3"/>
            <w:tabs>
              <w:tab w:val="right" w:leader="dot" w:pos="5573"/>
            </w:tabs>
            <w:rPr>
              <w:rFonts w:eastAsiaTheme="minorEastAsia"/>
              <w:i w:val="0"/>
              <w:iCs w:val="0"/>
              <w:noProof/>
              <w:sz w:val="22"/>
              <w:szCs w:val="22"/>
              <w:lang w:eastAsia="pt-BR"/>
            </w:rPr>
          </w:pPr>
          <w:hyperlink w:anchor="_Toc62571482" w:history="1">
            <w:r w:rsidR="001B4575" w:rsidRPr="005D437A">
              <w:rPr>
                <w:rStyle w:val="Hyperlink"/>
                <w:rFonts w:ascii="Times New Roman" w:hAnsi="Times New Roman" w:cs="Times New Roman"/>
                <w:noProof/>
              </w:rPr>
              <w:t>DA EDUCAÇÃO, DA CULTURA E DO DESPORTO</w:t>
            </w:r>
            <w:r w:rsidR="001B4575">
              <w:rPr>
                <w:noProof/>
                <w:webHidden/>
              </w:rPr>
              <w:tab/>
            </w:r>
            <w:r w:rsidR="001B4575">
              <w:rPr>
                <w:noProof/>
                <w:webHidden/>
              </w:rPr>
              <w:fldChar w:fldCharType="begin"/>
            </w:r>
            <w:r w:rsidR="001B4575">
              <w:rPr>
                <w:noProof/>
                <w:webHidden/>
              </w:rPr>
              <w:instrText xml:space="preserve"> PAGEREF _Toc62571482 \h </w:instrText>
            </w:r>
            <w:r w:rsidR="001B4575">
              <w:rPr>
                <w:noProof/>
                <w:webHidden/>
              </w:rPr>
            </w:r>
            <w:r w:rsidR="001B4575">
              <w:rPr>
                <w:noProof/>
                <w:webHidden/>
              </w:rPr>
              <w:fldChar w:fldCharType="separate"/>
            </w:r>
            <w:r>
              <w:rPr>
                <w:noProof/>
                <w:webHidden/>
              </w:rPr>
              <w:t>78</w:t>
            </w:r>
            <w:r w:rsidR="001B4575">
              <w:rPr>
                <w:noProof/>
                <w:webHidden/>
              </w:rPr>
              <w:fldChar w:fldCharType="end"/>
            </w:r>
          </w:hyperlink>
        </w:p>
        <w:p w14:paraId="544EAB20" w14:textId="6E6F09B1" w:rsidR="001B4575" w:rsidRDefault="001B6B32">
          <w:pPr>
            <w:pStyle w:val="Sumrio2"/>
            <w:tabs>
              <w:tab w:val="right" w:leader="dot" w:pos="5573"/>
            </w:tabs>
            <w:rPr>
              <w:rFonts w:eastAsiaTheme="minorEastAsia"/>
              <w:smallCaps w:val="0"/>
              <w:noProof/>
              <w:sz w:val="22"/>
              <w:szCs w:val="22"/>
              <w:lang w:eastAsia="pt-BR"/>
            </w:rPr>
          </w:pPr>
          <w:hyperlink w:anchor="_Toc62571483" w:history="1">
            <w:r w:rsidR="001B4575" w:rsidRPr="005D437A">
              <w:rPr>
                <w:rStyle w:val="Hyperlink"/>
                <w:rFonts w:ascii="Times New Roman" w:hAnsi="Times New Roman" w:cs="Times New Roman"/>
                <w:noProof/>
              </w:rPr>
              <w:t>SEÇÃO V</w:t>
            </w:r>
            <w:r w:rsidR="001B4575">
              <w:rPr>
                <w:noProof/>
                <w:webHidden/>
              </w:rPr>
              <w:tab/>
            </w:r>
            <w:r w:rsidR="001B4575">
              <w:rPr>
                <w:noProof/>
                <w:webHidden/>
              </w:rPr>
              <w:fldChar w:fldCharType="begin"/>
            </w:r>
            <w:r w:rsidR="001B4575">
              <w:rPr>
                <w:noProof/>
                <w:webHidden/>
              </w:rPr>
              <w:instrText xml:space="preserve"> PAGEREF _Toc62571483 \h </w:instrText>
            </w:r>
            <w:r w:rsidR="001B4575">
              <w:rPr>
                <w:noProof/>
                <w:webHidden/>
              </w:rPr>
            </w:r>
            <w:r w:rsidR="001B4575">
              <w:rPr>
                <w:noProof/>
                <w:webHidden/>
              </w:rPr>
              <w:fldChar w:fldCharType="separate"/>
            </w:r>
            <w:r>
              <w:rPr>
                <w:noProof/>
                <w:webHidden/>
              </w:rPr>
              <w:t>81</w:t>
            </w:r>
            <w:r w:rsidR="001B4575">
              <w:rPr>
                <w:noProof/>
                <w:webHidden/>
              </w:rPr>
              <w:fldChar w:fldCharType="end"/>
            </w:r>
          </w:hyperlink>
        </w:p>
        <w:p w14:paraId="6907CC2E" w14:textId="7EACB0B6" w:rsidR="001B4575" w:rsidRDefault="001B6B32">
          <w:pPr>
            <w:pStyle w:val="Sumrio3"/>
            <w:tabs>
              <w:tab w:val="right" w:leader="dot" w:pos="5573"/>
            </w:tabs>
            <w:rPr>
              <w:rFonts w:eastAsiaTheme="minorEastAsia"/>
              <w:i w:val="0"/>
              <w:iCs w:val="0"/>
              <w:noProof/>
              <w:sz w:val="22"/>
              <w:szCs w:val="22"/>
              <w:lang w:eastAsia="pt-BR"/>
            </w:rPr>
          </w:pPr>
          <w:hyperlink w:anchor="_Toc62571484" w:history="1">
            <w:r w:rsidR="001B4575" w:rsidRPr="005D437A">
              <w:rPr>
                <w:rStyle w:val="Hyperlink"/>
                <w:rFonts w:ascii="Times New Roman" w:hAnsi="Times New Roman" w:cs="Times New Roman"/>
                <w:noProof/>
              </w:rPr>
              <w:t>DO MEIO AMBIENTE</w:t>
            </w:r>
            <w:r w:rsidR="001B4575">
              <w:rPr>
                <w:noProof/>
                <w:webHidden/>
              </w:rPr>
              <w:tab/>
            </w:r>
            <w:r w:rsidR="001B4575">
              <w:rPr>
                <w:noProof/>
                <w:webHidden/>
              </w:rPr>
              <w:fldChar w:fldCharType="begin"/>
            </w:r>
            <w:r w:rsidR="001B4575">
              <w:rPr>
                <w:noProof/>
                <w:webHidden/>
              </w:rPr>
              <w:instrText xml:space="preserve"> PAGEREF _Toc62571484 \h </w:instrText>
            </w:r>
            <w:r w:rsidR="001B4575">
              <w:rPr>
                <w:noProof/>
                <w:webHidden/>
              </w:rPr>
            </w:r>
            <w:r w:rsidR="001B4575">
              <w:rPr>
                <w:noProof/>
                <w:webHidden/>
              </w:rPr>
              <w:fldChar w:fldCharType="separate"/>
            </w:r>
            <w:r>
              <w:rPr>
                <w:noProof/>
                <w:webHidden/>
              </w:rPr>
              <w:t>81</w:t>
            </w:r>
            <w:r w:rsidR="001B4575">
              <w:rPr>
                <w:noProof/>
                <w:webHidden/>
              </w:rPr>
              <w:fldChar w:fldCharType="end"/>
            </w:r>
          </w:hyperlink>
        </w:p>
        <w:p w14:paraId="6B30ED94" w14:textId="29253AF8" w:rsidR="001B4575" w:rsidRDefault="001B6B32">
          <w:pPr>
            <w:pStyle w:val="Sumrio2"/>
            <w:tabs>
              <w:tab w:val="right" w:leader="dot" w:pos="5573"/>
            </w:tabs>
            <w:rPr>
              <w:rFonts w:eastAsiaTheme="minorEastAsia"/>
              <w:smallCaps w:val="0"/>
              <w:noProof/>
              <w:sz w:val="22"/>
              <w:szCs w:val="22"/>
              <w:lang w:eastAsia="pt-BR"/>
            </w:rPr>
          </w:pPr>
          <w:hyperlink w:anchor="_Toc62571485" w:history="1">
            <w:r w:rsidR="001B4575" w:rsidRPr="005D437A">
              <w:rPr>
                <w:rStyle w:val="Hyperlink"/>
                <w:rFonts w:ascii="Times New Roman" w:hAnsi="Times New Roman" w:cs="Times New Roman"/>
                <w:noProof/>
              </w:rPr>
              <w:t>SEÇÃO VI</w:t>
            </w:r>
            <w:r w:rsidR="001B4575">
              <w:rPr>
                <w:noProof/>
                <w:webHidden/>
              </w:rPr>
              <w:tab/>
            </w:r>
            <w:r w:rsidR="001B4575">
              <w:rPr>
                <w:noProof/>
                <w:webHidden/>
              </w:rPr>
              <w:fldChar w:fldCharType="begin"/>
            </w:r>
            <w:r w:rsidR="001B4575">
              <w:rPr>
                <w:noProof/>
                <w:webHidden/>
              </w:rPr>
              <w:instrText xml:space="preserve"> PAGEREF _Toc62571485 \h </w:instrText>
            </w:r>
            <w:r w:rsidR="001B4575">
              <w:rPr>
                <w:noProof/>
                <w:webHidden/>
              </w:rPr>
            </w:r>
            <w:r w:rsidR="001B4575">
              <w:rPr>
                <w:noProof/>
                <w:webHidden/>
              </w:rPr>
              <w:fldChar w:fldCharType="separate"/>
            </w:r>
            <w:r>
              <w:rPr>
                <w:noProof/>
                <w:webHidden/>
              </w:rPr>
              <w:t>82</w:t>
            </w:r>
            <w:r w:rsidR="001B4575">
              <w:rPr>
                <w:noProof/>
                <w:webHidden/>
              </w:rPr>
              <w:fldChar w:fldCharType="end"/>
            </w:r>
          </w:hyperlink>
        </w:p>
        <w:p w14:paraId="4F17440C" w14:textId="015E0F5D" w:rsidR="001B4575" w:rsidRDefault="001B6B32">
          <w:pPr>
            <w:pStyle w:val="Sumrio3"/>
            <w:tabs>
              <w:tab w:val="right" w:leader="dot" w:pos="5573"/>
            </w:tabs>
            <w:rPr>
              <w:rFonts w:eastAsiaTheme="minorEastAsia"/>
              <w:i w:val="0"/>
              <w:iCs w:val="0"/>
              <w:noProof/>
              <w:sz w:val="22"/>
              <w:szCs w:val="22"/>
              <w:lang w:eastAsia="pt-BR"/>
            </w:rPr>
          </w:pPr>
          <w:hyperlink w:anchor="_Toc62571486" w:history="1">
            <w:r w:rsidR="001B4575" w:rsidRPr="005D437A">
              <w:rPr>
                <w:rStyle w:val="Hyperlink"/>
                <w:rFonts w:ascii="Times New Roman" w:hAnsi="Times New Roman" w:cs="Times New Roman"/>
                <w:noProof/>
              </w:rPr>
              <w:t>DO SANEAMENTO</w:t>
            </w:r>
            <w:r w:rsidR="001B4575">
              <w:rPr>
                <w:noProof/>
                <w:webHidden/>
              </w:rPr>
              <w:tab/>
            </w:r>
            <w:r w:rsidR="001B4575">
              <w:rPr>
                <w:noProof/>
                <w:webHidden/>
              </w:rPr>
              <w:fldChar w:fldCharType="begin"/>
            </w:r>
            <w:r w:rsidR="001B4575">
              <w:rPr>
                <w:noProof/>
                <w:webHidden/>
              </w:rPr>
              <w:instrText xml:space="preserve"> PAGEREF _Toc62571486 \h </w:instrText>
            </w:r>
            <w:r w:rsidR="001B4575">
              <w:rPr>
                <w:noProof/>
                <w:webHidden/>
              </w:rPr>
            </w:r>
            <w:r w:rsidR="001B4575">
              <w:rPr>
                <w:noProof/>
                <w:webHidden/>
              </w:rPr>
              <w:fldChar w:fldCharType="separate"/>
            </w:r>
            <w:r>
              <w:rPr>
                <w:noProof/>
                <w:webHidden/>
              </w:rPr>
              <w:t>82</w:t>
            </w:r>
            <w:r w:rsidR="001B4575">
              <w:rPr>
                <w:noProof/>
                <w:webHidden/>
              </w:rPr>
              <w:fldChar w:fldCharType="end"/>
            </w:r>
          </w:hyperlink>
        </w:p>
        <w:p w14:paraId="4A9A4ECF" w14:textId="7E259966" w:rsidR="001B4575" w:rsidRDefault="001B6B32">
          <w:pPr>
            <w:pStyle w:val="Sumrio2"/>
            <w:tabs>
              <w:tab w:val="right" w:leader="dot" w:pos="5573"/>
            </w:tabs>
            <w:rPr>
              <w:rFonts w:eastAsiaTheme="minorEastAsia"/>
              <w:smallCaps w:val="0"/>
              <w:noProof/>
              <w:sz w:val="22"/>
              <w:szCs w:val="22"/>
              <w:lang w:eastAsia="pt-BR"/>
            </w:rPr>
          </w:pPr>
          <w:hyperlink w:anchor="_Toc62571487" w:history="1">
            <w:r w:rsidR="001B4575" w:rsidRPr="005D437A">
              <w:rPr>
                <w:rStyle w:val="Hyperlink"/>
                <w:rFonts w:ascii="Times New Roman" w:hAnsi="Times New Roman" w:cs="Times New Roman"/>
                <w:noProof/>
              </w:rPr>
              <w:t>SEÇÃO VII</w:t>
            </w:r>
            <w:r w:rsidR="001B4575">
              <w:rPr>
                <w:noProof/>
                <w:webHidden/>
              </w:rPr>
              <w:tab/>
            </w:r>
            <w:r w:rsidR="001B4575">
              <w:rPr>
                <w:noProof/>
                <w:webHidden/>
              </w:rPr>
              <w:fldChar w:fldCharType="begin"/>
            </w:r>
            <w:r w:rsidR="001B4575">
              <w:rPr>
                <w:noProof/>
                <w:webHidden/>
              </w:rPr>
              <w:instrText xml:space="preserve"> PAGEREF _Toc62571487 \h </w:instrText>
            </w:r>
            <w:r w:rsidR="001B4575">
              <w:rPr>
                <w:noProof/>
                <w:webHidden/>
              </w:rPr>
            </w:r>
            <w:r w:rsidR="001B4575">
              <w:rPr>
                <w:noProof/>
                <w:webHidden/>
              </w:rPr>
              <w:fldChar w:fldCharType="separate"/>
            </w:r>
            <w:r>
              <w:rPr>
                <w:noProof/>
                <w:webHidden/>
              </w:rPr>
              <w:t>83</w:t>
            </w:r>
            <w:r w:rsidR="001B4575">
              <w:rPr>
                <w:noProof/>
                <w:webHidden/>
              </w:rPr>
              <w:fldChar w:fldCharType="end"/>
            </w:r>
          </w:hyperlink>
        </w:p>
        <w:p w14:paraId="1CCE3BDC" w14:textId="43B11177" w:rsidR="001B4575" w:rsidRDefault="001B6B32">
          <w:pPr>
            <w:pStyle w:val="Sumrio3"/>
            <w:tabs>
              <w:tab w:val="right" w:leader="dot" w:pos="5573"/>
            </w:tabs>
            <w:rPr>
              <w:rFonts w:eastAsiaTheme="minorEastAsia"/>
              <w:i w:val="0"/>
              <w:iCs w:val="0"/>
              <w:noProof/>
              <w:sz w:val="22"/>
              <w:szCs w:val="22"/>
              <w:lang w:eastAsia="pt-BR"/>
            </w:rPr>
          </w:pPr>
          <w:hyperlink w:anchor="_Toc62571488" w:history="1">
            <w:r w:rsidR="001B4575" w:rsidRPr="005D437A">
              <w:rPr>
                <w:rStyle w:val="Hyperlink"/>
                <w:rFonts w:ascii="Times New Roman" w:hAnsi="Times New Roman" w:cs="Times New Roman"/>
                <w:noProof/>
              </w:rPr>
              <w:t>DA HABITAÇÃO</w:t>
            </w:r>
            <w:r w:rsidR="001B4575">
              <w:rPr>
                <w:noProof/>
                <w:webHidden/>
              </w:rPr>
              <w:tab/>
            </w:r>
            <w:r w:rsidR="001B4575">
              <w:rPr>
                <w:noProof/>
                <w:webHidden/>
              </w:rPr>
              <w:fldChar w:fldCharType="begin"/>
            </w:r>
            <w:r w:rsidR="001B4575">
              <w:rPr>
                <w:noProof/>
                <w:webHidden/>
              </w:rPr>
              <w:instrText xml:space="preserve"> PAGEREF _Toc62571488 \h </w:instrText>
            </w:r>
            <w:r w:rsidR="001B4575">
              <w:rPr>
                <w:noProof/>
                <w:webHidden/>
              </w:rPr>
            </w:r>
            <w:r w:rsidR="001B4575">
              <w:rPr>
                <w:noProof/>
                <w:webHidden/>
              </w:rPr>
              <w:fldChar w:fldCharType="separate"/>
            </w:r>
            <w:r>
              <w:rPr>
                <w:noProof/>
                <w:webHidden/>
              </w:rPr>
              <w:t>83</w:t>
            </w:r>
            <w:r w:rsidR="001B4575">
              <w:rPr>
                <w:noProof/>
                <w:webHidden/>
              </w:rPr>
              <w:fldChar w:fldCharType="end"/>
            </w:r>
          </w:hyperlink>
        </w:p>
        <w:p w14:paraId="2EDB268A" w14:textId="0C41A481" w:rsidR="001B4575" w:rsidRDefault="001B6B32">
          <w:pPr>
            <w:pStyle w:val="Sumrio2"/>
            <w:tabs>
              <w:tab w:val="right" w:leader="dot" w:pos="5573"/>
            </w:tabs>
            <w:rPr>
              <w:rFonts w:eastAsiaTheme="minorEastAsia"/>
              <w:smallCaps w:val="0"/>
              <w:noProof/>
              <w:sz w:val="22"/>
              <w:szCs w:val="22"/>
              <w:lang w:eastAsia="pt-BR"/>
            </w:rPr>
          </w:pPr>
          <w:hyperlink w:anchor="_Toc62571489" w:history="1">
            <w:r w:rsidR="001B4575" w:rsidRPr="005D437A">
              <w:rPr>
                <w:rStyle w:val="Hyperlink"/>
                <w:rFonts w:ascii="Times New Roman" w:hAnsi="Times New Roman" w:cs="Times New Roman"/>
                <w:noProof/>
              </w:rPr>
              <w:t>SEÇAO VIII</w:t>
            </w:r>
            <w:r w:rsidR="001B4575">
              <w:rPr>
                <w:noProof/>
                <w:webHidden/>
              </w:rPr>
              <w:tab/>
            </w:r>
            <w:r w:rsidR="001B4575">
              <w:rPr>
                <w:noProof/>
                <w:webHidden/>
              </w:rPr>
              <w:fldChar w:fldCharType="begin"/>
            </w:r>
            <w:r w:rsidR="001B4575">
              <w:rPr>
                <w:noProof/>
                <w:webHidden/>
              </w:rPr>
              <w:instrText xml:space="preserve"> PAGEREF _Toc62571489 \h </w:instrText>
            </w:r>
            <w:r w:rsidR="001B4575">
              <w:rPr>
                <w:noProof/>
                <w:webHidden/>
              </w:rPr>
            </w:r>
            <w:r w:rsidR="001B4575">
              <w:rPr>
                <w:noProof/>
                <w:webHidden/>
              </w:rPr>
              <w:fldChar w:fldCharType="separate"/>
            </w:r>
            <w:r>
              <w:rPr>
                <w:noProof/>
                <w:webHidden/>
              </w:rPr>
              <w:t>84</w:t>
            </w:r>
            <w:r w:rsidR="001B4575">
              <w:rPr>
                <w:noProof/>
                <w:webHidden/>
              </w:rPr>
              <w:fldChar w:fldCharType="end"/>
            </w:r>
          </w:hyperlink>
        </w:p>
        <w:p w14:paraId="286237C7" w14:textId="4730EE3E" w:rsidR="001B4575" w:rsidRDefault="001B6B32">
          <w:pPr>
            <w:pStyle w:val="Sumrio3"/>
            <w:tabs>
              <w:tab w:val="right" w:leader="dot" w:pos="5573"/>
            </w:tabs>
            <w:rPr>
              <w:rFonts w:eastAsiaTheme="minorEastAsia"/>
              <w:i w:val="0"/>
              <w:iCs w:val="0"/>
              <w:noProof/>
              <w:sz w:val="22"/>
              <w:szCs w:val="22"/>
              <w:lang w:eastAsia="pt-BR"/>
            </w:rPr>
          </w:pPr>
          <w:hyperlink w:anchor="_Toc62571490" w:history="1">
            <w:r w:rsidR="001B4575" w:rsidRPr="005D437A">
              <w:rPr>
                <w:rStyle w:val="Hyperlink"/>
                <w:rFonts w:ascii="Times New Roman" w:hAnsi="Times New Roman" w:cs="Times New Roman"/>
                <w:noProof/>
              </w:rPr>
              <w:t>DA FAMÍLIA, DA MULHER, DA CRIANÇA,</w:t>
            </w:r>
            <w:r w:rsidR="001B4575">
              <w:rPr>
                <w:noProof/>
                <w:webHidden/>
              </w:rPr>
              <w:tab/>
            </w:r>
            <w:r w:rsidR="001B4575">
              <w:rPr>
                <w:noProof/>
                <w:webHidden/>
              </w:rPr>
              <w:fldChar w:fldCharType="begin"/>
            </w:r>
            <w:r w:rsidR="001B4575">
              <w:rPr>
                <w:noProof/>
                <w:webHidden/>
              </w:rPr>
              <w:instrText xml:space="preserve"> PAGEREF _Toc62571490 \h </w:instrText>
            </w:r>
            <w:r w:rsidR="001B4575">
              <w:rPr>
                <w:noProof/>
                <w:webHidden/>
              </w:rPr>
            </w:r>
            <w:r w:rsidR="001B4575">
              <w:rPr>
                <w:noProof/>
                <w:webHidden/>
              </w:rPr>
              <w:fldChar w:fldCharType="separate"/>
            </w:r>
            <w:r>
              <w:rPr>
                <w:noProof/>
                <w:webHidden/>
              </w:rPr>
              <w:t>84</w:t>
            </w:r>
            <w:r w:rsidR="001B4575">
              <w:rPr>
                <w:noProof/>
                <w:webHidden/>
              </w:rPr>
              <w:fldChar w:fldCharType="end"/>
            </w:r>
          </w:hyperlink>
        </w:p>
        <w:p w14:paraId="5B02973F" w14:textId="266CDC4A" w:rsidR="001B4575" w:rsidRDefault="001B6B32">
          <w:pPr>
            <w:pStyle w:val="Sumrio3"/>
            <w:tabs>
              <w:tab w:val="right" w:leader="dot" w:pos="5573"/>
            </w:tabs>
            <w:rPr>
              <w:rFonts w:eastAsiaTheme="minorEastAsia"/>
              <w:i w:val="0"/>
              <w:iCs w:val="0"/>
              <w:noProof/>
              <w:sz w:val="22"/>
              <w:szCs w:val="22"/>
              <w:lang w:eastAsia="pt-BR"/>
            </w:rPr>
          </w:pPr>
          <w:hyperlink w:anchor="_Toc62571491" w:history="1">
            <w:r w:rsidR="001B4575" w:rsidRPr="005D437A">
              <w:rPr>
                <w:rStyle w:val="Hyperlink"/>
                <w:rFonts w:ascii="Times New Roman" w:hAnsi="Times New Roman" w:cs="Times New Roman"/>
                <w:noProof/>
              </w:rPr>
              <w:t>DO ADOLESCENTE E DO IDOSO</w:t>
            </w:r>
            <w:r w:rsidR="001B4575">
              <w:rPr>
                <w:noProof/>
                <w:webHidden/>
              </w:rPr>
              <w:tab/>
            </w:r>
            <w:r w:rsidR="001B4575">
              <w:rPr>
                <w:noProof/>
                <w:webHidden/>
              </w:rPr>
              <w:fldChar w:fldCharType="begin"/>
            </w:r>
            <w:r w:rsidR="001B4575">
              <w:rPr>
                <w:noProof/>
                <w:webHidden/>
              </w:rPr>
              <w:instrText xml:space="preserve"> PAGEREF _Toc62571491 \h </w:instrText>
            </w:r>
            <w:r w:rsidR="001B4575">
              <w:rPr>
                <w:noProof/>
                <w:webHidden/>
              </w:rPr>
            </w:r>
            <w:r w:rsidR="001B4575">
              <w:rPr>
                <w:noProof/>
                <w:webHidden/>
              </w:rPr>
              <w:fldChar w:fldCharType="separate"/>
            </w:r>
            <w:r>
              <w:rPr>
                <w:noProof/>
                <w:webHidden/>
              </w:rPr>
              <w:t>84</w:t>
            </w:r>
            <w:r w:rsidR="001B4575">
              <w:rPr>
                <w:noProof/>
                <w:webHidden/>
              </w:rPr>
              <w:fldChar w:fldCharType="end"/>
            </w:r>
          </w:hyperlink>
        </w:p>
        <w:p w14:paraId="0D713072" w14:textId="6554A6B5" w:rsidR="001B4575" w:rsidRDefault="001B6B32">
          <w:pPr>
            <w:pStyle w:val="Sumrio1"/>
            <w:tabs>
              <w:tab w:val="right" w:leader="dot" w:pos="5573"/>
            </w:tabs>
            <w:rPr>
              <w:rFonts w:eastAsiaTheme="minorEastAsia"/>
              <w:b w:val="0"/>
              <w:bCs w:val="0"/>
              <w:caps w:val="0"/>
              <w:noProof/>
              <w:sz w:val="22"/>
              <w:szCs w:val="22"/>
              <w:lang w:eastAsia="pt-BR"/>
            </w:rPr>
          </w:pPr>
          <w:hyperlink w:anchor="_Toc62571492" w:history="1">
            <w:r w:rsidR="001B4575" w:rsidRPr="005D437A">
              <w:rPr>
                <w:rStyle w:val="Hyperlink"/>
                <w:rFonts w:ascii="Times New Roman" w:hAnsi="Times New Roman" w:cs="Times New Roman"/>
                <w:noProof/>
              </w:rPr>
              <w:t>TÍTULO V</w:t>
            </w:r>
            <w:r w:rsidR="001B4575">
              <w:rPr>
                <w:noProof/>
                <w:webHidden/>
              </w:rPr>
              <w:tab/>
            </w:r>
            <w:r w:rsidR="001B4575">
              <w:rPr>
                <w:noProof/>
                <w:webHidden/>
              </w:rPr>
              <w:fldChar w:fldCharType="begin"/>
            </w:r>
            <w:r w:rsidR="001B4575">
              <w:rPr>
                <w:noProof/>
                <w:webHidden/>
              </w:rPr>
              <w:instrText xml:space="preserve"> PAGEREF _Toc62571492 \h </w:instrText>
            </w:r>
            <w:r w:rsidR="001B4575">
              <w:rPr>
                <w:noProof/>
                <w:webHidden/>
              </w:rPr>
            </w:r>
            <w:r w:rsidR="001B4575">
              <w:rPr>
                <w:noProof/>
                <w:webHidden/>
              </w:rPr>
              <w:fldChar w:fldCharType="separate"/>
            </w:r>
            <w:r>
              <w:rPr>
                <w:noProof/>
                <w:webHidden/>
              </w:rPr>
              <w:t>85</w:t>
            </w:r>
            <w:r w:rsidR="001B4575">
              <w:rPr>
                <w:noProof/>
                <w:webHidden/>
              </w:rPr>
              <w:fldChar w:fldCharType="end"/>
            </w:r>
          </w:hyperlink>
        </w:p>
        <w:p w14:paraId="4A5C2FC0" w14:textId="5089BE8F" w:rsidR="001B4575" w:rsidRDefault="001B6B32">
          <w:pPr>
            <w:pStyle w:val="Sumrio3"/>
            <w:tabs>
              <w:tab w:val="right" w:leader="dot" w:pos="5573"/>
            </w:tabs>
            <w:rPr>
              <w:rFonts w:eastAsiaTheme="minorEastAsia"/>
              <w:i w:val="0"/>
              <w:iCs w:val="0"/>
              <w:noProof/>
              <w:sz w:val="22"/>
              <w:szCs w:val="22"/>
              <w:lang w:eastAsia="pt-BR"/>
            </w:rPr>
          </w:pPr>
          <w:hyperlink w:anchor="_Toc62571493" w:history="1">
            <w:r w:rsidR="001B4575" w:rsidRPr="005D437A">
              <w:rPr>
                <w:rStyle w:val="Hyperlink"/>
                <w:rFonts w:ascii="Times New Roman" w:hAnsi="Times New Roman" w:cs="Times New Roman"/>
                <w:noProof/>
              </w:rPr>
              <w:t>DA ADMINISTRAÇÃO PÚBLICA MUNICIPAL</w:t>
            </w:r>
            <w:r w:rsidR="001B4575">
              <w:rPr>
                <w:noProof/>
                <w:webHidden/>
              </w:rPr>
              <w:tab/>
            </w:r>
            <w:r w:rsidR="001B4575">
              <w:rPr>
                <w:noProof/>
                <w:webHidden/>
              </w:rPr>
              <w:fldChar w:fldCharType="begin"/>
            </w:r>
            <w:r w:rsidR="001B4575">
              <w:rPr>
                <w:noProof/>
                <w:webHidden/>
              </w:rPr>
              <w:instrText xml:space="preserve"> PAGEREF _Toc62571493 \h </w:instrText>
            </w:r>
            <w:r w:rsidR="001B4575">
              <w:rPr>
                <w:noProof/>
                <w:webHidden/>
              </w:rPr>
            </w:r>
            <w:r w:rsidR="001B4575">
              <w:rPr>
                <w:noProof/>
                <w:webHidden/>
              </w:rPr>
              <w:fldChar w:fldCharType="separate"/>
            </w:r>
            <w:r>
              <w:rPr>
                <w:noProof/>
                <w:webHidden/>
              </w:rPr>
              <w:t>85</w:t>
            </w:r>
            <w:r w:rsidR="001B4575">
              <w:rPr>
                <w:noProof/>
                <w:webHidden/>
              </w:rPr>
              <w:fldChar w:fldCharType="end"/>
            </w:r>
          </w:hyperlink>
        </w:p>
        <w:p w14:paraId="4DA0A447" w14:textId="4C242B8B" w:rsidR="001B4575" w:rsidRDefault="001B6B32">
          <w:pPr>
            <w:pStyle w:val="Sumrio1"/>
            <w:tabs>
              <w:tab w:val="right" w:leader="dot" w:pos="5573"/>
            </w:tabs>
            <w:rPr>
              <w:rFonts w:eastAsiaTheme="minorEastAsia"/>
              <w:b w:val="0"/>
              <w:bCs w:val="0"/>
              <w:caps w:val="0"/>
              <w:noProof/>
              <w:sz w:val="22"/>
              <w:szCs w:val="22"/>
              <w:lang w:eastAsia="pt-BR"/>
            </w:rPr>
          </w:pPr>
          <w:hyperlink w:anchor="_Toc62571494" w:history="1">
            <w:r w:rsidR="001B4575" w:rsidRPr="005D437A">
              <w:rPr>
                <w:rStyle w:val="Hyperlink"/>
                <w:rFonts w:ascii="Times New Roman" w:hAnsi="Times New Roman" w:cs="Times New Roman"/>
                <w:noProof/>
              </w:rPr>
              <w:t>CAPÍTULO I</w:t>
            </w:r>
            <w:r w:rsidR="001B4575">
              <w:rPr>
                <w:noProof/>
                <w:webHidden/>
              </w:rPr>
              <w:tab/>
            </w:r>
            <w:r w:rsidR="001B4575">
              <w:rPr>
                <w:noProof/>
                <w:webHidden/>
              </w:rPr>
              <w:fldChar w:fldCharType="begin"/>
            </w:r>
            <w:r w:rsidR="001B4575">
              <w:rPr>
                <w:noProof/>
                <w:webHidden/>
              </w:rPr>
              <w:instrText xml:space="preserve"> PAGEREF _Toc62571494 \h </w:instrText>
            </w:r>
            <w:r w:rsidR="001B4575">
              <w:rPr>
                <w:noProof/>
                <w:webHidden/>
              </w:rPr>
            </w:r>
            <w:r w:rsidR="001B4575">
              <w:rPr>
                <w:noProof/>
                <w:webHidden/>
              </w:rPr>
              <w:fldChar w:fldCharType="separate"/>
            </w:r>
            <w:r>
              <w:rPr>
                <w:noProof/>
                <w:webHidden/>
              </w:rPr>
              <w:t>85</w:t>
            </w:r>
            <w:r w:rsidR="001B4575">
              <w:rPr>
                <w:noProof/>
                <w:webHidden/>
              </w:rPr>
              <w:fldChar w:fldCharType="end"/>
            </w:r>
          </w:hyperlink>
        </w:p>
        <w:p w14:paraId="26CB153B" w14:textId="454EA6F3" w:rsidR="001B4575" w:rsidRDefault="001B6B32">
          <w:pPr>
            <w:pStyle w:val="Sumrio3"/>
            <w:tabs>
              <w:tab w:val="right" w:leader="dot" w:pos="5573"/>
            </w:tabs>
            <w:rPr>
              <w:rFonts w:eastAsiaTheme="minorEastAsia"/>
              <w:i w:val="0"/>
              <w:iCs w:val="0"/>
              <w:noProof/>
              <w:sz w:val="22"/>
              <w:szCs w:val="22"/>
              <w:lang w:eastAsia="pt-BR"/>
            </w:rPr>
          </w:pPr>
          <w:hyperlink w:anchor="_Toc62571495" w:history="1">
            <w:r w:rsidR="001B4575" w:rsidRPr="005D437A">
              <w:rPr>
                <w:rStyle w:val="Hyperlink"/>
                <w:rFonts w:ascii="Times New Roman" w:hAnsi="Times New Roman" w:cs="Times New Roman"/>
                <w:noProof/>
              </w:rPr>
              <w:t>DISPOSIÇÕES GERAIS</w:t>
            </w:r>
            <w:r w:rsidR="001B4575">
              <w:rPr>
                <w:noProof/>
                <w:webHidden/>
              </w:rPr>
              <w:tab/>
            </w:r>
            <w:r w:rsidR="001B4575">
              <w:rPr>
                <w:noProof/>
                <w:webHidden/>
              </w:rPr>
              <w:fldChar w:fldCharType="begin"/>
            </w:r>
            <w:r w:rsidR="001B4575">
              <w:rPr>
                <w:noProof/>
                <w:webHidden/>
              </w:rPr>
              <w:instrText xml:space="preserve"> PAGEREF _Toc62571495 \h </w:instrText>
            </w:r>
            <w:r w:rsidR="001B4575">
              <w:rPr>
                <w:noProof/>
                <w:webHidden/>
              </w:rPr>
            </w:r>
            <w:r w:rsidR="001B4575">
              <w:rPr>
                <w:noProof/>
                <w:webHidden/>
              </w:rPr>
              <w:fldChar w:fldCharType="separate"/>
            </w:r>
            <w:r>
              <w:rPr>
                <w:noProof/>
                <w:webHidden/>
              </w:rPr>
              <w:t>85</w:t>
            </w:r>
            <w:r w:rsidR="001B4575">
              <w:rPr>
                <w:noProof/>
                <w:webHidden/>
              </w:rPr>
              <w:fldChar w:fldCharType="end"/>
            </w:r>
          </w:hyperlink>
        </w:p>
        <w:p w14:paraId="57FA3F51" w14:textId="40925DA0" w:rsidR="001B4575" w:rsidRDefault="001B6B32">
          <w:pPr>
            <w:pStyle w:val="Sumrio1"/>
            <w:tabs>
              <w:tab w:val="right" w:leader="dot" w:pos="5573"/>
            </w:tabs>
            <w:rPr>
              <w:rFonts w:eastAsiaTheme="minorEastAsia"/>
              <w:b w:val="0"/>
              <w:bCs w:val="0"/>
              <w:caps w:val="0"/>
              <w:noProof/>
              <w:sz w:val="22"/>
              <w:szCs w:val="22"/>
              <w:lang w:eastAsia="pt-BR"/>
            </w:rPr>
          </w:pPr>
          <w:hyperlink w:anchor="_Toc62571496" w:history="1">
            <w:r w:rsidR="001B4575" w:rsidRPr="005D437A">
              <w:rPr>
                <w:rStyle w:val="Hyperlink"/>
                <w:rFonts w:ascii="Times New Roman" w:hAnsi="Times New Roman" w:cs="Times New Roman"/>
                <w:noProof/>
              </w:rPr>
              <w:t>CAPÍTULO II</w:t>
            </w:r>
            <w:r w:rsidR="001B4575">
              <w:rPr>
                <w:noProof/>
                <w:webHidden/>
              </w:rPr>
              <w:tab/>
            </w:r>
            <w:r w:rsidR="001B4575">
              <w:rPr>
                <w:noProof/>
                <w:webHidden/>
              </w:rPr>
              <w:fldChar w:fldCharType="begin"/>
            </w:r>
            <w:r w:rsidR="001B4575">
              <w:rPr>
                <w:noProof/>
                <w:webHidden/>
              </w:rPr>
              <w:instrText xml:space="preserve"> PAGEREF _Toc62571496 \h </w:instrText>
            </w:r>
            <w:r w:rsidR="001B4575">
              <w:rPr>
                <w:noProof/>
                <w:webHidden/>
              </w:rPr>
            </w:r>
            <w:r w:rsidR="001B4575">
              <w:rPr>
                <w:noProof/>
                <w:webHidden/>
              </w:rPr>
              <w:fldChar w:fldCharType="separate"/>
            </w:r>
            <w:r>
              <w:rPr>
                <w:noProof/>
                <w:webHidden/>
              </w:rPr>
              <w:t>88</w:t>
            </w:r>
            <w:r w:rsidR="001B4575">
              <w:rPr>
                <w:noProof/>
                <w:webHidden/>
              </w:rPr>
              <w:fldChar w:fldCharType="end"/>
            </w:r>
          </w:hyperlink>
        </w:p>
        <w:p w14:paraId="365BD9D2" w14:textId="68EEF582" w:rsidR="001B4575" w:rsidRDefault="001B6B32">
          <w:pPr>
            <w:pStyle w:val="Sumrio3"/>
            <w:tabs>
              <w:tab w:val="right" w:leader="dot" w:pos="5573"/>
            </w:tabs>
            <w:rPr>
              <w:rFonts w:eastAsiaTheme="minorEastAsia"/>
              <w:i w:val="0"/>
              <w:iCs w:val="0"/>
              <w:noProof/>
              <w:sz w:val="22"/>
              <w:szCs w:val="22"/>
              <w:lang w:eastAsia="pt-BR"/>
            </w:rPr>
          </w:pPr>
          <w:hyperlink w:anchor="_Toc62571497" w:history="1">
            <w:r w:rsidR="001B4575" w:rsidRPr="005D437A">
              <w:rPr>
                <w:rStyle w:val="Hyperlink"/>
                <w:rFonts w:ascii="Times New Roman" w:hAnsi="Times New Roman" w:cs="Times New Roman"/>
                <w:noProof/>
              </w:rPr>
              <w:t>DOS SERVIDORES PÚBLICOS MUNICIPAIS</w:t>
            </w:r>
            <w:r w:rsidR="001B4575">
              <w:rPr>
                <w:noProof/>
                <w:webHidden/>
              </w:rPr>
              <w:tab/>
            </w:r>
            <w:r w:rsidR="001B4575">
              <w:rPr>
                <w:noProof/>
                <w:webHidden/>
              </w:rPr>
              <w:fldChar w:fldCharType="begin"/>
            </w:r>
            <w:r w:rsidR="001B4575">
              <w:rPr>
                <w:noProof/>
                <w:webHidden/>
              </w:rPr>
              <w:instrText xml:space="preserve"> PAGEREF _Toc62571497 \h </w:instrText>
            </w:r>
            <w:r w:rsidR="001B4575">
              <w:rPr>
                <w:noProof/>
                <w:webHidden/>
              </w:rPr>
            </w:r>
            <w:r w:rsidR="001B4575">
              <w:rPr>
                <w:noProof/>
                <w:webHidden/>
              </w:rPr>
              <w:fldChar w:fldCharType="separate"/>
            </w:r>
            <w:r>
              <w:rPr>
                <w:noProof/>
                <w:webHidden/>
              </w:rPr>
              <w:t>88</w:t>
            </w:r>
            <w:r w:rsidR="001B4575">
              <w:rPr>
                <w:noProof/>
                <w:webHidden/>
              </w:rPr>
              <w:fldChar w:fldCharType="end"/>
            </w:r>
          </w:hyperlink>
        </w:p>
        <w:p w14:paraId="7CC02D7E" w14:textId="045279FF" w:rsidR="001B4575" w:rsidRDefault="001B6B32">
          <w:pPr>
            <w:pStyle w:val="Sumrio1"/>
            <w:tabs>
              <w:tab w:val="right" w:leader="dot" w:pos="5573"/>
            </w:tabs>
            <w:rPr>
              <w:rFonts w:eastAsiaTheme="minorEastAsia"/>
              <w:b w:val="0"/>
              <w:bCs w:val="0"/>
              <w:caps w:val="0"/>
              <w:noProof/>
              <w:sz w:val="22"/>
              <w:szCs w:val="22"/>
              <w:lang w:eastAsia="pt-BR"/>
            </w:rPr>
          </w:pPr>
          <w:hyperlink w:anchor="_Toc62571498" w:history="1">
            <w:r w:rsidR="001B4575" w:rsidRPr="005D437A">
              <w:rPr>
                <w:rStyle w:val="Hyperlink"/>
                <w:rFonts w:ascii="Times New Roman" w:hAnsi="Times New Roman" w:cs="Times New Roman"/>
                <w:noProof/>
              </w:rPr>
              <w:t>CAPÍTULO III</w:t>
            </w:r>
            <w:r w:rsidR="001B4575">
              <w:rPr>
                <w:noProof/>
                <w:webHidden/>
              </w:rPr>
              <w:tab/>
            </w:r>
            <w:r w:rsidR="001B4575">
              <w:rPr>
                <w:noProof/>
                <w:webHidden/>
              </w:rPr>
              <w:fldChar w:fldCharType="begin"/>
            </w:r>
            <w:r w:rsidR="001B4575">
              <w:rPr>
                <w:noProof/>
                <w:webHidden/>
              </w:rPr>
              <w:instrText xml:space="preserve"> PAGEREF _Toc62571498 \h </w:instrText>
            </w:r>
            <w:r w:rsidR="001B4575">
              <w:rPr>
                <w:noProof/>
                <w:webHidden/>
              </w:rPr>
            </w:r>
            <w:r w:rsidR="001B4575">
              <w:rPr>
                <w:noProof/>
                <w:webHidden/>
              </w:rPr>
              <w:fldChar w:fldCharType="separate"/>
            </w:r>
            <w:r>
              <w:rPr>
                <w:noProof/>
                <w:webHidden/>
              </w:rPr>
              <w:t>92</w:t>
            </w:r>
            <w:r w:rsidR="001B4575">
              <w:rPr>
                <w:noProof/>
                <w:webHidden/>
              </w:rPr>
              <w:fldChar w:fldCharType="end"/>
            </w:r>
          </w:hyperlink>
        </w:p>
        <w:p w14:paraId="739E43AA" w14:textId="69064DA3" w:rsidR="001B4575" w:rsidRDefault="001B6B32">
          <w:pPr>
            <w:pStyle w:val="Sumrio3"/>
            <w:tabs>
              <w:tab w:val="right" w:leader="dot" w:pos="5573"/>
            </w:tabs>
            <w:rPr>
              <w:rFonts w:eastAsiaTheme="minorEastAsia"/>
              <w:i w:val="0"/>
              <w:iCs w:val="0"/>
              <w:noProof/>
              <w:sz w:val="22"/>
              <w:szCs w:val="22"/>
              <w:lang w:eastAsia="pt-BR"/>
            </w:rPr>
          </w:pPr>
          <w:hyperlink w:anchor="_Toc62571499" w:history="1">
            <w:r w:rsidR="001B4575" w:rsidRPr="005D437A">
              <w:rPr>
                <w:rStyle w:val="Hyperlink"/>
                <w:rFonts w:ascii="Times New Roman" w:hAnsi="Times New Roman" w:cs="Times New Roman"/>
                <w:noProof/>
              </w:rPr>
              <w:t>DOS BENS, DAS OBRAS E SERVIÇOS MUNICIPAIS</w:t>
            </w:r>
            <w:r w:rsidR="001B4575">
              <w:rPr>
                <w:noProof/>
                <w:webHidden/>
              </w:rPr>
              <w:tab/>
            </w:r>
            <w:r w:rsidR="001B4575">
              <w:rPr>
                <w:noProof/>
                <w:webHidden/>
              </w:rPr>
              <w:fldChar w:fldCharType="begin"/>
            </w:r>
            <w:r w:rsidR="001B4575">
              <w:rPr>
                <w:noProof/>
                <w:webHidden/>
              </w:rPr>
              <w:instrText xml:space="preserve"> PAGEREF _Toc62571499 \h </w:instrText>
            </w:r>
            <w:r w:rsidR="001B4575">
              <w:rPr>
                <w:noProof/>
                <w:webHidden/>
              </w:rPr>
            </w:r>
            <w:r w:rsidR="001B4575">
              <w:rPr>
                <w:noProof/>
                <w:webHidden/>
              </w:rPr>
              <w:fldChar w:fldCharType="separate"/>
            </w:r>
            <w:r>
              <w:rPr>
                <w:noProof/>
                <w:webHidden/>
              </w:rPr>
              <w:t>92</w:t>
            </w:r>
            <w:r w:rsidR="001B4575">
              <w:rPr>
                <w:noProof/>
                <w:webHidden/>
              </w:rPr>
              <w:fldChar w:fldCharType="end"/>
            </w:r>
          </w:hyperlink>
        </w:p>
        <w:p w14:paraId="1996CB91" w14:textId="1B78AE1F" w:rsidR="001B4575" w:rsidRDefault="001B6B32">
          <w:pPr>
            <w:pStyle w:val="Sumrio2"/>
            <w:tabs>
              <w:tab w:val="right" w:leader="dot" w:pos="5573"/>
            </w:tabs>
            <w:rPr>
              <w:rFonts w:eastAsiaTheme="minorEastAsia"/>
              <w:smallCaps w:val="0"/>
              <w:noProof/>
              <w:sz w:val="22"/>
              <w:szCs w:val="22"/>
              <w:lang w:eastAsia="pt-BR"/>
            </w:rPr>
          </w:pPr>
          <w:hyperlink w:anchor="_Toc62571500" w:history="1">
            <w:r w:rsidR="001B4575" w:rsidRPr="005D437A">
              <w:rPr>
                <w:rStyle w:val="Hyperlink"/>
                <w:rFonts w:ascii="Times New Roman" w:hAnsi="Times New Roman" w:cs="Times New Roman"/>
                <w:noProof/>
              </w:rPr>
              <w:t>SEÇÃO I</w:t>
            </w:r>
            <w:r w:rsidR="001B4575">
              <w:rPr>
                <w:noProof/>
                <w:webHidden/>
              </w:rPr>
              <w:tab/>
            </w:r>
            <w:r w:rsidR="001B4575">
              <w:rPr>
                <w:noProof/>
                <w:webHidden/>
              </w:rPr>
              <w:fldChar w:fldCharType="begin"/>
            </w:r>
            <w:r w:rsidR="001B4575">
              <w:rPr>
                <w:noProof/>
                <w:webHidden/>
              </w:rPr>
              <w:instrText xml:space="preserve"> PAGEREF _Toc62571500 \h </w:instrText>
            </w:r>
            <w:r w:rsidR="001B4575">
              <w:rPr>
                <w:noProof/>
                <w:webHidden/>
              </w:rPr>
            </w:r>
            <w:r w:rsidR="001B4575">
              <w:rPr>
                <w:noProof/>
                <w:webHidden/>
              </w:rPr>
              <w:fldChar w:fldCharType="separate"/>
            </w:r>
            <w:r>
              <w:rPr>
                <w:noProof/>
                <w:webHidden/>
              </w:rPr>
              <w:t>92</w:t>
            </w:r>
            <w:r w:rsidR="001B4575">
              <w:rPr>
                <w:noProof/>
                <w:webHidden/>
              </w:rPr>
              <w:fldChar w:fldCharType="end"/>
            </w:r>
          </w:hyperlink>
        </w:p>
        <w:p w14:paraId="490C486D" w14:textId="6C056CD1" w:rsidR="001B4575" w:rsidRDefault="001B6B32">
          <w:pPr>
            <w:pStyle w:val="Sumrio1"/>
            <w:tabs>
              <w:tab w:val="right" w:leader="dot" w:pos="5573"/>
            </w:tabs>
            <w:rPr>
              <w:rFonts w:eastAsiaTheme="minorEastAsia"/>
              <w:b w:val="0"/>
              <w:bCs w:val="0"/>
              <w:caps w:val="0"/>
              <w:noProof/>
              <w:sz w:val="22"/>
              <w:szCs w:val="22"/>
              <w:lang w:eastAsia="pt-BR"/>
            </w:rPr>
          </w:pPr>
          <w:hyperlink w:anchor="_Toc62571501" w:history="1">
            <w:r w:rsidR="001B4575" w:rsidRPr="005D437A">
              <w:rPr>
                <w:rStyle w:val="Hyperlink"/>
                <w:rFonts w:ascii="Times New Roman" w:hAnsi="Times New Roman" w:cs="Times New Roman"/>
                <w:noProof/>
              </w:rPr>
              <w:t>CAPTÍTULO IV</w:t>
            </w:r>
            <w:r w:rsidR="001B4575">
              <w:rPr>
                <w:noProof/>
                <w:webHidden/>
              </w:rPr>
              <w:tab/>
            </w:r>
            <w:r w:rsidR="001B4575">
              <w:rPr>
                <w:noProof/>
                <w:webHidden/>
              </w:rPr>
              <w:fldChar w:fldCharType="begin"/>
            </w:r>
            <w:r w:rsidR="001B4575">
              <w:rPr>
                <w:noProof/>
                <w:webHidden/>
              </w:rPr>
              <w:instrText xml:space="preserve"> PAGEREF _Toc62571501 \h </w:instrText>
            </w:r>
            <w:r w:rsidR="001B4575">
              <w:rPr>
                <w:noProof/>
                <w:webHidden/>
              </w:rPr>
            </w:r>
            <w:r w:rsidR="001B4575">
              <w:rPr>
                <w:noProof/>
                <w:webHidden/>
              </w:rPr>
              <w:fldChar w:fldCharType="separate"/>
            </w:r>
            <w:r>
              <w:rPr>
                <w:noProof/>
                <w:webHidden/>
              </w:rPr>
              <w:t>94</w:t>
            </w:r>
            <w:r w:rsidR="001B4575">
              <w:rPr>
                <w:noProof/>
                <w:webHidden/>
              </w:rPr>
              <w:fldChar w:fldCharType="end"/>
            </w:r>
          </w:hyperlink>
        </w:p>
        <w:p w14:paraId="774353C3" w14:textId="1AB78537" w:rsidR="001B4575" w:rsidRDefault="001B6B32">
          <w:pPr>
            <w:pStyle w:val="Sumrio3"/>
            <w:tabs>
              <w:tab w:val="right" w:leader="dot" w:pos="5573"/>
            </w:tabs>
            <w:rPr>
              <w:rFonts w:eastAsiaTheme="minorEastAsia"/>
              <w:i w:val="0"/>
              <w:iCs w:val="0"/>
              <w:noProof/>
              <w:sz w:val="22"/>
              <w:szCs w:val="22"/>
              <w:lang w:eastAsia="pt-BR"/>
            </w:rPr>
          </w:pPr>
          <w:hyperlink w:anchor="_Toc62571502" w:history="1">
            <w:r w:rsidR="001B4575" w:rsidRPr="005D437A">
              <w:rPr>
                <w:rStyle w:val="Hyperlink"/>
                <w:rFonts w:ascii="Times New Roman" w:hAnsi="Times New Roman" w:cs="Times New Roman"/>
                <w:noProof/>
              </w:rPr>
              <w:t>DOS BENS MUNICIPAIS</w:t>
            </w:r>
            <w:r w:rsidR="001B4575">
              <w:rPr>
                <w:noProof/>
                <w:webHidden/>
              </w:rPr>
              <w:tab/>
            </w:r>
            <w:r w:rsidR="001B4575">
              <w:rPr>
                <w:noProof/>
                <w:webHidden/>
              </w:rPr>
              <w:fldChar w:fldCharType="begin"/>
            </w:r>
            <w:r w:rsidR="001B4575">
              <w:rPr>
                <w:noProof/>
                <w:webHidden/>
              </w:rPr>
              <w:instrText xml:space="preserve"> PAGEREF _Toc62571502 \h </w:instrText>
            </w:r>
            <w:r w:rsidR="001B4575">
              <w:rPr>
                <w:noProof/>
                <w:webHidden/>
              </w:rPr>
            </w:r>
            <w:r w:rsidR="001B4575">
              <w:rPr>
                <w:noProof/>
                <w:webHidden/>
              </w:rPr>
              <w:fldChar w:fldCharType="separate"/>
            </w:r>
            <w:r>
              <w:rPr>
                <w:noProof/>
                <w:webHidden/>
              </w:rPr>
              <w:t>94</w:t>
            </w:r>
            <w:r w:rsidR="001B4575">
              <w:rPr>
                <w:noProof/>
                <w:webHidden/>
              </w:rPr>
              <w:fldChar w:fldCharType="end"/>
            </w:r>
          </w:hyperlink>
        </w:p>
        <w:p w14:paraId="6CF15BB2" w14:textId="098A8F86" w:rsidR="001B4575" w:rsidRDefault="001B6B32">
          <w:pPr>
            <w:pStyle w:val="Sumrio2"/>
            <w:tabs>
              <w:tab w:val="right" w:leader="dot" w:pos="5573"/>
            </w:tabs>
            <w:rPr>
              <w:rFonts w:eastAsiaTheme="minorEastAsia"/>
              <w:smallCaps w:val="0"/>
              <w:noProof/>
              <w:sz w:val="22"/>
              <w:szCs w:val="22"/>
              <w:lang w:eastAsia="pt-BR"/>
            </w:rPr>
          </w:pPr>
          <w:hyperlink w:anchor="_Toc62571503" w:history="1">
            <w:r w:rsidR="001B4575" w:rsidRPr="005D437A">
              <w:rPr>
                <w:rStyle w:val="Hyperlink"/>
                <w:rFonts w:ascii="Times New Roman" w:hAnsi="Times New Roman" w:cs="Times New Roman"/>
                <w:noProof/>
              </w:rPr>
              <w:t>SEÇÃO II</w:t>
            </w:r>
            <w:r w:rsidR="001B4575">
              <w:rPr>
                <w:noProof/>
                <w:webHidden/>
              </w:rPr>
              <w:tab/>
            </w:r>
            <w:r w:rsidR="001B4575">
              <w:rPr>
                <w:noProof/>
                <w:webHidden/>
              </w:rPr>
              <w:fldChar w:fldCharType="begin"/>
            </w:r>
            <w:r w:rsidR="001B4575">
              <w:rPr>
                <w:noProof/>
                <w:webHidden/>
              </w:rPr>
              <w:instrText xml:space="preserve"> PAGEREF _Toc62571503 \h </w:instrText>
            </w:r>
            <w:r w:rsidR="001B4575">
              <w:rPr>
                <w:noProof/>
                <w:webHidden/>
              </w:rPr>
            </w:r>
            <w:r w:rsidR="001B4575">
              <w:rPr>
                <w:noProof/>
                <w:webHidden/>
              </w:rPr>
              <w:fldChar w:fldCharType="separate"/>
            </w:r>
            <w:r>
              <w:rPr>
                <w:noProof/>
                <w:webHidden/>
              </w:rPr>
              <w:t>94</w:t>
            </w:r>
            <w:r w:rsidR="001B4575">
              <w:rPr>
                <w:noProof/>
                <w:webHidden/>
              </w:rPr>
              <w:fldChar w:fldCharType="end"/>
            </w:r>
          </w:hyperlink>
        </w:p>
        <w:p w14:paraId="02579F3F" w14:textId="1DA972EC" w:rsidR="001B4575" w:rsidRDefault="001B6B32">
          <w:pPr>
            <w:pStyle w:val="Sumrio1"/>
            <w:tabs>
              <w:tab w:val="right" w:leader="dot" w:pos="5573"/>
            </w:tabs>
            <w:rPr>
              <w:rFonts w:eastAsiaTheme="minorEastAsia"/>
              <w:b w:val="0"/>
              <w:bCs w:val="0"/>
              <w:caps w:val="0"/>
              <w:noProof/>
              <w:sz w:val="22"/>
              <w:szCs w:val="22"/>
              <w:lang w:eastAsia="pt-BR"/>
            </w:rPr>
          </w:pPr>
          <w:hyperlink w:anchor="_Toc62571504" w:history="1">
            <w:r w:rsidR="001B4575" w:rsidRPr="005D437A">
              <w:rPr>
                <w:rStyle w:val="Hyperlink"/>
                <w:rFonts w:ascii="Times New Roman" w:hAnsi="Times New Roman" w:cs="Times New Roman"/>
                <w:noProof/>
              </w:rPr>
              <w:t>ATA DAS DISPOSIÇÕES GERAIS E TRANSITÓRIAS</w:t>
            </w:r>
            <w:r w:rsidR="001B4575">
              <w:rPr>
                <w:noProof/>
                <w:webHidden/>
              </w:rPr>
              <w:tab/>
            </w:r>
            <w:r w:rsidR="001B4575">
              <w:rPr>
                <w:noProof/>
                <w:webHidden/>
              </w:rPr>
              <w:fldChar w:fldCharType="begin"/>
            </w:r>
            <w:r w:rsidR="001B4575">
              <w:rPr>
                <w:noProof/>
                <w:webHidden/>
              </w:rPr>
              <w:instrText xml:space="preserve"> PAGEREF _Toc62571504 \h </w:instrText>
            </w:r>
            <w:r w:rsidR="001B4575">
              <w:rPr>
                <w:noProof/>
                <w:webHidden/>
              </w:rPr>
            </w:r>
            <w:r w:rsidR="001B4575">
              <w:rPr>
                <w:noProof/>
                <w:webHidden/>
              </w:rPr>
              <w:fldChar w:fldCharType="separate"/>
            </w:r>
            <w:r>
              <w:rPr>
                <w:noProof/>
                <w:webHidden/>
              </w:rPr>
              <w:t>97</w:t>
            </w:r>
            <w:r w:rsidR="001B4575">
              <w:rPr>
                <w:noProof/>
                <w:webHidden/>
              </w:rPr>
              <w:fldChar w:fldCharType="end"/>
            </w:r>
          </w:hyperlink>
        </w:p>
        <w:p w14:paraId="448FB150" w14:textId="7684F6CB" w:rsidR="004F1F37" w:rsidRPr="00B14278" w:rsidRDefault="004F1F37">
          <w:pPr>
            <w:rPr>
              <w:rFonts w:ascii="Times New Roman" w:hAnsi="Times New Roman" w:cs="Times New Roman"/>
              <w:sz w:val="24"/>
              <w:szCs w:val="24"/>
            </w:rPr>
          </w:pPr>
          <w:r w:rsidRPr="00B14278">
            <w:rPr>
              <w:rFonts w:ascii="Times New Roman" w:hAnsi="Times New Roman" w:cs="Times New Roman"/>
              <w:b/>
              <w:bCs/>
              <w:sz w:val="24"/>
              <w:szCs w:val="24"/>
            </w:rPr>
            <w:fldChar w:fldCharType="end"/>
          </w:r>
        </w:p>
      </w:sdtContent>
    </w:sdt>
    <w:p w14:paraId="6E8E566F" w14:textId="77777777" w:rsidR="00531D09" w:rsidRPr="00B14278" w:rsidRDefault="00531D09" w:rsidP="00885D54">
      <w:pPr>
        <w:jc w:val="both"/>
        <w:rPr>
          <w:rFonts w:ascii="Times New Roman" w:hAnsi="Times New Roman" w:cs="Times New Roman"/>
          <w:sz w:val="24"/>
          <w:szCs w:val="24"/>
        </w:rPr>
        <w:sectPr w:rsidR="00531D09" w:rsidRPr="00B14278" w:rsidSect="00531D09">
          <w:footerReference w:type="default" r:id="rId8"/>
          <w:footerReference w:type="first" r:id="rId9"/>
          <w:pgSz w:w="8419" w:h="11906" w:orient="landscape" w:code="9"/>
          <w:pgMar w:top="1418" w:right="1418" w:bottom="709" w:left="1418" w:header="709" w:footer="567" w:gutter="0"/>
          <w:cols w:space="708"/>
          <w:titlePg/>
          <w:docGrid w:linePitch="360"/>
        </w:sectPr>
      </w:pPr>
    </w:p>
    <w:p w14:paraId="5A7B074C" w14:textId="07A56131" w:rsidR="00AC7F57" w:rsidRPr="00B14278" w:rsidRDefault="00AC7F57" w:rsidP="00885D54">
      <w:pPr>
        <w:jc w:val="both"/>
        <w:rPr>
          <w:rFonts w:ascii="Times New Roman" w:hAnsi="Times New Roman" w:cs="Times New Roman"/>
          <w:sz w:val="24"/>
          <w:szCs w:val="24"/>
        </w:rPr>
        <w:sectPr w:rsidR="00AC7F57" w:rsidRPr="00B14278" w:rsidSect="00913DA9">
          <w:headerReference w:type="first" r:id="rId10"/>
          <w:pgSz w:w="8419" w:h="11906" w:orient="landscape" w:code="9"/>
          <w:pgMar w:top="1418" w:right="1418" w:bottom="1418" w:left="1418" w:header="709" w:footer="709" w:gutter="0"/>
          <w:cols w:space="708"/>
          <w:titlePg/>
          <w:docGrid w:linePitch="360"/>
        </w:sectPr>
      </w:pPr>
    </w:p>
    <w:p w14:paraId="67170D33" w14:textId="77777777" w:rsidR="009939C3" w:rsidRPr="00B14278" w:rsidRDefault="009939C3" w:rsidP="003F2182">
      <w:pPr>
        <w:spacing w:after="0" w:line="240" w:lineRule="auto"/>
        <w:rPr>
          <w:rFonts w:ascii="Times New Roman" w:hAnsi="Times New Roman" w:cs="Times New Roman"/>
          <w:sz w:val="24"/>
          <w:szCs w:val="24"/>
        </w:rPr>
        <w:sectPr w:rsidR="009939C3" w:rsidRPr="00B14278" w:rsidSect="008F726B">
          <w:footerReference w:type="first" r:id="rId11"/>
          <w:pgSz w:w="8419" w:h="11906" w:orient="landscape" w:code="9"/>
          <w:pgMar w:top="1276" w:right="1418" w:bottom="1418" w:left="1418" w:header="709" w:footer="709" w:gutter="0"/>
          <w:cols w:space="708"/>
          <w:titlePg/>
          <w:docGrid w:linePitch="360"/>
        </w:sectPr>
      </w:pPr>
    </w:p>
    <w:p w14:paraId="48C2AB74" w14:textId="77777777" w:rsidR="00DC70E0" w:rsidRPr="00B14278" w:rsidRDefault="00DC70E0" w:rsidP="00DC70E0">
      <w:pPr>
        <w:jc w:val="center"/>
        <w:rPr>
          <w:rFonts w:ascii="Times New Roman" w:hAnsi="Times New Roman" w:cs="Times New Roman"/>
          <w:b/>
          <w:sz w:val="24"/>
          <w:szCs w:val="24"/>
        </w:rPr>
      </w:pPr>
    </w:p>
    <w:p w14:paraId="4E4A486E" w14:textId="77777777" w:rsidR="00DC70E0" w:rsidRPr="00B14278" w:rsidRDefault="00DC70E0" w:rsidP="00DC70E0">
      <w:pPr>
        <w:jc w:val="center"/>
        <w:rPr>
          <w:rFonts w:ascii="Times New Roman" w:hAnsi="Times New Roman" w:cs="Times New Roman"/>
          <w:sz w:val="24"/>
          <w:szCs w:val="24"/>
        </w:rPr>
      </w:pPr>
    </w:p>
    <w:p w14:paraId="59BD72AF" w14:textId="77777777" w:rsidR="00DC70E0" w:rsidRPr="00B14278" w:rsidRDefault="00DC70E0" w:rsidP="00DC70E0">
      <w:pPr>
        <w:jc w:val="center"/>
        <w:rPr>
          <w:rFonts w:ascii="Times New Roman" w:hAnsi="Times New Roman" w:cs="Times New Roman"/>
          <w:sz w:val="24"/>
          <w:szCs w:val="24"/>
        </w:rPr>
      </w:pPr>
    </w:p>
    <w:p w14:paraId="6F3865D7" w14:textId="12C9909C" w:rsidR="00DC70E0" w:rsidRPr="00B14278" w:rsidRDefault="00DC70E0" w:rsidP="00736614">
      <w:pPr>
        <w:pStyle w:val="Ttulo1"/>
        <w:rPr>
          <w:rFonts w:ascii="Times New Roman" w:hAnsi="Times New Roman" w:cs="Times New Roman"/>
        </w:rPr>
      </w:pPr>
      <w:bookmarkStart w:id="0" w:name="_Toc62571403"/>
      <w:r w:rsidRPr="00B14278">
        <w:rPr>
          <w:rFonts w:ascii="Times New Roman" w:hAnsi="Times New Roman" w:cs="Times New Roman"/>
        </w:rPr>
        <w:t>PREÂMBULO</w:t>
      </w:r>
      <w:bookmarkEnd w:id="0"/>
    </w:p>
    <w:p w14:paraId="61A7EE1A" w14:textId="77777777" w:rsidR="00DC70E0" w:rsidRPr="00B14278" w:rsidRDefault="00DC70E0" w:rsidP="00DC70E0">
      <w:pPr>
        <w:jc w:val="center"/>
        <w:rPr>
          <w:rFonts w:ascii="Times New Roman" w:hAnsi="Times New Roman" w:cs="Times New Roman"/>
          <w:sz w:val="24"/>
          <w:szCs w:val="24"/>
        </w:rPr>
      </w:pPr>
    </w:p>
    <w:p w14:paraId="0266452C" w14:textId="77777777" w:rsidR="00DC70E0" w:rsidRPr="00B14278" w:rsidRDefault="00DC70E0" w:rsidP="00DC70E0">
      <w:pPr>
        <w:jc w:val="both"/>
        <w:rPr>
          <w:rFonts w:ascii="Times New Roman" w:hAnsi="Times New Roman" w:cs="Times New Roman"/>
          <w:sz w:val="24"/>
          <w:szCs w:val="24"/>
        </w:rPr>
      </w:pPr>
      <w:r w:rsidRPr="00B14278">
        <w:rPr>
          <w:rFonts w:ascii="Times New Roman" w:hAnsi="Times New Roman" w:cs="Times New Roman"/>
          <w:sz w:val="24"/>
          <w:szCs w:val="24"/>
        </w:rPr>
        <w:t>Reunidos em Assembleia Municipal Constituinte, nós, representantes legítimos do povo de MACHADOS, instituímos um Município onde são assegurados, indiscriminadamente, os direitos sociais e individuais, a liberdade, a segurança, o bem-estar, o desenvolvimento, a igualdade e a justiça como supremos valores de uma sociedade fraterna, pluralista e sem preconceitos, tendo como base a harmonia social e a solução pacífica das divergências, promulgamos, sob a proteção divina, a seguinte LEI ORGÂNICA MUNICIPAL.</w:t>
      </w:r>
    </w:p>
    <w:p w14:paraId="287867C7" w14:textId="77777777" w:rsidR="00DC70E0" w:rsidRPr="00B14278" w:rsidRDefault="00DC70E0" w:rsidP="00DC70E0">
      <w:pPr>
        <w:jc w:val="both"/>
        <w:rPr>
          <w:rFonts w:ascii="Times New Roman" w:hAnsi="Times New Roman" w:cs="Times New Roman"/>
          <w:sz w:val="24"/>
          <w:szCs w:val="24"/>
        </w:rPr>
      </w:pPr>
    </w:p>
    <w:p w14:paraId="2E31F904" w14:textId="77777777" w:rsidR="00DC70E0" w:rsidRPr="00B14278" w:rsidRDefault="00DC70E0" w:rsidP="00DC70E0">
      <w:pPr>
        <w:jc w:val="both"/>
        <w:rPr>
          <w:rFonts w:ascii="Times New Roman" w:hAnsi="Times New Roman" w:cs="Times New Roman"/>
          <w:sz w:val="24"/>
          <w:szCs w:val="24"/>
        </w:rPr>
      </w:pPr>
    </w:p>
    <w:p w14:paraId="4E2AD004" w14:textId="77777777" w:rsidR="00DC70E0" w:rsidRPr="00B14278" w:rsidRDefault="00DC70E0" w:rsidP="00DC70E0">
      <w:pPr>
        <w:jc w:val="both"/>
        <w:rPr>
          <w:rFonts w:ascii="Times New Roman" w:hAnsi="Times New Roman" w:cs="Times New Roman"/>
          <w:sz w:val="24"/>
          <w:szCs w:val="24"/>
        </w:rPr>
      </w:pPr>
    </w:p>
    <w:p w14:paraId="5B7B00D1" w14:textId="77777777" w:rsidR="00DC70E0" w:rsidRPr="00B14278" w:rsidRDefault="00DC70E0" w:rsidP="00DC70E0">
      <w:pPr>
        <w:jc w:val="both"/>
        <w:rPr>
          <w:rFonts w:ascii="Times New Roman" w:hAnsi="Times New Roman" w:cs="Times New Roman"/>
          <w:sz w:val="24"/>
          <w:szCs w:val="24"/>
        </w:rPr>
      </w:pPr>
    </w:p>
    <w:p w14:paraId="18DB4A30" w14:textId="77777777" w:rsidR="00DC70E0" w:rsidRPr="00B14278" w:rsidRDefault="00DC70E0" w:rsidP="00DC70E0">
      <w:pPr>
        <w:jc w:val="both"/>
        <w:rPr>
          <w:rFonts w:ascii="Times New Roman" w:hAnsi="Times New Roman" w:cs="Times New Roman"/>
          <w:sz w:val="24"/>
          <w:szCs w:val="24"/>
        </w:rPr>
      </w:pPr>
    </w:p>
    <w:p w14:paraId="2FB9DB5F" w14:textId="77777777" w:rsidR="00DC70E0" w:rsidRPr="00B14278" w:rsidRDefault="00DC70E0" w:rsidP="00DC70E0">
      <w:pPr>
        <w:jc w:val="both"/>
        <w:rPr>
          <w:rFonts w:ascii="Times New Roman" w:hAnsi="Times New Roman" w:cs="Times New Roman"/>
          <w:sz w:val="24"/>
          <w:szCs w:val="24"/>
        </w:rPr>
      </w:pPr>
    </w:p>
    <w:p w14:paraId="50E621E8" w14:textId="7D18A103" w:rsidR="00DC70E0" w:rsidRPr="00B14278" w:rsidRDefault="00DC70E0" w:rsidP="000D390A">
      <w:pPr>
        <w:pStyle w:val="Ttulo1"/>
        <w:rPr>
          <w:rFonts w:ascii="Times New Roman" w:hAnsi="Times New Roman" w:cs="Times New Roman"/>
        </w:rPr>
      </w:pPr>
      <w:bookmarkStart w:id="1" w:name="_Toc62571404"/>
      <w:r w:rsidRPr="00B14278">
        <w:rPr>
          <w:rFonts w:ascii="Times New Roman" w:hAnsi="Times New Roman" w:cs="Times New Roman"/>
        </w:rPr>
        <w:lastRenderedPageBreak/>
        <w:t>TÍTULO I</w:t>
      </w:r>
      <w:bookmarkEnd w:id="1"/>
    </w:p>
    <w:p w14:paraId="27AFA7C9" w14:textId="77777777" w:rsidR="00DC70E0" w:rsidRPr="00B14278" w:rsidRDefault="00DC70E0" w:rsidP="00DC70E0">
      <w:pPr>
        <w:pStyle w:val="Ttulo3"/>
        <w:rPr>
          <w:rFonts w:ascii="Times New Roman" w:hAnsi="Times New Roman" w:cs="Times New Roman"/>
        </w:rPr>
      </w:pPr>
      <w:bookmarkStart w:id="2" w:name="_Toc62571405"/>
      <w:r w:rsidRPr="00B14278">
        <w:rPr>
          <w:rFonts w:ascii="Times New Roman" w:hAnsi="Times New Roman" w:cs="Times New Roman"/>
        </w:rPr>
        <w:t>DA ORGANIZAÇÃO DO MUNICÍPIO</w:t>
      </w:r>
      <w:bookmarkEnd w:id="2"/>
    </w:p>
    <w:p w14:paraId="18C49015" w14:textId="77777777" w:rsidR="00DC70E0" w:rsidRPr="00B14278" w:rsidRDefault="00DC70E0" w:rsidP="00546F81">
      <w:pPr>
        <w:pStyle w:val="Ttulo1"/>
        <w:rPr>
          <w:rFonts w:ascii="Times New Roman" w:hAnsi="Times New Roman" w:cs="Times New Roman"/>
        </w:rPr>
      </w:pPr>
      <w:bookmarkStart w:id="3" w:name="_Toc62571406"/>
      <w:r w:rsidRPr="00B14278">
        <w:rPr>
          <w:rFonts w:ascii="Times New Roman" w:hAnsi="Times New Roman" w:cs="Times New Roman"/>
        </w:rPr>
        <w:t>CAPÍTULO I</w:t>
      </w:r>
      <w:bookmarkEnd w:id="3"/>
    </w:p>
    <w:p w14:paraId="47D822BC" w14:textId="77777777" w:rsidR="00DC70E0" w:rsidRPr="00B14278" w:rsidRDefault="00DC70E0" w:rsidP="00DC70E0">
      <w:pPr>
        <w:pStyle w:val="Ttulo3"/>
        <w:rPr>
          <w:rFonts w:ascii="Times New Roman" w:hAnsi="Times New Roman" w:cs="Times New Roman"/>
        </w:rPr>
      </w:pPr>
      <w:bookmarkStart w:id="4" w:name="_Toc62571407"/>
      <w:r w:rsidRPr="00B14278">
        <w:rPr>
          <w:rFonts w:ascii="Times New Roman" w:hAnsi="Times New Roman" w:cs="Times New Roman"/>
        </w:rPr>
        <w:t>DOS PRINCÍPIOS FUNDAMENTAIS</w:t>
      </w:r>
      <w:bookmarkEnd w:id="4"/>
    </w:p>
    <w:p w14:paraId="69A9995D" w14:textId="77777777" w:rsidR="00DC70E0" w:rsidRPr="00B14278" w:rsidRDefault="00DC70E0" w:rsidP="00DC70E0">
      <w:pPr>
        <w:jc w:val="both"/>
        <w:rPr>
          <w:rFonts w:ascii="Times New Roman" w:hAnsi="Times New Roman" w:cs="Times New Roman"/>
          <w:sz w:val="24"/>
          <w:szCs w:val="24"/>
        </w:rPr>
      </w:pPr>
    </w:p>
    <w:p w14:paraId="2A6D7FE5"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Art. 1º.  </w:t>
      </w:r>
      <w:r w:rsidRPr="00B14278">
        <w:rPr>
          <w:rFonts w:ascii="Times New Roman" w:hAnsi="Times New Roman" w:cs="Times New Roman"/>
          <w:sz w:val="24"/>
          <w:szCs w:val="24"/>
        </w:rPr>
        <w:t>O Município de Machados é parte integrante do Estado de Pernambuco, está dotado de personalidade jurídica de direito público e goza de autonomia nos termos assegurados pelas Constituições Estadual e Federal.</w:t>
      </w:r>
    </w:p>
    <w:p w14:paraId="45D0386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Art. 2º. </w:t>
      </w:r>
      <w:r w:rsidRPr="00B14278">
        <w:rPr>
          <w:rFonts w:ascii="Times New Roman" w:hAnsi="Times New Roman" w:cs="Times New Roman"/>
          <w:sz w:val="24"/>
          <w:szCs w:val="24"/>
        </w:rPr>
        <w:t xml:space="preserve"> São símbolos do Município de Machados: o brasão, a bandeira e o hino, todos estabelecidos por lei municipal aprovada por maioria absoluta da Câmara Municipal.</w:t>
      </w:r>
    </w:p>
    <w:p w14:paraId="600F9FF4"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Art. 3º. </w:t>
      </w:r>
      <w:r w:rsidRPr="00B14278">
        <w:rPr>
          <w:rFonts w:ascii="Times New Roman" w:hAnsi="Times New Roman" w:cs="Times New Roman"/>
          <w:sz w:val="24"/>
          <w:szCs w:val="24"/>
        </w:rPr>
        <w:t xml:space="preserve"> Incluem-se entre os bens do Município os que atualmente lhe pertencem e aqueles que lhe vierem a ser atribuídos.</w:t>
      </w:r>
    </w:p>
    <w:p w14:paraId="52782EC1"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Os bens móveis e imóveis do Município não poderão ser objeto de alienação, aforamento ou cessão de uso, senão em virtude da lei que disciplinará o seu procedimento.</w:t>
      </w:r>
    </w:p>
    <w:p w14:paraId="67A67728" w14:textId="77777777" w:rsidR="00DC70E0" w:rsidRPr="00B14278" w:rsidRDefault="00DC70E0" w:rsidP="00DC70E0">
      <w:pPr>
        <w:jc w:val="both"/>
        <w:rPr>
          <w:rFonts w:ascii="Times New Roman" w:hAnsi="Times New Roman" w:cs="Times New Roman"/>
          <w:sz w:val="24"/>
          <w:szCs w:val="24"/>
        </w:rPr>
      </w:pPr>
    </w:p>
    <w:p w14:paraId="78361996" w14:textId="77777777" w:rsidR="00DC70E0" w:rsidRPr="00B14278" w:rsidRDefault="00DC70E0" w:rsidP="00546F81">
      <w:pPr>
        <w:pStyle w:val="Ttulo1"/>
        <w:rPr>
          <w:rFonts w:ascii="Times New Roman" w:hAnsi="Times New Roman" w:cs="Times New Roman"/>
        </w:rPr>
      </w:pPr>
      <w:bookmarkStart w:id="5" w:name="_Toc62571408"/>
      <w:r w:rsidRPr="00B14278">
        <w:rPr>
          <w:rFonts w:ascii="Times New Roman" w:hAnsi="Times New Roman" w:cs="Times New Roman"/>
        </w:rPr>
        <w:lastRenderedPageBreak/>
        <w:t>CAPÍTULO II</w:t>
      </w:r>
      <w:bookmarkEnd w:id="5"/>
    </w:p>
    <w:p w14:paraId="4E808A73" w14:textId="77777777" w:rsidR="00DC70E0" w:rsidRPr="00B14278" w:rsidRDefault="00DC70E0" w:rsidP="00DC70E0">
      <w:pPr>
        <w:pStyle w:val="Ttulo3"/>
        <w:rPr>
          <w:rFonts w:ascii="Times New Roman" w:hAnsi="Times New Roman" w:cs="Times New Roman"/>
        </w:rPr>
      </w:pPr>
      <w:bookmarkStart w:id="6" w:name="_Toc62571409"/>
      <w:r w:rsidRPr="00B14278">
        <w:rPr>
          <w:rFonts w:ascii="Times New Roman" w:hAnsi="Times New Roman" w:cs="Times New Roman"/>
        </w:rPr>
        <w:t>DA ORGANIZAÇÃO POLÍTICO-ADMINISTRATIVA</w:t>
      </w:r>
      <w:bookmarkEnd w:id="6"/>
    </w:p>
    <w:p w14:paraId="344C3A77" w14:textId="77777777" w:rsidR="00DC70E0" w:rsidRPr="00B14278" w:rsidRDefault="00DC70E0" w:rsidP="00DC70E0">
      <w:pPr>
        <w:jc w:val="both"/>
        <w:rPr>
          <w:rFonts w:ascii="Times New Roman" w:hAnsi="Times New Roman" w:cs="Times New Roman"/>
          <w:sz w:val="24"/>
          <w:szCs w:val="24"/>
        </w:rPr>
      </w:pPr>
    </w:p>
    <w:p w14:paraId="6B6BB527"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4º.</w:t>
      </w:r>
      <w:r w:rsidRPr="00B14278">
        <w:rPr>
          <w:rFonts w:ascii="Times New Roman" w:hAnsi="Times New Roman" w:cs="Times New Roman"/>
          <w:sz w:val="24"/>
          <w:szCs w:val="24"/>
        </w:rPr>
        <w:t xml:space="preserve"> A organização político-administrativa do Município de Machados compreende a cidade, os distritos, as vilas e os povoados.</w:t>
      </w:r>
    </w:p>
    <w:p w14:paraId="1E1195C7"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5º.</w:t>
      </w:r>
      <w:r w:rsidRPr="00B14278">
        <w:rPr>
          <w:rFonts w:ascii="Times New Roman" w:hAnsi="Times New Roman" w:cs="Times New Roman"/>
          <w:sz w:val="24"/>
          <w:szCs w:val="24"/>
        </w:rPr>
        <w:t xml:space="preserve">  O Município e os distritos terão, respectivamente, os nomes das cidades e vilas que lhes servem de sede, vedado o uso do mesmo para mais de uma cidade ou vila.</w:t>
      </w:r>
    </w:p>
    <w:p w14:paraId="23ABA978"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6º.</w:t>
      </w:r>
      <w:r w:rsidRPr="00B14278">
        <w:rPr>
          <w:rFonts w:ascii="Times New Roman" w:hAnsi="Times New Roman" w:cs="Times New Roman"/>
          <w:sz w:val="24"/>
          <w:szCs w:val="24"/>
        </w:rPr>
        <w:t xml:space="preserve"> O Município poderá criar, organizar ou suprimir distritos, observando a legislação estadual.</w:t>
      </w:r>
    </w:p>
    <w:p w14:paraId="0B912096"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7º</w:t>
      </w:r>
      <w:r w:rsidRPr="00B14278">
        <w:rPr>
          <w:rFonts w:ascii="Times New Roman" w:hAnsi="Times New Roman" w:cs="Times New Roman"/>
          <w:sz w:val="24"/>
          <w:szCs w:val="24"/>
        </w:rPr>
        <w:t>.  É mantida a integridade do Município que só poderá ser alterada através de lei estadual e mediante aprovação da população interessada, em plebiscito prévio.</w:t>
      </w:r>
    </w:p>
    <w:p w14:paraId="599BD29D" w14:textId="77777777" w:rsidR="00DC70E0" w:rsidRPr="00B14278" w:rsidRDefault="00DC70E0" w:rsidP="00546F8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A incorporação, a fusão e o desmembramento de partes do Município para integrar ou criar outros Municípios, obedecerão aos requisitos previstos na Constituição Estadual.</w:t>
      </w:r>
    </w:p>
    <w:p w14:paraId="49EBACBF"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8º.</w:t>
      </w:r>
      <w:r w:rsidRPr="00B14278">
        <w:rPr>
          <w:rFonts w:ascii="Times New Roman" w:hAnsi="Times New Roman" w:cs="Times New Roman"/>
          <w:sz w:val="24"/>
          <w:szCs w:val="24"/>
        </w:rPr>
        <w:t xml:space="preserve"> O Município deverá organizar a sua administração e exercer suas atividades dentro de um processo de planejamento permanente.</w:t>
      </w:r>
    </w:p>
    <w:p w14:paraId="714F01D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9º.</w:t>
      </w:r>
      <w:r w:rsidRPr="00B14278">
        <w:rPr>
          <w:rFonts w:ascii="Times New Roman" w:hAnsi="Times New Roman" w:cs="Times New Roman"/>
          <w:sz w:val="24"/>
          <w:szCs w:val="24"/>
        </w:rPr>
        <w:t xml:space="preserve">  Como agente normativo e regulador da atividade econômica, o Município exercerá, na forma da legislação federal, as funções de fiscalização, incentivo e </w:t>
      </w:r>
      <w:r w:rsidRPr="00B14278">
        <w:rPr>
          <w:rFonts w:ascii="Times New Roman" w:hAnsi="Times New Roman" w:cs="Times New Roman"/>
          <w:sz w:val="24"/>
          <w:szCs w:val="24"/>
        </w:rPr>
        <w:lastRenderedPageBreak/>
        <w:t>planejamento, sendo este determinante para o setor público e indicativo para o setor privado.</w:t>
      </w:r>
    </w:p>
    <w:p w14:paraId="7F056E03"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10.</w:t>
      </w:r>
      <w:r w:rsidRPr="00B14278">
        <w:rPr>
          <w:rFonts w:ascii="Times New Roman" w:hAnsi="Times New Roman" w:cs="Times New Roman"/>
          <w:sz w:val="24"/>
          <w:szCs w:val="24"/>
        </w:rPr>
        <w:t xml:space="preserve">  Lei Municipal definirá o sistema, as diretrizes e bases do planejamento e desenvolvimento Municipal equilibrados integrando-os ao planejamento estadual e nacional e a eles se incorporando e compatibilizando, visando:</w:t>
      </w:r>
    </w:p>
    <w:p w14:paraId="0E5A6733"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Ao desenvolvimento social e econômico </w:t>
      </w:r>
    </w:p>
    <w:p w14:paraId="3D35B79D"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Ao desenvolvimento urbano e rural;</w:t>
      </w:r>
    </w:p>
    <w:p w14:paraId="50D1E2B1"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À Ordenação do território;</w:t>
      </w:r>
    </w:p>
    <w:p w14:paraId="1EF28648"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w:t>
      </w:r>
      <w:r w:rsidRPr="00B14278">
        <w:rPr>
          <w:rFonts w:ascii="Times New Roman" w:hAnsi="Times New Roman" w:cs="Times New Roman"/>
          <w:sz w:val="24"/>
          <w:szCs w:val="24"/>
        </w:rPr>
        <w:t xml:space="preserve"> À articulação, integração e descentralização do governo municipal e das respectivas entidades da administração indireta, distribuindo-se criteriosamente os recursos financeiros disponíveis;</w:t>
      </w:r>
    </w:p>
    <w:p w14:paraId="591633CC"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À definição das prioridades Municipais.</w:t>
      </w:r>
    </w:p>
    <w:p w14:paraId="43CE096D"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11</w:t>
      </w:r>
      <w:r w:rsidRPr="00B14278">
        <w:rPr>
          <w:rFonts w:ascii="Times New Roman" w:hAnsi="Times New Roman" w:cs="Times New Roman"/>
          <w:sz w:val="24"/>
          <w:szCs w:val="24"/>
        </w:rPr>
        <w:t>.  O Prefeito exercerá suas funções auxiliado por órgãos da administração direta e indireta.</w:t>
      </w:r>
    </w:p>
    <w:p w14:paraId="524C7F27"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A administração direta será exercitada por meio de secretarias municipais, departamentos e outros órgãos públicos.</w:t>
      </w:r>
    </w:p>
    <w:p w14:paraId="5BB6CBDD"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A administração indireta será exercitada por autarquias e outros entes da administração indireta, criados mediante lei Municipal específica.</w:t>
      </w:r>
    </w:p>
    <w:p w14:paraId="3C93CEC9" w14:textId="5BF33C0D"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3º.</w:t>
      </w:r>
      <w:r w:rsidRPr="00B14278">
        <w:rPr>
          <w:rFonts w:ascii="Times New Roman" w:hAnsi="Times New Roman" w:cs="Times New Roman"/>
          <w:sz w:val="24"/>
          <w:szCs w:val="24"/>
        </w:rPr>
        <w:t xml:space="preserve"> A administração indireta poderá, também, ser exercida por subprefeituras.</w:t>
      </w:r>
    </w:p>
    <w:p w14:paraId="0D70BBE8"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Art. 12.</w:t>
      </w:r>
      <w:r w:rsidRPr="00B14278">
        <w:rPr>
          <w:rFonts w:ascii="Times New Roman" w:hAnsi="Times New Roman" w:cs="Times New Roman"/>
          <w:sz w:val="24"/>
          <w:szCs w:val="24"/>
        </w:rPr>
        <w:t xml:space="preserve">  O Planejamento Municipal será realizado por intermédio de um órgão Municipal único, o qual sistematizará as informações básicas, coordenará os estudos e elaborará os planos e projetos relativos ao planejamento do desenvolvimento Municipal, e supervisionará a implantação do Plano Diretor da Cidade. </w:t>
      </w:r>
    </w:p>
    <w:p w14:paraId="38E5605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13.</w:t>
      </w:r>
      <w:r w:rsidRPr="00B14278">
        <w:rPr>
          <w:rFonts w:ascii="Times New Roman" w:hAnsi="Times New Roman" w:cs="Times New Roman"/>
          <w:sz w:val="24"/>
          <w:szCs w:val="24"/>
        </w:rPr>
        <w:t xml:space="preserve"> O Planejamento Municipal terá a cooperação das associações representativas de classe, de profissionais e comunitárias, mediante encaminhamento de projetos, sugestões e reivindicações diretamente ao órgão de planejamento do Poder Executivo, ou por meio de iniciativa legislativa popular.</w:t>
      </w:r>
    </w:p>
    <w:p w14:paraId="52ACBD45"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14.</w:t>
      </w:r>
      <w:r w:rsidRPr="00B14278">
        <w:rPr>
          <w:rFonts w:ascii="Times New Roman" w:hAnsi="Times New Roman" w:cs="Times New Roman"/>
          <w:sz w:val="24"/>
          <w:szCs w:val="24"/>
        </w:rPr>
        <w:t xml:space="preserve">  São órgãos do Poder Municipal, independentes e harmônicos entre si, o Poder Legislativo, exercido pelos Vereadores, e o Poder Executivo, exercido pelo Prefeito.</w:t>
      </w:r>
    </w:p>
    <w:p w14:paraId="47E5E299"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15.</w:t>
      </w:r>
      <w:r w:rsidRPr="00B14278">
        <w:rPr>
          <w:rFonts w:ascii="Times New Roman" w:hAnsi="Times New Roman" w:cs="Times New Roman"/>
          <w:sz w:val="24"/>
          <w:szCs w:val="24"/>
        </w:rPr>
        <w:t xml:space="preserve"> Atendidos os princípios estabelecidos nas Constituições Federais e Estaduais, o Município reger-se-á por Lei Orgânica, e ainda pelos seguintes preceitos:</w:t>
      </w:r>
    </w:p>
    <w:p w14:paraId="5932DBF3"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eleição do Prefeito, do Vice-Prefeito e dos Vereadores, para mandatos de quatro anos, mediante pleito direto e simultâneo realizado em todo país;</w:t>
      </w:r>
    </w:p>
    <w:p w14:paraId="0F2CE75A"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eleição do Prefeito e do Vice-Prefeito até 90(noventa) dias antes do término do mandato dos que devam suceder;</w:t>
      </w:r>
    </w:p>
    <w:p w14:paraId="48B414A7"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posse do Prefeito e do Vice-Prefeito no dia 1º de janeiro do ano subsequente ao da eleição;</w:t>
      </w:r>
    </w:p>
    <w:p w14:paraId="3F8923E8"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IV –</w:t>
      </w:r>
      <w:r w:rsidRPr="00B14278">
        <w:rPr>
          <w:rFonts w:ascii="Times New Roman" w:hAnsi="Times New Roman" w:cs="Times New Roman"/>
          <w:sz w:val="24"/>
          <w:szCs w:val="24"/>
        </w:rPr>
        <w:t xml:space="preserve"> número de vereadores proporcional à população do Município observando o que determina a Constituição Federal;</w:t>
      </w:r>
    </w:p>
    <w:p w14:paraId="0B3361F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remuneração do Prefeito, do Vice-Prefeito e dos Vereadores, fixada pela Câmara Municipal em casa legislatura, para a subsequente, observando o que dispõe os artigos 37, XI,150, II, 153, III E 153, §2º, I, da Constituição Federal.</w:t>
      </w:r>
    </w:p>
    <w:p w14:paraId="4D40E1D1"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16.</w:t>
      </w:r>
      <w:r w:rsidRPr="00B14278">
        <w:rPr>
          <w:rFonts w:ascii="Times New Roman" w:hAnsi="Times New Roman" w:cs="Times New Roman"/>
          <w:sz w:val="24"/>
          <w:szCs w:val="24"/>
        </w:rPr>
        <w:t xml:space="preserve"> No primeiro dia de cada legislatura em sessão solene, os vereadores eleitos se reunirão em qualquer número sob a Presidência do mais idoso entre os presentes, para que este, após a verificação dos respectivos diplomas, lhes defira o compromisso de posse.</w:t>
      </w:r>
    </w:p>
    <w:p w14:paraId="4D240084"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Na mesma sessão, a Câmara Municipal dará posse ao Prefeito e ao Vice-Prefeito, ainda sob a Presidência do mais idoso, o qual, estando presente a maioria absoluta, presidirá, em seguida, à eleição da Mesa, dentre os Vereadores já empossados.</w:t>
      </w:r>
    </w:p>
    <w:p w14:paraId="754C221A" w14:textId="3D6DF835"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O compromisso de posse referido, neste artigo, será proferido pelo Prefeito e Vice-Prefeito nos seguintes termos:</w:t>
      </w:r>
    </w:p>
    <w:p w14:paraId="04C537DC" w14:textId="77777777" w:rsidR="00DC70E0" w:rsidRPr="00B14278" w:rsidRDefault="00DC70E0" w:rsidP="00DC70E0">
      <w:pPr>
        <w:jc w:val="both"/>
        <w:rPr>
          <w:rFonts w:ascii="Times New Roman" w:hAnsi="Times New Roman" w:cs="Times New Roman"/>
          <w:sz w:val="24"/>
          <w:szCs w:val="24"/>
        </w:rPr>
      </w:pPr>
      <w:r w:rsidRPr="00B14278">
        <w:rPr>
          <w:rFonts w:ascii="Times New Roman" w:hAnsi="Times New Roman" w:cs="Times New Roman"/>
          <w:sz w:val="24"/>
          <w:szCs w:val="24"/>
        </w:rPr>
        <w:t>“Prometo cumprir a Constituição da República Federativa do Brasil, a Constituição do Estado de Pernambuco e a Lei Orgânica do Município de Machados, observar as Leis, desempenhar com lealdade o mandato que a mim foi conferido e trabalhar pelo progresso de Machados e pelo bem-estar do povo.”</w:t>
      </w:r>
    </w:p>
    <w:p w14:paraId="1CFCA281"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 3º.</w:t>
      </w:r>
      <w:r w:rsidRPr="00B14278">
        <w:rPr>
          <w:rFonts w:ascii="Times New Roman" w:hAnsi="Times New Roman" w:cs="Times New Roman"/>
          <w:sz w:val="24"/>
          <w:szCs w:val="24"/>
        </w:rPr>
        <w:t xml:space="preserve"> Não se verificando a posse do Prefeito, do Vice-Prefeito e/ou dos Vereadores no momento fixado neste artigo, deverá ela ocorrer no prazo de dez dias, perante a Câmara Municipal, mesmo que reunida na forma prevista no “caput” deste artigo.</w:t>
      </w:r>
    </w:p>
    <w:p w14:paraId="22F2EF74"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4º.</w:t>
      </w:r>
      <w:r w:rsidRPr="00B14278">
        <w:rPr>
          <w:rFonts w:ascii="Times New Roman" w:hAnsi="Times New Roman" w:cs="Times New Roman"/>
          <w:sz w:val="24"/>
          <w:szCs w:val="24"/>
        </w:rPr>
        <w:t xml:space="preserve"> Se, findo o prazo estabelecido no parágrafo anterior, a Câmara não houver se reunido, será competente para deferir os compromissos de posse, o Juiz de Direito mais antigo da Comarca, nos cinco dias subsequentes. Não se verificando a posse do Prefeito, assumirá o Vice-Prefeito e, no impedimento deste, o Presidente da Câmara.</w:t>
      </w:r>
    </w:p>
    <w:p w14:paraId="5CD8FEA5" w14:textId="59D7771A"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5º.</w:t>
      </w:r>
      <w:r w:rsidRPr="00B14278">
        <w:rPr>
          <w:rFonts w:ascii="Times New Roman" w:hAnsi="Times New Roman" w:cs="Times New Roman"/>
          <w:sz w:val="24"/>
          <w:szCs w:val="24"/>
        </w:rPr>
        <w:t xml:space="preserve"> Se o Prefeito, o Vice-Prefeito ou qualquer Vereador deixar de tomar posse nos prazos fixados neste artigo, sem motivo justo aceito pela Câmara Municipal, será declarado extinto o mandato respectivo pelo Presidente da Câmara.</w:t>
      </w:r>
    </w:p>
    <w:p w14:paraId="3A010CDE" w14:textId="77777777" w:rsidR="00944483" w:rsidRPr="00B14278" w:rsidRDefault="00944483" w:rsidP="000D390A">
      <w:pPr>
        <w:jc w:val="both"/>
        <w:rPr>
          <w:rFonts w:ascii="Times New Roman" w:hAnsi="Times New Roman" w:cs="Times New Roman"/>
          <w:sz w:val="24"/>
          <w:szCs w:val="24"/>
        </w:rPr>
      </w:pPr>
    </w:p>
    <w:p w14:paraId="0BADE10D" w14:textId="77777777" w:rsidR="00DC70E0" w:rsidRPr="00B14278" w:rsidRDefault="00DC70E0" w:rsidP="00DC70E0">
      <w:pPr>
        <w:jc w:val="both"/>
        <w:rPr>
          <w:rFonts w:ascii="Times New Roman" w:hAnsi="Times New Roman" w:cs="Times New Roman"/>
          <w:sz w:val="24"/>
          <w:szCs w:val="24"/>
        </w:rPr>
      </w:pPr>
    </w:p>
    <w:p w14:paraId="289F72C9" w14:textId="77777777" w:rsidR="00DC70E0" w:rsidRPr="00B14278" w:rsidRDefault="00DC70E0" w:rsidP="00546F81">
      <w:pPr>
        <w:pStyle w:val="Ttulo1"/>
        <w:rPr>
          <w:rFonts w:ascii="Times New Roman" w:hAnsi="Times New Roman" w:cs="Times New Roman"/>
        </w:rPr>
      </w:pPr>
      <w:bookmarkStart w:id="7" w:name="_Toc62571410"/>
      <w:r w:rsidRPr="00B14278">
        <w:rPr>
          <w:rFonts w:ascii="Times New Roman" w:hAnsi="Times New Roman" w:cs="Times New Roman"/>
        </w:rPr>
        <w:t>CAPÍTULO III</w:t>
      </w:r>
      <w:bookmarkEnd w:id="7"/>
    </w:p>
    <w:p w14:paraId="0803524E" w14:textId="77777777" w:rsidR="00DC70E0" w:rsidRPr="00B14278" w:rsidRDefault="00DC70E0" w:rsidP="00DC70E0">
      <w:pPr>
        <w:pStyle w:val="Ttulo3"/>
        <w:rPr>
          <w:rFonts w:ascii="Times New Roman" w:hAnsi="Times New Roman" w:cs="Times New Roman"/>
        </w:rPr>
      </w:pPr>
      <w:bookmarkStart w:id="8" w:name="_Toc62571411"/>
      <w:r w:rsidRPr="00B14278">
        <w:rPr>
          <w:rFonts w:ascii="Times New Roman" w:hAnsi="Times New Roman" w:cs="Times New Roman"/>
        </w:rPr>
        <w:t>DAS COMPETÊNCIAS DO MUNICÍPIO</w:t>
      </w:r>
      <w:bookmarkEnd w:id="8"/>
    </w:p>
    <w:p w14:paraId="0279202E" w14:textId="77777777" w:rsidR="00DC70E0" w:rsidRPr="00B14278" w:rsidRDefault="00DC70E0" w:rsidP="00546F81">
      <w:pPr>
        <w:pStyle w:val="Ttulo2"/>
        <w:rPr>
          <w:rFonts w:ascii="Times New Roman" w:hAnsi="Times New Roman" w:cs="Times New Roman"/>
        </w:rPr>
      </w:pPr>
      <w:bookmarkStart w:id="9" w:name="_Toc62571412"/>
      <w:r w:rsidRPr="00B14278">
        <w:rPr>
          <w:rFonts w:ascii="Times New Roman" w:hAnsi="Times New Roman" w:cs="Times New Roman"/>
        </w:rPr>
        <w:t>SEÇÃO I</w:t>
      </w:r>
      <w:bookmarkEnd w:id="9"/>
    </w:p>
    <w:p w14:paraId="7BD42DC5" w14:textId="77777777" w:rsidR="00DC70E0" w:rsidRPr="00B14278" w:rsidRDefault="00DC70E0" w:rsidP="00DC70E0">
      <w:pPr>
        <w:pStyle w:val="Ttulo3"/>
        <w:rPr>
          <w:rFonts w:ascii="Times New Roman" w:hAnsi="Times New Roman" w:cs="Times New Roman"/>
        </w:rPr>
      </w:pPr>
      <w:bookmarkStart w:id="10" w:name="_Toc62571413"/>
      <w:r w:rsidRPr="00B14278">
        <w:rPr>
          <w:rFonts w:ascii="Times New Roman" w:hAnsi="Times New Roman" w:cs="Times New Roman"/>
        </w:rPr>
        <w:t>DA COMPETÊNCIA PRIVADA</w:t>
      </w:r>
      <w:bookmarkEnd w:id="10"/>
    </w:p>
    <w:p w14:paraId="15ECCD17" w14:textId="77777777" w:rsidR="00DC70E0" w:rsidRPr="00B14278" w:rsidRDefault="00DC70E0" w:rsidP="00DC70E0">
      <w:pPr>
        <w:jc w:val="both"/>
        <w:rPr>
          <w:rFonts w:ascii="Times New Roman" w:hAnsi="Times New Roman" w:cs="Times New Roman"/>
          <w:sz w:val="24"/>
          <w:szCs w:val="24"/>
        </w:rPr>
      </w:pPr>
    </w:p>
    <w:p w14:paraId="3884B2C3"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17.</w:t>
      </w:r>
      <w:r w:rsidRPr="00B14278">
        <w:rPr>
          <w:rFonts w:ascii="Times New Roman" w:hAnsi="Times New Roman" w:cs="Times New Roman"/>
          <w:sz w:val="24"/>
          <w:szCs w:val="24"/>
        </w:rPr>
        <w:t xml:space="preserve"> Compete ao Município:</w:t>
      </w:r>
    </w:p>
    <w:p w14:paraId="55CAC0A6"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legislar sobre assuntos de interesse local;</w:t>
      </w:r>
    </w:p>
    <w:p w14:paraId="5E4D8A07"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II –</w:t>
      </w:r>
      <w:r w:rsidRPr="00B14278">
        <w:rPr>
          <w:rFonts w:ascii="Times New Roman" w:hAnsi="Times New Roman" w:cs="Times New Roman"/>
          <w:sz w:val="24"/>
          <w:szCs w:val="24"/>
        </w:rPr>
        <w:t xml:space="preserve"> suplementar a legislação federal e estadual, no que couber;</w:t>
      </w:r>
    </w:p>
    <w:p w14:paraId="5FB513B2"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instituir e arrecadar tributos de sua competência, bem como aplicar suas rendas, com a obrigatoriedade de prestar contas e publicar balancetes nos prazos fixados em lei.</w:t>
      </w:r>
    </w:p>
    <w:p w14:paraId="40C175BF"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organizar e prestar, diretamente ou sob regime de concessão ou permissão, os serviços públicos de interesse local, incluindo o de transporte coletivo que tenha caráter essencial;</w:t>
      </w:r>
    </w:p>
    <w:p w14:paraId="58CEF14F"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V </w:t>
      </w:r>
      <w:r w:rsidRPr="00B14278">
        <w:rPr>
          <w:rFonts w:ascii="Times New Roman" w:hAnsi="Times New Roman" w:cs="Times New Roman"/>
          <w:sz w:val="24"/>
          <w:szCs w:val="24"/>
        </w:rPr>
        <w:t>– manter, com a cooperação técnica e financeira da União e do Estado, programas de Educação Infantil, de Ensino Fundamental e de Ensino Profissionalizante;</w:t>
      </w:r>
    </w:p>
    <w:p w14:paraId="160C4423"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 –</w:t>
      </w:r>
      <w:r w:rsidRPr="00B14278">
        <w:rPr>
          <w:rFonts w:ascii="Times New Roman" w:hAnsi="Times New Roman" w:cs="Times New Roman"/>
          <w:sz w:val="24"/>
          <w:szCs w:val="24"/>
        </w:rPr>
        <w:t xml:space="preserve"> prestar, com a cooperação técnica e financeira da União e do Estado, serviços de atendimento à saúde da população;</w:t>
      </w:r>
    </w:p>
    <w:p w14:paraId="6F9E9D6C"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 –</w:t>
      </w:r>
      <w:r w:rsidRPr="00B14278">
        <w:rPr>
          <w:rFonts w:ascii="Times New Roman" w:hAnsi="Times New Roman" w:cs="Times New Roman"/>
          <w:sz w:val="24"/>
          <w:szCs w:val="24"/>
        </w:rPr>
        <w:t xml:space="preserve"> promover, no que couber, adequado ordenamento territorial mediante planejamento e controle do uso do parcelamento e da ocupação do solo urbano, </w:t>
      </w:r>
      <w:proofErr w:type="spellStart"/>
      <w:r w:rsidRPr="00B14278">
        <w:rPr>
          <w:rFonts w:ascii="Times New Roman" w:hAnsi="Times New Roman" w:cs="Times New Roman"/>
          <w:sz w:val="24"/>
          <w:szCs w:val="24"/>
        </w:rPr>
        <w:t>periurbano</w:t>
      </w:r>
      <w:proofErr w:type="spellEnd"/>
      <w:r w:rsidRPr="00B14278">
        <w:rPr>
          <w:rFonts w:ascii="Times New Roman" w:hAnsi="Times New Roman" w:cs="Times New Roman"/>
          <w:sz w:val="24"/>
          <w:szCs w:val="24"/>
        </w:rPr>
        <w:t xml:space="preserve"> e rural;</w:t>
      </w:r>
    </w:p>
    <w:p w14:paraId="330A269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VIII –</w:t>
      </w:r>
      <w:r w:rsidRPr="00B14278">
        <w:rPr>
          <w:rFonts w:ascii="Times New Roman" w:hAnsi="Times New Roman" w:cs="Times New Roman"/>
          <w:sz w:val="24"/>
          <w:szCs w:val="24"/>
        </w:rPr>
        <w:t xml:space="preserve"> promover a proteção do patrimônio histórico cultural local, observada a legislação e ação fiscalizada Federal e Estadual;</w:t>
      </w:r>
    </w:p>
    <w:p w14:paraId="2777D137"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IX –</w:t>
      </w:r>
      <w:r w:rsidRPr="00B14278">
        <w:rPr>
          <w:rFonts w:ascii="Times New Roman" w:hAnsi="Times New Roman" w:cs="Times New Roman"/>
          <w:sz w:val="24"/>
          <w:szCs w:val="24"/>
        </w:rPr>
        <w:t xml:space="preserve"> elaborar o seu Plano Plurianual, as Diretrizes Orçamentárias e os seus orçamentos anuais;</w:t>
      </w:r>
    </w:p>
    <w:p w14:paraId="3AA1FAB4"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X –</w:t>
      </w:r>
      <w:r w:rsidRPr="00B14278">
        <w:rPr>
          <w:rFonts w:ascii="Times New Roman" w:hAnsi="Times New Roman" w:cs="Times New Roman"/>
          <w:sz w:val="24"/>
          <w:szCs w:val="24"/>
        </w:rPr>
        <w:t xml:space="preserve"> dispor sobre a utilização, a administração e a alienação dos seus bens;</w:t>
      </w:r>
    </w:p>
    <w:p w14:paraId="731BAF6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 –</w:t>
      </w:r>
      <w:r w:rsidRPr="00B14278">
        <w:rPr>
          <w:rFonts w:ascii="Times New Roman" w:hAnsi="Times New Roman" w:cs="Times New Roman"/>
          <w:sz w:val="24"/>
          <w:szCs w:val="24"/>
        </w:rPr>
        <w:t xml:space="preserve"> adquirir bens, inclusive mediante desapropriação por necessidade, de utilidade pública ou por interesse social, na forma da legislação federal;</w:t>
      </w:r>
    </w:p>
    <w:p w14:paraId="08258885"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XII –</w:t>
      </w:r>
      <w:r w:rsidRPr="00B14278">
        <w:rPr>
          <w:rFonts w:ascii="Times New Roman" w:hAnsi="Times New Roman" w:cs="Times New Roman"/>
          <w:sz w:val="24"/>
          <w:szCs w:val="24"/>
        </w:rPr>
        <w:t xml:space="preserve"> elaborar o Plano Diretor da Cidade;</w:t>
      </w:r>
    </w:p>
    <w:p w14:paraId="22F3187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XIII –</w:t>
      </w:r>
      <w:r w:rsidRPr="00B14278">
        <w:rPr>
          <w:rFonts w:ascii="Times New Roman" w:hAnsi="Times New Roman" w:cs="Times New Roman"/>
          <w:sz w:val="24"/>
          <w:szCs w:val="24"/>
        </w:rPr>
        <w:t xml:space="preserve"> organizar o quadro de seus servidores, estabelecendo regime jurídico único;</w:t>
      </w:r>
    </w:p>
    <w:p w14:paraId="62FEE911"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XIV –</w:t>
      </w:r>
      <w:r w:rsidRPr="00B14278">
        <w:rPr>
          <w:rFonts w:ascii="Times New Roman" w:hAnsi="Times New Roman" w:cs="Times New Roman"/>
          <w:sz w:val="24"/>
          <w:szCs w:val="24"/>
        </w:rPr>
        <w:t xml:space="preserve"> instituir as normas de edificação, de loteamento de arruamento e de zoneamento urbano, fixando as limitações urbanísticas;</w:t>
      </w:r>
    </w:p>
    <w:p w14:paraId="68402ED4"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XV –</w:t>
      </w:r>
      <w:r w:rsidRPr="00B14278">
        <w:rPr>
          <w:rFonts w:ascii="Times New Roman" w:hAnsi="Times New Roman" w:cs="Times New Roman"/>
          <w:sz w:val="24"/>
          <w:szCs w:val="24"/>
        </w:rPr>
        <w:t xml:space="preserve"> constituir as servidões necessárias aos seus serviços;</w:t>
      </w:r>
    </w:p>
    <w:p w14:paraId="01516C5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XVI –</w:t>
      </w:r>
      <w:r w:rsidRPr="00B14278">
        <w:rPr>
          <w:rFonts w:ascii="Times New Roman" w:hAnsi="Times New Roman" w:cs="Times New Roman"/>
          <w:sz w:val="24"/>
          <w:szCs w:val="24"/>
        </w:rPr>
        <w:t xml:space="preserve"> dispor sobre a utilização dos logradouros públicos e especialmente sobre:</w:t>
      </w:r>
    </w:p>
    <w:p w14:paraId="2BB4DEC1"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w:t>
      </w:r>
      <w:r w:rsidRPr="00B14278">
        <w:rPr>
          <w:rFonts w:ascii="Times New Roman" w:hAnsi="Times New Roman" w:cs="Times New Roman"/>
          <w:sz w:val="24"/>
          <w:szCs w:val="24"/>
        </w:rPr>
        <w:t xml:space="preserve"> os locais de estabelecimento de táxis e demais veículos;</w:t>
      </w:r>
    </w:p>
    <w:p w14:paraId="54D2539A"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b)</w:t>
      </w:r>
      <w:r w:rsidRPr="00B14278">
        <w:rPr>
          <w:rFonts w:ascii="Times New Roman" w:hAnsi="Times New Roman" w:cs="Times New Roman"/>
          <w:sz w:val="24"/>
          <w:szCs w:val="24"/>
        </w:rPr>
        <w:t xml:space="preserve"> o itinerário e os pontos de parada dos veículos de transporte coletivo;</w:t>
      </w:r>
    </w:p>
    <w:p w14:paraId="23DE16D9"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c)</w:t>
      </w:r>
      <w:r w:rsidRPr="00B14278">
        <w:rPr>
          <w:rFonts w:ascii="Times New Roman" w:hAnsi="Times New Roman" w:cs="Times New Roman"/>
          <w:sz w:val="24"/>
          <w:szCs w:val="24"/>
        </w:rPr>
        <w:t xml:space="preserve"> os limites e a sinalização das áreas de silêncio, de trânsito e de tráfego em condições peculiares;</w:t>
      </w:r>
    </w:p>
    <w:p w14:paraId="1A1F412D"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d)</w:t>
      </w:r>
      <w:r w:rsidRPr="00B14278">
        <w:rPr>
          <w:rFonts w:ascii="Times New Roman" w:hAnsi="Times New Roman" w:cs="Times New Roman"/>
          <w:sz w:val="24"/>
          <w:szCs w:val="24"/>
        </w:rPr>
        <w:t xml:space="preserve"> os serviços de cargas e descargas e a tonelagem máxima permitida dos veículos que circulem em vias públicas.</w:t>
      </w:r>
    </w:p>
    <w:p w14:paraId="3C14139F"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XVII –</w:t>
      </w:r>
      <w:r w:rsidRPr="00B14278">
        <w:rPr>
          <w:rFonts w:ascii="Times New Roman" w:hAnsi="Times New Roman" w:cs="Times New Roman"/>
          <w:sz w:val="24"/>
          <w:szCs w:val="24"/>
        </w:rPr>
        <w:t xml:space="preserve"> sinalizar as vias urbanas e as estradas municipais;</w:t>
      </w:r>
    </w:p>
    <w:p w14:paraId="69417E0C"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XVIII –</w:t>
      </w:r>
      <w:r w:rsidRPr="00B14278">
        <w:rPr>
          <w:rFonts w:ascii="Times New Roman" w:hAnsi="Times New Roman" w:cs="Times New Roman"/>
          <w:sz w:val="24"/>
          <w:szCs w:val="24"/>
        </w:rPr>
        <w:t xml:space="preserve"> prover a limpeza dos logradouros públicos, o transporte e o destino do lixo domiciliar e de outros resíduos de qualquer natureza;</w:t>
      </w:r>
    </w:p>
    <w:p w14:paraId="108D708C"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XIX –</w:t>
      </w:r>
      <w:r w:rsidRPr="00B14278">
        <w:rPr>
          <w:rFonts w:ascii="Times New Roman" w:hAnsi="Times New Roman" w:cs="Times New Roman"/>
          <w:sz w:val="24"/>
          <w:szCs w:val="24"/>
        </w:rPr>
        <w:t xml:space="preserve"> dispor sobre os serviços funerários, administrar os cemitérios públicos e fiscalizar os cemitérios particulares;</w:t>
      </w:r>
    </w:p>
    <w:p w14:paraId="1D236AB3"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 –</w:t>
      </w:r>
      <w:r w:rsidRPr="00B14278">
        <w:rPr>
          <w:rFonts w:ascii="Times New Roman" w:hAnsi="Times New Roman" w:cs="Times New Roman"/>
          <w:sz w:val="24"/>
          <w:szCs w:val="24"/>
        </w:rPr>
        <w:t xml:space="preserve"> dispor sobre afixação de cartazes e anúncios, bem como a utilização de quaisquer outros meios de publicidade e propagandas em logradouros públicos;</w:t>
      </w:r>
    </w:p>
    <w:p w14:paraId="72C12593"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XXI –</w:t>
      </w:r>
      <w:r w:rsidRPr="00B14278">
        <w:rPr>
          <w:rFonts w:ascii="Times New Roman" w:hAnsi="Times New Roman" w:cs="Times New Roman"/>
          <w:sz w:val="24"/>
          <w:szCs w:val="24"/>
        </w:rPr>
        <w:t xml:space="preserve"> dispor sobre o depósito e destino de animais e mercadorias apreendidas em decorrência de transgressão da legislação municipal;</w:t>
      </w:r>
    </w:p>
    <w:p w14:paraId="76CB5C5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XXII –</w:t>
      </w:r>
      <w:r w:rsidRPr="00B14278">
        <w:rPr>
          <w:rFonts w:ascii="Times New Roman" w:hAnsi="Times New Roman" w:cs="Times New Roman"/>
          <w:sz w:val="24"/>
          <w:szCs w:val="24"/>
        </w:rPr>
        <w:t xml:space="preserve"> garantir a defesa do meio ambiente e da qualidade de vida;</w:t>
      </w:r>
    </w:p>
    <w:p w14:paraId="72A2F4E2"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XXIII –</w:t>
      </w:r>
      <w:r w:rsidRPr="00B14278">
        <w:rPr>
          <w:rFonts w:ascii="Times New Roman" w:hAnsi="Times New Roman" w:cs="Times New Roman"/>
          <w:sz w:val="24"/>
          <w:szCs w:val="24"/>
        </w:rPr>
        <w:t xml:space="preserve"> arrendar, conceder o direito de uso ou permutar bens do Município; </w:t>
      </w:r>
    </w:p>
    <w:p w14:paraId="70997C9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XXIV –</w:t>
      </w:r>
      <w:r w:rsidRPr="00B14278">
        <w:rPr>
          <w:rFonts w:ascii="Times New Roman" w:hAnsi="Times New Roman" w:cs="Times New Roman"/>
          <w:sz w:val="24"/>
          <w:szCs w:val="24"/>
        </w:rPr>
        <w:t xml:space="preserve"> aceitar legados e doações;</w:t>
      </w:r>
    </w:p>
    <w:p w14:paraId="4B4E45E9"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XXV -</w:t>
      </w:r>
      <w:r w:rsidRPr="00B14278">
        <w:rPr>
          <w:rFonts w:ascii="Times New Roman" w:hAnsi="Times New Roman" w:cs="Times New Roman"/>
          <w:sz w:val="24"/>
          <w:szCs w:val="24"/>
        </w:rPr>
        <w:t xml:space="preserve"> dispor sobre espetáculos e diversões públicas;</w:t>
      </w:r>
    </w:p>
    <w:p w14:paraId="14DCE26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XXVI –</w:t>
      </w:r>
      <w:r w:rsidRPr="00B14278">
        <w:rPr>
          <w:rFonts w:ascii="Times New Roman" w:hAnsi="Times New Roman" w:cs="Times New Roman"/>
          <w:sz w:val="24"/>
          <w:szCs w:val="24"/>
        </w:rPr>
        <w:t xml:space="preserve"> fiscalizar os estabelecimentos industriais, comercias e de prestação de serviços:</w:t>
      </w:r>
    </w:p>
    <w:p w14:paraId="78E53179"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w:t>
      </w:r>
      <w:r w:rsidRPr="00B14278">
        <w:rPr>
          <w:rFonts w:ascii="Times New Roman" w:hAnsi="Times New Roman" w:cs="Times New Roman"/>
          <w:sz w:val="24"/>
          <w:szCs w:val="24"/>
        </w:rPr>
        <w:t xml:space="preserve"> conceder ou renovar a licença para sua abertura e funcionamento;</w:t>
      </w:r>
    </w:p>
    <w:p w14:paraId="0BA7DC6E"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b)</w:t>
      </w:r>
      <w:r w:rsidRPr="00B14278">
        <w:rPr>
          <w:rFonts w:ascii="Times New Roman" w:hAnsi="Times New Roman" w:cs="Times New Roman"/>
          <w:sz w:val="24"/>
          <w:szCs w:val="24"/>
        </w:rPr>
        <w:t xml:space="preserve"> revogar a licença daqueles cujas atividades se tornarem prejudiciais à saúde, à higiene, ao bem-estar, à recreação, ao sossego público e aos bons costumes;</w:t>
      </w:r>
    </w:p>
    <w:p w14:paraId="41C029F9"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c)</w:t>
      </w:r>
      <w:r w:rsidRPr="00B14278">
        <w:rPr>
          <w:rFonts w:ascii="Times New Roman" w:hAnsi="Times New Roman" w:cs="Times New Roman"/>
          <w:sz w:val="24"/>
          <w:szCs w:val="24"/>
        </w:rPr>
        <w:t xml:space="preserve"> promover o fechamento daqueles que funcionarem sem licença, ou depois da revogação desta.</w:t>
      </w:r>
    </w:p>
    <w:p w14:paraId="04171046"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XXVII –</w:t>
      </w:r>
      <w:r w:rsidRPr="00B14278">
        <w:rPr>
          <w:rFonts w:ascii="Times New Roman" w:hAnsi="Times New Roman" w:cs="Times New Roman"/>
          <w:sz w:val="24"/>
          <w:szCs w:val="24"/>
        </w:rPr>
        <w:t xml:space="preserve"> dispor sobre o comércio ambulante;</w:t>
      </w:r>
    </w:p>
    <w:p w14:paraId="03D8069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XXVIII –</w:t>
      </w:r>
      <w:r w:rsidRPr="00B14278">
        <w:rPr>
          <w:rFonts w:ascii="Times New Roman" w:hAnsi="Times New Roman" w:cs="Times New Roman"/>
          <w:sz w:val="24"/>
          <w:szCs w:val="24"/>
        </w:rPr>
        <w:t xml:space="preserve"> instituir e impor as penalidades por infrações das suas leis e regulamentos;</w:t>
      </w:r>
    </w:p>
    <w:p w14:paraId="11820C21"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XXIX –</w:t>
      </w:r>
      <w:r w:rsidRPr="00B14278">
        <w:rPr>
          <w:rFonts w:ascii="Times New Roman" w:hAnsi="Times New Roman" w:cs="Times New Roman"/>
          <w:sz w:val="24"/>
          <w:szCs w:val="24"/>
        </w:rPr>
        <w:t xml:space="preserve"> prover sobre qualquer outra matéria de sua competência exclusiva.</w:t>
      </w:r>
    </w:p>
    <w:p w14:paraId="4517FAB8" w14:textId="77777777" w:rsidR="00DC70E0" w:rsidRPr="00B14278" w:rsidRDefault="00DC70E0" w:rsidP="00DC70E0">
      <w:pPr>
        <w:pStyle w:val="PargrafodaLista"/>
        <w:ind w:left="1395"/>
        <w:jc w:val="both"/>
        <w:rPr>
          <w:rFonts w:ascii="Times New Roman" w:hAnsi="Times New Roman" w:cs="Times New Roman"/>
          <w:sz w:val="24"/>
          <w:szCs w:val="24"/>
        </w:rPr>
      </w:pPr>
    </w:p>
    <w:p w14:paraId="110B08AE" w14:textId="77777777" w:rsidR="00DC70E0" w:rsidRPr="00B14278" w:rsidRDefault="00DC70E0" w:rsidP="006911C1">
      <w:pPr>
        <w:jc w:val="both"/>
        <w:rPr>
          <w:rFonts w:ascii="Times New Roman" w:hAnsi="Times New Roman" w:cs="Times New Roman"/>
          <w:sz w:val="24"/>
          <w:szCs w:val="24"/>
        </w:rPr>
      </w:pPr>
    </w:p>
    <w:p w14:paraId="379CEE56" w14:textId="48832518" w:rsidR="00DC70E0" w:rsidRPr="00B14278" w:rsidRDefault="00DC70E0" w:rsidP="00546F81">
      <w:pPr>
        <w:pStyle w:val="Ttulo2"/>
        <w:rPr>
          <w:rFonts w:ascii="Times New Roman" w:hAnsi="Times New Roman" w:cs="Times New Roman"/>
        </w:rPr>
      </w:pPr>
      <w:bookmarkStart w:id="11" w:name="_Toc62571414"/>
      <w:r w:rsidRPr="00B14278">
        <w:rPr>
          <w:rFonts w:ascii="Times New Roman" w:hAnsi="Times New Roman" w:cs="Times New Roman"/>
        </w:rPr>
        <w:t>SEÇÃO II</w:t>
      </w:r>
      <w:bookmarkEnd w:id="11"/>
    </w:p>
    <w:p w14:paraId="1A7022E6" w14:textId="77777777" w:rsidR="00DC70E0" w:rsidRPr="00B14278" w:rsidRDefault="00DC70E0" w:rsidP="00DC70E0">
      <w:pPr>
        <w:pStyle w:val="Ttulo3"/>
        <w:rPr>
          <w:rFonts w:ascii="Times New Roman" w:hAnsi="Times New Roman" w:cs="Times New Roman"/>
        </w:rPr>
      </w:pPr>
      <w:bookmarkStart w:id="12" w:name="_Toc62571415"/>
      <w:r w:rsidRPr="00B14278">
        <w:rPr>
          <w:rFonts w:ascii="Times New Roman" w:hAnsi="Times New Roman" w:cs="Times New Roman"/>
        </w:rPr>
        <w:t>DA COMPETÊNCIA COMUM</w:t>
      </w:r>
      <w:bookmarkEnd w:id="12"/>
    </w:p>
    <w:p w14:paraId="5AF79A3C" w14:textId="77777777" w:rsidR="00DC70E0" w:rsidRPr="00B14278" w:rsidRDefault="00DC70E0" w:rsidP="00DC70E0">
      <w:pPr>
        <w:pStyle w:val="PargrafodaLista"/>
        <w:ind w:left="1395"/>
        <w:jc w:val="both"/>
        <w:rPr>
          <w:rFonts w:ascii="Times New Roman" w:hAnsi="Times New Roman" w:cs="Times New Roman"/>
          <w:sz w:val="24"/>
          <w:szCs w:val="24"/>
        </w:rPr>
      </w:pPr>
    </w:p>
    <w:p w14:paraId="67E4D0FA"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18.</w:t>
      </w:r>
      <w:r w:rsidRPr="00B14278">
        <w:rPr>
          <w:rFonts w:ascii="Times New Roman" w:hAnsi="Times New Roman" w:cs="Times New Roman"/>
          <w:sz w:val="24"/>
          <w:szCs w:val="24"/>
        </w:rPr>
        <w:t xml:space="preserve"> É competência comum do Município, juntamente com a União e o Estado:</w:t>
      </w:r>
    </w:p>
    <w:p w14:paraId="5031F736"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zelar pela guarda da Constituição, das leis e das instituições democráticas, e conservar o patrimônio público;</w:t>
      </w:r>
    </w:p>
    <w:p w14:paraId="27E5BE24"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w:t>
      </w:r>
      <w:proofErr w:type="spellStart"/>
      <w:r w:rsidRPr="00B14278">
        <w:rPr>
          <w:rFonts w:ascii="Times New Roman" w:hAnsi="Times New Roman" w:cs="Times New Roman"/>
          <w:sz w:val="24"/>
          <w:szCs w:val="24"/>
        </w:rPr>
        <w:t>zuidar</w:t>
      </w:r>
      <w:proofErr w:type="spellEnd"/>
      <w:r w:rsidRPr="00B14278">
        <w:rPr>
          <w:rFonts w:ascii="Times New Roman" w:hAnsi="Times New Roman" w:cs="Times New Roman"/>
          <w:sz w:val="24"/>
          <w:szCs w:val="24"/>
        </w:rPr>
        <w:t xml:space="preserve"> da saúde e assistência pública e da proteção e garantia das pessoas portadoras de deficiência;</w:t>
      </w:r>
    </w:p>
    <w:p w14:paraId="33BC37A8"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proteger os documentos, e as obras e outros bens de valor histórico, artísticos e cultural, os </w:t>
      </w:r>
      <w:r w:rsidRPr="00B14278">
        <w:rPr>
          <w:rFonts w:ascii="Times New Roman" w:hAnsi="Times New Roman" w:cs="Times New Roman"/>
          <w:sz w:val="24"/>
          <w:szCs w:val="24"/>
        </w:rPr>
        <w:lastRenderedPageBreak/>
        <w:t>monumentos, as paisagens naturais notáveis e os sítios arqueológicos;</w:t>
      </w:r>
    </w:p>
    <w:p w14:paraId="56AFF3EF"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impedir a invasão, a destruição e a descaracterização de obras de artes e de outros bens de valor histórico, artísticos ou cultural do Município;</w:t>
      </w:r>
    </w:p>
    <w:p w14:paraId="372DF1BD"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proporcionar os meios de acesso à cultura, a educação, à ciência e a tecnologia;</w:t>
      </w:r>
    </w:p>
    <w:p w14:paraId="789FB84C"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 –</w:t>
      </w:r>
      <w:r w:rsidRPr="00B14278">
        <w:rPr>
          <w:rFonts w:ascii="Times New Roman" w:hAnsi="Times New Roman" w:cs="Times New Roman"/>
          <w:sz w:val="24"/>
          <w:szCs w:val="24"/>
        </w:rPr>
        <w:t xml:space="preserve"> proteger o meio ambiente e combater a poluição e qualquer de suas formas;</w:t>
      </w:r>
    </w:p>
    <w:p w14:paraId="226E373E"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 -</w:t>
      </w:r>
      <w:r w:rsidRPr="00B14278">
        <w:rPr>
          <w:rFonts w:ascii="Times New Roman" w:hAnsi="Times New Roman" w:cs="Times New Roman"/>
          <w:sz w:val="24"/>
          <w:szCs w:val="24"/>
        </w:rPr>
        <w:t xml:space="preserve"> preservar as florestas, a fauna e flora;</w:t>
      </w:r>
    </w:p>
    <w:p w14:paraId="794A1445"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VIII -</w:t>
      </w:r>
      <w:r w:rsidRPr="00B14278">
        <w:rPr>
          <w:rFonts w:ascii="Times New Roman" w:hAnsi="Times New Roman" w:cs="Times New Roman"/>
          <w:sz w:val="24"/>
          <w:szCs w:val="24"/>
        </w:rPr>
        <w:t xml:space="preserve"> fomentar a produção agropecuária e organizar o abastecimento alimentar;</w:t>
      </w:r>
    </w:p>
    <w:p w14:paraId="29F89799"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 –</w:t>
      </w:r>
      <w:r w:rsidRPr="00B14278">
        <w:rPr>
          <w:rFonts w:ascii="Times New Roman" w:hAnsi="Times New Roman" w:cs="Times New Roman"/>
          <w:sz w:val="24"/>
          <w:szCs w:val="24"/>
        </w:rPr>
        <w:t xml:space="preserve"> combater as causas da pobreza e os fatores de marginalização, promovendo a integração social dos setores desfavorecidos;</w:t>
      </w:r>
    </w:p>
    <w:p w14:paraId="40DC9E3A"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 –</w:t>
      </w:r>
      <w:r w:rsidRPr="00B14278">
        <w:rPr>
          <w:rFonts w:ascii="Times New Roman" w:hAnsi="Times New Roman" w:cs="Times New Roman"/>
          <w:sz w:val="24"/>
          <w:szCs w:val="24"/>
        </w:rPr>
        <w:t xml:space="preserve"> registrar, acompanhar e fiscalizar as concessões de direitos de pesquisa e exploração de recursos hídricos e minerais em seus territórios;</w:t>
      </w:r>
    </w:p>
    <w:p w14:paraId="5226A5CB" w14:textId="10602FB7"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XII –</w:t>
      </w:r>
      <w:r w:rsidRPr="00B14278">
        <w:rPr>
          <w:rFonts w:ascii="Times New Roman" w:hAnsi="Times New Roman" w:cs="Times New Roman"/>
          <w:sz w:val="24"/>
          <w:szCs w:val="24"/>
        </w:rPr>
        <w:t xml:space="preserve"> estabelecer e implantar política de educação para segurança do trânsito;</w:t>
      </w:r>
    </w:p>
    <w:p w14:paraId="6BEF003A" w14:textId="03832087" w:rsidR="00DC70E0" w:rsidRPr="001B4575" w:rsidRDefault="00DC70E0" w:rsidP="001B4575">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Parágrafo Único. </w:t>
      </w:r>
      <w:r w:rsidRPr="00B14278">
        <w:rPr>
          <w:rFonts w:ascii="Times New Roman" w:hAnsi="Times New Roman" w:cs="Times New Roman"/>
          <w:sz w:val="24"/>
          <w:szCs w:val="24"/>
        </w:rPr>
        <w:t>A cooperação do Município com a União e o Estado, tendo em vista o equilíbrio do desenvolvimento do bem-estar em âmbito nacional, far-se-á segundo as normas a serem fixadas por lei complementar federal.</w:t>
      </w:r>
    </w:p>
    <w:p w14:paraId="4AE89C24" w14:textId="77777777" w:rsidR="00DC70E0" w:rsidRPr="00B14278" w:rsidRDefault="00DC70E0" w:rsidP="00546F81">
      <w:pPr>
        <w:pStyle w:val="Ttulo2"/>
        <w:rPr>
          <w:rFonts w:ascii="Times New Roman" w:hAnsi="Times New Roman" w:cs="Times New Roman"/>
        </w:rPr>
      </w:pPr>
      <w:bookmarkStart w:id="13" w:name="_Toc62571416"/>
      <w:r w:rsidRPr="00B14278">
        <w:rPr>
          <w:rFonts w:ascii="Times New Roman" w:hAnsi="Times New Roman" w:cs="Times New Roman"/>
        </w:rPr>
        <w:lastRenderedPageBreak/>
        <w:t>SEÇÃO III</w:t>
      </w:r>
      <w:bookmarkEnd w:id="13"/>
    </w:p>
    <w:p w14:paraId="58BB00A5" w14:textId="77777777" w:rsidR="00DC70E0" w:rsidRPr="00B14278" w:rsidRDefault="00DC70E0" w:rsidP="00DC70E0">
      <w:pPr>
        <w:pStyle w:val="Ttulo3"/>
        <w:rPr>
          <w:rFonts w:ascii="Times New Roman" w:hAnsi="Times New Roman" w:cs="Times New Roman"/>
        </w:rPr>
      </w:pPr>
      <w:bookmarkStart w:id="14" w:name="_Toc62571417"/>
      <w:r w:rsidRPr="00B14278">
        <w:rPr>
          <w:rFonts w:ascii="Times New Roman" w:hAnsi="Times New Roman" w:cs="Times New Roman"/>
        </w:rPr>
        <w:t>DA COMPÊNCIA SUPLEMENTAR</w:t>
      </w:r>
      <w:bookmarkEnd w:id="14"/>
    </w:p>
    <w:p w14:paraId="1914A58B" w14:textId="77777777" w:rsidR="00DC70E0" w:rsidRPr="00B14278" w:rsidRDefault="00DC70E0" w:rsidP="00DC70E0">
      <w:pPr>
        <w:jc w:val="both"/>
        <w:rPr>
          <w:rFonts w:ascii="Times New Roman" w:hAnsi="Times New Roman" w:cs="Times New Roman"/>
          <w:sz w:val="24"/>
          <w:szCs w:val="24"/>
        </w:rPr>
      </w:pPr>
    </w:p>
    <w:p w14:paraId="481F72AD"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19.</w:t>
      </w:r>
      <w:r w:rsidRPr="00B14278">
        <w:rPr>
          <w:rFonts w:ascii="Times New Roman" w:hAnsi="Times New Roman" w:cs="Times New Roman"/>
          <w:sz w:val="24"/>
          <w:szCs w:val="24"/>
        </w:rPr>
        <w:t xml:space="preserve"> Compete ao Município, obedecidas as normas federais e estaduais pertinentes;</w:t>
      </w:r>
    </w:p>
    <w:p w14:paraId="797F44FD"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dispor sobre prevenção contra incêndios;</w:t>
      </w:r>
    </w:p>
    <w:p w14:paraId="22869E9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coibir, no exercício do poder de polícia, as atividades que violarem normas de saúde, sossego, higiene, segurança, funcionalidade, moralidade e outras do interesse da coletividade;</w:t>
      </w:r>
    </w:p>
    <w:p w14:paraId="217DCF82"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prestar assistência nas emergências médico-hospitalares de pronto socorro, por seus próprios serviços, ou quando insuficientes, por instituições especializadas;</w:t>
      </w:r>
    </w:p>
    <w:p w14:paraId="728E75D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w:t>
      </w:r>
      <w:r w:rsidRPr="00B14278">
        <w:rPr>
          <w:rFonts w:ascii="Times New Roman" w:hAnsi="Times New Roman" w:cs="Times New Roman"/>
          <w:sz w:val="24"/>
          <w:szCs w:val="24"/>
        </w:rPr>
        <w:t xml:space="preserve"> dispor sobre o registro, a vacinação e captura de animais;</w:t>
      </w:r>
    </w:p>
    <w:p w14:paraId="5E4C4546"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dispor, mediante suplementação da legislação federal e estadual, especialmente sob:</w:t>
      </w:r>
    </w:p>
    <w:p w14:paraId="2F0A6BDE"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w:t>
      </w:r>
      <w:r w:rsidRPr="00B14278">
        <w:rPr>
          <w:rFonts w:ascii="Times New Roman" w:hAnsi="Times New Roman" w:cs="Times New Roman"/>
          <w:sz w:val="24"/>
          <w:szCs w:val="24"/>
        </w:rPr>
        <w:t xml:space="preserve"> a assistência social;</w:t>
      </w:r>
    </w:p>
    <w:p w14:paraId="3DD8EA88"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b)</w:t>
      </w:r>
      <w:r w:rsidRPr="00B14278">
        <w:rPr>
          <w:rFonts w:ascii="Times New Roman" w:hAnsi="Times New Roman" w:cs="Times New Roman"/>
          <w:sz w:val="24"/>
          <w:szCs w:val="24"/>
        </w:rPr>
        <w:t xml:space="preserve"> as ações e serviços de saúde da competência do Município;</w:t>
      </w:r>
    </w:p>
    <w:p w14:paraId="45AA36CD"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c)</w:t>
      </w:r>
      <w:r w:rsidRPr="00B14278">
        <w:rPr>
          <w:rFonts w:ascii="Times New Roman" w:hAnsi="Times New Roman" w:cs="Times New Roman"/>
          <w:sz w:val="24"/>
          <w:szCs w:val="24"/>
        </w:rPr>
        <w:t xml:space="preserve"> a proteção da infância, dos adolescentes, dos idosos e das pessoas portadoras de deficiência;</w:t>
      </w:r>
    </w:p>
    <w:p w14:paraId="2E0536AF"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d)</w:t>
      </w:r>
      <w:r w:rsidRPr="00B14278">
        <w:rPr>
          <w:rFonts w:ascii="Times New Roman" w:hAnsi="Times New Roman" w:cs="Times New Roman"/>
          <w:sz w:val="24"/>
          <w:szCs w:val="24"/>
        </w:rPr>
        <w:t xml:space="preserve"> a Educação Infantil e o Ensino Fundamental, prioritários para o Município;</w:t>
      </w:r>
    </w:p>
    <w:p w14:paraId="190F93BF"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e)</w:t>
      </w:r>
      <w:r w:rsidRPr="00B14278">
        <w:rPr>
          <w:rFonts w:ascii="Times New Roman" w:hAnsi="Times New Roman" w:cs="Times New Roman"/>
          <w:sz w:val="24"/>
          <w:szCs w:val="24"/>
        </w:rPr>
        <w:t xml:space="preserve"> a proteção dos documentos, obras de arte e outros bens de reconhecido valor artístico cultural e histórico, bem assim os monumentos, as paisagens naturais, os sítios arqueológicos e espeleológicos;</w:t>
      </w:r>
    </w:p>
    <w:p w14:paraId="05A3B466"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f)</w:t>
      </w:r>
      <w:r w:rsidRPr="00B14278">
        <w:rPr>
          <w:rFonts w:ascii="Times New Roman" w:hAnsi="Times New Roman" w:cs="Times New Roman"/>
          <w:sz w:val="24"/>
          <w:szCs w:val="24"/>
        </w:rPr>
        <w:t xml:space="preserve"> a proteção do meio ambiente, o combate à poluição e a garantia da qualidade de vida;</w:t>
      </w:r>
    </w:p>
    <w:p w14:paraId="744C4E65"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g)</w:t>
      </w:r>
      <w:r w:rsidRPr="00B14278">
        <w:rPr>
          <w:rFonts w:ascii="Times New Roman" w:hAnsi="Times New Roman" w:cs="Times New Roman"/>
          <w:sz w:val="24"/>
          <w:szCs w:val="24"/>
        </w:rPr>
        <w:t xml:space="preserve"> os incentivos ao turismo, ao comércio, à indústria, e à cultura;</w:t>
      </w:r>
    </w:p>
    <w:p w14:paraId="2E68726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h)</w:t>
      </w:r>
      <w:r w:rsidRPr="00B14278">
        <w:rPr>
          <w:rFonts w:ascii="Times New Roman" w:hAnsi="Times New Roman" w:cs="Times New Roman"/>
          <w:sz w:val="24"/>
          <w:szCs w:val="24"/>
        </w:rPr>
        <w:t xml:space="preserve"> os incentivos e o tratamento jurídico diferenciado às microempresas e empresas de pequeno porte, assim definidas em lei federal, e na forma da Constituição Estadual;</w:t>
      </w:r>
    </w:p>
    <w:p w14:paraId="77F8A61D" w14:textId="551339D9"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w:t>
      </w:r>
      <w:r w:rsidRPr="00B14278">
        <w:rPr>
          <w:rFonts w:ascii="Times New Roman" w:hAnsi="Times New Roman" w:cs="Times New Roman"/>
          <w:sz w:val="24"/>
          <w:szCs w:val="24"/>
        </w:rPr>
        <w:t xml:space="preserve"> o fomento da agropecuária e a organização do abastecimento alimentar, ressalvadas as competências legislativas e fiscalizadora da União do Estado.</w:t>
      </w:r>
    </w:p>
    <w:p w14:paraId="5D9F26C7" w14:textId="77777777" w:rsidR="006911C1" w:rsidRPr="00B14278" w:rsidRDefault="006911C1" w:rsidP="00650604">
      <w:pPr>
        <w:ind w:firstLine="708"/>
        <w:jc w:val="both"/>
        <w:rPr>
          <w:rFonts w:ascii="Times New Roman" w:hAnsi="Times New Roman" w:cs="Times New Roman"/>
          <w:sz w:val="24"/>
          <w:szCs w:val="24"/>
        </w:rPr>
      </w:pPr>
    </w:p>
    <w:p w14:paraId="5CA66471" w14:textId="3BB7BB81" w:rsidR="00DC70E0" w:rsidRPr="00B14278" w:rsidRDefault="00DC70E0" w:rsidP="00DC70E0">
      <w:pPr>
        <w:pStyle w:val="Ttulo1"/>
        <w:rPr>
          <w:rFonts w:ascii="Times New Roman" w:hAnsi="Times New Roman" w:cs="Times New Roman"/>
        </w:rPr>
      </w:pPr>
    </w:p>
    <w:p w14:paraId="12A116AA" w14:textId="48EF2038" w:rsidR="00944483" w:rsidRPr="00B14278" w:rsidRDefault="00944483" w:rsidP="00944483">
      <w:pPr>
        <w:rPr>
          <w:rFonts w:ascii="Times New Roman" w:hAnsi="Times New Roman" w:cs="Times New Roman"/>
        </w:rPr>
      </w:pPr>
    </w:p>
    <w:p w14:paraId="18B3E17B" w14:textId="3D201371" w:rsidR="00944483" w:rsidRPr="00B14278" w:rsidRDefault="00944483" w:rsidP="00944483">
      <w:pPr>
        <w:rPr>
          <w:rFonts w:ascii="Times New Roman" w:hAnsi="Times New Roman" w:cs="Times New Roman"/>
        </w:rPr>
      </w:pPr>
    </w:p>
    <w:p w14:paraId="1296A04F" w14:textId="77777777" w:rsidR="00944483" w:rsidRPr="00B14278" w:rsidRDefault="00944483" w:rsidP="00944483">
      <w:pPr>
        <w:rPr>
          <w:rFonts w:ascii="Times New Roman" w:hAnsi="Times New Roman" w:cs="Times New Roman"/>
        </w:rPr>
      </w:pPr>
    </w:p>
    <w:p w14:paraId="76681F36" w14:textId="77777777" w:rsidR="00DC70E0" w:rsidRPr="00B14278" w:rsidRDefault="00DC70E0" w:rsidP="00DC70E0">
      <w:pPr>
        <w:pStyle w:val="Ttulo1"/>
        <w:rPr>
          <w:rFonts w:ascii="Times New Roman" w:hAnsi="Times New Roman" w:cs="Times New Roman"/>
        </w:rPr>
      </w:pPr>
      <w:bookmarkStart w:id="15" w:name="_Toc62571418"/>
      <w:r w:rsidRPr="00B14278">
        <w:rPr>
          <w:rFonts w:ascii="Times New Roman" w:hAnsi="Times New Roman" w:cs="Times New Roman"/>
        </w:rPr>
        <w:lastRenderedPageBreak/>
        <w:t>TITULO II</w:t>
      </w:r>
      <w:bookmarkEnd w:id="15"/>
    </w:p>
    <w:p w14:paraId="1382447E" w14:textId="77777777" w:rsidR="00DC70E0" w:rsidRPr="00B14278" w:rsidRDefault="00DC70E0" w:rsidP="00DC70E0">
      <w:pPr>
        <w:pStyle w:val="Ttulo3"/>
        <w:rPr>
          <w:rFonts w:ascii="Times New Roman" w:hAnsi="Times New Roman" w:cs="Times New Roman"/>
        </w:rPr>
      </w:pPr>
      <w:bookmarkStart w:id="16" w:name="_Toc62571419"/>
      <w:r w:rsidRPr="00B14278">
        <w:rPr>
          <w:rFonts w:ascii="Times New Roman" w:hAnsi="Times New Roman" w:cs="Times New Roman"/>
        </w:rPr>
        <w:t>DA ORGANIZAÇÃO DOS PODERES</w:t>
      </w:r>
      <w:bookmarkEnd w:id="16"/>
    </w:p>
    <w:p w14:paraId="078A6294" w14:textId="77777777" w:rsidR="00DC70E0" w:rsidRPr="00B14278" w:rsidRDefault="00DC70E0" w:rsidP="00546F81">
      <w:pPr>
        <w:pStyle w:val="Ttulo1"/>
        <w:rPr>
          <w:rFonts w:ascii="Times New Roman" w:hAnsi="Times New Roman" w:cs="Times New Roman"/>
        </w:rPr>
      </w:pPr>
      <w:bookmarkStart w:id="17" w:name="_Toc62571420"/>
      <w:r w:rsidRPr="00B14278">
        <w:rPr>
          <w:rFonts w:ascii="Times New Roman" w:hAnsi="Times New Roman" w:cs="Times New Roman"/>
        </w:rPr>
        <w:t>CAPÍTULO I</w:t>
      </w:r>
      <w:bookmarkEnd w:id="17"/>
    </w:p>
    <w:p w14:paraId="62F48235" w14:textId="77777777" w:rsidR="00DC70E0" w:rsidRPr="00B14278" w:rsidRDefault="00DC70E0" w:rsidP="00DC70E0">
      <w:pPr>
        <w:pStyle w:val="Ttulo3"/>
        <w:rPr>
          <w:rFonts w:ascii="Times New Roman" w:hAnsi="Times New Roman" w:cs="Times New Roman"/>
        </w:rPr>
      </w:pPr>
      <w:bookmarkStart w:id="18" w:name="_Toc62571421"/>
      <w:r w:rsidRPr="00B14278">
        <w:rPr>
          <w:rFonts w:ascii="Times New Roman" w:hAnsi="Times New Roman" w:cs="Times New Roman"/>
        </w:rPr>
        <w:t>DO PODER LEGISLATIVO</w:t>
      </w:r>
      <w:bookmarkEnd w:id="18"/>
    </w:p>
    <w:p w14:paraId="59341F2B" w14:textId="77777777" w:rsidR="00DC70E0" w:rsidRPr="00B14278" w:rsidRDefault="00DC70E0" w:rsidP="00546F81">
      <w:pPr>
        <w:pStyle w:val="Ttulo2"/>
        <w:rPr>
          <w:rFonts w:ascii="Times New Roman" w:hAnsi="Times New Roman" w:cs="Times New Roman"/>
        </w:rPr>
      </w:pPr>
      <w:bookmarkStart w:id="19" w:name="_Toc62571422"/>
      <w:r w:rsidRPr="00B14278">
        <w:rPr>
          <w:rFonts w:ascii="Times New Roman" w:hAnsi="Times New Roman" w:cs="Times New Roman"/>
        </w:rPr>
        <w:t>SEÇÃO I</w:t>
      </w:r>
      <w:bookmarkEnd w:id="19"/>
    </w:p>
    <w:p w14:paraId="3F9C8E63" w14:textId="77777777" w:rsidR="00DC70E0" w:rsidRPr="00B14278" w:rsidRDefault="00DC70E0" w:rsidP="00DC70E0">
      <w:pPr>
        <w:pStyle w:val="Ttulo3"/>
        <w:rPr>
          <w:rFonts w:ascii="Times New Roman" w:hAnsi="Times New Roman" w:cs="Times New Roman"/>
        </w:rPr>
      </w:pPr>
      <w:bookmarkStart w:id="20" w:name="_Toc62571423"/>
      <w:r w:rsidRPr="00B14278">
        <w:rPr>
          <w:rFonts w:ascii="Times New Roman" w:hAnsi="Times New Roman" w:cs="Times New Roman"/>
        </w:rPr>
        <w:t>DA CÂMARA MUNICIPAL</w:t>
      </w:r>
      <w:bookmarkEnd w:id="20"/>
    </w:p>
    <w:p w14:paraId="740F36AA" w14:textId="77777777" w:rsidR="00DC70E0" w:rsidRPr="00B14278" w:rsidRDefault="00DC70E0" w:rsidP="00DC70E0">
      <w:pPr>
        <w:jc w:val="center"/>
        <w:rPr>
          <w:rFonts w:ascii="Times New Roman" w:hAnsi="Times New Roman" w:cs="Times New Roman"/>
          <w:sz w:val="24"/>
          <w:szCs w:val="24"/>
        </w:rPr>
      </w:pPr>
    </w:p>
    <w:p w14:paraId="06B11BA3"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20.</w:t>
      </w:r>
      <w:r w:rsidRPr="00B14278">
        <w:rPr>
          <w:rFonts w:ascii="Times New Roman" w:hAnsi="Times New Roman" w:cs="Times New Roman"/>
          <w:sz w:val="24"/>
          <w:szCs w:val="24"/>
        </w:rPr>
        <w:t xml:space="preserve"> O Poder Legislativo Municipal é exercido pela Câmara Municipal, composta de Vereadores em números proporcional à população do Município.</w:t>
      </w:r>
    </w:p>
    <w:p w14:paraId="537DE3B4" w14:textId="77777777"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Cada legislatura terá a duração de quatro anos.</w:t>
      </w:r>
    </w:p>
    <w:p w14:paraId="1F953FA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21.</w:t>
      </w:r>
      <w:r w:rsidRPr="00B14278">
        <w:rPr>
          <w:rFonts w:ascii="Times New Roman" w:hAnsi="Times New Roman" w:cs="Times New Roman"/>
          <w:sz w:val="24"/>
          <w:szCs w:val="24"/>
        </w:rPr>
        <w:t xml:space="preserve"> A Câmara Municipal de Machados compõe-se de 09 (nove) Vereadores, representantes do povo, eleitos pelo sistema proporcional, pelo voto direto e secreto, para um mandato de quatro anos, em eleições realizadas na mesma data estabelecida para todo país.</w:t>
      </w:r>
    </w:p>
    <w:p w14:paraId="3BB83D57" w14:textId="77777777"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As condições de elegibilidade e inelegibilidade para o cargo de vereadores são aquelas estabelecidas na Constituição Federal e na legislação eleitoral.</w:t>
      </w:r>
    </w:p>
    <w:p w14:paraId="2616119E"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22.</w:t>
      </w:r>
      <w:r w:rsidRPr="00B14278">
        <w:rPr>
          <w:rFonts w:ascii="Times New Roman" w:hAnsi="Times New Roman" w:cs="Times New Roman"/>
          <w:sz w:val="24"/>
          <w:szCs w:val="24"/>
        </w:rPr>
        <w:t xml:space="preserve"> No primeiro ano de cada legislatura, no dia 1° de janeiro, em sessão solene, independentemente do número presentes, sob a presidência do mais idoso, dentre os eleitos, os Vereadores prestarão compromisso e tomarão posse.</w:t>
      </w:r>
    </w:p>
    <w:p w14:paraId="37AE9A2A"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Art. 23.</w:t>
      </w:r>
      <w:r w:rsidRPr="00B14278">
        <w:rPr>
          <w:rFonts w:ascii="Times New Roman" w:hAnsi="Times New Roman" w:cs="Times New Roman"/>
          <w:sz w:val="24"/>
          <w:szCs w:val="24"/>
        </w:rPr>
        <w:t xml:space="preserve"> O Presidente prestará o seguinte compromisso:</w:t>
      </w:r>
    </w:p>
    <w:p w14:paraId="405D06D6" w14:textId="77777777" w:rsidR="00DC70E0" w:rsidRPr="00B14278" w:rsidRDefault="00DC70E0" w:rsidP="00DC70E0">
      <w:pPr>
        <w:jc w:val="both"/>
        <w:rPr>
          <w:rFonts w:ascii="Times New Roman" w:hAnsi="Times New Roman" w:cs="Times New Roman"/>
          <w:sz w:val="24"/>
          <w:szCs w:val="24"/>
        </w:rPr>
      </w:pPr>
      <w:r w:rsidRPr="00B14278">
        <w:rPr>
          <w:rFonts w:ascii="Times New Roman" w:hAnsi="Times New Roman" w:cs="Times New Roman"/>
          <w:sz w:val="24"/>
          <w:szCs w:val="24"/>
        </w:rPr>
        <w:t>“Prometo cumprir a Constituição da República Federativa do Brasil, a Constituição do Estado de Pernambuco e a Lei Orgânica do Município, observar as Leis, desempenhar com lealdade o mandato que a mim foi conferido, e trabalhar pelo progresso do Município de Machados e pelo bem-estar do seu povo”</w:t>
      </w:r>
    </w:p>
    <w:p w14:paraId="4BDC27D1" w14:textId="77777777" w:rsidR="00DC70E0" w:rsidRPr="00B14278" w:rsidRDefault="00DC70E0" w:rsidP="00DC70E0">
      <w:pPr>
        <w:jc w:val="both"/>
        <w:rPr>
          <w:rFonts w:ascii="Times New Roman" w:hAnsi="Times New Roman" w:cs="Times New Roman"/>
          <w:sz w:val="24"/>
          <w:szCs w:val="24"/>
        </w:rPr>
      </w:pPr>
      <w:r w:rsidRPr="00B14278">
        <w:rPr>
          <w:rFonts w:ascii="Times New Roman" w:hAnsi="Times New Roman" w:cs="Times New Roman"/>
          <w:sz w:val="24"/>
          <w:szCs w:val="24"/>
        </w:rPr>
        <w:t>Em seguida, o secretário designado para este fim fará a chamada de cada Vereador, que declarará:</w:t>
      </w:r>
    </w:p>
    <w:p w14:paraId="57F0623A" w14:textId="77777777" w:rsidR="00DC70E0" w:rsidRPr="00B14278" w:rsidRDefault="00DC70E0" w:rsidP="00DC70E0">
      <w:pPr>
        <w:jc w:val="both"/>
        <w:rPr>
          <w:rFonts w:ascii="Times New Roman" w:hAnsi="Times New Roman" w:cs="Times New Roman"/>
          <w:sz w:val="24"/>
          <w:szCs w:val="24"/>
        </w:rPr>
      </w:pPr>
      <w:r w:rsidRPr="00B14278">
        <w:rPr>
          <w:rFonts w:ascii="Times New Roman" w:hAnsi="Times New Roman" w:cs="Times New Roman"/>
          <w:sz w:val="24"/>
          <w:szCs w:val="24"/>
        </w:rPr>
        <w:t>“Assim o prometo”</w:t>
      </w:r>
    </w:p>
    <w:p w14:paraId="2F14B82C" w14:textId="3D9F7E2E"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24.</w:t>
      </w:r>
      <w:r w:rsidRPr="00B14278">
        <w:rPr>
          <w:rFonts w:ascii="Times New Roman" w:hAnsi="Times New Roman" w:cs="Times New Roman"/>
          <w:sz w:val="24"/>
          <w:szCs w:val="24"/>
        </w:rPr>
        <w:t xml:space="preserve"> O Vereador que não tomar posse na sessão prevista no artigo 16 poderá fazê-lo até 10 (dez) dias depois da primeira sessão.</w:t>
      </w:r>
    </w:p>
    <w:p w14:paraId="2AB8750B" w14:textId="77777777" w:rsidR="006911C1" w:rsidRPr="00B14278" w:rsidRDefault="006911C1" w:rsidP="00650604">
      <w:pPr>
        <w:ind w:firstLine="708"/>
        <w:jc w:val="both"/>
        <w:rPr>
          <w:rFonts w:ascii="Times New Roman" w:hAnsi="Times New Roman" w:cs="Times New Roman"/>
          <w:sz w:val="24"/>
          <w:szCs w:val="24"/>
        </w:rPr>
      </w:pPr>
    </w:p>
    <w:p w14:paraId="48EA3525" w14:textId="77777777" w:rsidR="00DC70E0" w:rsidRPr="00B14278" w:rsidRDefault="00DC70E0" w:rsidP="00DC70E0">
      <w:pPr>
        <w:jc w:val="center"/>
        <w:rPr>
          <w:rFonts w:ascii="Times New Roman" w:hAnsi="Times New Roman" w:cs="Times New Roman"/>
          <w:sz w:val="24"/>
          <w:szCs w:val="24"/>
        </w:rPr>
      </w:pPr>
    </w:p>
    <w:p w14:paraId="5C059904" w14:textId="77777777" w:rsidR="00DC70E0" w:rsidRPr="00B14278" w:rsidRDefault="00DC70E0" w:rsidP="00546F81">
      <w:pPr>
        <w:pStyle w:val="Ttulo2"/>
        <w:rPr>
          <w:rFonts w:ascii="Times New Roman" w:hAnsi="Times New Roman" w:cs="Times New Roman"/>
        </w:rPr>
      </w:pPr>
      <w:bookmarkStart w:id="21" w:name="_Toc62571424"/>
      <w:r w:rsidRPr="00B14278">
        <w:rPr>
          <w:rFonts w:ascii="Times New Roman" w:hAnsi="Times New Roman" w:cs="Times New Roman"/>
        </w:rPr>
        <w:t>SEÇÃO II</w:t>
      </w:r>
      <w:bookmarkEnd w:id="21"/>
    </w:p>
    <w:p w14:paraId="5DCC20B8" w14:textId="77777777" w:rsidR="00DC70E0" w:rsidRPr="00B14278" w:rsidRDefault="00DC70E0" w:rsidP="00DC70E0">
      <w:pPr>
        <w:pStyle w:val="Ttulo3"/>
        <w:rPr>
          <w:rFonts w:ascii="Times New Roman" w:hAnsi="Times New Roman" w:cs="Times New Roman"/>
        </w:rPr>
      </w:pPr>
      <w:bookmarkStart w:id="22" w:name="_Toc62571425"/>
      <w:r w:rsidRPr="00B14278">
        <w:rPr>
          <w:rFonts w:ascii="Times New Roman" w:hAnsi="Times New Roman" w:cs="Times New Roman"/>
        </w:rPr>
        <w:t>DA MESA DIRETORA</w:t>
      </w:r>
      <w:bookmarkEnd w:id="22"/>
    </w:p>
    <w:p w14:paraId="7B100CC1" w14:textId="77777777" w:rsidR="00DC70E0" w:rsidRPr="00B14278" w:rsidRDefault="00DC70E0" w:rsidP="00DC70E0">
      <w:pPr>
        <w:jc w:val="center"/>
        <w:rPr>
          <w:rFonts w:ascii="Times New Roman" w:hAnsi="Times New Roman" w:cs="Times New Roman"/>
          <w:sz w:val="24"/>
          <w:szCs w:val="24"/>
        </w:rPr>
      </w:pPr>
    </w:p>
    <w:p w14:paraId="31C6471E"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25.</w:t>
      </w:r>
      <w:r w:rsidRPr="00B14278">
        <w:rPr>
          <w:rFonts w:ascii="Times New Roman" w:hAnsi="Times New Roman" w:cs="Times New Roman"/>
          <w:sz w:val="24"/>
          <w:szCs w:val="24"/>
        </w:rPr>
        <w:t xml:space="preserve"> No dia imediato à sessão solene, os Vereadores reunir-se-ão sob a presidência do mais idoso dentre os eleitos e, presente a maioria absoluta dos seus membros, elegerão os componentes da Mesa Diretora, por escrutínio secreto e maioria absoluta de votos, considerando-se automaticamente empossados os eleitos.</w:t>
      </w:r>
    </w:p>
    <w:p w14:paraId="1EA31F3E" w14:textId="77777777" w:rsidR="00DC70E0" w:rsidRPr="00B14278" w:rsidRDefault="00DC70E0" w:rsidP="00DC70E0">
      <w:pPr>
        <w:jc w:val="both"/>
        <w:rPr>
          <w:rFonts w:ascii="Times New Roman" w:hAnsi="Times New Roman" w:cs="Times New Roman"/>
          <w:sz w:val="24"/>
          <w:szCs w:val="24"/>
        </w:rPr>
      </w:pPr>
      <w:r w:rsidRPr="00B14278">
        <w:rPr>
          <w:rFonts w:ascii="Times New Roman" w:hAnsi="Times New Roman" w:cs="Times New Roman"/>
          <w:b/>
          <w:sz w:val="24"/>
          <w:szCs w:val="24"/>
        </w:rPr>
        <w:lastRenderedPageBreak/>
        <w:t>Parágrafo Único.</w:t>
      </w:r>
      <w:r w:rsidRPr="00B14278">
        <w:rPr>
          <w:rFonts w:ascii="Times New Roman" w:hAnsi="Times New Roman" w:cs="Times New Roman"/>
          <w:sz w:val="24"/>
          <w:szCs w:val="24"/>
        </w:rPr>
        <w:t xml:space="preserve"> A eleição da Mesa Diretora será realizada conforme dispuser o Regimento Interno, exigido a maioria absoluta de votos para a eleição dos candidatos.</w:t>
      </w:r>
    </w:p>
    <w:p w14:paraId="72F26317"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26.</w:t>
      </w:r>
      <w:r w:rsidRPr="00B14278">
        <w:rPr>
          <w:rFonts w:ascii="Times New Roman" w:hAnsi="Times New Roman" w:cs="Times New Roman"/>
          <w:sz w:val="24"/>
          <w:szCs w:val="24"/>
        </w:rPr>
        <w:t xml:space="preserve"> A Mesa Diretora será composta de um Presidente, um Primeiro Secretário e um Segundo Secretário.</w:t>
      </w:r>
    </w:p>
    <w:p w14:paraId="57D053D4"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w:t>
      </w:r>
      <w:r w:rsidRPr="00B14278">
        <w:rPr>
          <w:rFonts w:ascii="Times New Roman" w:hAnsi="Times New Roman" w:cs="Times New Roman"/>
          <w:sz w:val="24"/>
          <w:szCs w:val="24"/>
        </w:rPr>
        <w:t xml:space="preserve"> No impedimento ou ausência do Presidente, assumirá o cargo o Primeiro Secretário.</w:t>
      </w:r>
    </w:p>
    <w:p w14:paraId="6E2CCA33"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w:t>
      </w:r>
      <w:r w:rsidRPr="00B14278">
        <w:rPr>
          <w:rFonts w:ascii="Times New Roman" w:hAnsi="Times New Roman" w:cs="Times New Roman"/>
          <w:sz w:val="24"/>
          <w:szCs w:val="24"/>
        </w:rPr>
        <w:t xml:space="preserve"> No seu impedimento ou ausência, o Primeiro Secretário será substituído pelo Segundo Secretário.</w:t>
      </w:r>
    </w:p>
    <w:p w14:paraId="4755ECB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3°.</w:t>
      </w:r>
      <w:r w:rsidRPr="00B14278">
        <w:rPr>
          <w:rFonts w:ascii="Times New Roman" w:hAnsi="Times New Roman" w:cs="Times New Roman"/>
          <w:sz w:val="24"/>
          <w:szCs w:val="24"/>
        </w:rPr>
        <w:t xml:space="preserve"> Qualquer Membro da Mesa Diretora poderá ser destituído pelo voto de 2/3 ((dois terços) dos membros da Câmara, quando faltoso, omisso ou ineficiente no desempenho de suas atribuições regimentais, elegendo-se outros Vereadores para complementar o mandato.</w:t>
      </w:r>
    </w:p>
    <w:p w14:paraId="4667927B" w14:textId="77777777" w:rsidR="00DC70E0" w:rsidRPr="00E55A82" w:rsidRDefault="00DC70E0" w:rsidP="00650604">
      <w:pPr>
        <w:ind w:firstLine="708"/>
        <w:jc w:val="both"/>
        <w:rPr>
          <w:rFonts w:ascii="Times New Roman" w:hAnsi="Times New Roman" w:cs="Times New Roman"/>
          <w:strike/>
          <w:sz w:val="24"/>
          <w:szCs w:val="24"/>
        </w:rPr>
      </w:pPr>
      <w:r w:rsidRPr="00E55A82">
        <w:rPr>
          <w:rFonts w:ascii="Times New Roman" w:hAnsi="Times New Roman" w:cs="Times New Roman"/>
          <w:b/>
          <w:strike/>
          <w:sz w:val="24"/>
          <w:szCs w:val="24"/>
        </w:rPr>
        <w:t>Art. 27.</w:t>
      </w:r>
      <w:r w:rsidRPr="00E55A82">
        <w:rPr>
          <w:rFonts w:ascii="Times New Roman" w:hAnsi="Times New Roman" w:cs="Times New Roman"/>
          <w:strike/>
          <w:sz w:val="24"/>
          <w:szCs w:val="24"/>
        </w:rPr>
        <w:t xml:space="preserve"> O mandato da Mesa Diretora será de 02 (dois) anos. Vedada a recondução para o mesmo cargo na eleição imediatamente subsequente.</w:t>
      </w:r>
    </w:p>
    <w:p w14:paraId="13AB0197" w14:textId="28B02299" w:rsidR="00E55A82" w:rsidRPr="00B14278" w:rsidRDefault="00E55A82" w:rsidP="00E55A82">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27.</w:t>
      </w:r>
      <w:r w:rsidRPr="00B14278">
        <w:rPr>
          <w:rFonts w:ascii="Times New Roman" w:hAnsi="Times New Roman" w:cs="Times New Roman"/>
          <w:sz w:val="24"/>
          <w:szCs w:val="24"/>
        </w:rPr>
        <w:t xml:space="preserve"> O mandato da Mesa Diretora será de 02 (dois) anos. </w:t>
      </w:r>
      <w:r>
        <w:rPr>
          <w:rFonts w:ascii="Times New Roman" w:hAnsi="Times New Roman" w:cs="Times New Roman"/>
          <w:sz w:val="24"/>
          <w:szCs w:val="24"/>
        </w:rPr>
        <w:t>Sendo permitida</w:t>
      </w:r>
      <w:r w:rsidRPr="00B14278">
        <w:rPr>
          <w:rFonts w:ascii="Times New Roman" w:hAnsi="Times New Roman" w:cs="Times New Roman"/>
          <w:sz w:val="24"/>
          <w:szCs w:val="24"/>
        </w:rPr>
        <w:t xml:space="preserve"> a recondução para o mesmo cargo na eleição imediatamente subsequente.</w:t>
      </w:r>
      <w:r w:rsidR="00B50F05">
        <w:rPr>
          <w:rFonts w:ascii="Times New Roman" w:hAnsi="Times New Roman" w:cs="Times New Roman"/>
          <w:sz w:val="24"/>
          <w:szCs w:val="24"/>
        </w:rPr>
        <w:t xml:space="preserve"> (Redação Emenda nº 001/2021)</w:t>
      </w:r>
    </w:p>
    <w:p w14:paraId="0E6B5CA4"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28.</w:t>
      </w:r>
      <w:r w:rsidRPr="00B14278">
        <w:rPr>
          <w:rFonts w:ascii="Times New Roman" w:hAnsi="Times New Roman" w:cs="Times New Roman"/>
          <w:sz w:val="24"/>
          <w:szCs w:val="24"/>
        </w:rPr>
        <w:t xml:space="preserve"> Compete à Mesa Diretora da Câmara, dentre outras atribuições:</w:t>
      </w:r>
    </w:p>
    <w:p w14:paraId="47CDBEE4"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I –</w:t>
      </w:r>
      <w:r w:rsidRPr="00B14278">
        <w:rPr>
          <w:rFonts w:ascii="Times New Roman" w:hAnsi="Times New Roman" w:cs="Times New Roman"/>
          <w:sz w:val="24"/>
          <w:szCs w:val="24"/>
        </w:rPr>
        <w:t xml:space="preserve"> propor Projetos de Resolução criando ou extinguindo cargos dos serviços da Câmara Municipal e fixando os respectivos vencimentos;</w:t>
      </w:r>
    </w:p>
    <w:p w14:paraId="3B211D53"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propor projetos de lei dispondo sobre a abertura de créditos suplementares ou especiais, através de anulação parcial ou total da dotação orçamentária da Comarca Municipal;</w:t>
      </w:r>
    </w:p>
    <w:p w14:paraId="006ED398"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suplementar, por Resolução, as dotações do Orçamento da Câmara Municipal, observado o limite da autorização da Lei Orçamentária desde que os recursos para cobertura sejam provenientes de anulação de sua dotação, ou da reserva de contingência;</w:t>
      </w:r>
    </w:p>
    <w:p w14:paraId="36B82AE9"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elaborar e expedir, mediante Resolução, a discriminação analítica das dotações orçamentárias da Câmara Municipal, bem como alterá-la, quando necessário;</w:t>
      </w:r>
    </w:p>
    <w:p w14:paraId="52530B6E"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devolver à Prefeitura o saldo de caixa existente na Câmara Municipal, no final do exercício;</w:t>
      </w:r>
    </w:p>
    <w:p w14:paraId="56EA57A5"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 –</w:t>
      </w:r>
      <w:r w:rsidRPr="00B14278">
        <w:rPr>
          <w:rFonts w:ascii="Times New Roman" w:hAnsi="Times New Roman" w:cs="Times New Roman"/>
          <w:sz w:val="24"/>
          <w:szCs w:val="24"/>
        </w:rPr>
        <w:t xml:space="preserve"> enviar ao Prefeito, até o dia 1° de Março, as contas do exercício anterior;</w:t>
      </w:r>
    </w:p>
    <w:p w14:paraId="7731493A"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 -</w:t>
      </w:r>
      <w:r w:rsidRPr="00B14278">
        <w:rPr>
          <w:rFonts w:ascii="Times New Roman" w:hAnsi="Times New Roman" w:cs="Times New Roman"/>
          <w:sz w:val="24"/>
          <w:szCs w:val="24"/>
        </w:rPr>
        <w:t xml:space="preserve"> elaborar e enviar, até dia 1° de Agosto de cada ano, a proposta orçamentária da Câmara Municipal a ser incluído na Lei Orçamentária do Município.</w:t>
      </w:r>
    </w:p>
    <w:p w14:paraId="38D332AD"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VIII –</w:t>
      </w:r>
      <w:r w:rsidRPr="00B14278">
        <w:rPr>
          <w:rFonts w:ascii="Times New Roman" w:hAnsi="Times New Roman" w:cs="Times New Roman"/>
          <w:sz w:val="24"/>
          <w:szCs w:val="24"/>
        </w:rPr>
        <w:t xml:space="preserve"> propor projeto de Decreto Legislativo e de Resolução.</w:t>
      </w:r>
    </w:p>
    <w:p w14:paraId="194BF363"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Art. 29.</w:t>
      </w:r>
      <w:r w:rsidRPr="00B14278">
        <w:rPr>
          <w:rFonts w:ascii="Times New Roman" w:hAnsi="Times New Roman" w:cs="Times New Roman"/>
          <w:sz w:val="24"/>
          <w:szCs w:val="24"/>
        </w:rPr>
        <w:t xml:space="preserve"> Compete ao Presidente da Câmara Municipal, dentre outras atribuições:</w:t>
      </w:r>
    </w:p>
    <w:p w14:paraId="11C4DCF5"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representar a Câmara Municipal em juízo ou fora dele;</w:t>
      </w:r>
    </w:p>
    <w:p w14:paraId="485D5B2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dirigir, executar e disciplinar os trabalhos da Câmara Municipal;</w:t>
      </w:r>
    </w:p>
    <w:p w14:paraId="407DB656"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interpretar e fazer cumprir o Regimento Interno da Câmara Municipal;</w:t>
      </w:r>
    </w:p>
    <w:p w14:paraId="31C8E7AC"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promulgar as leis não sancionadas ou não promulgadas pelo Prefeito;</w:t>
      </w:r>
    </w:p>
    <w:p w14:paraId="036C7094" w14:textId="23842758" w:rsidR="00DC70E0" w:rsidRPr="00B14278" w:rsidRDefault="00650604" w:rsidP="00DC70E0">
      <w:pPr>
        <w:jc w:val="both"/>
        <w:rPr>
          <w:rFonts w:ascii="Times New Roman" w:hAnsi="Times New Roman" w:cs="Times New Roman"/>
          <w:sz w:val="24"/>
          <w:szCs w:val="24"/>
        </w:rPr>
      </w:pPr>
      <w:r w:rsidRPr="00B14278">
        <w:rPr>
          <w:rFonts w:ascii="Times New Roman" w:hAnsi="Times New Roman" w:cs="Times New Roman"/>
          <w:b/>
          <w:sz w:val="24"/>
          <w:szCs w:val="24"/>
        </w:rPr>
        <w:t xml:space="preserve"> </w:t>
      </w:r>
      <w:r w:rsidRPr="00B14278">
        <w:rPr>
          <w:rFonts w:ascii="Times New Roman" w:hAnsi="Times New Roman" w:cs="Times New Roman"/>
          <w:b/>
          <w:sz w:val="24"/>
          <w:szCs w:val="24"/>
        </w:rPr>
        <w:tab/>
      </w:r>
      <w:r w:rsidR="00DC70E0" w:rsidRPr="00B14278">
        <w:rPr>
          <w:rFonts w:ascii="Times New Roman" w:hAnsi="Times New Roman" w:cs="Times New Roman"/>
          <w:b/>
          <w:sz w:val="24"/>
          <w:szCs w:val="24"/>
        </w:rPr>
        <w:t>V –</w:t>
      </w:r>
      <w:r w:rsidR="00DC70E0" w:rsidRPr="00B14278">
        <w:rPr>
          <w:rFonts w:ascii="Times New Roman" w:hAnsi="Times New Roman" w:cs="Times New Roman"/>
          <w:sz w:val="24"/>
          <w:szCs w:val="24"/>
        </w:rPr>
        <w:t xml:space="preserve"> baixar as resoluções e os Decretos Legislativos aprovados pela Câmara Municipal;</w:t>
      </w:r>
    </w:p>
    <w:p w14:paraId="72278EFE"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 –</w:t>
      </w:r>
      <w:r w:rsidRPr="00B14278">
        <w:rPr>
          <w:rFonts w:ascii="Times New Roman" w:hAnsi="Times New Roman" w:cs="Times New Roman"/>
          <w:sz w:val="24"/>
          <w:szCs w:val="24"/>
        </w:rPr>
        <w:t xml:space="preserve"> fazer publicar, dentro do prazo de 15 (quinze) dias os atos, as Resoluções, os Decretos Legislativos e as leis por ele promulgados;</w:t>
      </w:r>
    </w:p>
    <w:p w14:paraId="72A58D13"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 –</w:t>
      </w:r>
      <w:r w:rsidRPr="00B14278">
        <w:rPr>
          <w:rFonts w:ascii="Times New Roman" w:hAnsi="Times New Roman" w:cs="Times New Roman"/>
          <w:sz w:val="24"/>
          <w:szCs w:val="24"/>
        </w:rPr>
        <w:t xml:space="preserve"> declarar extinto o mandato de Vereador, nos casos previstos em lei;</w:t>
      </w:r>
    </w:p>
    <w:p w14:paraId="5421F3D5"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 –</w:t>
      </w:r>
      <w:r w:rsidRPr="00B14278">
        <w:rPr>
          <w:rFonts w:ascii="Times New Roman" w:hAnsi="Times New Roman" w:cs="Times New Roman"/>
          <w:sz w:val="24"/>
          <w:szCs w:val="24"/>
        </w:rPr>
        <w:t xml:space="preserve"> requisitar as dotações orçamentárias da Câmara Municipal;</w:t>
      </w:r>
    </w:p>
    <w:p w14:paraId="35941BCE"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IX –</w:t>
      </w:r>
      <w:r w:rsidRPr="00B14278">
        <w:rPr>
          <w:rFonts w:ascii="Times New Roman" w:hAnsi="Times New Roman" w:cs="Times New Roman"/>
          <w:sz w:val="24"/>
          <w:szCs w:val="24"/>
        </w:rPr>
        <w:t xml:space="preserve"> apresentar ao plenário, até o dia 20 (vinte) de cada mês, o balancete orçamentário do mês anterior;</w:t>
      </w:r>
    </w:p>
    <w:p w14:paraId="0DFB771F"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 -</w:t>
      </w:r>
      <w:r w:rsidRPr="00B14278">
        <w:rPr>
          <w:rFonts w:ascii="Times New Roman" w:hAnsi="Times New Roman" w:cs="Times New Roman"/>
          <w:sz w:val="24"/>
          <w:szCs w:val="24"/>
        </w:rPr>
        <w:t xml:space="preserve"> representar sobre a inconstitucionalidade de lei ou ato municipal;</w:t>
      </w:r>
    </w:p>
    <w:p w14:paraId="0315861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XI –</w:t>
      </w:r>
      <w:r w:rsidRPr="00B14278">
        <w:rPr>
          <w:rFonts w:ascii="Times New Roman" w:hAnsi="Times New Roman" w:cs="Times New Roman"/>
          <w:sz w:val="24"/>
          <w:szCs w:val="24"/>
        </w:rPr>
        <w:t xml:space="preserve"> solicitar e encaminhar pedido de intervenção no Município, nos casos previstos pela Constituição Federal.</w:t>
      </w:r>
    </w:p>
    <w:p w14:paraId="6BC662DE" w14:textId="588391AA" w:rsidR="00DC70E0" w:rsidRDefault="00DC70E0" w:rsidP="00DC70E0">
      <w:pPr>
        <w:jc w:val="both"/>
        <w:rPr>
          <w:rFonts w:ascii="Times New Roman" w:hAnsi="Times New Roman" w:cs="Times New Roman"/>
          <w:sz w:val="24"/>
          <w:szCs w:val="24"/>
        </w:rPr>
      </w:pPr>
    </w:p>
    <w:p w14:paraId="4A78108E" w14:textId="77777777" w:rsidR="001B4575" w:rsidRPr="00B14278" w:rsidRDefault="001B4575" w:rsidP="00DC70E0">
      <w:pPr>
        <w:jc w:val="both"/>
        <w:rPr>
          <w:rFonts w:ascii="Times New Roman" w:hAnsi="Times New Roman" w:cs="Times New Roman"/>
          <w:sz w:val="24"/>
          <w:szCs w:val="24"/>
        </w:rPr>
      </w:pPr>
    </w:p>
    <w:p w14:paraId="34CBCD2C" w14:textId="77777777" w:rsidR="00DC70E0" w:rsidRPr="00B14278" w:rsidRDefault="00DC70E0" w:rsidP="00546F81">
      <w:pPr>
        <w:pStyle w:val="Ttulo2"/>
        <w:rPr>
          <w:rFonts w:ascii="Times New Roman" w:hAnsi="Times New Roman" w:cs="Times New Roman"/>
        </w:rPr>
      </w:pPr>
      <w:bookmarkStart w:id="23" w:name="_Toc62571426"/>
      <w:r w:rsidRPr="00B14278">
        <w:rPr>
          <w:rFonts w:ascii="Times New Roman" w:hAnsi="Times New Roman" w:cs="Times New Roman"/>
        </w:rPr>
        <w:t>SEÇÃO III</w:t>
      </w:r>
      <w:bookmarkEnd w:id="23"/>
    </w:p>
    <w:p w14:paraId="098AD865" w14:textId="77777777" w:rsidR="00DC70E0" w:rsidRPr="00B14278" w:rsidRDefault="00DC70E0" w:rsidP="00DC70E0">
      <w:pPr>
        <w:pStyle w:val="Ttulo3"/>
        <w:rPr>
          <w:rFonts w:ascii="Times New Roman" w:hAnsi="Times New Roman" w:cs="Times New Roman"/>
        </w:rPr>
      </w:pPr>
      <w:bookmarkStart w:id="24" w:name="_Toc62571427"/>
      <w:r w:rsidRPr="00B14278">
        <w:rPr>
          <w:rFonts w:ascii="Times New Roman" w:hAnsi="Times New Roman" w:cs="Times New Roman"/>
        </w:rPr>
        <w:t>DAS COMPETÊNCIAS DA CÂMARA MUNICIPAL</w:t>
      </w:r>
      <w:bookmarkEnd w:id="24"/>
    </w:p>
    <w:p w14:paraId="2E9C5224" w14:textId="77777777" w:rsidR="00DC70E0" w:rsidRPr="00B14278" w:rsidRDefault="00DC70E0" w:rsidP="00DC70E0">
      <w:pPr>
        <w:jc w:val="center"/>
        <w:rPr>
          <w:rFonts w:ascii="Times New Roman" w:hAnsi="Times New Roman" w:cs="Times New Roman"/>
          <w:sz w:val="24"/>
          <w:szCs w:val="24"/>
        </w:rPr>
      </w:pPr>
    </w:p>
    <w:p w14:paraId="3E07F27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30.</w:t>
      </w:r>
      <w:r w:rsidRPr="00B14278">
        <w:rPr>
          <w:rFonts w:ascii="Times New Roman" w:hAnsi="Times New Roman" w:cs="Times New Roman"/>
          <w:sz w:val="24"/>
          <w:szCs w:val="24"/>
        </w:rPr>
        <w:t xml:space="preserve"> Compete, privativamente, à Câmara Municipal:</w:t>
      </w:r>
    </w:p>
    <w:p w14:paraId="51EC97D7"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eleger e destituir sua Mesa Diretora, as Comissões permanentes e temporárias, conforme dispuser o Regimento Interno;</w:t>
      </w:r>
    </w:p>
    <w:p w14:paraId="7C89F52F"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elaborar o Regimento Interno;</w:t>
      </w:r>
    </w:p>
    <w:p w14:paraId="5390035C"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III - </w:t>
      </w:r>
      <w:r w:rsidRPr="00B14278">
        <w:rPr>
          <w:rFonts w:ascii="Times New Roman" w:hAnsi="Times New Roman" w:cs="Times New Roman"/>
          <w:sz w:val="24"/>
          <w:szCs w:val="24"/>
        </w:rPr>
        <w:t>dispor sobre sua organização, funcionamento e segurança;</w:t>
      </w:r>
    </w:p>
    <w:p w14:paraId="56DDC0D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dispor sobre a criação, transformação ou extinção de cargos, empregos e funções de seus serviços, e a fixação das respectivas remunerações, observados os limites do orçamento anual e dos seus valores máximos, conforme estabelece o Art. 37, XI, da Constituição Federal;</w:t>
      </w:r>
    </w:p>
    <w:p w14:paraId="143C62A2"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aprovar critérios complementares à sua secretaria até o limite da reserva de contingência do seu orçamento; </w:t>
      </w:r>
    </w:p>
    <w:p w14:paraId="6BA0A8D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VI –</w:t>
      </w:r>
      <w:r w:rsidRPr="00B14278">
        <w:rPr>
          <w:rFonts w:ascii="Times New Roman" w:hAnsi="Times New Roman" w:cs="Times New Roman"/>
          <w:sz w:val="24"/>
          <w:szCs w:val="24"/>
        </w:rPr>
        <w:t xml:space="preserve"> fixar, em cada legislatura, 60 (sessenta) dias antes das eleições; </w:t>
      </w:r>
    </w:p>
    <w:p w14:paraId="0D7AC8C1" w14:textId="77777777" w:rsidR="00DC70E0" w:rsidRPr="00FA043A" w:rsidRDefault="00DC70E0" w:rsidP="00650604">
      <w:pPr>
        <w:ind w:firstLine="708"/>
        <w:jc w:val="both"/>
        <w:rPr>
          <w:rFonts w:ascii="Times New Roman" w:hAnsi="Times New Roman" w:cs="Times New Roman"/>
          <w:bCs/>
          <w:sz w:val="24"/>
          <w:szCs w:val="24"/>
        </w:rPr>
      </w:pPr>
      <w:r w:rsidRPr="00FA043A">
        <w:rPr>
          <w:rFonts w:ascii="Times New Roman" w:hAnsi="Times New Roman" w:cs="Times New Roman"/>
          <w:bCs/>
          <w:sz w:val="24"/>
          <w:szCs w:val="24"/>
        </w:rPr>
        <w:t>a) a remuneração dos Vereadores, que deverá ser reajustada através do mecanismo de correção da inflação da época;</w:t>
      </w:r>
      <w:bookmarkStart w:id="25" w:name="_GoBack"/>
      <w:bookmarkEnd w:id="25"/>
    </w:p>
    <w:p w14:paraId="3A745CDF" w14:textId="77777777" w:rsidR="00DC70E0" w:rsidRPr="00B50F05" w:rsidRDefault="00DC70E0" w:rsidP="00650604">
      <w:pPr>
        <w:ind w:firstLine="708"/>
        <w:jc w:val="both"/>
        <w:rPr>
          <w:rFonts w:ascii="Times New Roman" w:hAnsi="Times New Roman" w:cs="Times New Roman"/>
          <w:bCs/>
          <w:sz w:val="24"/>
          <w:szCs w:val="24"/>
        </w:rPr>
      </w:pPr>
      <w:r w:rsidRPr="00B50F05">
        <w:rPr>
          <w:rFonts w:ascii="Times New Roman" w:hAnsi="Times New Roman" w:cs="Times New Roman"/>
          <w:bCs/>
          <w:sz w:val="24"/>
          <w:szCs w:val="24"/>
        </w:rPr>
        <w:t>b) o subsídio e a verba de representação do prefeito e Vice-Prefeito, e dos Secretários do Município, cujo reajuste seguirão as mesmas regras da alínea anterior;</w:t>
      </w:r>
    </w:p>
    <w:p w14:paraId="1D1B98CD"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VII – </w:t>
      </w:r>
      <w:r w:rsidRPr="00B14278">
        <w:rPr>
          <w:rFonts w:ascii="Times New Roman" w:hAnsi="Times New Roman" w:cs="Times New Roman"/>
          <w:sz w:val="24"/>
          <w:szCs w:val="24"/>
        </w:rPr>
        <w:t>dar posse ao Prefeito e ao Vice-Prefeito;</w:t>
      </w:r>
    </w:p>
    <w:p w14:paraId="46C1B661"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VIII –</w:t>
      </w:r>
      <w:r w:rsidRPr="00B14278">
        <w:rPr>
          <w:rFonts w:ascii="Times New Roman" w:hAnsi="Times New Roman" w:cs="Times New Roman"/>
          <w:sz w:val="24"/>
          <w:szCs w:val="24"/>
        </w:rPr>
        <w:t xml:space="preserve"> conhecer da renúncia do Prefeito e do Vice-Prefeito;</w:t>
      </w:r>
    </w:p>
    <w:p w14:paraId="107E9323"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IX –</w:t>
      </w:r>
      <w:r w:rsidRPr="00B14278">
        <w:rPr>
          <w:rFonts w:ascii="Times New Roman" w:hAnsi="Times New Roman" w:cs="Times New Roman"/>
          <w:sz w:val="24"/>
          <w:szCs w:val="24"/>
        </w:rPr>
        <w:t xml:space="preserve"> conceder licença ao Prefeito e aos Vereadores;</w:t>
      </w:r>
    </w:p>
    <w:p w14:paraId="62DF6EC5" w14:textId="77777777" w:rsidR="00DC70E0" w:rsidRPr="00B14278" w:rsidRDefault="00DC70E0" w:rsidP="00650604">
      <w:pPr>
        <w:ind w:firstLine="708"/>
        <w:jc w:val="both"/>
        <w:rPr>
          <w:rFonts w:ascii="Times New Roman" w:hAnsi="Times New Roman" w:cs="Times New Roman"/>
          <w:color w:val="FF0000"/>
          <w:sz w:val="24"/>
          <w:szCs w:val="24"/>
        </w:rPr>
      </w:pPr>
      <w:r w:rsidRPr="00B14278">
        <w:rPr>
          <w:rFonts w:ascii="Times New Roman" w:hAnsi="Times New Roman" w:cs="Times New Roman"/>
          <w:b/>
          <w:sz w:val="24"/>
          <w:szCs w:val="24"/>
        </w:rPr>
        <w:t>X –</w:t>
      </w:r>
      <w:r w:rsidRPr="00B14278">
        <w:rPr>
          <w:rFonts w:ascii="Times New Roman" w:hAnsi="Times New Roman" w:cs="Times New Roman"/>
          <w:sz w:val="24"/>
          <w:szCs w:val="24"/>
        </w:rPr>
        <w:t xml:space="preserve"> autorizar o Prefeito a ausentar-se do Município por mais de 15 (quinze) dias e do país por qualquer prazo;</w:t>
      </w:r>
    </w:p>
    <w:p w14:paraId="30A9593A"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 –</w:t>
      </w:r>
      <w:r w:rsidRPr="00B14278">
        <w:rPr>
          <w:rFonts w:ascii="Times New Roman" w:hAnsi="Times New Roman" w:cs="Times New Roman"/>
          <w:sz w:val="24"/>
          <w:szCs w:val="24"/>
        </w:rPr>
        <w:t xml:space="preserve"> criar comissões de inquérito sobre fato determinado referente à Administração Municipal;</w:t>
      </w:r>
    </w:p>
    <w:p w14:paraId="6BD0E1D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XII –</w:t>
      </w:r>
      <w:r w:rsidRPr="00B14278">
        <w:rPr>
          <w:rFonts w:ascii="Times New Roman" w:hAnsi="Times New Roman" w:cs="Times New Roman"/>
          <w:sz w:val="24"/>
          <w:szCs w:val="24"/>
        </w:rPr>
        <w:t xml:space="preserve"> solicitar informações ao Prefeito e seus auxiliares sobre assuntos da administração direta e indireta na forma da Lei Orgânica;</w:t>
      </w:r>
    </w:p>
    <w:p w14:paraId="47757BF4"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XIII –</w:t>
      </w:r>
      <w:r w:rsidRPr="00B14278">
        <w:rPr>
          <w:rFonts w:ascii="Times New Roman" w:hAnsi="Times New Roman" w:cs="Times New Roman"/>
          <w:sz w:val="24"/>
          <w:szCs w:val="24"/>
        </w:rPr>
        <w:t xml:space="preserve"> apreciar, por maioria absoluta os vetos do Prefeito;</w:t>
      </w:r>
    </w:p>
    <w:p w14:paraId="012120FA"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XIV –</w:t>
      </w:r>
      <w:r w:rsidRPr="00B14278">
        <w:rPr>
          <w:rFonts w:ascii="Times New Roman" w:hAnsi="Times New Roman" w:cs="Times New Roman"/>
          <w:sz w:val="24"/>
          <w:szCs w:val="24"/>
        </w:rPr>
        <w:t xml:space="preserve"> conceder título de cidadão honorário, ou qualquer honraria ou homenagem a pessoa que, reconhecida e comprovadamente, tenha prestado serviços relevantes ao Munícipio;</w:t>
      </w:r>
    </w:p>
    <w:p w14:paraId="6EFAC86C"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XV -</w:t>
      </w:r>
      <w:r w:rsidRPr="00B14278">
        <w:rPr>
          <w:rFonts w:ascii="Times New Roman" w:hAnsi="Times New Roman" w:cs="Times New Roman"/>
          <w:sz w:val="24"/>
          <w:szCs w:val="24"/>
        </w:rPr>
        <w:t xml:space="preserve"> julgar as contas da Mesa da Câmara Municipal, na forma da lei;</w:t>
      </w:r>
    </w:p>
    <w:p w14:paraId="25E7BA84"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XVI –</w:t>
      </w:r>
      <w:r w:rsidRPr="00B14278">
        <w:rPr>
          <w:rFonts w:ascii="Times New Roman" w:hAnsi="Times New Roman" w:cs="Times New Roman"/>
          <w:sz w:val="24"/>
          <w:szCs w:val="24"/>
        </w:rPr>
        <w:t xml:space="preserve"> convocar o Prefeito ou o Secretário para prestar esclarecimento sobre assunto de suas competências;</w:t>
      </w:r>
    </w:p>
    <w:p w14:paraId="45EB32E5"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XVII –</w:t>
      </w:r>
      <w:r w:rsidRPr="00B14278">
        <w:rPr>
          <w:rFonts w:ascii="Times New Roman" w:hAnsi="Times New Roman" w:cs="Times New Roman"/>
          <w:sz w:val="24"/>
          <w:szCs w:val="24"/>
        </w:rPr>
        <w:t xml:space="preserve"> aprovar, no prazo máximo de 30 (trinta) dias do recebimento, os consórcios, contratos e convênios dos quais o Município seja parte e que envolvam interesses municipais;</w:t>
      </w:r>
    </w:p>
    <w:p w14:paraId="6B0C45F8"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XVIII –</w:t>
      </w:r>
      <w:r w:rsidRPr="00B14278">
        <w:rPr>
          <w:rFonts w:ascii="Times New Roman" w:hAnsi="Times New Roman" w:cs="Times New Roman"/>
          <w:sz w:val="24"/>
          <w:szCs w:val="24"/>
        </w:rPr>
        <w:t xml:space="preserve"> processar os vereadores, conforme dispuser a lei;</w:t>
      </w:r>
    </w:p>
    <w:p w14:paraId="50E51F92"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XIX –</w:t>
      </w:r>
      <w:r w:rsidRPr="00B14278">
        <w:rPr>
          <w:rFonts w:ascii="Times New Roman" w:hAnsi="Times New Roman" w:cs="Times New Roman"/>
          <w:sz w:val="24"/>
          <w:szCs w:val="24"/>
        </w:rPr>
        <w:t xml:space="preserve"> declarar perda ou suspensão do mandato do Prefeito e dos Vereadores, na forma dos Art. 15 e 37, § 4ª da Constituição Federal:</w:t>
      </w:r>
    </w:p>
    <w:p w14:paraId="00F91436"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 –</w:t>
      </w:r>
      <w:r w:rsidRPr="00B14278">
        <w:rPr>
          <w:rFonts w:ascii="Times New Roman" w:hAnsi="Times New Roman" w:cs="Times New Roman"/>
          <w:sz w:val="24"/>
          <w:szCs w:val="24"/>
        </w:rPr>
        <w:t xml:space="preserve"> sustar os atos normativos do Poder Executivo que exorbitem do Poder regulamentar;</w:t>
      </w:r>
    </w:p>
    <w:p w14:paraId="6E890BDE"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XXI –</w:t>
      </w:r>
      <w:r w:rsidRPr="00B14278">
        <w:rPr>
          <w:rFonts w:ascii="Times New Roman" w:hAnsi="Times New Roman" w:cs="Times New Roman"/>
          <w:sz w:val="24"/>
          <w:szCs w:val="24"/>
        </w:rPr>
        <w:t xml:space="preserve"> fiscalizar e controlar os atos do Poder Executivo inclusive os da administração indireta;</w:t>
      </w:r>
    </w:p>
    <w:p w14:paraId="1A9942F5"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XXII –</w:t>
      </w:r>
      <w:r w:rsidRPr="00B14278">
        <w:rPr>
          <w:rFonts w:ascii="Times New Roman" w:hAnsi="Times New Roman" w:cs="Times New Roman"/>
          <w:sz w:val="24"/>
          <w:szCs w:val="24"/>
        </w:rPr>
        <w:t xml:space="preserve"> fiscalizar a execução da Lei Orçamentária.</w:t>
      </w:r>
    </w:p>
    <w:p w14:paraId="04AA6109"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31.</w:t>
      </w:r>
      <w:r w:rsidRPr="00B14278">
        <w:rPr>
          <w:rFonts w:ascii="Times New Roman" w:hAnsi="Times New Roman" w:cs="Times New Roman"/>
          <w:sz w:val="24"/>
          <w:szCs w:val="24"/>
        </w:rPr>
        <w:t xml:space="preserve"> Compete a Câmara Municipal deliberar, com a sanção do Prefeito, sobre as matérias da competência do Município especialmente:</w:t>
      </w:r>
    </w:p>
    <w:p w14:paraId="17595A4F"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plano plurianual, orçamentos anuais e diretrizes orçamentárias;</w:t>
      </w:r>
    </w:p>
    <w:p w14:paraId="59EA397A"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II –</w:t>
      </w:r>
      <w:r w:rsidRPr="00B14278">
        <w:rPr>
          <w:rFonts w:ascii="Times New Roman" w:hAnsi="Times New Roman" w:cs="Times New Roman"/>
          <w:sz w:val="24"/>
          <w:szCs w:val="24"/>
        </w:rPr>
        <w:t xml:space="preserve"> abertura de créditos especiais, suplementares e extraordinárias;</w:t>
      </w:r>
    </w:p>
    <w:p w14:paraId="09ABE0AE"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concessão das isenções de impostos municipais;</w:t>
      </w:r>
    </w:p>
    <w:p w14:paraId="21D72125"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planos e programas municipais e setoriais de desenvolvimento;</w:t>
      </w:r>
    </w:p>
    <w:p w14:paraId="551F492E"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criação, fixação do efetivo, organização e atividades da Guarda Municipal, atendidas as prescrições da legislação federal;</w:t>
      </w:r>
    </w:p>
    <w:p w14:paraId="2C474127"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 –</w:t>
      </w:r>
      <w:r w:rsidRPr="00B14278">
        <w:rPr>
          <w:rFonts w:ascii="Times New Roman" w:hAnsi="Times New Roman" w:cs="Times New Roman"/>
          <w:sz w:val="24"/>
          <w:szCs w:val="24"/>
        </w:rPr>
        <w:t xml:space="preserve"> criação, transformação, classificação e extinção de cargos, empregos e funções públicas municipais, na administração direta e indireta, fixando respectivos vencimentos, observados os limites dos orçamentos anuais e os valores máximos das suas remunerações, conforme estabelecido pelo Art. 37, XI da Constituição Federal;</w:t>
      </w:r>
    </w:p>
    <w:p w14:paraId="449B4E08"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 –</w:t>
      </w:r>
      <w:r w:rsidRPr="00B14278">
        <w:rPr>
          <w:rFonts w:ascii="Times New Roman" w:hAnsi="Times New Roman" w:cs="Times New Roman"/>
          <w:sz w:val="24"/>
          <w:szCs w:val="24"/>
        </w:rPr>
        <w:t xml:space="preserve"> regime jurídico único e lei de remuneração dos servidores municipais da administração direta e indireta;</w:t>
      </w:r>
    </w:p>
    <w:p w14:paraId="150D7315"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VIII –</w:t>
      </w:r>
      <w:r w:rsidRPr="00B14278">
        <w:rPr>
          <w:rFonts w:ascii="Times New Roman" w:hAnsi="Times New Roman" w:cs="Times New Roman"/>
          <w:sz w:val="24"/>
          <w:szCs w:val="24"/>
        </w:rPr>
        <w:t xml:space="preserve"> autorização de operações de créditos e empréstimos internos e externos, para o Município, observando a legislação estadual e a federal pertinentes, e dentro dos limites fixados pelo Senado Federal;</w:t>
      </w:r>
    </w:p>
    <w:p w14:paraId="4004AEDE"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IX –</w:t>
      </w:r>
      <w:r w:rsidRPr="00B14278">
        <w:rPr>
          <w:rFonts w:ascii="Times New Roman" w:hAnsi="Times New Roman" w:cs="Times New Roman"/>
          <w:sz w:val="24"/>
          <w:szCs w:val="24"/>
        </w:rPr>
        <w:t xml:space="preserve"> autorização de permissão e concessão de Serviços públicos de interesse local e terceiros;</w:t>
      </w:r>
    </w:p>
    <w:p w14:paraId="0EB54402"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X –</w:t>
      </w:r>
      <w:r w:rsidRPr="00B14278">
        <w:rPr>
          <w:rFonts w:ascii="Times New Roman" w:hAnsi="Times New Roman" w:cs="Times New Roman"/>
          <w:sz w:val="24"/>
          <w:szCs w:val="24"/>
        </w:rPr>
        <w:t xml:space="preserve"> autorizar a aquisição permuta ou alienação, a qualquer título, de bens municipais, na forma da lei;</w:t>
      </w:r>
    </w:p>
    <w:p w14:paraId="5AFEAD88"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 –</w:t>
      </w:r>
      <w:r w:rsidRPr="00B14278">
        <w:rPr>
          <w:rFonts w:ascii="Times New Roman" w:hAnsi="Times New Roman" w:cs="Times New Roman"/>
          <w:sz w:val="24"/>
          <w:szCs w:val="24"/>
        </w:rPr>
        <w:t xml:space="preserve"> matérias da competência comum constante do Art. 19 desta lei e do Art. 23 da Constituição Federal;</w:t>
      </w:r>
    </w:p>
    <w:p w14:paraId="77542C12"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XII –</w:t>
      </w:r>
      <w:r w:rsidRPr="00B14278">
        <w:rPr>
          <w:rFonts w:ascii="Times New Roman" w:hAnsi="Times New Roman" w:cs="Times New Roman"/>
          <w:sz w:val="24"/>
          <w:szCs w:val="24"/>
        </w:rPr>
        <w:t xml:space="preserve"> remissão de dívidas de terceiros ao município e concessão de isenções e anistias fiscais, mediante lei municipal específica;</w:t>
      </w:r>
    </w:p>
    <w:p w14:paraId="732B9D6E"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XIII –</w:t>
      </w:r>
      <w:r w:rsidRPr="00B14278">
        <w:rPr>
          <w:rFonts w:ascii="Times New Roman" w:hAnsi="Times New Roman" w:cs="Times New Roman"/>
          <w:sz w:val="24"/>
          <w:szCs w:val="24"/>
        </w:rPr>
        <w:t xml:space="preserve"> cessão, empréstimo ou concessão de direito real de uso de Bens Imóveis do Município;</w:t>
      </w:r>
    </w:p>
    <w:p w14:paraId="6B437E91"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XIV –</w:t>
      </w:r>
      <w:r w:rsidRPr="00B14278">
        <w:rPr>
          <w:rFonts w:ascii="Times New Roman" w:hAnsi="Times New Roman" w:cs="Times New Roman"/>
          <w:sz w:val="24"/>
          <w:szCs w:val="24"/>
        </w:rPr>
        <w:t xml:space="preserve"> aprovação da política e desenvolvimento urbano, atendidas as diretrizes gerais fixadas pela legislação federal e os preceitos do Art.182 da Constituição Federal;</w:t>
      </w:r>
    </w:p>
    <w:p w14:paraId="175B7963"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XV –</w:t>
      </w:r>
      <w:r w:rsidRPr="00B14278">
        <w:rPr>
          <w:rFonts w:ascii="Times New Roman" w:hAnsi="Times New Roman" w:cs="Times New Roman"/>
          <w:sz w:val="24"/>
          <w:szCs w:val="24"/>
        </w:rPr>
        <w:t xml:space="preserve"> autorização ao Prefeito Municipal, mediante lei específica para área incluída previamente no Plano Diretor da Cidade, nos termos da Lei Federal, impor ao proprietário do solo urbano não edificado, subutilizado ou não utilizado, que promova seu adequado aproveitamento aplicando – lhe as penas do § 4º do Art. 182 da Constituição Federal;</w:t>
      </w:r>
    </w:p>
    <w:p w14:paraId="2B4C966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XVI –</w:t>
      </w:r>
      <w:r w:rsidRPr="00B14278">
        <w:rPr>
          <w:rFonts w:ascii="Times New Roman" w:hAnsi="Times New Roman" w:cs="Times New Roman"/>
          <w:sz w:val="24"/>
          <w:szCs w:val="24"/>
        </w:rPr>
        <w:t xml:space="preserve"> designar as áreas do Município destinadas à criação e à lavoura e, nas cidades e vilas delimitar a zona industrial;</w:t>
      </w:r>
    </w:p>
    <w:p w14:paraId="34335D57"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XVII –</w:t>
      </w:r>
      <w:r w:rsidRPr="00B14278">
        <w:rPr>
          <w:rFonts w:ascii="Times New Roman" w:hAnsi="Times New Roman" w:cs="Times New Roman"/>
          <w:sz w:val="24"/>
          <w:szCs w:val="24"/>
        </w:rPr>
        <w:t xml:space="preserve"> delimitar o perímetro urbano:</w:t>
      </w:r>
    </w:p>
    <w:p w14:paraId="31909D9C"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XVIII –</w:t>
      </w:r>
      <w:r w:rsidRPr="00B14278">
        <w:rPr>
          <w:rFonts w:ascii="Times New Roman" w:hAnsi="Times New Roman" w:cs="Times New Roman"/>
          <w:sz w:val="24"/>
          <w:szCs w:val="24"/>
        </w:rPr>
        <w:t xml:space="preserve"> aprovar consórcios com outros Municípios:</w:t>
      </w:r>
    </w:p>
    <w:p w14:paraId="13FB3CB2"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XIX –</w:t>
      </w:r>
      <w:r w:rsidRPr="00B14278">
        <w:rPr>
          <w:rFonts w:ascii="Times New Roman" w:hAnsi="Times New Roman" w:cs="Times New Roman"/>
          <w:sz w:val="24"/>
          <w:szCs w:val="24"/>
        </w:rPr>
        <w:t xml:space="preserve"> dar denominação às ruas e logradouros públicos observando o disposto no Art. 239 da Constituição Estadual.</w:t>
      </w:r>
    </w:p>
    <w:p w14:paraId="28543608" w14:textId="77777777" w:rsidR="00DC70E0" w:rsidRPr="00B14278" w:rsidRDefault="00DC70E0" w:rsidP="00DC70E0">
      <w:pPr>
        <w:jc w:val="both"/>
        <w:rPr>
          <w:rFonts w:ascii="Times New Roman" w:hAnsi="Times New Roman" w:cs="Times New Roman"/>
          <w:sz w:val="24"/>
          <w:szCs w:val="24"/>
        </w:rPr>
      </w:pPr>
    </w:p>
    <w:p w14:paraId="41A9A1AE" w14:textId="77777777" w:rsidR="00DC70E0" w:rsidRPr="00B14278" w:rsidRDefault="00DC70E0" w:rsidP="00DC70E0">
      <w:pPr>
        <w:jc w:val="center"/>
        <w:rPr>
          <w:rFonts w:ascii="Times New Roman" w:hAnsi="Times New Roman" w:cs="Times New Roman"/>
          <w:sz w:val="24"/>
          <w:szCs w:val="24"/>
        </w:rPr>
      </w:pPr>
    </w:p>
    <w:p w14:paraId="23AC62B6" w14:textId="77777777" w:rsidR="00DC70E0" w:rsidRPr="00B14278" w:rsidRDefault="00DC70E0" w:rsidP="00546F81">
      <w:pPr>
        <w:pStyle w:val="Ttulo2"/>
        <w:rPr>
          <w:rFonts w:ascii="Times New Roman" w:hAnsi="Times New Roman" w:cs="Times New Roman"/>
        </w:rPr>
      </w:pPr>
      <w:bookmarkStart w:id="26" w:name="_Toc62571428"/>
      <w:r w:rsidRPr="00B14278">
        <w:rPr>
          <w:rFonts w:ascii="Times New Roman" w:hAnsi="Times New Roman" w:cs="Times New Roman"/>
        </w:rPr>
        <w:t>SEÇÃO IV</w:t>
      </w:r>
      <w:bookmarkEnd w:id="26"/>
    </w:p>
    <w:p w14:paraId="27539312" w14:textId="77777777" w:rsidR="00DC70E0" w:rsidRPr="00B14278" w:rsidRDefault="00DC70E0" w:rsidP="006911C1">
      <w:pPr>
        <w:pStyle w:val="Ttulo3"/>
        <w:rPr>
          <w:rFonts w:ascii="Times New Roman" w:hAnsi="Times New Roman" w:cs="Times New Roman"/>
        </w:rPr>
      </w:pPr>
      <w:bookmarkStart w:id="27" w:name="_Toc62571429"/>
      <w:r w:rsidRPr="00B14278">
        <w:rPr>
          <w:rFonts w:ascii="Times New Roman" w:hAnsi="Times New Roman" w:cs="Times New Roman"/>
        </w:rPr>
        <w:t>DOS VEREADORES</w:t>
      </w:r>
      <w:bookmarkEnd w:id="27"/>
    </w:p>
    <w:p w14:paraId="4C3DE0CC" w14:textId="77777777" w:rsidR="00DC70E0" w:rsidRPr="00B14278" w:rsidRDefault="00DC70E0" w:rsidP="00DC70E0">
      <w:pPr>
        <w:jc w:val="center"/>
        <w:rPr>
          <w:rFonts w:ascii="Times New Roman" w:hAnsi="Times New Roman" w:cs="Times New Roman"/>
          <w:b/>
          <w:sz w:val="24"/>
          <w:szCs w:val="24"/>
        </w:rPr>
      </w:pPr>
    </w:p>
    <w:p w14:paraId="7CE5C1F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32.</w:t>
      </w:r>
      <w:r w:rsidRPr="00B14278">
        <w:rPr>
          <w:rFonts w:ascii="Times New Roman" w:hAnsi="Times New Roman" w:cs="Times New Roman"/>
          <w:sz w:val="24"/>
          <w:szCs w:val="24"/>
        </w:rPr>
        <w:t xml:space="preserve"> Os Vereadores em número proporcional à população municipal, são os representantes do povo, eleitos para um mandato de quatro anos, na mesma data da eleição do Prefeito Municipal.</w:t>
      </w:r>
    </w:p>
    <w:p w14:paraId="154FAC27"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O número de Vereadores obedecerá aos limites fixados pela Constituição Federal.</w:t>
      </w:r>
    </w:p>
    <w:p w14:paraId="2C8C1249"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A população do Município que servirá de base para o cálculo do número de Vereadores, será àquela estimada pela Fundação IBGE, que fornecerá, por escrito, à Câmara Municipal, procedendo-se ao ajuste no ano anterior as eleições.</w:t>
      </w:r>
    </w:p>
    <w:p w14:paraId="14A6444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33.</w:t>
      </w:r>
      <w:r w:rsidRPr="00B14278">
        <w:rPr>
          <w:rFonts w:ascii="Times New Roman" w:hAnsi="Times New Roman" w:cs="Times New Roman"/>
          <w:sz w:val="24"/>
          <w:szCs w:val="24"/>
        </w:rPr>
        <w:t xml:space="preserve"> Os Vereadores são invioláveis por suas opiniões, votos e palavras no exercício de seu mandato e na circunscrição do Município.</w:t>
      </w:r>
    </w:p>
    <w:p w14:paraId="49951AE6"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34.</w:t>
      </w:r>
      <w:r w:rsidRPr="00B14278">
        <w:rPr>
          <w:rFonts w:ascii="Times New Roman" w:hAnsi="Times New Roman" w:cs="Times New Roman"/>
          <w:sz w:val="24"/>
          <w:szCs w:val="24"/>
        </w:rPr>
        <w:t xml:space="preserve"> Os Vereadores não poderão:</w:t>
      </w:r>
    </w:p>
    <w:p w14:paraId="7835C69D"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desde a expedição de diplomas:</w:t>
      </w:r>
    </w:p>
    <w:p w14:paraId="421165CD"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w:t>
      </w:r>
      <w:r w:rsidRPr="00B14278">
        <w:rPr>
          <w:rFonts w:ascii="Times New Roman" w:hAnsi="Times New Roman" w:cs="Times New Roman"/>
          <w:sz w:val="24"/>
          <w:szCs w:val="24"/>
        </w:rPr>
        <w:t xml:space="preserve"> celebrar ou manter contrato com o Município, autarquia de economia mista, empresas públicas, fundações e empresas concessionárias de serviços públicos municipal salvo quando o contrato obedecer a cláusulas uniformes;</w:t>
      </w:r>
    </w:p>
    <w:p w14:paraId="307B518D"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b)</w:t>
      </w:r>
      <w:r w:rsidRPr="00B14278">
        <w:rPr>
          <w:rFonts w:ascii="Times New Roman" w:hAnsi="Times New Roman" w:cs="Times New Roman"/>
          <w:sz w:val="24"/>
          <w:szCs w:val="24"/>
        </w:rPr>
        <w:t xml:space="preserve"> aceitar cargos, função ou emprego remunerado nas entidades constantes da alínea anterior, ressalvada a admissão por concurso público;</w:t>
      </w:r>
    </w:p>
    <w:p w14:paraId="05F44D2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desde a posse:</w:t>
      </w:r>
    </w:p>
    <w:p w14:paraId="08410DE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w:t>
      </w:r>
      <w:r w:rsidRPr="00B14278">
        <w:rPr>
          <w:rFonts w:ascii="Times New Roman" w:hAnsi="Times New Roman" w:cs="Times New Roman"/>
          <w:sz w:val="24"/>
          <w:szCs w:val="24"/>
        </w:rPr>
        <w:t xml:space="preserve"> se proprietário ou diretor de empresa que goze de favor decorrente de contrato celebrante com o Município, ou nela exercer função remunerada;</w:t>
      </w:r>
    </w:p>
    <w:p w14:paraId="42BF92B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b)</w:t>
      </w:r>
      <w:r w:rsidRPr="00B14278">
        <w:rPr>
          <w:rFonts w:ascii="Times New Roman" w:hAnsi="Times New Roman" w:cs="Times New Roman"/>
          <w:sz w:val="24"/>
          <w:szCs w:val="24"/>
        </w:rPr>
        <w:t xml:space="preserve"> ocupar cargo, função ou emprego de que seja demissível “</w:t>
      </w:r>
      <w:proofErr w:type="spellStart"/>
      <w:r w:rsidRPr="00B14278">
        <w:rPr>
          <w:rFonts w:ascii="Times New Roman" w:hAnsi="Times New Roman" w:cs="Times New Roman"/>
          <w:sz w:val="24"/>
          <w:szCs w:val="24"/>
        </w:rPr>
        <w:t>adnutum</w:t>
      </w:r>
      <w:proofErr w:type="spellEnd"/>
      <w:r w:rsidRPr="00B14278">
        <w:rPr>
          <w:rFonts w:ascii="Times New Roman" w:hAnsi="Times New Roman" w:cs="Times New Roman"/>
          <w:sz w:val="24"/>
          <w:szCs w:val="24"/>
        </w:rPr>
        <w:t>” nos órgãos da administração direta e indireta no Município, salvo o de Secretário Municipal;</w:t>
      </w:r>
    </w:p>
    <w:p w14:paraId="4A6B4B1F"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c)</w:t>
      </w:r>
      <w:r w:rsidRPr="00B14278">
        <w:rPr>
          <w:rFonts w:ascii="Times New Roman" w:hAnsi="Times New Roman" w:cs="Times New Roman"/>
          <w:sz w:val="24"/>
          <w:szCs w:val="24"/>
        </w:rPr>
        <w:t xml:space="preserve"> exercer outro mandato eletivo, Federal ou Estadual;</w:t>
      </w:r>
    </w:p>
    <w:p w14:paraId="112DAE4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d)</w:t>
      </w:r>
      <w:r w:rsidRPr="00B14278">
        <w:rPr>
          <w:rFonts w:ascii="Times New Roman" w:hAnsi="Times New Roman" w:cs="Times New Roman"/>
          <w:sz w:val="24"/>
          <w:szCs w:val="24"/>
        </w:rPr>
        <w:t xml:space="preserve"> pleitear interesses privados perante a Administração Municipal, na qualidade de advogado ou procurador;</w:t>
      </w:r>
    </w:p>
    <w:p w14:paraId="20843868"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e)</w:t>
      </w:r>
      <w:r w:rsidRPr="00B14278">
        <w:rPr>
          <w:rFonts w:ascii="Times New Roman" w:hAnsi="Times New Roman" w:cs="Times New Roman"/>
          <w:sz w:val="24"/>
          <w:szCs w:val="24"/>
        </w:rPr>
        <w:t xml:space="preserve"> patrocinar causas em que seja interessada qualquer das entidades mencionadas na alínea “a” do inciso I deste artigo.</w:t>
      </w:r>
    </w:p>
    <w:p w14:paraId="0B74BA5D" w14:textId="77777777"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Infringência de qualquer dos dispositivos deste artigo importa na perda do mandato, na forma da lei federal.</w:t>
      </w:r>
    </w:p>
    <w:p w14:paraId="181E2754"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Art. 35.</w:t>
      </w:r>
      <w:r w:rsidRPr="00B14278">
        <w:rPr>
          <w:rFonts w:ascii="Times New Roman" w:hAnsi="Times New Roman" w:cs="Times New Roman"/>
          <w:sz w:val="24"/>
          <w:szCs w:val="24"/>
        </w:rPr>
        <w:t xml:space="preserve"> O Vereador deverá ter residência fixa no Município.</w:t>
      </w:r>
    </w:p>
    <w:p w14:paraId="57D77511"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36.</w:t>
      </w:r>
      <w:r w:rsidRPr="00B14278">
        <w:rPr>
          <w:rFonts w:ascii="Times New Roman" w:hAnsi="Times New Roman" w:cs="Times New Roman"/>
          <w:sz w:val="24"/>
          <w:szCs w:val="24"/>
        </w:rPr>
        <w:t xml:space="preserve"> O Vereador poderá renunciar ao seu mandato, mediante ofício autenticado dirigido ao Presidente da Câmara Municipal.</w:t>
      </w:r>
    </w:p>
    <w:p w14:paraId="7FB2E5D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37.</w:t>
      </w:r>
      <w:r w:rsidRPr="00B14278">
        <w:rPr>
          <w:rFonts w:ascii="Times New Roman" w:hAnsi="Times New Roman" w:cs="Times New Roman"/>
          <w:sz w:val="24"/>
          <w:szCs w:val="24"/>
        </w:rPr>
        <w:t xml:space="preserve"> O Vereador poderá licenciar-se, sem perder o seu mandato:</w:t>
      </w:r>
    </w:p>
    <w:p w14:paraId="0D275833"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por doença, devidamente comprovada;</w:t>
      </w:r>
    </w:p>
    <w:p w14:paraId="396F44EA"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para desempenhar missões temporárias de caráter cultural ou interesse do Município;</w:t>
      </w:r>
    </w:p>
    <w:p w14:paraId="7CB39B2C"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para tratar de interesses particulares, sem remuneração, desde que, neste caso, o afastamento não ultrapasse cento e vinte dias;</w:t>
      </w:r>
    </w:p>
    <w:p w14:paraId="1154E2D8"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para exercer cargos de provimentos em comissão dos Governos Federal e Estadual;</w:t>
      </w:r>
    </w:p>
    <w:p w14:paraId="008F35B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para exercer o cargo de Secretário Municipal.</w:t>
      </w:r>
    </w:p>
    <w:p w14:paraId="110B63C7"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Para fins de remuneração, considerar-se-á como em exercício o Vereador licenciado nos termos dos incisos I e II.</w:t>
      </w:r>
    </w:p>
    <w:p w14:paraId="7CFF7DAA"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Nos casos dos incisos IV e V, o Vereador licenciado comunicará previamente à Câmara Municipal a data em que reassumirá seu mandato. </w:t>
      </w:r>
    </w:p>
    <w:p w14:paraId="7084ED2F"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3º.</w:t>
      </w:r>
      <w:r w:rsidRPr="00B14278">
        <w:rPr>
          <w:rFonts w:ascii="Times New Roman" w:hAnsi="Times New Roman" w:cs="Times New Roman"/>
          <w:sz w:val="24"/>
          <w:szCs w:val="24"/>
        </w:rPr>
        <w:t xml:space="preserve"> Em qualquer dos casos cessados o motivo da licença, o Vereador poderá reassumir o exercício do seu mandato tão logo o deseje.</w:t>
      </w:r>
    </w:p>
    <w:p w14:paraId="368C276D"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Art. 38</w:t>
      </w:r>
      <w:r w:rsidRPr="00B14278">
        <w:rPr>
          <w:rFonts w:ascii="Times New Roman" w:hAnsi="Times New Roman" w:cs="Times New Roman"/>
          <w:sz w:val="24"/>
          <w:szCs w:val="24"/>
        </w:rPr>
        <w:t>. A suspenção e a perda do mandato do Vereador dar-se-ão nos casos previstos nos Artigos 15 e 37, § 4º da Constituição Federal, na forma e graduação prevista em lei federal, sem prejuízo da ação penal cabível.</w:t>
      </w:r>
    </w:p>
    <w:p w14:paraId="39D1441C"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39.</w:t>
      </w:r>
      <w:r w:rsidRPr="00B14278">
        <w:rPr>
          <w:rFonts w:ascii="Times New Roman" w:hAnsi="Times New Roman" w:cs="Times New Roman"/>
          <w:sz w:val="24"/>
          <w:szCs w:val="24"/>
        </w:rPr>
        <w:t xml:space="preserve"> Além dos casos definidos no Regimento Interno considerar-se-á incompatível com o decoro parlamentar o abuso das prerrogativas ao Vereador ou a percepção de vantagens indefinidas.</w:t>
      </w:r>
    </w:p>
    <w:p w14:paraId="2C2EB2E6" w14:textId="77777777"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Em todos os casos, o Vereador terá assegurado o direito de plena defesa. </w:t>
      </w:r>
    </w:p>
    <w:p w14:paraId="1691FB66"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40.</w:t>
      </w:r>
      <w:r w:rsidRPr="00B14278">
        <w:rPr>
          <w:rFonts w:ascii="Times New Roman" w:hAnsi="Times New Roman" w:cs="Times New Roman"/>
          <w:sz w:val="24"/>
          <w:szCs w:val="24"/>
        </w:rPr>
        <w:t xml:space="preserve"> Nos casos de vacância ou licença do Vereador, o Presidente da Câmara Municipal convocará imediatamente o suplente.</w:t>
      </w:r>
    </w:p>
    <w:p w14:paraId="7966235C"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O suplente convocado deverá tomar posse dentro do prazo se 10 (dez) dias, salvo motivo justo e aceito pela Câmara, na forma que dispuser o Regimento Interno.</w:t>
      </w:r>
    </w:p>
    <w:p w14:paraId="5E67802C"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Não se processará a convocação de suplente nos casos de licença inferiores a 30 (trinta) dias.</w:t>
      </w:r>
    </w:p>
    <w:p w14:paraId="43AD0CA6" w14:textId="77777777" w:rsidR="00DC70E0" w:rsidRPr="00B14278" w:rsidRDefault="00DC70E0" w:rsidP="00DC70E0">
      <w:pPr>
        <w:jc w:val="both"/>
        <w:rPr>
          <w:rFonts w:ascii="Times New Roman" w:hAnsi="Times New Roman" w:cs="Times New Roman"/>
          <w:sz w:val="24"/>
          <w:szCs w:val="24"/>
        </w:rPr>
      </w:pPr>
    </w:p>
    <w:p w14:paraId="60CB0F06" w14:textId="77777777" w:rsidR="00DC70E0" w:rsidRPr="00B14278" w:rsidRDefault="00DC70E0" w:rsidP="00DC70E0">
      <w:pPr>
        <w:jc w:val="both"/>
        <w:rPr>
          <w:rFonts w:ascii="Times New Roman" w:hAnsi="Times New Roman" w:cs="Times New Roman"/>
          <w:sz w:val="24"/>
          <w:szCs w:val="24"/>
        </w:rPr>
      </w:pPr>
    </w:p>
    <w:p w14:paraId="690C4766" w14:textId="77777777" w:rsidR="00DC70E0" w:rsidRPr="00B14278" w:rsidRDefault="00DC70E0" w:rsidP="00546F81">
      <w:pPr>
        <w:pStyle w:val="Ttulo2"/>
        <w:rPr>
          <w:rFonts w:ascii="Times New Roman" w:hAnsi="Times New Roman" w:cs="Times New Roman"/>
        </w:rPr>
      </w:pPr>
      <w:bookmarkStart w:id="28" w:name="_Toc62571430"/>
      <w:r w:rsidRPr="00B14278">
        <w:rPr>
          <w:rFonts w:ascii="Times New Roman" w:hAnsi="Times New Roman" w:cs="Times New Roman"/>
        </w:rPr>
        <w:t>SEÇÃO V</w:t>
      </w:r>
      <w:bookmarkEnd w:id="28"/>
    </w:p>
    <w:p w14:paraId="171BF550" w14:textId="77777777" w:rsidR="00DC70E0" w:rsidRPr="00B14278" w:rsidRDefault="00DC70E0" w:rsidP="006911C1">
      <w:pPr>
        <w:pStyle w:val="Ttulo3"/>
        <w:rPr>
          <w:rFonts w:ascii="Times New Roman" w:hAnsi="Times New Roman" w:cs="Times New Roman"/>
        </w:rPr>
      </w:pPr>
      <w:bookmarkStart w:id="29" w:name="_Toc62571431"/>
      <w:r w:rsidRPr="00B14278">
        <w:rPr>
          <w:rFonts w:ascii="Times New Roman" w:hAnsi="Times New Roman" w:cs="Times New Roman"/>
        </w:rPr>
        <w:t>DAS COMISSÕES</w:t>
      </w:r>
      <w:bookmarkEnd w:id="29"/>
    </w:p>
    <w:p w14:paraId="357A59DA" w14:textId="77777777" w:rsidR="00DC70E0" w:rsidRPr="00B14278" w:rsidRDefault="00DC70E0" w:rsidP="00546F81">
      <w:pPr>
        <w:rPr>
          <w:rFonts w:ascii="Times New Roman" w:hAnsi="Times New Roman" w:cs="Times New Roman"/>
          <w:sz w:val="24"/>
          <w:szCs w:val="24"/>
        </w:rPr>
      </w:pPr>
    </w:p>
    <w:p w14:paraId="31D5CD26"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Art. 41.</w:t>
      </w:r>
      <w:r w:rsidRPr="00B14278">
        <w:rPr>
          <w:rFonts w:ascii="Times New Roman" w:hAnsi="Times New Roman" w:cs="Times New Roman"/>
          <w:sz w:val="24"/>
          <w:szCs w:val="24"/>
        </w:rPr>
        <w:t xml:space="preserve"> As comissões permanentes da Câmara Municipal serão eleitas no dia imediato à eleição da Mesa Diretora, pelo prazo de 2 (dois) anos, permitida a reeleição. </w:t>
      </w:r>
    </w:p>
    <w:p w14:paraId="722BF32F"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42.</w:t>
      </w:r>
      <w:r w:rsidRPr="00B14278">
        <w:rPr>
          <w:rFonts w:ascii="Times New Roman" w:hAnsi="Times New Roman" w:cs="Times New Roman"/>
          <w:sz w:val="24"/>
          <w:szCs w:val="24"/>
        </w:rPr>
        <w:t xml:space="preserve"> As comissões temporárias serão constituídas na forma e com as atribuições previstas no Regimento Interno e no ato de que resultar a sua criação. </w:t>
      </w:r>
    </w:p>
    <w:p w14:paraId="1B1D3DC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As Comissões de Inquérito serão criadas mediante requerimento de 1/3 (um terço) dos membros da Câmara, versarão sobre fatos determinados e precisos e terão prazo de duração limitado, após o qual serão dissolvidas, salvo se prorrogado por voto da maioria absoluta da Câmara, por igual período.</w:t>
      </w:r>
    </w:p>
    <w:p w14:paraId="4BD6A2FA"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As Comissões de Inquérito terão poderes de investigação próprios, previstos no Regimento Interno, sendo suas conclusões encaminhadas ao Ministério Público, para que promova a responsabilização civil ou criminal dos indivíduos, se for o caso. </w:t>
      </w:r>
    </w:p>
    <w:p w14:paraId="0EE4D8C4" w14:textId="4215F496"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43.</w:t>
      </w:r>
      <w:r w:rsidRPr="00B14278">
        <w:rPr>
          <w:rFonts w:ascii="Times New Roman" w:hAnsi="Times New Roman" w:cs="Times New Roman"/>
          <w:sz w:val="24"/>
          <w:szCs w:val="24"/>
        </w:rPr>
        <w:t xml:space="preserve"> Na composição da Mesa Diretora e das Comissões assegurar-se-á, tanto quanto possível, a representação proporcional dos próprios partidos. </w:t>
      </w:r>
    </w:p>
    <w:p w14:paraId="5F550405" w14:textId="5B881260" w:rsidR="00546F81" w:rsidRPr="00B14278" w:rsidRDefault="00546F81" w:rsidP="006911C1">
      <w:pPr>
        <w:ind w:firstLine="708"/>
        <w:jc w:val="both"/>
        <w:rPr>
          <w:rFonts w:ascii="Times New Roman" w:hAnsi="Times New Roman" w:cs="Times New Roman"/>
          <w:sz w:val="24"/>
          <w:szCs w:val="24"/>
        </w:rPr>
      </w:pPr>
    </w:p>
    <w:p w14:paraId="0E35CF8F" w14:textId="77777777" w:rsidR="00546F81" w:rsidRPr="00B14278" w:rsidRDefault="00546F81" w:rsidP="006911C1">
      <w:pPr>
        <w:ind w:firstLine="708"/>
        <w:jc w:val="both"/>
        <w:rPr>
          <w:rFonts w:ascii="Times New Roman" w:hAnsi="Times New Roman" w:cs="Times New Roman"/>
          <w:sz w:val="24"/>
          <w:szCs w:val="24"/>
        </w:rPr>
      </w:pPr>
    </w:p>
    <w:p w14:paraId="7C5C7FBC" w14:textId="77777777" w:rsidR="00DC70E0" w:rsidRPr="00B14278" w:rsidRDefault="00DC70E0" w:rsidP="00546F81">
      <w:pPr>
        <w:pStyle w:val="Ttulo2"/>
        <w:rPr>
          <w:rFonts w:ascii="Times New Roman" w:hAnsi="Times New Roman" w:cs="Times New Roman"/>
        </w:rPr>
      </w:pPr>
      <w:bookmarkStart w:id="30" w:name="_Toc62571432"/>
      <w:r w:rsidRPr="00B14278">
        <w:rPr>
          <w:rFonts w:ascii="Times New Roman" w:hAnsi="Times New Roman" w:cs="Times New Roman"/>
        </w:rPr>
        <w:t>SEÇÃO VI</w:t>
      </w:r>
      <w:bookmarkEnd w:id="30"/>
    </w:p>
    <w:p w14:paraId="039D59C5" w14:textId="77777777" w:rsidR="00DC70E0" w:rsidRPr="00B14278" w:rsidRDefault="00DC70E0" w:rsidP="006911C1">
      <w:pPr>
        <w:pStyle w:val="Ttulo3"/>
        <w:rPr>
          <w:rFonts w:ascii="Times New Roman" w:hAnsi="Times New Roman" w:cs="Times New Roman"/>
        </w:rPr>
      </w:pPr>
      <w:bookmarkStart w:id="31" w:name="_Toc62571433"/>
      <w:r w:rsidRPr="00B14278">
        <w:rPr>
          <w:rFonts w:ascii="Times New Roman" w:hAnsi="Times New Roman" w:cs="Times New Roman"/>
        </w:rPr>
        <w:t>DAS SESSÕES</w:t>
      </w:r>
      <w:bookmarkEnd w:id="31"/>
    </w:p>
    <w:p w14:paraId="46898174" w14:textId="77777777" w:rsidR="00DC70E0" w:rsidRPr="00B14278" w:rsidRDefault="00DC70E0" w:rsidP="00DC70E0">
      <w:pPr>
        <w:jc w:val="center"/>
        <w:rPr>
          <w:rFonts w:ascii="Times New Roman" w:hAnsi="Times New Roman" w:cs="Times New Roman"/>
          <w:sz w:val="24"/>
          <w:szCs w:val="24"/>
        </w:rPr>
      </w:pPr>
    </w:p>
    <w:p w14:paraId="24382366" w14:textId="7ECDC8F4"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Art. 44.</w:t>
      </w:r>
      <w:r w:rsidRPr="00B14278">
        <w:rPr>
          <w:rFonts w:ascii="Times New Roman" w:hAnsi="Times New Roman" w:cs="Times New Roman"/>
          <w:sz w:val="24"/>
          <w:szCs w:val="24"/>
        </w:rPr>
        <w:t xml:space="preserve"> A Câmara Municipal reunir-se-á ordinariamente em quatro (04) períodos legislativos anuais, com início, respectivamente no primeiro dia útil dos meses de</w:t>
      </w:r>
      <w:r w:rsidR="00B14278">
        <w:rPr>
          <w:rFonts w:ascii="Times New Roman" w:hAnsi="Times New Roman" w:cs="Times New Roman"/>
          <w:sz w:val="24"/>
          <w:szCs w:val="24"/>
        </w:rPr>
        <w:t xml:space="preserve"> j</w:t>
      </w:r>
      <w:r w:rsidRPr="00B14278">
        <w:rPr>
          <w:rFonts w:ascii="Times New Roman" w:hAnsi="Times New Roman" w:cs="Times New Roman"/>
          <w:sz w:val="24"/>
          <w:szCs w:val="24"/>
        </w:rPr>
        <w:t xml:space="preserve">aneiro, </w:t>
      </w:r>
      <w:r w:rsidR="00B14278">
        <w:rPr>
          <w:rFonts w:ascii="Times New Roman" w:hAnsi="Times New Roman" w:cs="Times New Roman"/>
          <w:sz w:val="24"/>
          <w:szCs w:val="24"/>
        </w:rPr>
        <w:t>a</w:t>
      </w:r>
      <w:r w:rsidRPr="00B14278">
        <w:rPr>
          <w:rFonts w:ascii="Times New Roman" w:hAnsi="Times New Roman" w:cs="Times New Roman"/>
          <w:sz w:val="24"/>
          <w:szCs w:val="24"/>
        </w:rPr>
        <w:t xml:space="preserve">bril, </w:t>
      </w:r>
      <w:r w:rsidR="00B14278">
        <w:rPr>
          <w:rFonts w:ascii="Times New Roman" w:hAnsi="Times New Roman" w:cs="Times New Roman"/>
          <w:sz w:val="24"/>
          <w:szCs w:val="24"/>
        </w:rPr>
        <w:t>j</w:t>
      </w:r>
      <w:r w:rsidRPr="00B14278">
        <w:rPr>
          <w:rFonts w:ascii="Times New Roman" w:hAnsi="Times New Roman" w:cs="Times New Roman"/>
          <w:sz w:val="24"/>
          <w:szCs w:val="24"/>
        </w:rPr>
        <w:t xml:space="preserve">ulho e </w:t>
      </w:r>
      <w:r w:rsidR="00B14278">
        <w:rPr>
          <w:rFonts w:ascii="Times New Roman" w:hAnsi="Times New Roman" w:cs="Times New Roman"/>
          <w:sz w:val="24"/>
          <w:szCs w:val="24"/>
        </w:rPr>
        <w:t>o</w:t>
      </w:r>
      <w:r w:rsidRPr="00B14278">
        <w:rPr>
          <w:rFonts w:ascii="Times New Roman" w:hAnsi="Times New Roman" w:cs="Times New Roman"/>
          <w:sz w:val="24"/>
          <w:szCs w:val="24"/>
        </w:rPr>
        <w:t xml:space="preserve">utubro independentemente de convocação. </w:t>
      </w:r>
    </w:p>
    <w:p w14:paraId="1AD1F7C1" w14:textId="0A155245" w:rsidR="00DC70E0" w:rsidRPr="00B14278" w:rsidRDefault="00DC70E0" w:rsidP="00546F8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Durante o mês Civil Câmara Municipal fará, independente de convocação, no mínimo 05 (cinco) sessões ordinárias, e 30 (trinta) no máximo, vedada a realização de mais de uma (01) sessão ordinária por dia. </w:t>
      </w:r>
    </w:p>
    <w:p w14:paraId="041A5CB1"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45.</w:t>
      </w:r>
      <w:r w:rsidRPr="00B14278">
        <w:rPr>
          <w:rFonts w:ascii="Times New Roman" w:hAnsi="Times New Roman" w:cs="Times New Roman"/>
          <w:sz w:val="24"/>
          <w:szCs w:val="24"/>
        </w:rPr>
        <w:t xml:space="preserve"> Salvo motivo de força maior, devidamente caracterizado, as sessões legislativas serão realizadas no recinto próprio da Câmara Municipal, sob pena de nulidade das deliberações tomadas. </w:t>
      </w:r>
    </w:p>
    <w:p w14:paraId="0262A0E9"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Comprovada a impossibilidade de acesso ao recinto, ou por outra causa que impeça a sua utilização, as sessões poderão ser realizadas em outro local, aprovado pela maioria absoluta dos Vereadores.</w:t>
      </w:r>
    </w:p>
    <w:p w14:paraId="1CC3BD6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As sessões solenes poderão ser realizadas fora do recinto da Câmara Municipal. </w:t>
      </w:r>
    </w:p>
    <w:p w14:paraId="1C44BE3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46.</w:t>
      </w:r>
      <w:r w:rsidRPr="00B14278">
        <w:rPr>
          <w:rFonts w:ascii="Times New Roman" w:hAnsi="Times New Roman" w:cs="Times New Roman"/>
          <w:sz w:val="24"/>
          <w:szCs w:val="24"/>
        </w:rPr>
        <w:t xml:space="preserve"> Todas as sessões serão públicas, salvo deliberação em contrário, aprovada pela maioria absoluta dos membros da Câmara, quando ocorrer motivos relevantes ou para a preservação do decoro parlamentar. </w:t>
      </w:r>
    </w:p>
    <w:p w14:paraId="1442AA50"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47.</w:t>
      </w:r>
      <w:r w:rsidRPr="00B14278">
        <w:rPr>
          <w:rFonts w:ascii="Times New Roman" w:hAnsi="Times New Roman" w:cs="Times New Roman"/>
          <w:sz w:val="24"/>
          <w:szCs w:val="24"/>
        </w:rPr>
        <w:t xml:space="preserve"> As sessões serão abertas com a presença de, no mínimo, um terço dos membros da Câmara Municipal. </w:t>
      </w:r>
    </w:p>
    <w:p w14:paraId="5C8C8079" w14:textId="77777777" w:rsidR="00DC70E0" w:rsidRPr="00B14278" w:rsidRDefault="00DC70E0" w:rsidP="00546F81">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Parágrafo Único.</w:t>
      </w:r>
      <w:r w:rsidRPr="00B14278">
        <w:rPr>
          <w:rFonts w:ascii="Times New Roman" w:hAnsi="Times New Roman" w:cs="Times New Roman"/>
          <w:sz w:val="24"/>
          <w:szCs w:val="24"/>
        </w:rPr>
        <w:t xml:space="preserve"> Considerar-se-á presente à sessão o Vereador que assina a folha de presença até o início da Ordem do dia, e participar do processo de votação. </w:t>
      </w:r>
    </w:p>
    <w:p w14:paraId="152991C1"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48.</w:t>
      </w:r>
      <w:r w:rsidRPr="00B14278">
        <w:rPr>
          <w:rFonts w:ascii="Times New Roman" w:hAnsi="Times New Roman" w:cs="Times New Roman"/>
          <w:sz w:val="24"/>
          <w:szCs w:val="24"/>
        </w:rPr>
        <w:t xml:space="preserve"> A Câmara Municipal poderá ser convocada extraordinariamente para tratar de matéria urgente ou de interesse público relevante:</w:t>
      </w:r>
    </w:p>
    <w:p w14:paraId="76C94CE3" w14:textId="77777777" w:rsidR="00DC70E0" w:rsidRPr="00B14278" w:rsidRDefault="00DC70E0" w:rsidP="00B14278">
      <w:pPr>
        <w:spacing w:after="0" w:line="240" w:lineRule="auto"/>
        <w:ind w:firstLine="708"/>
        <w:rPr>
          <w:rFonts w:ascii="Times New Roman" w:hAnsi="Times New Roman" w:cs="Times New Roman"/>
          <w:sz w:val="24"/>
          <w:szCs w:val="24"/>
        </w:rPr>
      </w:pPr>
      <w:r w:rsidRPr="00B14278">
        <w:rPr>
          <w:rFonts w:ascii="Times New Roman" w:hAnsi="Times New Roman" w:cs="Times New Roman"/>
          <w:b/>
          <w:sz w:val="24"/>
          <w:szCs w:val="24"/>
        </w:rPr>
        <w:t xml:space="preserve">I – </w:t>
      </w:r>
      <w:r w:rsidRPr="00B14278">
        <w:rPr>
          <w:rFonts w:ascii="Times New Roman" w:hAnsi="Times New Roman" w:cs="Times New Roman"/>
          <w:sz w:val="24"/>
          <w:szCs w:val="24"/>
        </w:rPr>
        <w:t>pelo Prefeito Municipal;</w:t>
      </w:r>
    </w:p>
    <w:p w14:paraId="23978E03" w14:textId="77777777" w:rsidR="00DC70E0" w:rsidRPr="00B14278" w:rsidRDefault="00DC70E0" w:rsidP="00B14278">
      <w:pPr>
        <w:spacing w:after="0" w:line="240" w:lineRule="auto"/>
        <w:ind w:left="708"/>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pelo Presidente da </w:t>
      </w:r>
      <w:proofErr w:type="gramStart"/>
      <w:r w:rsidRPr="00B14278">
        <w:rPr>
          <w:rFonts w:ascii="Times New Roman" w:hAnsi="Times New Roman" w:cs="Times New Roman"/>
          <w:sz w:val="24"/>
          <w:szCs w:val="24"/>
        </w:rPr>
        <w:t>Câmara;</w:t>
      </w:r>
      <w:r w:rsidRPr="00B14278">
        <w:rPr>
          <w:rFonts w:ascii="Times New Roman" w:hAnsi="Times New Roman" w:cs="Times New Roman"/>
          <w:sz w:val="24"/>
          <w:szCs w:val="24"/>
        </w:rPr>
        <w:br/>
      </w:r>
      <w:r w:rsidRPr="00B14278">
        <w:rPr>
          <w:rFonts w:ascii="Times New Roman" w:hAnsi="Times New Roman" w:cs="Times New Roman"/>
          <w:b/>
          <w:sz w:val="24"/>
          <w:szCs w:val="24"/>
        </w:rPr>
        <w:t>III</w:t>
      </w:r>
      <w:proofErr w:type="gramEnd"/>
      <w:r w:rsidRPr="00B14278">
        <w:rPr>
          <w:rFonts w:ascii="Times New Roman" w:hAnsi="Times New Roman" w:cs="Times New Roman"/>
          <w:b/>
          <w:sz w:val="24"/>
          <w:szCs w:val="24"/>
        </w:rPr>
        <w:t xml:space="preserve"> –</w:t>
      </w:r>
      <w:r w:rsidRPr="00B14278">
        <w:rPr>
          <w:rFonts w:ascii="Times New Roman" w:hAnsi="Times New Roman" w:cs="Times New Roman"/>
          <w:sz w:val="24"/>
          <w:szCs w:val="24"/>
        </w:rPr>
        <w:t xml:space="preserve"> pela Maioria absoluta dos Vereadores;</w:t>
      </w:r>
      <w:r w:rsidRPr="00B14278">
        <w:rPr>
          <w:rFonts w:ascii="Times New Roman" w:hAnsi="Times New Roman" w:cs="Times New Roman"/>
          <w:sz w:val="24"/>
          <w:szCs w:val="24"/>
        </w:rPr>
        <w:br/>
      </w: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por iniciativa popular de 3% (três por cento) de eleitores alistados no Município.</w:t>
      </w:r>
    </w:p>
    <w:p w14:paraId="082FD226"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As sessões extraordinárias serão convocadas com uma antecedência de 03 (três) dias, e nelas não se tratará de matéria estranha a que motivou a sua convocação. </w:t>
      </w:r>
    </w:p>
    <w:p w14:paraId="2D9DB31A" w14:textId="77777777" w:rsidR="00DC70E0" w:rsidRPr="00B14278" w:rsidRDefault="00DC70E0" w:rsidP="00650604">
      <w:pPr>
        <w:ind w:firstLine="708"/>
        <w:jc w:val="both"/>
        <w:rPr>
          <w:rFonts w:ascii="Times New Roman" w:hAnsi="Times New Roman" w:cs="Times New Roman"/>
          <w:b/>
          <w:strike/>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O presidente da Câmara Municipal dará ciência da convocação aos Vereadores por meio de comunicação escrita.</w:t>
      </w:r>
    </w:p>
    <w:p w14:paraId="15ECC83C" w14:textId="77777777" w:rsidR="00DC70E0" w:rsidRPr="00B14278" w:rsidRDefault="00DC70E0" w:rsidP="00650604">
      <w:pPr>
        <w:ind w:firstLine="708"/>
        <w:jc w:val="both"/>
        <w:rPr>
          <w:rFonts w:ascii="Times New Roman" w:hAnsi="Times New Roman" w:cs="Times New Roman"/>
          <w:bCs/>
          <w:strike/>
          <w:sz w:val="24"/>
          <w:szCs w:val="24"/>
        </w:rPr>
      </w:pPr>
      <w:r w:rsidRPr="00B14278">
        <w:rPr>
          <w:rFonts w:ascii="Times New Roman" w:hAnsi="Times New Roman" w:cs="Times New Roman"/>
          <w:bCs/>
          <w:strike/>
          <w:sz w:val="24"/>
          <w:szCs w:val="24"/>
        </w:rPr>
        <w:t xml:space="preserve">§ 3º - As sessões extraordinárias, realizadas na forma de legislação específica, serão remuneradas à base da média das reuniões ordinárias realizadas no mês em que as mesmas forem convocadas. </w:t>
      </w:r>
    </w:p>
    <w:p w14:paraId="37CA6CD4" w14:textId="77777777" w:rsidR="00DC70E0" w:rsidRPr="00B14278" w:rsidRDefault="00DC70E0" w:rsidP="00650604">
      <w:pPr>
        <w:ind w:firstLine="708"/>
        <w:jc w:val="both"/>
        <w:rPr>
          <w:rFonts w:ascii="Times New Roman" w:hAnsi="Times New Roman" w:cs="Times New Roman"/>
          <w:bCs/>
          <w:strike/>
          <w:sz w:val="24"/>
          <w:szCs w:val="24"/>
        </w:rPr>
      </w:pPr>
      <w:r w:rsidRPr="00B14278">
        <w:rPr>
          <w:rFonts w:ascii="Times New Roman" w:hAnsi="Times New Roman" w:cs="Times New Roman"/>
          <w:bCs/>
          <w:strike/>
          <w:sz w:val="24"/>
          <w:szCs w:val="24"/>
        </w:rPr>
        <w:t>§ 4º - No período em que a Câmara Municipal estiver em recesso, as sessões extraordinárias serão remuneradas à base da média das reuniões ordinárias realizadas no mês em que as mesmas forem convocadas.</w:t>
      </w:r>
    </w:p>
    <w:p w14:paraId="6BBDE258" w14:textId="77777777" w:rsidR="00DC70E0" w:rsidRPr="00B14278" w:rsidRDefault="00DC70E0" w:rsidP="00DC70E0">
      <w:pPr>
        <w:jc w:val="both"/>
        <w:rPr>
          <w:rFonts w:ascii="Times New Roman" w:hAnsi="Times New Roman" w:cs="Times New Roman"/>
          <w:sz w:val="24"/>
          <w:szCs w:val="24"/>
        </w:rPr>
      </w:pPr>
    </w:p>
    <w:p w14:paraId="6EA1484C" w14:textId="77777777" w:rsidR="00DC70E0" w:rsidRPr="00B14278" w:rsidRDefault="00DC70E0" w:rsidP="00DC70E0">
      <w:pPr>
        <w:rPr>
          <w:rFonts w:ascii="Times New Roman" w:hAnsi="Times New Roman" w:cs="Times New Roman"/>
          <w:sz w:val="24"/>
          <w:szCs w:val="24"/>
        </w:rPr>
      </w:pPr>
    </w:p>
    <w:p w14:paraId="3C5F6F0A" w14:textId="77777777" w:rsidR="00DC70E0" w:rsidRPr="00B14278" w:rsidRDefault="00DC70E0" w:rsidP="00546F81">
      <w:pPr>
        <w:pStyle w:val="Ttulo2"/>
        <w:rPr>
          <w:rFonts w:ascii="Times New Roman" w:hAnsi="Times New Roman" w:cs="Times New Roman"/>
        </w:rPr>
      </w:pPr>
      <w:bookmarkStart w:id="32" w:name="_Toc62571434"/>
      <w:r w:rsidRPr="00B14278">
        <w:rPr>
          <w:rFonts w:ascii="Times New Roman" w:hAnsi="Times New Roman" w:cs="Times New Roman"/>
        </w:rPr>
        <w:t>SEÇÃO VII</w:t>
      </w:r>
      <w:bookmarkEnd w:id="32"/>
    </w:p>
    <w:p w14:paraId="3433ADF9" w14:textId="77777777" w:rsidR="00DC70E0" w:rsidRPr="00B14278" w:rsidRDefault="00DC70E0" w:rsidP="006911C1">
      <w:pPr>
        <w:pStyle w:val="Ttulo3"/>
        <w:rPr>
          <w:rFonts w:ascii="Times New Roman" w:hAnsi="Times New Roman" w:cs="Times New Roman"/>
        </w:rPr>
      </w:pPr>
      <w:bookmarkStart w:id="33" w:name="_Toc62571435"/>
      <w:r w:rsidRPr="00B14278">
        <w:rPr>
          <w:rFonts w:ascii="Times New Roman" w:hAnsi="Times New Roman" w:cs="Times New Roman"/>
        </w:rPr>
        <w:t>DAS DELIBERAÇÕES</w:t>
      </w:r>
      <w:bookmarkEnd w:id="33"/>
    </w:p>
    <w:p w14:paraId="3DA5ED0B" w14:textId="77777777" w:rsidR="00DC70E0" w:rsidRPr="00B14278" w:rsidRDefault="00DC70E0" w:rsidP="00DC70E0">
      <w:pPr>
        <w:jc w:val="center"/>
        <w:rPr>
          <w:rFonts w:ascii="Times New Roman" w:hAnsi="Times New Roman" w:cs="Times New Roman"/>
          <w:sz w:val="24"/>
          <w:szCs w:val="24"/>
        </w:rPr>
      </w:pPr>
    </w:p>
    <w:p w14:paraId="218392B1"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49.</w:t>
      </w:r>
      <w:r w:rsidRPr="00B14278">
        <w:rPr>
          <w:rFonts w:ascii="Times New Roman" w:hAnsi="Times New Roman" w:cs="Times New Roman"/>
          <w:sz w:val="24"/>
          <w:szCs w:val="24"/>
        </w:rPr>
        <w:t xml:space="preserve"> As deliberações da Câmara Municipal serão tomadas mediantes duas discussões e duas votações com o interstício mínimo de vinte e quatro horas. </w:t>
      </w:r>
    </w:p>
    <w:p w14:paraId="4F9F6605" w14:textId="77777777" w:rsidR="00DC70E0" w:rsidRPr="00B14278" w:rsidRDefault="00DC70E0" w:rsidP="00546F8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Os votos, as indicações e os requerimentos terão uma única discussão e votação. </w:t>
      </w:r>
    </w:p>
    <w:p w14:paraId="31199FDD"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50.</w:t>
      </w:r>
      <w:r w:rsidRPr="00B14278">
        <w:rPr>
          <w:rFonts w:ascii="Times New Roman" w:hAnsi="Times New Roman" w:cs="Times New Roman"/>
          <w:sz w:val="24"/>
          <w:szCs w:val="24"/>
        </w:rPr>
        <w:t xml:space="preserve"> A discussão e a votação da matéria constante da Ordem do Dia serão efetuadas com a presença da maioria absoluta dos membros da Câmara Municipal. </w:t>
      </w:r>
    </w:p>
    <w:p w14:paraId="3F16B727" w14:textId="77777777" w:rsidR="00DC70E0" w:rsidRPr="00B14278" w:rsidRDefault="00DC70E0" w:rsidP="00650604">
      <w:pPr>
        <w:ind w:firstLine="708"/>
        <w:jc w:val="both"/>
        <w:rPr>
          <w:rFonts w:ascii="Times New Roman" w:hAnsi="Times New Roman" w:cs="Times New Roman"/>
          <w:bCs/>
          <w:strike/>
          <w:sz w:val="24"/>
          <w:szCs w:val="24"/>
        </w:rPr>
      </w:pPr>
      <w:r w:rsidRPr="00B14278">
        <w:rPr>
          <w:rFonts w:ascii="Times New Roman" w:hAnsi="Times New Roman" w:cs="Times New Roman"/>
          <w:bCs/>
          <w:strike/>
          <w:sz w:val="24"/>
          <w:szCs w:val="24"/>
        </w:rPr>
        <w:t>§ 1º O voto será público, salvo as exceções previstas nesta lei.</w:t>
      </w:r>
    </w:p>
    <w:p w14:paraId="657D3326" w14:textId="77777777" w:rsidR="00DC70E0" w:rsidRPr="00B14278" w:rsidRDefault="00DC70E0" w:rsidP="00650604">
      <w:pPr>
        <w:ind w:firstLine="708"/>
        <w:jc w:val="both"/>
        <w:rPr>
          <w:rFonts w:ascii="Times New Roman" w:hAnsi="Times New Roman" w:cs="Times New Roman"/>
          <w:b/>
          <w:color w:val="000000" w:themeColor="text1"/>
          <w:sz w:val="24"/>
          <w:szCs w:val="24"/>
        </w:rPr>
      </w:pPr>
      <w:r w:rsidRPr="00B14278">
        <w:rPr>
          <w:rFonts w:ascii="Times New Roman" w:hAnsi="Times New Roman" w:cs="Times New Roman"/>
          <w:b/>
          <w:sz w:val="24"/>
          <w:szCs w:val="24"/>
        </w:rPr>
        <w:t xml:space="preserve">§1º. </w:t>
      </w:r>
      <w:r w:rsidRPr="00B14278">
        <w:rPr>
          <w:rFonts w:ascii="Times New Roman" w:hAnsi="Times New Roman" w:cs="Times New Roman"/>
          <w:sz w:val="24"/>
          <w:szCs w:val="24"/>
        </w:rPr>
        <w:t>“</w:t>
      </w:r>
      <w:r w:rsidRPr="00B14278">
        <w:rPr>
          <w:rFonts w:ascii="Times New Roman" w:hAnsi="Times New Roman" w:cs="Times New Roman"/>
          <w:color w:val="000000" w:themeColor="text1"/>
          <w:sz w:val="24"/>
          <w:szCs w:val="24"/>
        </w:rPr>
        <w:t>Todas as votações deste Poder Legislativo serão públicas e abertas, ficando excluídos da Lei Orgânica Municipal quaisquer artigos, parágrafos e incisos que tratem de votos secretos”.</w:t>
      </w:r>
    </w:p>
    <w:p w14:paraId="0F202CCC"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Dependerá do voto favorável de 2/3 (dois terços) dos membros da Câmara Municipal a aprovação.</w:t>
      </w:r>
    </w:p>
    <w:p w14:paraId="6063487A"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Das leis concernentes a:</w:t>
      </w:r>
    </w:p>
    <w:p w14:paraId="3FB5F1CA" w14:textId="3B0631C3" w:rsidR="00B14278" w:rsidRPr="001B4575" w:rsidRDefault="001B4575" w:rsidP="001B4575">
      <w:pPr>
        <w:ind w:left="851"/>
        <w:rPr>
          <w:rFonts w:ascii="Times New Roman" w:hAnsi="Times New Roman" w:cs="Times New Roman"/>
          <w:strike/>
          <w:sz w:val="24"/>
          <w:szCs w:val="24"/>
        </w:rPr>
      </w:pPr>
      <w:r w:rsidRPr="001B4575">
        <w:rPr>
          <w:rFonts w:ascii="Times New Roman" w:hAnsi="Times New Roman" w:cs="Times New Roman"/>
          <w:b/>
          <w:bCs/>
          <w:sz w:val="24"/>
          <w:szCs w:val="24"/>
        </w:rPr>
        <w:t>a)</w:t>
      </w:r>
      <w:r>
        <w:rPr>
          <w:rFonts w:ascii="Times New Roman" w:hAnsi="Times New Roman" w:cs="Times New Roman"/>
          <w:sz w:val="24"/>
          <w:szCs w:val="24"/>
        </w:rPr>
        <w:t xml:space="preserve"> </w:t>
      </w:r>
      <w:r w:rsidR="00DC70E0" w:rsidRPr="001B4575">
        <w:rPr>
          <w:rFonts w:ascii="Times New Roman" w:hAnsi="Times New Roman" w:cs="Times New Roman"/>
          <w:sz w:val="24"/>
          <w:szCs w:val="24"/>
        </w:rPr>
        <w:t xml:space="preserve">Plano Diretor da </w:t>
      </w:r>
      <w:proofErr w:type="gramStart"/>
      <w:r w:rsidR="00DC70E0" w:rsidRPr="001B4575">
        <w:rPr>
          <w:rFonts w:ascii="Times New Roman" w:hAnsi="Times New Roman" w:cs="Times New Roman"/>
          <w:sz w:val="24"/>
          <w:szCs w:val="24"/>
        </w:rPr>
        <w:t>Cidade;</w:t>
      </w:r>
      <w:r w:rsidR="00DC70E0" w:rsidRPr="001B4575">
        <w:rPr>
          <w:rFonts w:ascii="Times New Roman" w:hAnsi="Times New Roman" w:cs="Times New Roman"/>
          <w:sz w:val="24"/>
          <w:szCs w:val="24"/>
        </w:rPr>
        <w:br/>
      </w:r>
      <w:r w:rsidR="00DC70E0" w:rsidRPr="001B4575">
        <w:rPr>
          <w:rFonts w:ascii="Times New Roman" w:hAnsi="Times New Roman" w:cs="Times New Roman"/>
          <w:b/>
          <w:sz w:val="24"/>
          <w:szCs w:val="24"/>
        </w:rPr>
        <w:t>b</w:t>
      </w:r>
      <w:proofErr w:type="gramEnd"/>
      <w:r w:rsidR="00DC70E0" w:rsidRPr="001B4575">
        <w:rPr>
          <w:rFonts w:ascii="Times New Roman" w:hAnsi="Times New Roman" w:cs="Times New Roman"/>
          <w:b/>
          <w:sz w:val="24"/>
          <w:szCs w:val="24"/>
        </w:rPr>
        <w:t>)</w:t>
      </w:r>
      <w:r w:rsidR="00DC70E0" w:rsidRPr="001B4575">
        <w:rPr>
          <w:rFonts w:ascii="Times New Roman" w:hAnsi="Times New Roman" w:cs="Times New Roman"/>
          <w:sz w:val="24"/>
          <w:szCs w:val="24"/>
        </w:rPr>
        <w:t xml:space="preserve"> alienação de bens imóveis;</w:t>
      </w:r>
      <w:r w:rsidR="00DC70E0" w:rsidRPr="001B4575">
        <w:rPr>
          <w:rFonts w:ascii="Times New Roman" w:hAnsi="Times New Roman" w:cs="Times New Roman"/>
          <w:sz w:val="24"/>
          <w:szCs w:val="24"/>
        </w:rPr>
        <w:br/>
      </w:r>
      <w:r w:rsidR="00DC70E0" w:rsidRPr="001B4575">
        <w:rPr>
          <w:rFonts w:ascii="Times New Roman" w:hAnsi="Times New Roman" w:cs="Times New Roman"/>
          <w:b/>
          <w:sz w:val="24"/>
          <w:szCs w:val="24"/>
        </w:rPr>
        <w:t>c)</w:t>
      </w:r>
      <w:r w:rsidR="00DC70E0" w:rsidRPr="001B4575">
        <w:rPr>
          <w:rFonts w:ascii="Times New Roman" w:hAnsi="Times New Roman" w:cs="Times New Roman"/>
          <w:sz w:val="24"/>
          <w:szCs w:val="24"/>
        </w:rPr>
        <w:t xml:space="preserve"> concessão de honrarias;</w:t>
      </w:r>
      <w:r w:rsidR="00DC70E0" w:rsidRPr="001B4575">
        <w:rPr>
          <w:rFonts w:ascii="Times New Roman" w:hAnsi="Times New Roman" w:cs="Times New Roman"/>
          <w:sz w:val="24"/>
          <w:szCs w:val="24"/>
        </w:rPr>
        <w:br/>
      </w:r>
      <w:r w:rsidR="00DC70E0" w:rsidRPr="001B4575">
        <w:rPr>
          <w:rFonts w:ascii="Times New Roman" w:hAnsi="Times New Roman" w:cs="Times New Roman"/>
          <w:b/>
          <w:sz w:val="24"/>
          <w:szCs w:val="24"/>
        </w:rPr>
        <w:t>d)</w:t>
      </w:r>
      <w:r w:rsidR="00DC70E0" w:rsidRPr="001B4575">
        <w:rPr>
          <w:rFonts w:ascii="Times New Roman" w:hAnsi="Times New Roman" w:cs="Times New Roman"/>
          <w:sz w:val="24"/>
          <w:szCs w:val="24"/>
        </w:rPr>
        <w:t xml:space="preserve"> concessão de moratórias, privilégios e </w:t>
      </w:r>
      <w:r w:rsidR="00DC70E0" w:rsidRPr="001B4575">
        <w:rPr>
          <w:rFonts w:ascii="Times New Roman" w:hAnsi="Times New Roman" w:cs="Times New Roman"/>
          <w:sz w:val="24"/>
          <w:szCs w:val="24"/>
        </w:rPr>
        <w:lastRenderedPageBreak/>
        <w:t>remissão de dívidas;</w:t>
      </w:r>
      <w:r w:rsidR="00DC70E0" w:rsidRPr="001B4575">
        <w:rPr>
          <w:rFonts w:ascii="Times New Roman" w:hAnsi="Times New Roman" w:cs="Times New Roman"/>
          <w:sz w:val="24"/>
          <w:szCs w:val="24"/>
        </w:rPr>
        <w:br/>
      </w:r>
      <w:r w:rsidR="00DC70E0" w:rsidRPr="001B4575">
        <w:rPr>
          <w:rFonts w:ascii="Times New Roman" w:hAnsi="Times New Roman" w:cs="Times New Roman"/>
          <w:b/>
          <w:sz w:val="24"/>
          <w:szCs w:val="24"/>
        </w:rPr>
        <w:t>e)</w:t>
      </w:r>
      <w:r w:rsidR="00DC70E0" w:rsidRPr="001B4575">
        <w:rPr>
          <w:rFonts w:ascii="Times New Roman" w:hAnsi="Times New Roman" w:cs="Times New Roman"/>
          <w:sz w:val="24"/>
          <w:szCs w:val="24"/>
        </w:rPr>
        <w:t xml:space="preserve"> criação de cargos e aumentos de vencimentos dos servidores municipais.</w:t>
      </w:r>
      <w:r w:rsidR="00DC70E0" w:rsidRPr="001B4575">
        <w:rPr>
          <w:rFonts w:ascii="Times New Roman" w:hAnsi="Times New Roman" w:cs="Times New Roman"/>
          <w:sz w:val="24"/>
          <w:szCs w:val="24"/>
        </w:rPr>
        <w:br/>
      </w:r>
      <w:r w:rsidR="00DC70E0" w:rsidRPr="001B4575">
        <w:rPr>
          <w:rFonts w:ascii="Times New Roman" w:hAnsi="Times New Roman" w:cs="Times New Roman"/>
          <w:b/>
          <w:sz w:val="24"/>
          <w:szCs w:val="24"/>
        </w:rPr>
        <w:t xml:space="preserve"> f)</w:t>
      </w:r>
      <w:r w:rsidR="00DC70E0" w:rsidRPr="001B4575">
        <w:rPr>
          <w:rFonts w:ascii="Times New Roman" w:hAnsi="Times New Roman" w:cs="Times New Roman"/>
          <w:sz w:val="24"/>
          <w:szCs w:val="24"/>
        </w:rPr>
        <w:t xml:space="preserve"> celebração de convênios;</w:t>
      </w:r>
    </w:p>
    <w:p w14:paraId="67B1417E" w14:textId="77777777" w:rsidR="00B14278" w:rsidRPr="00B14278" w:rsidRDefault="00B14278" w:rsidP="00B14278">
      <w:pPr>
        <w:pStyle w:val="PargrafodaLista"/>
        <w:ind w:left="1069"/>
        <w:rPr>
          <w:rFonts w:ascii="Times New Roman" w:hAnsi="Times New Roman" w:cs="Times New Roman"/>
          <w:strike/>
          <w:sz w:val="24"/>
          <w:szCs w:val="24"/>
        </w:rPr>
      </w:pPr>
    </w:p>
    <w:p w14:paraId="2EBF7EC0" w14:textId="41BB0B86" w:rsidR="00B14278" w:rsidRPr="00B14278" w:rsidRDefault="00B14278" w:rsidP="00B14278">
      <w:pPr>
        <w:pStyle w:val="PargrafodaLista"/>
        <w:ind w:left="709"/>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da realização de sessão </w:t>
      </w:r>
      <w:proofErr w:type="gramStart"/>
      <w:r w:rsidRPr="00B14278">
        <w:rPr>
          <w:rFonts w:ascii="Times New Roman" w:hAnsi="Times New Roman" w:cs="Times New Roman"/>
          <w:sz w:val="24"/>
          <w:szCs w:val="24"/>
        </w:rPr>
        <w:t xml:space="preserve">secreta;   </w:t>
      </w:r>
      <w:proofErr w:type="gramEnd"/>
      <w:r w:rsidRPr="00B14278">
        <w:rPr>
          <w:rFonts w:ascii="Times New Roman" w:hAnsi="Times New Roman" w:cs="Times New Roman"/>
          <w:sz w:val="24"/>
          <w:szCs w:val="24"/>
        </w:rPr>
        <w:t xml:space="preserve">   </w:t>
      </w:r>
      <w:r w:rsidRPr="00B14278">
        <w:rPr>
          <w:rFonts w:ascii="Times New Roman" w:hAnsi="Times New Roman" w:cs="Times New Roman"/>
          <w:strike/>
          <w:sz w:val="24"/>
          <w:szCs w:val="24"/>
        </w:rPr>
        <w:br/>
      </w:r>
      <w:r w:rsidRPr="00B14278">
        <w:rPr>
          <w:rFonts w:ascii="Times New Roman" w:hAnsi="Times New Roman" w:cs="Times New Roman"/>
          <w:b/>
          <w:sz w:val="24"/>
          <w:szCs w:val="24"/>
        </w:rPr>
        <w:t xml:space="preserve">III - </w:t>
      </w:r>
      <w:r w:rsidRPr="00B14278">
        <w:rPr>
          <w:rFonts w:ascii="Times New Roman" w:hAnsi="Times New Roman" w:cs="Times New Roman"/>
          <w:sz w:val="24"/>
          <w:szCs w:val="24"/>
        </w:rPr>
        <w:t xml:space="preserve"> da rejeição de parecer prévio do Tribunal de Contas;</w:t>
      </w:r>
      <w:r w:rsidRPr="00B14278">
        <w:rPr>
          <w:rFonts w:ascii="Times New Roman" w:hAnsi="Times New Roman" w:cs="Times New Roman"/>
          <w:sz w:val="24"/>
          <w:szCs w:val="24"/>
        </w:rPr>
        <w:br/>
      </w: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da aprovação de proposta para mudança de nome do Município;</w:t>
      </w:r>
      <w:r w:rsidRPr="00B14278">
        <w:rPr>
          <w:rFonts w:ascii="Times New Roman" w:hAnsi="Times New Roman" w:cs="Times New Roman"/>
          <w:sz w:val="24"/>
          <w:szCs w:val="24"/>
        </w:rPr>
        <w:br/>
      </w: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da mudança de local de funcionamento da Câmara Municipal;</w:t>
      </w:r>
      <w:r w:rsidRPr="00B14278">
        <w:rPr>
          <w:rFonts w:ascii="Times New Roman" w:hAnsi="Times New Roman" w:cs="Times New Roman"/>
          <w:sz w:val="24"/>
          <w:szCs w:val="24"/>
        </w:rPr>
        <w:br/>
      </w:r>
      <w:r w:rsidRPr="00B14278">
        <w:rPr>
          <w:rFonts w:ascii="Times New Roman" w:hAnsi="Times New Roman" w:cs="Times New Roman"/>
          <w:b/>
          <w:sz w:val="24"/>
          <w:szCs w:val="24"/>
        </w:rPr>
        <w:t>VI -</w:t>
      </w:r>
      <w:r w:rsidRPr="00B14278">
        <w:rPr>
          <w:rFonts w:ascii="Times New Roman" w:hAnsi="Times New Roman" w:cs="Times New Roman"/>
          <w:sz w:val="24"/>
          <w:szCs w:val="24"/>
        </w:rPr>
        <w:t xml:space="preserve"> da destituição de componentes da Mesa Diretora;</w:t>
      </w:r>
      <w:r w:rsidRPr="00B14278">
        <w:rPr>
          <w:rFonts w:ascii="Times New Roman" w:hAnsi="Times New Roman" w:cs="Times New Roman"/>
          <w:sz w:val="24"/>
          <w:szCs w:val="24"/>
        </w:rPr>
        <w:br/>
      </w:r>
      <w:r w:rsidRPr="00B14278">
        <w:rPr>
          <w:rFonts w:ascii="Times New Roman" w:hAnsi="Times New Roman" w:cs="Times New Roman"/>
          <w:b/>
          <w:sz w:val="24"/>
          <w:szCs w:val="24"/>
        </w:rPr>
        <w:t xml:space="preserve">VII - </w:t>
      </w:r>
      <w:r w:rsidRPr="00B14278">
        <w:rPr>
          <w:rFonts w:ascii="Times New Roman" w:hAnsi="Times New Roman" w:cs="Times New Roman"/>
          <w:sz w:val="24"/>
          <w:szCs w:val="24"/>
        </w:rPr>
        <w:t xml:space="preserve"> da representação contra o Prefeito;</w:t>
      </w:r>
      <w:r w:rsidRPr="00B14278">
        <w:rPr>
          <w:rFonts w:ascii="Times New Roman" w:hAnsi="Times New Roman" w:cs="Times New Roman"/>
          <w:sz w:val="24"/>
          <w:szCs w:val="24"/>
        </w:rPr>
        <w:br/>
      </w:r>
      <w:r w:rsidRPr="00B14278">
        <w:rPr>
          <w:rFonts w:ascii="Times New Roman" w:hAnsi="Times New Roman" w:cs="Times New Roman"/>
          <w:b/>
          <w:sz w:val="24"/>
          <w:szCs w:val="24"/>
        </w:rPr>
        <w:t xml:space="preserve">VIII - </w:t>
      </w:r>
      <w:r w:rsidRPr="00B14278">
        <w:rPr>
          <w:rFonts w:ascii="Times New Roman" w:hAnsi="Times New Roman" w:cs="Times New Roman"/>
          <w:sz w:val="24"/>
          <w:szCs w:val="24"/>
        </w:rPr>
        <w:t xml:space="preserve"> da alteração desta lei, obedecido o rito próprio. </w:t>
      </w:r>
    </w:p>
    <w:p w14:paraId="09698630" w14:textId="036E57E2" w:rsidR="00DC70E0" w:rsidRPr="00B14278" w:rsidRDefault="00DC70E0" w:rsidP="00B14278">
      <w:pPr>
        <w:spacing w:line="240" w:lineRule="auto"/>
        <w:ind w:left="708"/>
        <w:rPr>
          <w:rFonts w:ascii="Times New Roman" w:hAnsi="Times New Roman" w:cs="Times New Roman"/>
          <w:sz w:val="24"/>
          <w:szCs w:val="24"/>
        </w:rPr>
      </w:pPr>
      <w:r w:rsidRPr="00B14278">
        <w:rPr>
          <w:rFonts w:ascii="Times New Roman" w:hAnsi="Times New Roman" w:cs="Times New Roman"/>
          <w:b/>
          <w:sz w:val="24"/>
          <w:szCs w:val="24"/>
        </w:rPr>
        <w:t>§ 3º.</w:t>
      </w:r>
      <w:r w:rsidRPr="00B14278">
        <w:rPr>
          <w:rFonts w:ascii="Times New Roman" w:hAnsi="Times New Roman" w:cs="Times New Roman"/>
          <w:sz w:val="24"/>
          <w:szCs w:val="24"/>
        </w:rPr>
        <w:t xml:space="preserve"> Dependerá do voto favorável da maioria absoluta dos membros da Câmara Municipal a aprovação:</w:t>
      </w:r>
    </w:p>
    <w:p w14:paraId="304D9A1C" w14:textId="77777777" w:rsidR="00DC70E0" w:rsidRPr="00B14278" w:rsidRDefault="00DC70E0" w:rsidP="00650604">
      <w:pPr>
        <w:ind w:firstLine="708"/>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das leis concernentes:</w:t>
      </w:r>
    </w:p>
    <w:p w14:paraId="2C1DE044" w14:textId="739681ED" w:rsidR="00DC70E0" w:rsidRPr="00B14278" w:rsidRDefault="00DC70E0" w:rsidP="00650604">
      <w:pPr>
        <w:ind w:left="708"/>
        <w:rPr>
          <w:rFonts w:ascii="Times New Roman" w:hAnsi="Times New Roman" w:cs="Times New Roman"/>
          <w:sz w:val="24"/>
          <w:szCs w:val="24"/>
        </w:rPr>
      </w:pPr>
      <w:r w:rsidRPr="00B14278">
        <w:rPr>
          <w:rFonts w:ascii="Times New Roman" w:hAnsi="Times New Roman" w:cs="Times New Roman"/>
          <w:b/>
          <w:sz w:val="24"/>
          <w:szCs w:val="24"/>
        </w:rPr>
        <w:t xml:space="preserve">a) </w:t>
      </w:r>
      <w:r w:rsidRPr="00B14278">
        <w:rPr>
          <w:rFonts w:ascii="Times New Roman" w:hAnsi="Times New Roman" w:cs="Times New Roman"/>
          <w:sz w:val="24"/>
          <w:szCs w:val="24"/>
        </w:rPr>
        <w:t xml:space="preserve"> ao código tributário </w:t>
      </w:r>
      <w:proofErr w:type="gramStart"/>
      <w:r w:rsidRPr="00B14278">
        <w:rPr>
          <w:rFonts w:ascii="Times New Roman" w:hAnsi="Times New Roman" w:cs="Times New Roman"/>
          <w:sz w:val="24"/>
          <w:szCs w:val="24"/>
        </w:rPr>
        <w:t>municipal;</w:t>
      </w:r>
      <w:r w:rsidRPr="00B14278">
        <w:rPr>
          <w:rFonts w:ascii="Times New Roman" w:hAnsi="Times New Roman" w:cs="Times New Roman"/>
          <w:sz w:val="24"/>
          <w:szCs w:val="24"/>
        </w:rPr>
        <w:br/>
      </w:r>
      <w:r w:rsidRPr="00B14278">
        <w:rPr>
          <w:rFonts w:ascii="Times New Roman" w:hAnsi="Times New Roman" w:cs="Times New Roman"/>
          <w:b/>
          <w:sz w:val="24"/>
          <w:szCs w:val="24"/>
        </w:rPr>
        <w:t>b</w:t>
      </w:r>
      <w:proofErr w:type="gramEnd"/>
      <w:r w:rsidRPr="00B14278">
        <w:rPr>
          <w:rFonts w:ascii="Times New Roman" w:hAnsi="Times New Roman" w:cs="Times New Roman"/>
          <w:b/>
          <w:sz w:val="24"/>
          <w:szCs w:val="24"/>
        </w:rPr>
        <w:t xml:space="preserve">) </w:t>
      </w:r>
      <w:r w:rsidRPr="00B14278">
        <w:rPr>
          <w:rFonts w:ascii="Times New Roman" w:hAnsi="Times New Roman" w:cs="Times New Roman"/>
          <w:sz w:val="24"/>
          <w:szCs w:val="24"/>
        </w:rPr>
        <w:t xml:space="preserve"> à denominação de próprios e logradouros;</w:t>
      </w:r>
      <w:r w:rsidRPr="00B14278">
        <w:rPr>
          <w:rFonts w:ascii="Times New Roman" w:hAnsi="Times New Roman" w:cs="Times New Roman"/>
          <w:sz w:val="24"/>
          <w:szCs w:val="24"/>
        </w:rPr>
        <w:br/>
      </w:r>
      <w:r w:rsidRPr="00B14278">
        <w:rPr>
          <w:rFonts w:ascii="Times New Roman" w:hAnsi="Times New Roman" w:cs="Times New Roman"/>
          <w:b/>
          <w:sz w:val="24"/>
          <w:szCs w:val="24"/>
        </w:rPr>
        <w:t>c)</w:t>
      </w:r>
      <w:r w:rsidRPr="00B14278">
        <w:rPr>
          <w:rFonts w:ascii="Times New Roman" w:hAnsi="Times New Roman" w:cs="Times New Roman"/>
          <w:sz w:val="24"/>
          <w:szCs w:val="24"/>
        </w:rPr>
        <w:t xml:space="preserve">  a rejeição de veto do Prefeito;</w:t>
      </w:r>
      <w:r w:rsidRPr="00B14278">
        <w:rPr>
          <w:rFonts w:ascii="Times New Roman" w:hAnsi="Times New Roman" w:cs="Times New Roman"/>
          <w:sz w:val="24"/>
          <w:szCs w:val="24"/>
        </w:rPr>
        <w:br/>
      </w:r>
      <w:r w:rsidRPr="00B14278">
        <w:rPr>
          <w:rFonts w:ascii="Times New Roman" w:hAnsi="Times New Roman" w:cs="Times New Roman"/>
          <w:b/>
          <w:sz w:val="24"/>
          <w:szCs w:val="24"/>
        </w:rPr>
        <w:t>d)</w:t>
      </w:r>
      <w:r w:rsidRPr="00B14278">
        <w:rPr>
          <w:rFonts w:ascii="Times New Roman" w:hAnsi="Times New Roman" w:cs="Times New Roman"/>
          <w:sz w:val="24"/>
          <w:szCs w:val="24"/>
        </w:rPr>
        <w:t xml:space="preserve">  ao zoneamento do uso do solo;</w:t>
      </w:r>
      <w:r w:rsidRPr="00B14278">
        <w:rPr>
          <w:rFonts w:ascii="Times New Roman" w:hAnsi="Times New Roman" w:cs="Times New Roman"/>
          <w:sz w:val="24"/>
          <w:szCs w:val="24"/>
        </w:rPr>
        <w:br/>
      </w:r>
      <w:r w:rsidRPr="00B14278">
        <w:rPr>
          <w:rFonts w:ascii="Times New Roman" w:hAnsi="Times New Roman" w:cs="Times New Roman"/>
          <w:b/>
          <w:sz w:val="24"/>
          <w:szCs w:val="24"/>
        </w:rPr>
        <w:t>e)</w:t>
      </w:r>
      <w:r w:rsidRPr="00B14278">
        <w:rPr>
          <w:rFonts w:ascii="Times New Roman" w:hAnsi="Times New Roman" w:cs="Times New Roman"/>
          <w:sz w:val="24"/>
          <w:szCs w:val="24"/>
        </w:rPr>
        <w:t xml:space="preserve">  ao código de edificações e obras;</w:t>
      </w:r>
      <w:r w:rsidRPr="00B14278">
        <w:rPr>
          <w:rFonts w:ascii="Times New Roman" w:hAnsi="Times New Roman" w:cs="Times New Roman"/>
          <w:sz w:val="24"/>
          <w:szCs w:val="24"/>
        </w:rPr>
        <w:br/>
      </w:r>
      <w:r w:rsidRPr="00B14278">
        <w:rPr>
          <w:rFonts w:ascii="Times New Roman" w:hAnsi="Times New Roman" w:cs="Times New Roman"/>
          <w:b/>
          <w:sz w:val="24"/>
          <w:szCs w:val="24"/>
        </w:rPr>
        <w:t>f)</w:t>
      </w:r>
      <w:r w:rsidRPr="00B14278">
        <w:rPr>
          <w:rFonts w:ascii="Times New Roman" w:hAnsi="Times New Roman" w:cs="Times New Roman"/>
          <w:sz w:val="24"/>
          <w:szCs w:val="24"/>
        </w:rPr>
        <w:t xml:space="preserve">  ao código de posturas;</w:t>
      </w:r>
      <w:r w:rsidRPr="00B14278">
        <w:rPr>
          <w:rFonts w:ascii="Times New Roman" w:hAnsi="Times New Roman" w:cs="Times New Roman"/>
          <w:sz w:val="24"/>
          <w:szCs w:val="24"/>
        </w:rPr>
        <w:br/>
      </w:r>
      <w:r w:rsidRPr="00B14278">
        <w:rPr>
          <w:rFonts w:ascii="Times New Roman" w:hAnsi="Times New Roman" w:cs="Times New Roman"/>
          <w:b/>
          <w:sz w:val="24"/>
          <w:szCs w:val="24"/>
        </w:rPr>
        <w:t>g)</w:t>
      </w:r>
      <w:r w:rsidRPr="00B14278">
        <w:rPr>
          <w:rFonts w:ascii="Times New Roman" w:hAnsi="Times New Roman" w:cs="Times New Roman"/>
          <w:sz w:val="24"/>
          <w:szCs w:val="24"/>
        </w:rPr>
        <w:t xml:space="preserve"> ao estatuto dos servidores municipais;</w:t>
      </w:r>
    </w:p>
    <w:p w14:paraId="78BF4ABB" w14:textId="77777777" w:rsidR="00B14278" w:rsidRPr="00B14278" w:rsidRDefault="00B14278" w:rsidP="00B14278">
      <w:pPr>
        <w:pStyle w:val="PargrafodaLista"/>
        <w:rPr>
          <w:rFonts w:ascii="Times New Roman" w:hAnsi="Times New Roman" w:cs="Times New Roman"/>
          <w:sz w:val="24"/>
          <w:szCs w:val="24"/>
        </w:rPr>
      </w:pPr>
      <w:r w:rsidRPr="00B14278">
        <w:rPr>
          <w:rFonts w:ascii="Times New Roman" w:hAnsi="Times New Roman" w:cs="Times New Roman"/>
          <w:b/>
          <w:sz w:val="24"/>
          <w:szCs w:val="24"/>
        </w:rPr>
        <w:lastRenderedPageBreak/>
        <w:t>II -</w:t>
      </w:r>
      <w:r w:rsidRPr="00B14278">
        <w:rPr>
          <w:rFonts w:ascii="Times New Roman" w:hAnsi="Times New Roman" w:cs="Times New Roman"/>
          <w:sz w:val="24"/>
          <w:szCs w:val="24"/>
        </w:rPr>
        <w:t xml:space="preserve"> do Regimento Interno da Câmara Municipal.</w:t>
      </w:r>
    </w:p>
    <w:p w14:paraId="5DA2EAFB" w14:textId="77777777" w:rsidR="00B14278" w:rsidRPr="00B14278" w:rsidRDefault="00B14278" w:rsidP="00B14278">
      <w:pPr>
        <w:pStyle w:val="PargrafodaLista"/>
        <w:rPr>
          <w:rFonts w:ascii="Times New Roman" w:hAnsi="Times New Roman" w:cs="Times New Roman"/>
          <w:sz w:val="24"/>
          <w:szCs w:val="24"/>
        </w:rPr>
      </w:pPr>
      <w:r w:rsidRPr="00B14278">
        <w:rPr>
          <w:rFonts w:ascii="Times New Roman" w:hAnsi="Times New Roman" w:cs="Times New Roman"/>
          <w:b/>
          <w:sz w:val="24"/>
          <w:szCs w:val="24"/>
        </w:rPr>
        <w:t xml:space="preserve">III - </w:t>
      </w:r>
      <w:r w:rsidRPr="00B14278">
        <w:rPr>
          <w:rFonts w:ascii="Times New Roman" w:hAnsi="Times New Roman" w:cs="Times New Roman"/>
          <w:sz w:val="24"/>
          <w:szCs w:val="24"/>
        </w:rPr>
        <w:t xml:space="preserve"> à eleição de </w:t>
      </w:r>
      <w:proofErr w:type="gramStart"/>
      <w:r w:rsidRPr="00B14278">
        <w:rPr>
          <w:rFonts w:ascii="Times New Roman" w:hAnsi="Times New Roman" w:cs="Times New Roman"/>
          <w:sz w:val="24"/>
          <w:szCs w:val="24"/>
        </w:rPr>
        <w:t>Mesa;</w:t>
      </w:r>
      <w:r w:rsidRPr="00B14278">
        <w:rPr>
          <w:rFonts w:ascii="Times New Roman" w:hAnsi="Times New Roman" w:cs="Times New Roman"/>
          <w:sz w:val="24"/>
          <w:szCs w:val="24"/>
        </w:rPr>
        <w:br/>
      </w:r>
      <w:r w:rsidRPr="00B14278">
        <w:rPr>
          <w:rFonts w:ascii="Times New Roman" w:hAnsi="Times New Roman" w:cs="Times New Roman"/>
          <w:b/>
          <w:sz w:val="24"/>
          <w:szCs w:val="24"/>
        </w:rPr>
        <w:t>IV</w:t>
      </w:r>
      <w:proofErr w:type="gramEnd"/>
      <w:r w:rsidRPr="00B14278">
        <w:rPr>
          <w:rFonts w:ascii="Times New Roman" w:hAnsi="Times New Roman" w:cs="Times New Roman"/>
          <w:b/>
          <w:sz w:val="24"/>
          <w:szCs w:val="24"/>
        </w:rPr>
        <w:t xml:space="preserve"> - </w:t>
      </w:r>
      <w:r w:rsidRPr="00B14278">
        <w:rPr>
          <w:rFonts w:ascii="Times New Roman" w:hAnsi="Times New Roman" w:cs="Times New Roman"/>
          <w:sz w:val="24"/>
          <w:szCs w:val="24"/>
        </w:rPr>
        <w:t xml:space="preserve"> às deliberações sobre a perda de mandato de vereadores;</w:t>
      </w:r>
      <w:r w:rsidRPr="00B14278">
        <w:rPr>
          <w:rFonts w:ascii="Times New Roman" w:hAnsi="Times New Roman" w:cs="Times New Roman"/>
          <w:sz w:val="24"/>
          <w:szCs w:val="24"/>
        </w:rPr>
        <w:br/>
      </w:r>
      <w:r w:rsidRPr="00B14278">
        <w:rPr>
          <w:rFonts w:ascii="Times New Roman" w:hAnsi="Times New Roman" w:cs="Times New Roman"/>
          <w:b/>
          <w:sz w:val="24"/>
          <w:szCs w:val="24"/>
        </w:rPr>
        <w:t xml:space="preserve">V - </w:t>
      </w:r>
      <w:r w:rsidRPr="00B14278">
        <w:rPr>
          <w:rFonts w:ascii="Times New Roman" w:hAnsi="Times New Roman" w:cs="Times New Roman"/>
          <w:sz w:val="24"/>
          <w:szCs w:val="24"/>
        </w:rPr>
        <w:t xml:space="preserve"> às deliberações de veto;</w:t>
      </w:r>
      <w:r w:rsidRPr="00B14278">
        <w:rPr>
          <w:rFonts w:ascii="Times New Roman" w:hAnsi="Times New Roman" w:cs="Times New Roman"/>
          <w:sz w:val="24"/>
          <w:szCs w:val="24"/>
        </w:rPr>
        <w:br/>
      </w:r>
      <w:r w:rsidRPr="00B14278">
        <w:rPr>
          <w:rFonts w:ascii="Times New Roman" w:hAnsi="Times New Roman" w:cs="Times New Roman"/>
          <w:b/>
          <w:sz w:val="24"/>
          <w:szCs w:val="24"/>
        </w:rPr>
        <w:t xml:space="preserve">VI - </w:t>
      </w:r>
      <w:r w:rsidRPr="00B14278">
        <w:rPr>
          <w:rFonts w:ascii="Times New Roman" w:hAnsi="Times New Roman" w:cs="Times New Roman"/>
          <w:sz w:val="24"/>
          <w:szCs w:val="24"/>
        </w:rPr>
        <w:t xml:space="preserve"> às deliberações sobre a perda de mandato de Vereadores.</w:t>
      </w:r>
    </w:p>
    <w:p w14:paraId="0456292A" w14:textId="77777777" w:rsidR="00DC70E0" w:rsidRPr="00B14278" w:rsidRDefault="00DC70E0" w:rsidP="00650604">
      <w:pPr>
        <w:ind w:firstLine="708"/>
        <w:rPr>
          <w:rFonts w:ascii="Times New Roman" w:hAnsi="Times New Roman" w:cs="Times New Roman"/>
          <w:sz w:val="24"/>
          <w:szCs w:val="24"/>
        </w:rPr>
      </w:pPr>
      <w:r w:rsidRPr="00B14278">
        <w:rPr>
          <w:rFonts w:ascii="Times New Roman" w:hAnsi="Times New Roman" w:cs="Times New Roman"/>
          <w:b/>
          <w:sz w:val="24"/>
          <w:szCs w:val="24"/>
        </w:rPr>
        <w:t>§ 4º.</w:t>
      </w:r>
      <w:r w:rsidRPr="00B14278">
        <w:rPr>
          <w:rFonts w:ascii="Times New Roman" w:hAnsi="Times New Roman" w:cs="Times New Roman"/>
          <w:sz w:val="24"/>
          <w:szCs w:val="24"/>
        </w:rPr>
        <w:t xml:space="preserve"> A aprovação das matérias não constantes dos parágrafos anteriores deste artigo dependerá do voto favorável da maioria simples dos Vereadores, presentes à sessão, a sua maioria absoluta.</w:t>
      </w:r>
    </w:p>
    <w:p w14:paraId="7875E6A7" w14:textId="77777777" w:rsidR="00DC70E0" w:rsidRPr="00B14278" w:rsidRDefault="00DC70E0" w:rsidP="00650604">
      <w:pPr>
        <w:ind w:firstLine="708"/>
        <w:rPr>
          <w:rFonts w:ascii="Times New Roman" w:hAnsi="Times New Roman" w:cs="Times New Roman"/>
          <w:sz w:val="24"/>
          <w:szCs w:val="24"/>
        </w:rPr>
      </w:pPr>
      <w:r w:rsidRPr="00B14278">
        <w:rPr>
          <w:rFonts w:ascii="Times New Roman" w:hAnsi="Times New Roman" w:cs="Times New Roman"/>
          <w:b/>
          <w:sz w:val="24"/>
          <w:szCs w:val="24"/>
        </w:rPr>
        <w:t>§ 5º.</w:t>
      </w:r>
      <w:r w:rsidRPr="00B14278">
        <w:rPr>
          <w:rFonts w:ascii="Times New Roman" w:hAnsi="Times New Roman" w:cs="Times New Roman"/>
          <w:sz w:val="24"/>
          <w:szCs w:val="24"/>
        </w:rPr>
        <w:t xml:space="preserve">  As votações far-se-ão como determinar o Regimento Interno.</w:t>
      </w:r>
    </w:p>
    <w:p w14:paraId="5E1E8FEC" w14:textId="77777777" w:rsidR="00DC70E0" w:rsidRPr="00B14278" w:rsidRDefault="00DC70E0" w:rsidP="00650604">
      <w:pPr>
        <w:ind w:firstLine="708"/>
        <w:rPr>
          <w:rFonts w:ascii="Times New Roman" w:hAnsi="Times New Roman" w:cs="Times New Roman"/>
          <w:bCs/>
          <w:strike/>
          <w:color w:val="000000" w:themeColor="text1"/>
          <w:sz w:val="24"/>
          <w:szCs w:val="24"/>
        </w:rPr>
      </w:pPr>
      <w:r w:rsidRPr="00B14278">
        <w:rPr>
          <w:rFonts w:ascii="Times New Roman" w:hAnsi="Times New Roman" w:cs="Times New Roman"/>
          <w:bCs/>
          <w:strike/>
          <w:color w:val="000000" w:themeColor="text1"/>
          <w:sz w:val="24"/>
          <w:szCs w:val="24"/>
        </w:rPr>
        <w:t>§ 6º - O voto será secreto:</w:t>
      </w:r>
    </w:p>
    <w:p w14:paraId="5584494B" w14:textId="77777777" w:rsidR="00DC70E0" w:rsidRPr="00B14278" w:rsidRDefault="00DC70E0" w:rsidP="00650604">
      <w:pPr>
        <w:ind w:firstLine="708"/>
        <w:rPr>
          <w:rFonts w:ascii="Times New Roman" w:hAnsi="Times New Roman" w:cs="Times New Roman"/>
          <w:sz w:val="24"/>
          <w:szCs w:val="24"/>
        </w:rPr>
      </w:pPr>
      <w:r w:rsidRPr="00B14278">
        <w:rPr>
          <w:rFonts w:ascii="Times New Roman" w:hAnsi="Times New Roman" w:cs="Times New Roman"/>
          <w:b/>
          <w:sz w:val="24"/>
          <w:szCs w:val="24"/>
        </w:rPr>
        <w:t>§ 7º.</w:t>
      </w:r>
      <w:r w:rsidRPr="00B14278">
        <w:rPr>
          <w:rFonts w:ascii="Times New Roman" w:hAnsi="Times New Roman" w:cs="Times New Roman"/>
          <w:sz w:val="24"/>
          <w:szCs w:val="24"/>
        </w:rPr>
        <w:t xml:space="preserve"> Estará impedido de votar o Vereador que tiver sobre a matéria interesse particular seu, de seu cônjuge, de parente de até terceiro grau consanguíneo ou afim. </w:t>
      </w:r>
    </w:p>
    <w:p w14:paraId="4EFCA60D" w14:textId="77777777" w:rsidR="00DC70E0" w:rsidRPr="00B14278" w:rsidRDefault="00DC70E0" w:rsidP="00650604">
      <w:pPr>
        <w:ind w:firstLine="708"/>
        <w:rPr>
          <w:rFonts w:ascii="Times New Roman" w:hAnsi="Times New Roman" w:cs="Times New Roman"/>
          <w:sz w:val="24"/>
          <w:szCs w:val="24"/>
        </w:rPr>
      </w:pPr>
      <w:r w:rsidRPr="00B14278">
        <w:rPr>
          <w:rFonts w:ascii="Times New Roman" w:hAnsi="Times New Roman" w:cs="Times New Roman"/>
          <w:b/>
          <w:sz w:val="24"/>
          <w:szCs w:val="24"/>
        </w:rPr>
        <w:t>§ 8º.</w:t>
      </w:r>
      <w:r w:rsidRPr="00B14278">
        <w:rPr>
          <w:rFonts w:ascii="Times New Roman" w:hAnsi="Times New Roman" w:cs="Times New Roman"/>
          <w:sz w:val="24"/>
          <w:szCs w:val="24"/>
        </w:rPr>
        <w:t xml:space="preserve"> Será nula a votação que não for processada nos termos desta lei. </w:t>
      </w:r>
    </w:p>
    <w:p w14:paraId="4D7B1877" w14:textId="77AFE392" w:rsidR="00DC70E0" w:rsidRDefault="00DC70E0" w:rsidP="00DC70E0">
      <w:pPr>
        <w:jc w:val="both"/>
        <w:rPr>
          <w:rFonts w:ascii="Times New Roman" w:hAnsi="Times New Roman" w:cs="Times New Roman"/>
          <w:sz w:val="24"/>
          <w:szCs w:val="24"/>
        </w:rPr>
      </w:pPr>
    </w:p>
    <w:p w14:paraId="31BA6129" w14:textId="562E24F4" w:rsidR="001B4575" w:rsidRDefault="001B4575" w:rsidP="00DC70E0">
      <w:pPr>
        <w:jc w:val="both"/>
        <w:rPr>
          <w:rFonts w:ascii="Times New Roman" w:hAnsi="Times New Roman" w:cs="Times New Roman"/>
          <w:sz w:val="24"/>
          <w:szCs w:val="24"/>
        </w:rPr>
      </w:pPr>
    </w:p>
    <w:p w14:paraId="434C9449" w14:textId="77777777" w:rsidR="001B4575" w:rsidRPr="00B14278" w:rsidRDefault="001B4575" w:rsidP="00DC70E0">
      <w:pPr>
        <w:jc w:val="both"/>
        <w:rPr>
          <w:rFonts w:ascii="Times New Roman" w:hAnsi="Times New Roman" w:cs="Times New Roman"/>
          <w:sz w:val="24"/>
          <w:szCs w:val="24"/>
        </w:rPr>
      </w:pPr>
    </w:p>
    <w:p w14:paraId="06665B9C" w14:textId="77777777" w:rsidR="00DC70E0" w:rsidRPr="00B14278" w:rsidRDefault="00DC70E0" w:rsidP="00DC70E0">
      <w:pPr>
        <w:jc w:val="both"/>
        <w:rPr>
          <w:rFonts w:ascii="Times New Roman" w:hAnsi="Times New Roman" w:cs="Times New Roman"/>
          <w:sz w:val="24"/>
          <w:szCs w:val="24"/>
        </w:rPr>
      </w:pPr>
    </w:p>
    <w:p w14:paraId="1FD52300" w14:textId="77777777" w:rsidR="00DC70E0" w:rsidRPr="00B14278" w:rsidRDefault="00DC70E0" w:rsidP="00546F81">
      <w:pPr>
        <w:pStyle w:val="Ttulo2"/>
        <w:rPr>
          <w:rFonts w:ascii="Times New Roman" w:hAnsi="Times New Roman" w:cs="Times New Roman"/>
        </w:rPr>
      </w:pPr>
      <w:bookmarkStart w:id="34" w:name="_Toc62571436"/>
      <w:r w:rsidRPr="00B14278">
        <w:rPr>
          <w:rFonts w:ascii="Times New Roman" w:hAnsi="Times New Roman" w:cs="Times New Roman"/>
        </w:rPr>
        <w:lastRenderedPageBreak/>
        <w:t>SEÇÃO VIII</w:t>
      </w:r>
      <w:bookmarkEnd w:id="34"/>
    </w:p>
    <w:p w14:paraId="4EAC7ABC" w14:textId="77777777" w:rsidR="00DC70E0" w:rsidRPr="00B14278" w:rsidRDefault="00DC70E0" w:rsidP="006911C1">
      <w:pPr>
        <w:pStyle w:val="Ttulo3"/>
        <w:rPr>
          <w:rFonts w:ascii="Times New Roman" w:hAnsi="Times New Roman" w:cs="Times New Roman"/>
        </w:rPr>
      </w:pPr>
      <w:bookmarkStart w:id="35" w:name="_Toc62571437"/>
      <w:r w:rsidRPr="00B14278">
        <w:rPr>
          <w:rFonts w:ascii="Times New Roman" w:hAnsi="Times New Roman" w:cs="Times New Roman"/>
        </w:rPr>
        <w:t>DO PROCESSO LEGISLATIVO</w:t>
      </w:r>
      <w:bookmarkEnd w:id="35"/>
    </w:p>
    <w:p w14:paraId="3285FAF0" w14:textId="77777777" w:rsidR="00DC70E0" w:rsidRPr="00B14278" w:rsidRDefault="00DC70E0" w:rsidP="00DC70E0">
      <w:pPr>
        <w:jc w:val="both"/>
        <w:rPr>
          <w:rFonts w:ascii="Times New Roman" w:hAnsi="Times New Roman" w:cs="Times New Roman"/>
          <w:sz w:val="24"/>
          <w:szCs w:val="24"/>
        </w:rPr>
      </w:pPr>
    </w:p>
    <w:p w14:paraId="58F89BFB"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51.</w:t>
      </w:r>
      <w:r w:rsidRPr="00B14278">
        <w:rPr>
          <w:rFonts w:ascii="Times New Roman" w:hAnsi="Times New Roman" w:cs="Times New Roman"/>
          <w:sz w:val="24"/>
          <w:szCs w:val="24"/>
        </w:rPr>
        <w:t xml:space="preserve"> Os Municípios obedecerão, no que lhes for aplicável, as normas de fiscalização financeira e orçamentária da legislação estadual.</w:t>
      </w:r>
    </w:p>
    <w:p w14:paraId="5484E15F" w14:textId="77777777" w:rsidR="00DC70E0" w:rsidRPr="00B14278" w:rsidRDefault="00DC70E0" w:rsidP="00650604">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52.</w:t>
      </w:r>
      <w:r w:rsidRPr="00B14278">
        <w:rPr>
          <w:rFonts w:ascii="Times New Roman" w:hAnsi="Times New Roman" w:cs="Times New Roman"/>
          <w:sz w:val="24"/>
          <w:szCs w:val="24"/>
        </w:rPr>
        <w:t xml:space="preserve"> O processo Legislativo compreende a elaboração de:</w:t>
      </w:r>
    </w:p>
    <w:p w14:paraId="08C6D6A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Leis Ordinárias, estabelecendo normas legislativas gerais, aprovadas pela Câmara Municipal e sancionadas pelo Prefeito;</w:t>
      </w:r>
    </w:p>
    <w:p w14:paraId="4F256FA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Decretos Legislativos, editados pela Presidência da Câmara para prover sobre matéria político-administrativa com efeitos externos ao Poder Legislativo;</w:t>
      </w:r>
    </w:p>
    <w:p w14:paraId="6A3A23B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Resoluções para regular matéria administrativa interna da própria Câmara.</w:t>
      </w:r>
    </w:p>
    <w:p w14:paraId="5379754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53.</w:t>
      </w:r>
      <w:r w:rsidRPr="00B14278">
        <w:rPr>
          <w:rFonts w:ascii="Times New Roman" w:hAnsi="Times New Roman" w:cs="Times New Roman"/>
          <w:sz w:val="24"/>
          <w:szCs w:val="24"/>
        </w:rPr>
        <w:t xml:space="preserve"> A iniciativa dos projetos de lei cabe ao (á): </w:t>
      </w:r>
    </w:p>
    <w:p w14:paraId="7595156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Prefeito Municipal;</w:t>
      </w:r>
    </w:p>
    <w:p w14:paraId="7363373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Vereador;</w:t>
      </w:r>
    </w:p>
    <w:p w14:paraId="4049D2F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Mesa Diretora da Câmara.</w:t>
      </w:r>
    </w:p>
    <w:p w14:paraId="6B2FC238" w14:textId="77777777"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A iniciativa legislativa popular, relativa a projetos de lei de interesse do Município, da cidade ou de bairros, será feita através da manifestação expressa de, pelo menos, 3% (três por cento) do eleitorado.</w:t>
      </w:r>
    </w:p>
    <w:p w14:paraId="223AD2C9" w14:textId="6BE180B8"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Art.</w:t>
      </w:r>
      <w:r w:rsidR="001B4575">
        <w:rPr>
          <w:rFonts w:ascii="Times New Roman" w:hAnsi="Times New Roman" w:cs="Times New Roman"/>
          <w:b/>
          <w:sz w:val="24"/>
          <w:szCs w:val="24"/>
        </w:rPr>
        <w:t xml:space="preserve"> </w:t>
      </w:r>
      <w:r w:rsidRPr="00B14278">
        <w:rPr>
          <w:rFonts w:ascii="Times New Roman" w:hAnsi="Times New Roman" w:cs="Times New Roman"/>
          <w:b/>
          <w:sz w:val="24"/>
          <w:szCs w:val="24"/>
        </w:rPr>
        <w:t>54.</w:t>
      </w:r>
      <w:r w:rsidRPr="00B14278">
        <w:rPr>
          <w:rFonts w:ascii="Times New Roman" w:hAnsi="Times New Roman" w:cs="Times New Roman"/>
          <w:sz w:val="24"/>
          <w:szCs w:val="24"/>
        </w:rPr>
        <w:t xml:space="preserve"> Compete privativamente ao Prefeito, a iniciativa de leis que disponham sobre:</w:t>
      </w:r>
    </w:p>
    <w:p w14:paraId="45B526F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criação, extinção ou transformação de cargos, bem como a renumeração concernente a tais cargos, funções ou empregos públicos na administração direta e indireta do Poder Executivo;</w:t>
      </w:r>
    </w:p>
    <w:p w14:paraId="51A573B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servidores públicos do Poder Executivo, seu regime jurídico e provimento de cargos;</w:t>
      </w:r>
    </w:p>
    <w:p w14:paraId="5354984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III – </w:t>
      </w:r>
      <w:r w:rsidRPr="00B14278">
        <w:rPr>
          <w:rFonts w:ascii="Times New Roman" w:hAnsi="Times New Roman" w:cs="Times New Roman"/>
          <w:sz w:val="24"/>
          <w:szCs w:val="24"/>
        </w:rPr>
        <w:t>criação, estruturação e atribuições das secretarias municipais e órgãos da administração pública municipal.</w:t>
      </w:r>
    </w:p>
    <w:p w14:paraId="6F62DE7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55.</w:t>
      </w:r>
      <w:r w:rsidRPr="00B14278">
        <w:rPr>
          <w:rFonts w:ascii="Times New Roman" w:hAnsi="Times New Roman" w:cs="Times New Roman"/>
          <w:sz w:val="24"/>
          <w:szCs w:val="24"/>
        </w:rPr>
        <w:t xml:space="preserve">  Não serão admitidas emendas que aumentem a despeja nos projetos de lei de iniciativa exclusiva do Prefeito, nem nos projetos de Resolução que versem sobre a organização dos serviços administrativos da Câmara Municipal.</w:t>
      </w:r>
    </w:p>
    <w:p w14:paraId="3EFD730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56.</w:t>
      </w:r>
      <w:r w:rsidRPr="00B14278">
        <w:rPr>
          <w:rFonts w:ascii="Times New Roman" w:hAnsi="Times New Roman" w:cs="Times New Roman"/>
          <w:sz w:val="24"/>
          <w:szCs w:val="24"/>
        </w:rPr>
        <w:t xml:space="preserve"> A discussão e votação dos projetos de lei de iniciativa do Prefeito, se este solicitar, deverão ser feitas no prazo de 90 (noventa) dias, a contar da data do recebimento do projeto.</w:t>
      </w:r>
    </w:p>
    <w:p w14:paraId="1C33318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w:t>
      </w:r>
      <w:r w:rsidRPr="00B14278">
        <w:rPr>
          <w:rFonts w:ascii="Times New Roman" w:hAnsi="Times New Roman" w:cs="Times New Roman"/>
          <w:sz w:val="24"/>
          <w:szCs w:val="24"/>
        </w:rPr>
        <w:t xml:space="preserve">  Se o Prefeito julgar a matéria urgente solicitará que a apreciação do projeto de lei seja feita em quarenta e cinco dias.</w:t>
      </w:r>
    </w:p>
    <w:p w14:paraId="7300F62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w:t>
      </w:r>
      <w:r w:rsidRPr="00B14278">
        <w:rPr>
          <w:rFonts w:ascii="Times New Roman" w:hAnsi="Times New Roman" w:cs="Times New Roman"/>
          <w:sz w:val="24"/>
          <w:szCs w:val="24"/>
        </w:rPr>
        <w:t xml:space="preserve">  A fixação do prazo de urgência será expressa e poderá ser feita depois da remessa do projeto de lei, considerando-se a data do recebimento do pedido como prazo inicial.</w:t>
      </w:r>
    </w:p>
    <w:p w14:paraId="06EFAFF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 3°.</w:t>
      </w:r>
      <w:r w:rsidRPr="00B14278">
        <w:rPr>
          <w:rFonts w:ascii="Times New Roman" w:hAnsi="Times New Roman" w:cs="Times New Roman"/>
          <w:sz w:val="24"/>
          <w:szCs w:val="24"/>
        </w:rPr>
        <w:t xml:space="preserve"> Esgotados esses prazos, os projetos de lei serão </w:t>
      </w:r>
      <w:proofErr w:type="spellStart"/>
      <w:r w:rsidRPr="00B14278">
        <w:rPr>
          <w:rFonts w:ascii="Times New Roman" w:hAnsi="Times New Roman" w:cs="Times New Roman"/>
          <w:sz w:val="24"/>
          <w:szCs w:val="24"/>
        </w:rPr>
        <w:t>incluindos</w:t>
      </w:r>
      <w:proofErr w:type="spellEnd"/>
      <w:r w:rsidRPr="00B14278">
        <w:rPr>
          <w:rFonts w:ascii="Times New Roman" w:hAnsi="Times New Roman" w:cs="Times New Roman"/>
          <w:sz w:val="24"/>
          <w:szCs w:val="24"/>
        </w:rPr>
        <w:t xml:space="preserve"> obrigatoriamente na Ordem do Dia, suspendendo-se a deliberação sobre qualquer outro assunto, até que se ultime a votação do mesmo.</w:t>
      </w:r>
    </w:p>
    <w:p w14:paraId="343DD44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4°.</w:t>
      </w:r>
      <w:r w:rsidRPr="00B14278">
        <w:rPr>
          <w:rFonts w:ascii="Times New Roman" w:hAnsi="Times New Roman" w:cs="Times New Roman"/>
          <w:sz w:val="24"/>
          <w:szCs w:val="24"/>
        </w:rPr>
        <w:t xml:space="preserve"> Os prazos não fluem nos períodos de recesso da Câmara Municipal e não se interrompem no período de sessões legislativas extraordinárias.</w:t>
      </w:r>
    </w:p>
    <w:p w14:paraId="4305307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5°.</w:t>
      </w:r>
      <w:r w:rsidRPr="00B14278">
        <w:rPr>
          <w:rFonts w:ascii="Times New Roman" w:hAnsi="Times New Roman" w:cs="Times New Roman"/>
          <w:sz w:val="24"/>
          <w:szCs w:val="24"/>
        </w:rPr>
        <w:t xml:space="preserve">  As disposições deste artigo não serão aplicáveis à tramitação dos projetos de lei que tratem de matéria codificada, Lei Orgânica e Estatutos.</w:t>
      </w:r>
    </w:p>
    <w:p w14:paraId="3921E196"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57.</w:t>
      </w:r>
      <w:r w:rsidRPr="00B14278">
        <w:rPr>
          <w:rFonts w:ascii="Times New Roman" w:hAnsi="Times New Roman" w:cs="Times New Roman"/>
          <w:sz w:val="24"/>
          <w:szCs w:val="24"/>
        </w:rPr>
        <w:t xml:space="preserve"> O Projeto de Lei que receber parecer contrário de todas as comissões permanentes competentes será considerado prejudicado, implicando no seu arquivamento.</w:t>
      </w:r>
    </w:p>
    <w:p w14:paraId="63D7F77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58.</w:t>
      </w:r>
      <w:r w:rsidRPr="00B14278">
        <w:rPr>
          <w:rFonts w:ascii="Times New Roman" w:hAnsi="Times New Roman" w:cs="Times New Roman"/>
          <w:sz w:val="24"/>
          <w:szCs w:val="24"/>
        </w:rPr>
        <w:t xml:space="preserve"> A matéria de projeto de lei rejeitada ou prejudicada somente poderá constituir objeto de novo projeto de lei na mesma sessão legislativa, mediante proposta da maioria absoluta dos membros da Câmara Municipal.</w:t>
      </w:r>
    </w:p>
    <w:p w14:paraId="6F3E082A" w14:textId="451408A2"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w:t>
      </w:r>
      <w:r w:rsidR="001B4575">
        <w:rPr>
          <w:rFonts w:ascii="Times New Roman" w:hAnsi="Times New Roman" w:cs="Times New Roman"/>
          <w:b/>
          <w:sz w:val="24"/>
          <w:szCs w:val="24"/>
        </w:rPr>
        <w:t xml:space="preserve"> </w:t>
      </w:r>
      <w:r w:rsidRPr="00B14278">
        <w:rPr>
          <w:rFonts w:ascii="Times New Roman" w:hAnsi="Times New Roman" w:cs="Times New Roman"/>
          <w:b/>
          <w:sz w:val="24"/>
          <w:szCs w:val="24"/>
        </w:rPr>
        <w:t>59.</w:t>
      </w:r>
      <w:r w:rsidRPr="00B14278">
        <w:rPr>
          <w:rFonts w:ascii="Times New Roman" w:hAnsi="Times New Roman" w:cs="Times New Roman"/>
          <w:sz w:val="24"/>
          <w:szCs w:val="24"/>
        </w:rPr>
        <w:t xml:space="preserve">  Aprovado o projeto de lei na forma regimental, o Presidente da Câmara Municipal, no prazo de 10 (dez) dias úteis, o enviará ao Prefeito para sanção.</w:t>
      </w:r>
    </w:p>
    <w:p w14:paraId="39CC3556"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w:t>
      </w:r>
      <w:r w:rsidRPr="00B14278">
        <w:rPr>
          <w:rFonts w:ascii="Times New Roman" w:hAnsi="Times New Roman" w:cs="Times New Roman"/>
          <w:sz w:val="24"/>
          <w:szCs w:val="24"/>
        </w:rPr>
        <w:t xml:space="preserve">  Se o Prefeito julgar o projeto de lei, no todo ou em parte, inconstitucional, ilegal ou contrário ao interesse público, vetá-lo-á total ou parcialmente dentro de quinze dias úteis contados da data em que o receber, </w:t>
      </w:r>
      <w:r w:rsidRPr="00B14278">
        <w:rPr>
          <w:rFonts w:ascii="Times New Roman" w:hAnsi="Times New Roman" w:cs="Times New Roman"/>
          <w:sz w:val="24"/>
          <w:szCs w:val="24"/>
        </w:rPr>
        <w:lastRenderedPageBreak/>
        <w:t>comunicando ao Presidente da Câmara Municipal, dentro de quarenta e oito horas, as razões do veto.</w:t>
      </w:r>
    </w:p>
    <w:p w14:paraId="6A26E44E"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w:t>
      </w:r>
      <w:r w:rsidRPr="00B14278">
        <w:rPr>
          <w:rFonts w:ascii="Times New Roman" w:hAnsi="Times New Roman" w:cs="Times New Roman"/>
          <w:sz w:val="24"/>
          <w:szCs w:val="24"/>
        </w:rPr>
        <w:t xml:space="preserve"> O veto parcial somente abrangerá texto integral de artigo, de parágrafo, de inciso ou de alínea.</w:t>
      </w:r>
    </w:p>
    <w:p w14:paraId="711169C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3°.</w:t>
      </w:r>
      <w:r w:rsidRPr="00B14278">
        <w:rPr>
          <w:rFonts w:ascii="Times New Roman" w:hAnsi="Times New Roman" w:cs="Times New Roman"/>
          <w:sz w:val="24"/>
          <w:szCs w:val="24"/>
        </w:rPr>
        <w:t xml:space="preserve">  Decorrido o prazo de 15 (quinze) dias úteis, o silêncio do Prefeito implicará em sanção.</w:t>
      </w:r>
    </w:p>
    <w:p w14:paraId="441441F9" w14:textId="77777777" w:rsidR="00DC70E0" w:rsidRPr="00B14278" w:rsidRDefault="00DC70E0" w:rsidP="00464998">
      <w:pPr>
        <w:ind w:firstLine="708"/>
        <w:jc w:val="both"/>
        <w:rPr>
          <w:rFonts w:ascii="Times New Roman" w:hAnsi="Times New Roman" w:cs="Times New Roman"/>
          <w:bCs/>
          <w:strike/>
          <w:sz w:val="24"/>
          <w:szCs w:val="24"/>
        </w:rPr>
      </w:pPr>
      <w:r w:rsidRPr="00B14278">
        <w:rPr>
          <w:rFonts w:ascii="Times New Roman" w:hAnsi="Times New Roman" w:cs="Times New Roman"/>
          <w:bCs/>
          <w:strike/>
          <w:sz w:val="24"/>
          <w:szCs w:val="24"/>
        </w:rPr>
        <w:t>§ 4° - Comunicado veto, a Câmara Municipal deverá apreciá-lo com o devido parecer, dentro de trinta dias, contados da data do recebimento, em discussão única e votação secreta, mantendo-se o veto quando não obtiver voto contrário da maioria absoluta dos membros da Câmara.</w:t>
      </w:r>
    </w:p>
    <w:p w14:paraId="5833D45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4°.</w:t>
      </w:r>
      <w:r w:rsidRPr="00B14278">
        <w:rPr>
          <w:rFonts w:ascii="Times New Roman" w:hAnsi="Times New Roman" w:cs="Times New Roman"/>
          <w:sz w:val="24"/>
          <w:szCs w:val="24"/>
        </w:rPr>
        <w:t xml:space="preserve"> Comunicado veto, a Câmara Municipal deverá apreciá-lo com o devido parecer, dentro de 30 (trinta dias), contados da data do recebimento, em discussão única e votação pública, mantendo-se o veto quando não obtiver voto contrário da maioria absoluta dos membros da Câmara.</w:t>
      </w:r>
    </w:p>
    <w:p w14:paraId="5765A9C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5°.</w:t>
      </w:r>
      <w:r w:rsidRPr="00B14278">
        <w:rPr>
          <w:rFonts w:ascii="Times New Roman" w:hAnsi="Times New Roman" w:cs="Times New Roman"/>
          <w:sz w:val="24"/>
          <w:szCs w:val="24"/>
        </w:rPr>
        <w:t xml:space="preserve"> Rejeitado o veto, o projeto de lei retornará ao Prefeito, que terá o prazo de quarenta e oito horas para o promulgar.</w:t>
      </w:r>
    </w:p>
    <w:p w14:paraId="722F1C8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6º.</w:t>
      </w:r>
      <w:r w:rsidRPr="00B14278">
        <w:rPr>
          <w:rFonts w:ascii="Times New Roman" w:hAnsi="Times New Roman" w:cs="Times New Roman"/>
          <w:sz w:val="24"/>
          <w:szCs w:val="24"/>
        </w:rPr>
        <w:t xml:space="preserve"> O veto ao projeto de lei orçamentária será apreciado pela Câmara Municipal, dentro de dez dias úteis, contados da data do recebimento.</w:t>
      </w:r>
    </w:p>
    <w:p w14:paraId="1466035E"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7°.</w:t>
      </w:r>
      <w:r w:rsidRPr="00B14278">
        <w:rPr>
          <w:rFonts w:ascii="Times New Roman" w:hAnsi="Times New Roman" w:cs="Times New Roman"/>
          <w:sz w:val="24"/>
          <w:szCs w:val="24"/>
        </w:rPr>
        <w:t xml:space="preserve"> No caso do § 3°, se decorridos os prazos referidos nos § 5° e § 6°, o Presidente da Câmara </w:t>
      </w:r>
      <w:r w:rsidRPr="00B14278">
        <w:rPr>
          <w:rFonts w:ascii="Times New Roman" w:hAnsi="Times New Roman" w:cs="Times New Roman"/>
          <w:sz w:val="24"/>
          <w:szCs w:val="24"/>
        </w:rPr>
        <w:lastRenderedPageBreak/>
        <w:t>Municipal promulgará a Lei dentro de quarenta e oito horas.</w:t>
      </w:r>
    </w:p>
    <w:p w14:paraId="289BFA1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8°.</w:t>
      </w:r>
      <w:r w:rsidRPr="00B14278">
        <w:rPr>
          <w:rFonts w:ascii="Times New Roman" w:hAnsi="Times New Roman" w:cs="Times New Roman"/>
          <w:sz w:val="24"/>
          <w:szCs w:val="24"/>
        </w:rPr>
        <w:t xml:space="preserve"> Quando se tratar de rejeição de veto parcial, a lei será promulgada no mesmo número da original.</w:t>
      </w:r>
    </w:p>
    <w:p w14:paraId="02D67FD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9°.</w:t>
      </w:r>
      <w:r w:rsidRPr="00B14278">
        <w:rPr>
          <w:rFonts w:ascii="Times New Roman" w:hAnsi="Times New Roman" w:cs="Times New Roman"/>
          <w:sz w:val="24"/>
          <w:szCs w:val="24"/>
        </w:rPr>
        <w:t xml:space="preserve"> O prazo de trinta dias referido no § 4° não flui nos períodos de recesso da Câmara Municipal.</w:t>
      </w:r>
    </w:p>
    <w:p w14:paraId="79F2AD52" w14:textId="2C9BF702"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w:t>
      </w:r>
      <w:r w:rsidR="001B4575">
        <w:rPr>
          <w:rFonts w:ascii="Times New Roman" w:hAnsi="Times New Roman" w:cs="Times New Roman"/>
          <w:b/>
          <w:sz w:val="24"/>
          <w:szCs w:val="24"/>
        </w:rPr>
        <w:t xml:space="preserve"> </w:t>
      </w:r>
      <w:r w:rsidRPr="00B14278">
        <w:rPr>
          <w:rFonts w:ascii="Times New Roman" w:hAnsi="Times New Roman" w:cs="Times New Roman"/>
          <w:b/>
          <w:sz w:val="24"/>
          <w:szCs w:val="24"/>
        </w:rPr>
        <w:t>10°.</w:t>
      </w:r>
      <w:r w:rsidRPr="00B14278">
        <w:rPr>
          <w:rFonts w:ascii="Times New Roman" w:hAnsi="Times New Roman" w:cs="Times New Roman"/>
          <w:sz w:val="24"/>
          <w:szCs w:val="24"/>
        </w:rPr>
        <w:t xml:space="preserve"> A manutenção do veto não restaura matéria do projeto de lei original, suprimida ou modificada pela Câmara Municipal.</w:t>
      </w:r>
    </w:p>
    <w:p w14:paraId="309531DC" w14:textId="0580079E"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60.</w:t>
      </w:r>
      <w:r w:rsidRPr="00B14278">
        <w:rPr>
          <w:rFonts w:ascii="Times New Roman" w:hAnsi="Times New Roman" w:cs="Times New Roman"/>
          <w:sz w:val="24"/>
          <w:szCs w:val="24"/>
        </w:rPr>
        <w:t xml:space="preserve">  As resoluções e decretos legislativos serão discutidos e aprovados como dispuser o Regimento Interno.</w:t>
      </w:r>
    </w:p>
    <w:p w14:paraId="66A69D8F" w14:textId="77777777" w:rsidR="00DC70E0" w:rsidRPr="00B14278" w:rsidRDefault="00DC70E0" w:rsidP="00DC70E0">
      <w:pPr>
        <w:jc w:val="both"/>
        <w:rPr>
          <w:rFonts w:ascii="Times New Roman" w:hAnsi="Times New Roman" w:cs="Times New Roman"/>
          <w:sz w:val="24"/>
          <w:szCs w:val="24"/>
        </w:rPr>
      </w:pPr>
    </w:p>
    <w:p w14:paraId="20F77295" w14:textId="77777777" w:rsidR="00DC70E0" w:rsidRPr="00B14278" w:rsidRDefault="00DC70E0" w:rsidP="00546F81">
      <w:pPr>
        <w:pStyle w:val="Ttulo1"/>
        <w:rPr>
          <w:rFonts w:ascii="Times New Roman" w:hAnsi="Times New Roman" w:cs="Times New Roman"/>
        </w:rPr>
      </w:pPr>
      <w:bookmarkStart w:id="36" w:name="_Toc62571438"/>
      <w:r w:rsidRPr="00B14278">
        <w:rPr>
          <w:rFonts w:ascii="Times New Roman" w:hAnsi="Times New Roman" w:cs="Times New Roman"/>
        </w:rPr>
        <w:t>CAPÍTULO II</w:t>
      </w:r>
      <w:bookmarkEnd w:id="36"/>
    </w:p>
    <w:p w14:paraId="4D6AAA2A" w14:textId="1B17E657" w:rsidR="00DC70E0" w:rsidRPr="00B14278" w:rsidRDefault="00DC70E0" w:rsidP="00546F81">
      <w:pPr>
        <w:pStyle w:val="Ttulo3"/>
        <w:rPr>
          <w:rFonts w:ascii="Times New Roman" w:hAnsi="Times New Roman" w:cs="Times New Roman"/>
        </w:rPr>
      </w:pPr>
      <w:bookmarkStart w:id="37" w:name="_Toc62571439"/>
      <w:r w:rsidRPr="00B14278">
        <w:rPr>
          <w:rFonts w:ascii="Times New Roman" w:hAnsi="Times New Roman" w:cs="Times New Roman"/>
        </w:rPr>
        <w:t>DO PODER EXECUTIVO</w:t>
      </w:r>
      <w:bookmarkEnd w:id="37"/>
    </w:p>
    <w:p w14:paraId="100EEAFF" w14:textId="77777777" w:rsidR="00DC70E0" w:rsidRPr="00B14278" w:rsidRDefault="00DC70E0" w:rsidP="00546F81">
      <w:pPr>
        <w:pStyle w:val="Ttulo2"/>
        <w:rPr>
          <w:rFonts w:ascii="Times New Roman" w:hAnsi="Times New Roman" w:cs="Times New Roman"/>
        </w:rPr>
      </w:pPr>
      <w:bookmarkStart w:id="38" w:name="_Toc62571440"/>
      <w:r w:rsidRPr="00B14278">
        <w:rPr>
          <w:rFonts w:ascii="Times New Roman" w:hAnsi="Times New Roman" w:cs="Times New Roman"/>
        </w:rPr>
        <w:t>SEÇÃO I</w:t>
      </w:r>
      <w:bookmarkEnd w:id="38"/>
    </w:p>
    <w:p w14:paraId="2759F508" w14:textId="6BE6A8A0" w:rsidR="00DC70E0" w:rsidRPr="00B14278" w:rsidRDefault="00DC70E0" w:rsidP="006911C1">
      <w:pPr>
        <w:pStyle w:val="Ttulo3"/>
        <w:rPr>
          <w:rFonts w:ascii="Times New Roman" w:hAnsi="Times New Roman" w:cs="Times New Roman"/>
        </w:rPr>
      </w:pPr>
      <w:bookmarkStart w:id="39" w:name="_Toc62571441"/>
      <w:r w:rsidRPr="00B14278">
        <w:rPr>
          <w:rFonts w:ascii="Times New Roman" w:hAnsi="Times New Roman" w:cs="Times New Roman"/>
        </w:rPr>
        <w:t>DO PREFEITO E DO VICE-PREFEITO</w:t>
      </w:r>
      <w:bookmarkEnd w:id="39"/>
    </w:p>
    <w:p w14:paraId="0ADFE99B" w14:textId="77777777" w:rsidR="006911C1" w:rsidRPr="00B14278" w:rsidRDefault="006911C1" w:rsidP="006911C1">
      <w:pPr>
        <w:rPr>
          <w:rFonts w:ascii="Times New Roman" w:hAnsi="Times New Roman" w:cs="Times New Roman"/>
        </w:rPr>
      </w:pPr>
    </w:p>
    <w:p w14:paraId="4119F6D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61.</w:t>
      </w:r>
      <w:r w:rsidRPr="00B14278">
        <w:rPr>
          <w:rFonts w:ascii="Times New Roman" w:hAnsi="Times New Roman" w:cs="Times New Roman"/>
          <w:sz w:val="24"/>
          <w:szCs w:val="24"/>
        </w:rPr>
        <w:t xml:space="preserve"> O Prefeito e o Vice-Prefeito tomarão posse e prestarão compromisso em sessão solene da Câmara Municipal.</w:t>
      </w:r>
    </w:p>
    <w:p w14:paraId="1C1E91A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§1°.</w:t>
      </w:r>
      <w:r w:rsidRPr="00B14278">
        <w:rPr>
          <w:rFonts w:ascii="Times New Roman" w:hAnsi="Times New Roman" w:cs="Times New Roman"/>
          <w:sz w:val="24"/>
          <w:szCs w:val="24"/>
        </w:rPr>
        <w:t xml:space="preserve"> Ao prestar compromisso e ao deixar o cargo, o prefeito apresentará declaração dos seus bens à Câmara Municipal de Machados.</w:t>
      </w:r>
    </w:p>
    <w:p w14:paraId="5BC5C84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w:t>
      </w:r>
      <w:r w:rsidRPr="00B14278">
        <w:rPr>
          <w:rFonts w:ascii="Times New Roman" w:hAnsi="Times New Roman" w:cs="Times New Roman"/>
          <w:sz w:val="24"/>
          <w:szCs w:val="24"/>
        </w:rPr>
        <w:t xml:space="preserve"> O prefeito prestará o seguinte compromisso:</w:t>
      </w:r>
    </w:p>
    <w:p w14:paraId="553FF1B8" w14:textId="7EEC5B7D" w:rsidR="00DC70E0" w:rsidRPr="00B14278" w:rsidRDefault="00DC70E0" w:rsidP="00DC70E0">
      <w:pPr>
        <w:jc w:val="both"/>
        <w:rPr>
          <w:rFonts w:ascii="Times New Roman" w:hAnsi="Times New Roman" w:cs="Times New Roman"/>
          <w:sz w:val="24"/>
          <w:szCs w:val="24"/>
        </w:rPr>
      </w:pPr>
      <w:r w:rsidRPr="00B14278">
        <w:rPr>
          <w:rFonts w:ascii="Times New Roman" w:hAnsi="Times New Roman" w:cs="Times New Roman"/>
          <w:sz w:val="24"/>
          <w:szCs w:val="24"/>
        </w:rPr>
        <w:lastRenderedPageBreak/>
        <w:t>“Prometo defender e cumprir à Constituição Federativa do Brasil, à Constituição do Estado de Pernambuco e à Lei Orgânica Municipal, observar às leis, promover o bem-estar geral do Município de Machados e desempenhar, com lealdade e patriotismo, as funções do meu cargo”</w:t>
      </w:r>
    </w:p>
    <w:p w14:paraId="6BF6E0A2" w14:textId="4B118CF1"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62.</w:t>
      </w:r>
      <w:r w:rsidRPr="00B14278">
        <w:rPr>
          <w:rFonts w:ascii="Times New Roman" w:hAnsi="Times New Roman" w:cs="Times New Roman"/>
          <w:sz w:val="24"/>
          <w:szCs w:val="24"/>
        </w:rPr>
        <w:t xml:space="preserve"> O foro para o julgamento do Prefeito será o Tribunal de Justiça.</w:t>
      </w:r>
    </w:p>
    <w:p w14:paraId="79148C9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63.</w:t>
      </w:r>
      <w:r w:rsidRPr="00B14278">
        <w:rPr>
          <w:rFonts w:ascii="Times New Roman" w:hAnsi="Times New Roman" w:cs="Times New Roman"/>
          <w:sz w:val="24"/>
          <w:szCs w:val="24"/>
        </w:rPr>
        <w:t xml:space="preserve"> Em caso de licença ou impedimento o Prefeito será substituído pelo Vice-Prefeito e, na falta deste, pelo Presidente da Câmara Municipal.</w:t>
      </w:r>
    </w:p>
    <w:p w14:paraId="2462E390"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w:t>
      </w:r>
      <w:r w:rsidRPr="00B14278">
        <w:rPr>
          <w:rFonts w:ascii="Times New Roman" w:hAnsi="Times New Roman" w:cs="Times New Roman"/>
          <w:sz w:val="24"/>
          <w:szCs w:val="24"/>
        </w:rPr>
        <w:t xml:space="preserve"> Ocorrendo a vacância, assumirá o cargo o Vice-Prefeito, que será empossado na mesma forma e com o mesmo rito do titular para completar o mandato.</w:t>
      </w:r>
    </w:p>
    <w:p w14:paraId="00C0C94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w:t>
      </w:r>
      <w:r w:rsidRPr="00B14278">
        <w:rPr>
          <w:rFonts w:ascii="Times New Roman" w:hAnsi="Times New Roman" w:cs="Times New Roman"/>
          <w:sz w:val="24"/>
          <w:szCs w:val="24"/>
        </w:rPr>
        <w:t xml:space="preserve"> Na falta do Vice-Prefeito, assumirá o cargo o Presidente da Câmara Municipal.</w:t>
      </w:r>
    </w:p>
    <w:p w14:paraId="7EF68AF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 Art. 64.</w:t>
      </w:r>
      <w:r w:rsidRPr="00B14278">
        <w:rPr>
          <w:rFonts w:ascii="Times New Roman" w:hAnsi="Times New Roman" w:cs="Times New Roman"/>
          <w:sz w:val="24"/>
          <w:szCs w:val="24"/>
        </w:rPr>
        <w:t xml:space="preserve"> O Prefeito, sem autorização legislativa, não poderá se afastar:</w:t>
      </w:r>
    </w:p>
    <w:p w14:paraId="533D642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 I –</w:t>
      </w:r>
      <w:r w:rsidRPr="00B14278">
        <w:rPr>
          <w:rFonts w:ascii="Times New Roman" w:hAnsi="Times New Roman" w:cs="Times New Roman"/>
          <w:sz w:val="24"/>
          <w:szCs w:val="24"/>
        </w:rPr>
        <w:t xml:space="preserve"> do Município, por mais de 15 (quinze) dias consecutivos;</w:t>
      </w:r>
    </w:p>
    <w:p w14:paraId="7538AD8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 II –</w:t>
      </w:r>
      <w:r w:rsidRPr="00B14278">
        <w:rPr>
          <w:rFonts w:ascii="Times New Roman" w:hAnsi="Times New Roman" w:cs="Times New Roman"/>
          <w:sz w:val="24"/>
          <w:szCs w:val="24"/>
        </w:rPr>
        <w:t xml:space="preserve"> do País por qualquer prazo.</w:t>
      </w:r>
    </w:p>
    <w:p w14:paraId="1A66AB3A" w14:textId="77777777" w:rsidR="00DC70E0" w:rsidRPr="00B14278" w:rsidRDefault="00DC70E0" w:rsidP="00546F8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O Prefeito regularmente licenciado terá direito a perceber subsídios e a verba de representação, somente quando:</w:t>
      </w:r>
    </w:p>
    <w:p w14:paraId="6FC3A21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impossibilitado para o exercício do cargo por motivo de doença devidamente comprovada;</w:t>
      </w:r>
    </w:p>
    <w:p w14:paraId="3F2F2EC4" w14:textId="1A8ED0FF"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II –</w:t>
      </w:r>
      <w:r w:rsidRPr="00B14278">
        <w:rPr>
          <w:rFonts w:ascii="Times New Roman" w:hAnsi="Times New Roman" w:cs="Times New Roman"/>
          <w:sz w:val="24"/>
          <w:szCs w:val="24"/>
        </w:rPr>
        <w:t xml:space="preserve"> a serviço ou em missão de representação do Município.</w:t>
      </w:r>
    </w:p>
    <w:p w14:paraId="73F4892C" w14:textId="322F1ECB" w:rsidR="000D390A" w:rsidRPr="00B14278" w:rsidRDefault="000D390A" w:rsidP="00464998">
      <w:pPr>
        <w:ind w:firstLine="708"/>
        <w:jc w:val="both"/>
        <w:rPr>
          <w:rFonts w:ascii="Times New Roman" w:hAnsi="Times New Roman" w:cs="Times New Roman"/>
          <w:sz w:val="24"/>
          <w:szCs w:val="24"/>
        </w:rPr>
      </w:pPr>
    </w:p>
    <w:p w14:paraId="58E73B7E" w14:textId="77777777" w:rsidR="000D390A" w:rsidRPr="00B14278" w:rsidRDefault="000D390A" w:rsidP="001B4575">
      <w:pPr>
        <w:jc w:val="both"/>
        <w:rPr>
          <w:rFonts w:ascii="Times New Roman" w:hAnsi="Times New Roman" w:cs="Times New Roman"/>
          <w:sz w:val="24"/>
          <w:szCs w:val="24"/>
        </w:rPr>
      </w:pPr>
    </w:p>
    <w:p w14:paraId="01CDBFCF" w14:textId="77777777" w:rsidR="00DC70E0" w:rsidRPr="00B14278" w:rsidRDefault="00DC70E0" w:rsidP="00DC70E0">
      <w:pPr>
        <w:jc w:val="both"/>
        <w:rPr>
          <w:rFonts w:ascii="Times New Roman" w:hAnsi="Times New Roman" w:cs="Times New Roman"/>
          <w:sz w:val="24"/>
          <w:szCs w:val="24"/>
        </w:rPr>
      </w:pPr>
    </w:p>
    <w:p w14:paraId="4D441A53" w14:textId="77777777" w:rsidR="00DC70E0" w:rsidRPr="00B14278" w:rsidRDefault="00DC70E0" w:rsidP="00546F81">
      <w:pPr>
        <w:pStyle w:val="Ttulo2"/>
        <w:rPr>
          <w:rFonts w:ascii="Times New Roman" w:hAnsi="Times New Roman" w:cs="Times New Roman"/>
        </w:rPr>
      </w:pPr>
      <w:bookmarkStart w:id="40" w:name="_Toc62571442"/>
      <w:r w:rsidRPr="00B14278">
        <w:rPr>
          <w:rFonts w:ascii="Times New Roman" w:hAnsi="Times New Roman" w:cs="Times New Roman"/>
        </w:rPr>
        <w:t>SEÇÃO II</w:t>
      </w:r>
      <w:bookmarkEnd w:id="40"/>
    </w:p>
    <w:p w14:paraId="48B2CFD9" w14:textId="77777777" w:rsidR="00DC70E0" w:rsidRPr="00B14278" w:rsidRDefault="00DC70E0" w:rsidP="006911C1">
      <w:pPr>
        <w:pStyle w:val="Ttulo3"/>
        <w:rPr>
          <w:rFonts w:ascii="Times New Roman" w:hAnsi="Times New Roman" w:cs="Times New Roman"/>
        </w:rPr>
      </w:pPr>
      <w:bookmarkStart w:id="41" w:name="_Toc62571443"/>
      <w:r w:rsidRPr="00B14278">
        <w:rPr>
          <w:rFonts w:ascii="Times New Roman" w:hAnsi="Times New Roman" w:cs="Times New Roman"/>
        </w:rPr>
        <w:t>DO SUBSÍDIO E DA VERBA DE REPRESENTAÇÃO</w:t>
      </w:r>
      <w:bookmarkEnd w:id="41"/>
    </w:p>
    <w:p w14:paraId="41CCC2A0" w14:textId="77777777" w:rsidR="00DC70E0" w:rsidRPr="00B14278" w:rsidRDefault="00DC70E0" w:rsidP="00DC70E0">
      <w:pPr>
        <w:jc w:val="both"/>
        <w:rPr>
          <w:rFonts w:ascii="Times New Roman" w:hAnsi="Times New Roman" w:cs="Times New Roman"/>
          <w:sz w:val="24"/>
          <w:szCs w:val="24"/>
        </w:rPr>
      </w:pPr>
    </w:p>
    <w:p w14:paraId="675359B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65.</w:t>
      </w:r>
      <w:r w:rsidRPr="00B14278">
        <w:rPr>
          <w:rFonts w:ascii="Times New Roman" w:hAnsi="Times New Roman" w:cs="Times New Roman"/>
          <w:sz w:val="24"/>
          <w:szCs w:val="24"/>
        </w:rPr>
        <w:t xml:space="preserve"> O subsídio e a verba de representação do Prefeito serão fixados 60 (sessenta) dias antes das eleições proporcionais.</w:t>
      </w:r>
    </w:p>
    <w:p w14:paraId="03A61A1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w:t>
      </w:r>
      <w:r w:rsidRPr="00B14278">
        <w:rPr>
          <w:rFonts w:ascii="Times New Roman" w:hAnsi="Times New Roman" w:cs="Times New Roman"/>
          <w:sz w:val="24"/>
          <w:szCs w:val="24"/>
        </w:rPr>
        <w:t xml:space="preserve"> O subsídio não será inferior ao dobro do maior padrão do vencimento percebido por funcionários municipais.</w:t>
      </w:r>
    </w:p>
    <w:p w14:paraId="16440FA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w:t>
      </w:r>
      <w:r w:rsidRPr="00B14278">
        <w:rPr>
          <w:rFonts w:ascii="Times New Roman" w:hAnsi="Times New Roman" w:cs="Times New Roman"/>
          <w:sz w:val="24"/>
          <w:szCs w:val="24"/>
        </w:rPr>
        <w:t xml:space="preserve">  A verba de representação não excederá o valor do subsídio.</w:t>
      </w:r>
    </w:p>
    <w:p w14:paraId="4C18E94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3°.</w:t>
      </w:r>
      <w:r w:rsidRPr="00B14278">
        <w:rPr>
          <w:rFonts w:ascii="Times New Roman" w:hAnsi="Times New Roman" w:cs="Times New Roman"/>
          <w:sz w:val="24"/>
          <w:szCs w:val="24"/>
        </w:rPr>
        <w:t xml:space="preserve">  A soma do subsídio com a verba de representação, não poderá ultrapassar o limite máximo de renumeração fixado em lei, como dispõe o Art. 37, XI, da Constituição Federal.</w:t>
      </w:r>
    </w:p>
    <w:p w14:paraId="72B96B48" w14:textId="77777777" w:rsidR="00DC70E0" w:rsidRPr="00B14278" w:rsidRDefault="00DC70E0" w:rsidP="00DC70E0">
      <w:pPr>
        <w:jc w:val="both"/>
        <w:rPr>
          <w:rFonts w:ascii="Times New Roman" w:hAnsi="Times New Roman" w:cs="Times New Roman"/>
          <w:sz w:val="24"/>
          <w:szCs w:val="24"/>
        </w:rPr>
      </w:pPr>
    </w:p>
    <w:p w14:paraId="4E558EFC" w14:textId="77777777" w:rsidR="00DC70E0" w:rsidRPr="00B14278" w:rsidRDefault="00DC70E0" w:rsidP="00DC70E0">
      <w:pPr>
        <w:jc w:val="both"/>
        <w:rPr>
          <w:rFonts w:ascii="Times New Roman" w:hAnsi="Times New Roman" w:cs="Times New Roman"/>
          <w:b/>
          <w:sz w:val="24"/>
          <w:szCs w:val="24"/>
        </w:rPr>
      </w:pPr>
    </w:p>
    <w:p w14:paraId="435B2DB1" w14:textId="77777777" w:rsidR="00DC70E0" w:rsidRPr="00B14278" w:rsidRDefault="00DC70E0" w:rsidP="00546F81">
      <w:pPr>
        <w:pStyle w:val="Ttulo2"/>
        <w:rPr>
          <w:rFonts w:ascii="Times New Roman" w:hAnsi="Times New Roman" w:cs="Times New Roman"/>
        </w:rPr>
      </w:pPr>
      <w:bookmarkStart w:id="42" w:name="_Toc62571444"/>
      <w:r w:rsidRPr="00B14278">
        <w:rPr>
          <w:rFonts w:ascii="Times New Roman" w:hAnsi="Times New Roman" w:cs="Times New Roman"/>
        </w:rPr>
        <w:lastRenderedPageBreak/>
        <w:t>SEÇÃO III</w:t>
      </w:r>
      <w:bookmarkEnd w:id="42"/>
    </w:p>
    <w:p w14:paraId="1BF4B878" w14:textId="77777777" w:rsidR="00DC70E0" w:rsidRPr="00B14278" w:rsidRDefault="00DC70E0" w:rsidP="006911C1">
      <w:pPr>
        <w:pStyle w:val="Ttulo3"/>
        <w:rPr>
          <w:rFonts w:ascii="Times New Roman" w:hAnsi="Times New Roman" w:cs="Times New Roman"/>
        </w:rPr>
      </w:pPr>
      <w:bookmarkStart w:id="43" w:name="_Toc62571445"/>
      <w:r w:rsidRPr="00B14278">
        <w:rPr>
          <w:rFonts w:ascii="Times New Roman" w:hAnsi="Times New Roman" w:cs="Times New Roman"/>
        </w:rPr>
        <w:t>DAS ATRIBUIÇÕES DO PREFEITO</w:t>
      </w:r>
      <w:bookmarkEnd w:id="43"/>
    </w:p>
    <w:p w14:paraId="6B0BC51F" w14:textId="77777777" w:rsidR="00DC70E0" w:rsidRPr="00B14278" w:rsidRDefault="00DC70E0" w:rsidP="00DC70E0">
      <w:pPr>
        <w:jc w:val="both"/>
        <w:rPr>
          <w:rFonts w:ascii="Times New Roman" w:hAnsi="Times New Roman" w:cs="Times New Roman"/>
          <w:sz w:val="24"/>
          <w:szCs w:val="24"/>
        </w:rPr>
      </w:pPr>
    </w:p>
    <w:p w14:paraId="3D96277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66.</w:t>
      </w:r>
      <w:r w:rsidRPr="00B14278">
        <w:rPr>
          <w:rFonts w:ascii="Times New Roman" w:hAnsi="Times New Roman" w:cs="Times New Roman"/>
          <w:sz w:val="24"/>
          <w:szCs w:val="24"/>
        </w:rPr>
        <w:t xml:space="preserve">  Ao Prefeito compete:</w:t>
      </w:r>
    </w:p>
    <w:p w14:paraId="44755ED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representar o Município, em juízo e fora dele;</w:t>
      </w:r>
    </w:p>
    <w:p w14:paraId="65C4510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enviar à Câmara Municipal projetos de lei;</w:t>
      </w:r>
    </w:p>
    <w:p w14:paraId="3766054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nomear e exonerar seus auxiliares diretos;</w:t>
      </w:r>
    </w:p>
    <w:p w14:paraId="5FE4B54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vetar, no todo ou em parte, os projetos de lei aprovados pela Câmara Municipal, quando inconstitucionais ou contrários ao interesse público;</w:t>
      </w:r>
    </w:p>
    <w:p w14:paraId="640A5740"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sancionar ou promulgar leis, determinando a sua publicidade no prazo de quinze dias;</w:t>
      </w:r>
    </w:p>
    <w:p w14:paraId="7BC22DE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 -</w:t>
      </w:r>
      <w:r w:rsidRPr="00B14278">
        <w:rPr>
          <w:rFonts w:ascii="Times New Roman" w:hAnsi="Times New Roman" w:cs="Times New Roman"/>
          <w:sz w:val="24"/>
          <w:szCs w:val="24"/>
        </w:rPr>
        <w:t xml:space="preserve"> regulamentar leis;</w:t>
      </w:r>
    </w:p>
    <w:p w14:paraId="636705B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 –</w:t>
      </w:r>
      <w:r w:rsidRPr="00B14278">
        <w:rPr>
          <w:rFonts w:ascii="Times New Roman" w:hAnsi="Times New Roman" w:cs="Times New Roman"/>
          <w:sz w:val="24"/>
          <w:szCs w:val="24"/>
        </w:rPr>
        <w:t xml:space="preserve"> prestar à Câmara Municipal, dentro de trinta dias, as informações solicitadas;</w:t>
      </w:r>
    </w:p>
    <w:p w14:paraId="025292B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VIII –</w:t>
      </w:r>
      <w:r w:rsidRPr="00B14278">
        <w:rPr>
          <w:rFonts w:ascii="Times New Roman" w:hAnsi="Times New Roman" w:cs="Times New Roman"/>
          <w:sz w:val="24"/>
          <w:szCs w:val="24"/>
        </w:rPr>
        <w:t xml:space="preserve"> comparecer à Câmara Municipal por sua própria iniciativa;</w:t>
      </w:r>
    </w:p>
    <w:p w14:paraId="34D29B5E"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IX –</w:t>
      </w:r>
      <w:r w:rsidRPr="00B14278">
        <w:rPr>
          <w:rFonts w:ascii="Times New Roman" w:hAnsi="Times New Roman" w:cs="Times New Roman"/>
          <w:sz w:val="24"/>
          <w:szCs w:val="24"/>
        </w:rPr>
        <w:t xml:space="preserve"> convocar extraordinariamente a Câmara Municipal para deliberar sobre matéria de interesse público relevante e urgente;</w:t>
      </w:r>
    </w:p>
    <w:p w14:paraId="0E9F43C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 –</w:t>
      </w:r>
      <w:r w:rsidRPr="00B14278">
        <w:rPr>
          <w:rFonts w:ascii="Times New Roman" w:hAnsi="Times New Roman" w:cs="Times New Roman"/>
          <w:sz w:val="24"/>
          <w:szCs w:val="24"/>
        </w:rPr>
        <w:t xml:space="preserve"> estabelecer a estrutura e organização da administração municipal;</w:t>
      </w:r>
    </w:p>
    <w:p w14:paraId="0EF85050"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 –</w:t>
      </w:r>
      <w:r w:rsidRPr="00B14278">
        <w:rPr>
          <w:rFonts w:ascii="Times New Roman" w:hAnsi="Times New Roman" w:cs="Times New Roman"/>
          <w:sz w:val="24"/>
          <w:szCs w:val="24"/>
        </w:rPr>
        <w:t xml:space="preserve"> baixar atos administrativos;</w:t>
      </w:r>
    </w:p>
    <w:p w14:paraId="672DBBD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XII –</w:t>
      </w:r>
      <w:r w:rsidRPr="00B14278">
        <w:rPr>
          <w:rFonts w:ascii="Times New Roman" w:hAnsi="Times New Roman" w:cs="Times New Roman"/>
          <w:sz w:val="24"/>
          <w:szCs w:val="24"/>
        </w:rPr>
        <w:t xml:space="preserve"> fazer publicar atos administrativos;</w:t>
      </w:r>
    </w:p>
    <w:p w14:paraId="608B27F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XIII –</w:t>
      </w:r>
      <w:r w:rsidRPr="00B14278">
        <w:rPr>
          <w:rFonts w:ascii="Times New Roman" w:hAnsi="Times New Roman" w:cs="Times New Roman"/>
          <w:sz w:val="24"/>
          <w:szCs w:val="24"/>
        </w:rPr>
        <w:t xml:space="preserve"> desapropriar bens, na forma da lei;</w:t>
      </w:r>
    </w:p>
    <w:p w14:paraId="55888C1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XIV –</w:t>
      </w:r>
      <w:r w:rsidRPr="00B14278">
        <w:rPr>
          <w:rFonts w:ascii="Times New Roman" w:hAnsi="Times New Roman" w:cs="Times New Roman"/>
          <w:sz w:val="24"/>
          <w:szCs w:val="24"/>
        </w:rPr>
        <w:t xml:space="preserve"> solicitar o concurso das autoridades policiais do Estado para assegurar o cumprimento das normas da administração municipal;</w:t>
      </w:r>
    </w:p>
    <w:p w14:paraId="7274118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XV –</w:t>
      </w:r>
      <w:r w:rsidRPr="00B14278">
        <w:rPr>
          <w:rFonts w:ascii="Times New Roman" w:hAnsi="Times New Roman" w:cs="Times New Roman"/>
          <w:sz w:val="24"/>
          <w:szCs w:val="24"/>
        </w:rPr>
        <w:t xml:space="preserve"> remeter mensagens e plano de governo à Câmara por ocasião da abertura da sessão legislativa, expondo a situação do município e solicitando as providências necessárias;</w:t>
      </w:r>
    </w:p>
    <w:p w14:paraId="69D1051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XVI –</w:t>
      </w:r>
      <w:r w:rsidRPr="00B14278">
        <w:rPr>
          <w:rFonts w:ascii="Times New Roman" w:hAnsi="Times New Roman" w:cs="Times New Roman"/>
          <w:sz w:val="24"/>
          <w:szCs w:val="24"/>
        </w:rPr>
        <w:t xml:space="preserve"> enviar à Câmara o Plano Plurianual, o Projeto de Lei de Diretrizes Orçamentárias e a proposta de orçamentos previstos nesta Lei Orgânica;</w:t>
      </w:r>
    </w:p>
    <w:p w14:paraId="12BE15A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XVII –</w:t>
      </w:r>
      <w:r w:rsidRPr="00B14278">
        <w:rPr>
          <w:rFonts w:ascii="Times New Roman" w:hAnsi="Times New Roman" w:cs="Times New Roman"/>
          <w:sz w:val="24"/>
          <w:szCs w:val="24"/>
        </w:rPr>
        <w:t xml:space="preserve"> alienar bens imóveis, mediante prévia e expressa autorização legislativa da Câmara Municipal;</w:t>
      </w:r>
    </w:p>
    <w:p w14:paraId="2151ABFE"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XVIII –</w:t>
      </w:r>
      <w:r w:rsidRPr="00B14278">
        <w:rPr>
          <w:rFonts w:ascii="Times New Roman" w:hAnsi="Times New Roman" w:cs="Times New Roman"/>
          <w:sz w:val="24"/>
          <w:szCs w:val="24"/>
        </w:rPr>
        <w:t xml:space="preserve"> permitir ou autorizar o uso de bens municipais por terceiros; </w:t>
      </w:r>
    </w:p>
    <w:p w14:paraId="5540009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XIX –</w:t>
      </w:r>
      <w:r w:rsidRPr="00B14278">
        <w:rPr>
          <w:rFonts w:ascii="Times New Roman" w:hAnsi="Times New Roman" w:cs="Times New Roman"/>
          <w:sz w:val="24"/>
          <w:szCs w:val="24"/>
        </w:rPr>
        <w:t xml:space="preserve"> permitir ou autorizar a execução de serviços públicos por terceiros;</w:t>
      </w:r>
    </w:p>
    <w:p w14:paraId="1362BDF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 –</w:t>
      </w:r>
      <w:r w:rsidRPr="00B14278">
        <w:rPr>
          <w:rFonts w:ascii="Times New Roman" w:hAnsi="Times New Roman" w:cs="Times New Roman"/>
          <w:sz w:val="24"/>
          <w:szCs w:val="24"/>
        </w:rPr>
        <w:t xml:space="preserve"> dispor sobre a execução orçamentária;</w:t>
      </w:r>
    </w:p>
    <w:p w14:paraId="4E1DF61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XXI –</w:t>
      </w:r>
      <w:r w:rsidRPr="00B14278">
        <w:rPr>
          <w:rFonts w:ascii="Times New Roman" w:hAnsi="Times New Roman" w:cs="Times New Roman"/>
          <w:sz w:val="24"/>
          <w:szCs w:val="24"/>
        </w:rPr>
        <w:t xml:space="preserve"> superintender a arrecadação de tributos e de preços dos serviços públicos;</w:t>
      </w:r>
    </w:p>
    <w:p w14:paraId="6E775A0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XXII –</w:t>
      </w:r>
      <w:r w:rsidRPr="00B14278">
        <w:rPr>
          <w:rFonts w:ascii="Times New Roman" w:hAnsi="Times New Roman" w:cs="Times New Roman"/>
          <w:sz w:val="24"/>
          <w:szCs w:val="24"/>
        </w:rPr>
        <w:t xml:space="preserve"> aplicar multas previstas em lei e contratos;</w:t>
      </w:r>
    </w:p>
    <w:p w14:paraId="73C6824E"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XXIII -</w:t>
      </w:r>
      <w:r w:rsidRPr="00B14278">
        <w:rPr>
          <w:rFonts w:ascii="Times New Roman" w:hAnsi="Times New Roman" w:cs="Times New Roman"/>
          <w:sz w:val="24"/>
          <w:szCs w:val="24"/>
        </w:rPr>
        <w:t xml:space="preserve"> fixar os preços dos serviços públicos;</w:t>
      </w:r>
    </w:p>
    <w:p w14:paraId="2181E59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XXIV -</w:t>
      </w:r>
      <w:r w:rsidRPr="00B14278">
        <w:rPr>
          <w:rFonts w:ascii="Times New Roman" w:hAnsi="Times New Roman" w:cs="Times New Roman"/>
          <w:sz w:val="24"/>
          <w:szCs w:val="24"/>
        </w:rPr>
        <w:t xml:space="preserve"> contrair empréstimos e realizar operações de créditos, mediante autorização da Câmara Municipal;</w:t>
      </w:r>
    </w:p>
    <w:p w14:paraId="0F51CA6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XXV -</w:t>
      </w:r>
      <w:r w:rsidRPr="00B14278">
        <w:rPr>
          <w:rFonts w:ascii="Times New Roman" w:hAnsi="Times New Roman" w:cs="Times New Roman"/>
          <w:sz w:val="24"/>
          <w:szCs w:val="24"/>
        </w:rPr>
        <w:t xml:space="preserve"> remeter à Câmara Municipal, no prazo de quinze dias a contar da data da solicitação, os recursos orçamentários que devem ser dispendidos de uma só vez;</w:t>
      </w:r>
    </w:p>
    <w:p w14:paraId="4FCF2850"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XXVI -</w:t>
      </w:r>
      <w:r w:rsidRPr="00B14278">
        <w:rPr>
          <w:rFonts w:ascii="Times New Roman" w:hAnsi="Times New Roman" w:cs="Times New Roman"/>
          <w:sz w:val="24"/>
          <w:szCs w:val="24"/>
        </w:rPr>
        <w:t xml:space="preserve"> remeter à Câmara Municipal, até o dia quinze de cada mês, as parcelas das dotações orçamentárias que devem ser dispendidas por duodécimos;</w:t>
      </w:r>
    </w:p>
    <w:p w14:paraId="594A5CC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XXVII -</w:t>
      </w:r>
      <w:r w:rsidRPr="00B14278">
        <w:rPr>
          <w:rFonts w:ascii="Times New Roman" w:hAnsi="Times New Roman" w:cs="Times New Roman"/>
          <w:sz w:val="24"/>
          <w:szCs w:val="24"/>
        </w:rPr>
        <w:t xml:space="preserve"> celebrar convênio “</w:t>
      </w:r>
      <w:proofErr w:type="spellStart"/>
      <w:r w:rsidRPr="00B14278">
        <w:rPr>
          <w:rFonts w:ascii="Times New Roman" w:hAnsi="Times New Roman" w:cs="Times New Roman"/>
          <w:sz w:val="24"/>
          <w:szCs w:val="24"/>
        </w:rPr>
        <w:t>ad-referendum</w:t>
      </w:r>
      <w:proofErr w:type="spellEnd"/>
      <w:r w:rsidRPr="00B14278">
        <w:rPr>
          <w:rFonts w:ascii="Times New Roman" w:hAnsi="Times New Roman" w:cs="Times New Roman"/>
          <w:sz w:val="24"/>
          <w:szCs w:val="24"/>
        </w:rPr>
        <w:t>” da Câmara Municipal;</w:t>
      </w:r>
    </w:p>
    <w:p w14:paraId="14D7193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XXVIII -</w:t>
      </w:r>
      <w:r w:rsidRPr="00B14278">
        <w:rPr>
          <w:rFonts w:ascii="Times New Roman" w:hAnsi="Times New Roman" w:cs="Times New Roman"/>
          <w:sz w:val="24"/>
          <w:szCs w:val="24"/>
        </w:rPr>
        <w:t xml:space="preserve"> abrir crédito extraordinário nos casos de calamidade pública, comunicando o fato à Câmara Municipal; </w:t>
      </w:r>
    </w:p>
    <w:p w14:paraId="1AEF064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XXIX -</w:t>
      </w:r>
      <w:r w:rsidRPr="00B14278">
        <w:rPr>
          <w:rFonts w:ascii="Times New Roman" w:hAnsi="Times New Roman" w:cs="Times New Roman"/>
          <w:sz w:val="24"/>
          <w:szCs w:val="24"/>
        </w:rPr>
        <w:t xml:space="preserve"> prover os cargos públicos, mediante concurso público de provas e títulos; </w:t>
      </w:r>
    </w:p>
    <w:p w14:paraId="5ED1C86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XXX -</w:t>
      </w:r>
      <w:r w:rsidRPr="00B14278">
        <w:rPr>
          <w:rFonts w:ascii="Times New Roman" w:hAnsi="Times New Roman" w:cs="Times New Roman"/>
          <w:sz w:val="24"/>
          <w:szCs w:val="24"/>
        </w:rPr>
        <w:t xml:space="preserve"> expedir os atos referentes à situação funcional dos servidores;</w:t>
      </w:r>
    </w:p>
    <w:p w14:paraId="31032BF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XXXI -</w:t>
      </w:r>
      <w:r w:rsidRPr="00B14278">
        <w:rPr>
          <w:rFonts w:ascii="Times New Roman" w:hAnsi="Times New Roman" w:cs="Times New Roman"/>
          <w:sz w:val="24"/>
          <w:szCs w:val="24"/>
        </w:rPr>
        <w:t xml:space="preserve"> determinar a abertura de sindicância e a instauração de inquérito administrativo;</w:t>
      </w:r>
    </w:p>
    <w:p w14:paraId="61BA237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 XXXII -</w:t>
      </w:r>
      <w:r w:rsidRPr="00B14278">
        <w:rPr>
          <w:rFonts w:ascii="Times New Roman" w:hAnsi="Times New Roman" w:cs="Times New Roman"/>
          <w:sz w:val="24"/>
          <w:szCs w:val="24"/>
        </w:rPr>
        <w:t xml:space="preserve"> aprovar projetos técnicos de edificação, de loteamento e de arruamento, conforme dispuser o Plano Diretor; </w:t>
      </w:r>
    </w:p>
    <w:p w14:paraId="3CEFF87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XXXIII -</w:t>
      </w:r>
      <w:r w:rsidRPr="00B14278">
        <w:rPr>
          <w:rFonts w:ascii="Times New Roman" w:hAnsi="Times New Roman" w:cs="Times New Roman"/>
          <w:sz w:val="24"/>
          <w:szCs w:val="24"/>
        </w:rPr>
        <w:t xml:space="preserve"> denominar próprios e logradouros públicos;</w:t>
      </w:r>
    </w:p>
    <w:p w14:paraId="5D1C558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 xml:space="preserve"> XXXIV -</w:t>
      </w:r>
      <w:r w:rsidRPr="00B14278">
        <w:rPr>
          <w:rFonts w:ascii="Times New Roman" w:hAnsi="Times New Roman" w:cs="Times New Roman"/>
          <w:sz w:val="24"/>
          <w:szCs w:val="24"/>
        </w:rPr>
        <w:t xml:space="preserve"> oficializar, obedecidas as normas urbanísticas, os logradouros públicos; </w:t>
      </w:r>
    </w:p>
    <w:p w14:paraId="2309395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XXXV -</w:t>
      </w:r>
      <w:r w:rsidRPr="00B14278">
        <w:rPr>
          <w:rFonts w:ascii="Times New Roman" w:hAnsi="Times New Roman" w:cs="Times New Roman"/>
          <w:sz w:val="24"/>
          <w:szCs w:val="24"/>
        </w:rPr>
        <w:t xml:space="preserve"> encaminhar ao Tribunal de Contas, até 31 de março de cada ano, a prestação de Contas do Município, relativo ao exercício anterior; </w:t>
      </w:r>
    </w:p>
    <w:p w14:paraId="33EA762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XXXVI -</w:t>
      </w:r>
      <w:r w:rsidRPr="00B14278">
        <w:rPr>
          <w:rFonts w:ascii="Times New Roman" w:hAnsi="Times New Roman" w:cs="Times New Roman"/>
          <w:sz w:val="24"/>
          <w:szCs w:val="24"/>
        </w:rPr>
        <w:t xml:space="preserve"> remeter à Câmara Municipal, até 15 de abril de cada ano, relatório sobre a situação geral da administração municipal; </w:t>
      </w:r>
    </w:p>
    <w:p w14:paraId="44C3C06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XXXVII -</w:t>
      </w:r>
      <w:r w:rsidRPr="00B14278">
        <w:rPr>
          <w:rFonts w:ascii="Times New Roman" w:hAnsi="Times New Roman" w:cs="Times New Roman"/>
          <w:sz w:val="24"/>
          <w:szCs w:val="24"/>
        </w:rPr>
        <w:t xml:space="preserve"> solicitar o auxílio dos órgãos de segurança para o cumprimento de seus atos; </w:t>
      </w:r>
    </w:p>
    <w:p w14:paraId="24B95ADB" w14:textId="08943A32" w:rsidR="00DC70E0" w:rsidRPr="00B14278" w:rsidRDefault="00DC70E0" w:rsidP="00464998">
      <w:pPr>
        <w:ind w:firstLine="708"/>
        <w:rPr>
          <w:rFonts w:ascii="Times New Roman" w:hAnsi="Times New Roman" w:cs="Times New Roman"/>
          <w:sz w:val="24"/>
          <w:szCs w:val="24"/>
        </w:rPr>
      </w:pPr>
      <w:r w:rsidRPr="00B14278">
        <w:rPr>
          <w:rFonts w:ascii="Times New Roman" w:hAnsi="Times New Roman" w:cs="Times New Roman"/>
          <w:b/>
          <w:sz w:val="24"/>
          <w:szCs w:val="24"/>
        </w:rPr>
        <w:t>XXXVIII -</w:t>
      </w:r>
      <w:r w:rsidRPr="00B14278">
        <w:rPr>
          <w:rFonts w:ascii="Times New Roman" w:hAnsi="Times New Roman" w:cs="Times New Roman"/>
          <w:sz w:val="24"/>
          <w:szCs w:val="24"/>
        </w:rPr>
        <w:t xml:space="preserve"> aplicar mediante lei específica, aos proprietários de imóveis urbanos não edificados, subutilizados ou não utilizados incluídos previamente no Plano Diretor da cidade, as penas sucessivas de: </w:t>
      </w:r>
    </w:p>
    <w:p w14:paraId="75DF4DCF" w14:textId="77777777" w:rsidR="00DC70E0" w:rsidRPr="00B14278" w:rsidRDefault="00DC70E0" w:rsidP="00464998">
      <w:pPr>
        <w:ind w:firstLine="708"/>
        <w:rPr>
          <w:rFonts w:ascii="Times New Roman" w:hAnsi="Times New Roman" w:cs="Times New Roman"/>
          <w:sz w:val="24"/>
          <w:szCs w:val="24"/>
        </w:rPr>
      </w:pPr>
      <w:r w:rsidRPr="00B14278">
        <w:rPr>
          <w:rFonts w:ascii="Times New Roman" w:hAnsi="Times New Roman" w:cs="Times New Roman"/>
          <w:b/>
          <w:sz w:val="24"/>
          <w:szCs w:val="24"/>
        </w:rPr>
        <w:t>a)</w:t>
      </w:r>
      <w:r w:rsidRPr="00B14278">
        <w:rPr>
          <w:rFonts w:ascii="Times New Roman" w:hAnsi="Times New Roman" w:cs="Times New Roman"/>
          <w:sz w:val="24"/>
          <w:szCs w:val="24"/>
        </w:rPr>
        <w:t xml:space="preserve"> parcelamento compulsório;</w:t>
      </w:r>
    </w:p>
    <w:p w14:paraId="12B8FEA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b)</w:t>
      </w:r>
      <w:r w:rsidRPr="00B14278">
        <w:rPr>
          <w:rFonts w:ascii="Times New Roman" w:hAnsi="Times New Roman" w:cs="Times New Roman"/>
          <w:sz w:val="24"/>
          <w:szCs w:val="24"/>
        </w:rPr>
        <w:t xml:space="preserve"> imposto progressivo no tempo;</w:t>
      </w:r>
    </w:p>
    <w:p w14:paraId="5E0D26D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c)</w:t>
      </w:r>
      <w:r w:rsidRPr="00B14278">
        <w:rPr>
          <w:rFonts w:ascii="Times New Roman" w:hAnsi="Times New Roman" w:cs="Times New Roman"/>
          <w:sz w:val="24"/>
          <w:szCs w:val="24"/>
        </w:rPr>
        <w:t xml:space="preserve"> desapropriação mediante pagamento com títulos da dívida pública, conforme estabelece o Art. 182 da Constituição Federal; </w:t>
      </w:r>
    </w:p>
    <w:p w14:paraId="3998542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XXIX -</w:t>
      </w:r>
      <w:r w:rsidRPr="00B14278">
        <w:rPr>
          <w:rFonts w:ascii="Times New Roman" w:hAnsi="Times New Roman" w:cs="Times New Roman"/>
          <w:sz w:val="24"/>
          <w:szCs w:val="24"/>
        </w:rPr>
        <w:t xml:space="preserve"> exercer outras atribuições previstas nesta Lei Orgânica.</w:t>
      </w:r>
    </w:p>
    <w:p w14:paraId="23E1700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67.</w:t>
      </w:r>
      <w:r w:rsidRPr="00B14278">
        <w:rPr>
          <w:rFonts w:ascii="Times New Roman" w:hAnsi="Times New Roman" w:cs="Times New Roman"/>
          <w:sz w:val="24"/>
          <w:szCs w:val="24"/>
        </w:rPr>
        <w:t xml:space="preserve"> O Prefeito poderá delegar, decreto, aos seus auxiliares, atribuições referidas no artigo anterior, exceto as constantes dos incisos I, II, III, IV, V, VI, VII, VIII, IX, X, XIX, XXIX, XXIV, XXV, XXVII, XXIX, XXX, XXXV, XXXVI, XXXVII e XXXVIII.</w:t>
      </w:r>
    </w:p>
    <w:p w14:paraId="63284E69" w14:textId="39E22D50" w:rsidR="006911C1" w:rsidRPr="00B14278" w:rsidRDefault="00DC70E0" w:rsidP="000D390A">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Parágrafo Único.</w:t>
      </w:r>
      <w:r w:rsidRPr="00B14278">
        <w:rPr>
          <w:rFonts w:ascii="Times New Roman" w:hAnsi="Times New Roman" w:cs="Times New Roman"/>
          <w:sz w:val="24"/>
          <w:szCs w:val="24"/>
        </w:rPr>
        <w:t xml:space="preserve"> Os titulares de atribuições delegadas terão a responsabilidade plena dos atos que praticarem, participando o Prefeito, solidariamente, dos atos ilícitos eventualmente cometidos.</w:t>
      </w:r>
    </w:p>
    <w:p w14:paraId="34F1160D" w14:textId="1FE7CF36" w:rsidR="000D390A" w:rsidRPr="00B14278" w:rsidRDefault="000D390A" w:rsidP="000D390A">
      <w:pPr>
        <w:ind w:firstLine="708"/>
        <w:jc w:val="both"/>
        <w:rPr>
          <w:rFonts w:ascii="Times New Roman" w:hAnsi="Times New Roman" w:cs="Times New Roman"/>
          <w:sz w:val="24"/>
          <w:szCs w:val="24"/>
        </w:rPr>
      </w:pPr>
    </w:p>
    <w:p w14:paraId="1B04FFF8" w14:textId="77777777" w:rsidR="000D390A" w:rsidRPr="00B14278" w:rsidRDefault="000D390A" w:rsidP="000D390A">
      <w:pPr>
        <w:ind w:firstLine="708"/>
        <w:jc w:val="both"/>
        <w:rPr>
          <w:rFonts w:ascii="Times New Roman" w:hAnsi="Times New Roman" w:cs="Times New Roman"/>
          <w:sz w:val="24"/>
          <w:szCs w:val="24"/>
        </w:rPr>
      </w:pPr>
    </w:p>
    <w:p w14:paraId="10255695" w14:textId="77777777" w:rsidR="00DC70E0" w:rsidRPr="00B14278" w:rsidRDefault="00DC70E0" w:rsidP="00546F81">
      <w:pPr>
        <w:pStyle w:val="Ttulo2"/>
        <w:rPr>
          <w:rFonts w:ascii="Times New Roman" w:hAnsi="Times New Roman" w:cs="Times New Roman"/>
        </w:rPr>
      </w:pPr>
      <w:bookmarkStart w:id="44" w:name="_Toc62571446"/>
      <w:r w:rsidRPr="00B14278">
        <w:rPr>
          <w:rFonts w:ascii="Times New Roman" w:hAnsi="Times New Roman" w:cs="Times New Roman"/>
        </w:rPr>
        <w:t>SEÇÃO IV</w:t>
      </w:r>
      <w:bookmarkEnd w:id="44"/>
    </w:p>
    <w:p w14:paraId="03775BF0" w14:textId="77777777" w:rsidR="00DC70E0" w:rsidRPr="00B14278" w:rsidRDefault="00DC70E0" w:rsidP="006911C1">
      <w:pPr>
        <w:pStyle w:val="Ttulo3"/>
        <w:rPr>
          <w:rFonts w:ascii="Times New Roman" w:hAnsi="Times New Roman" w:cs="Times New Roman"/>
        </w:rPr>
      </w:pPr>
      <w:bookmarkStart w:id="45" w:name="_Toc62571447"/>
      <w:r w:rsidRPr="00B14278">
        <w:rPr>
          <w:rFonts w:ascii="Times New Roman" w:hAnsi="Times New Roman" w:cs="Times New Roman"/>
        </w:rPr>
        <w:t>DOS SECRETÁRIOS MUNICIPAIS</w:t>
      </w:r>
      <w:bookmarkEnd w:id="45"/>
    </w:p>
    <w:p w14:paraId="150EB672" w14:textId="77777777" w:rsidR="00DC70E0" w:rsidRPr="00B14278" w:rsidRDefault="00DC70E0" w:rsidP="00DC70E0">
      <w:pPr>
        <w:jc w:val="center"/>
        <w:rPr>
          <w:rFonts w:ascii="Times New Roman" w:hAnsi="Times New Roman" w:cs="Times New Roman"/>
          <w:sz w:val="24"/>
          <w:szCs w:val="24"/>
        </w:rPr>
      </w:pPr>
    </w:p>
    <w:p w14:paraId="7079E5F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68.</w:t>
      </w:r>
      <w:r w:rsidRPr="00B14278">
        <w:rPr>
          <w:rFonts w:ascii="Times New Roman" w:hAnsi="Times New Roman" w:cs="Times New Roman"/>
          <w:sz w:val="24"/>
          <w:szCs w:val="24"/>
        </w:rPr>
        <w:t xml:space="preserve"> Os Secretários do Município serão escolhidos pelo Prefeito dentre brasileiros maiores de vinte e um anos, no exercício dos seus direitos políticos.</w:t>
      </w:r>
    </w:p>
    <w:p w14:paraId="0F790C0E" w14:textId="77777777"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Compete aos Secretários do Município, além de outras atribuições estabelecidas nesta Lei:</w:t>
      </w:r>
    </w:p>
    <w:p w14:paraId="31D0335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na área de suas atribuições, exerce a orientação, coordenação e supervisão dos órgãos e entidades da administração municipal, e referendar atos e decretos assinados pelo Prefeito Municipal;</w:t>
      </w:r>
    </w:p>
    <w:p w14:paraId="1B4EDB5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expedir instituição para execução das leis, decretos e regulamentos; </w:t>
      </w:r>
    </w:p>
    <w:p w14:paraId="3B42463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apresentar ao Prefeito Municipal e à Câmara Municipal relatório anual de sua gestão na Secretaria, o qual deverá ser obrigatoriamente publicado;</w:t>
      </w:r>
    </w:p>
    <w:p w14:paraId="788BA39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IV -</w:t>
      </w:r>
      <w:r w:rsidRPr="00B14278">
        <w:rPr>
          <w:rFonts w:ascii="Times New Roman" w:hAnsi="Times New Roman" w:cs="Times New Roman"/>
          <w:sz w:val="24"/>
          <w:szCs w:val="24"/>
        </w:rPr>
        <w:t xml:space="preserve"> praticar atos pertinentes às atribuições que lhe forem outorgadas ou delegadas pelo Prefeito Municipal; </w:t>
      </w:r>
    </w:p>
    <w:p w14:paraId="20108166"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comparecer à Câmara Municipal e prestar informações por escrito, quando solicitado pela Mesa Diretora, podendo o secretário ser responsabilizado, na forma de lei, em caso de recusa, ou não atendimento no prazo de trinta dias, bem como do fornecimento de informações falsas.</w:t>
      </w:r>
    </w:p>
    <w:p w14:paraId="3440E4E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69.</w:t>
      </w:r>
      <w:r w:rsidRPr="00B14278">
        <w:rPr>
          <w:rFonts w:ascii="Times New Roman" w:hAnsi="Times New Roman" w:cs="Times New Roman"/>
          <w:sz w:val="24"/>
          <w:szCs w:val="24"/>
        </w:rPr>
        <w:t xml:space="preserve"> Os Secretários, nos crimes comuns ou de responsabilidade, serão processados e julgados pelos Tribunais competentes e, nos crimes conexos com os do Prefeito Municipal, pelo Tribunal de Justiça do Estado.</w:t>
      </w:r>
    </w:p>
    <w:p w14:paraId="389AF46C" w14:textId="77777777" w:rsidR="00DC70E0" w:rsidRPr="00B14278" w:rsidRDefault="00DC70E0" w:rsidP="00DC70E0">
      <w:pPr>
        <w:jc w:val="both"/>
        <w:rPr>
          <w:rFonts w:ascii="Times New Roman" w:hAnsi="Times New Roman" w:cs="Times New Roman"/>
          <w:sz w:val="24"/>
          <w:szCs w:val="24"/>
        </w:rPr>
      </w:pPr>
    </w:p>
    <w:p w14:paraId="2B9FA00A" w14:textId="77777777" w:rsidR="00DC70E0" w:rsidRPr="00B14278" w:rsidRDefault="00DC70E0" w:rsidP="00DC70E0">
      <w:pPr>
        <w:jc w:val="both"/>
        <w:rPr>
          <w:rFonts w:ascii="Times New Roman" w:hAnsi="Times New Roman" w:cs="Times New Roman"/>
          <w:sz w:val="24"/>
          <w:szCs w:val="24"/>
        </w:rPr>
      </w:pPr>
    </w:p>
    <w:p w14:paraId="25CB5A14" w14:textId="77777777" w:rsidR="00DC70E0" w:rsidRPr="00B14278" w:rsidRDefault="00DC70E0" w:rsidP="006911C1">
      <w:pPr>
        <w:pStyle w:val="Ttulo1"/>
        <w:rPr>
          <w:rFonts w:ascii="Times New Roman" w:hAnsi="Times New Roman" w:cs="Times New Roman"/>
        </w:rPr>
      </w:pPr>
      <w:bookmarkStart w:id="46" w:name="_Toc62571448"/>
      <w:r w:rsidRPr="00B14278">
        <w:rPr>
          <w:rFonts w:ascii="Times New Roman" w:hAnsi="Times New Roman" w:cs="Times New Roman"/>
        </w:rPr>
        <w:t>TÍTULO III</w:t>
      </w:r>
      <w:bookmarkEnd w:id="46"/>
    </w:p>
    <w:p w14:paraId="054B7ED2" w14:textId="77777777" w:rsidR="00DC70E0" w:rsidRPr="00B14278" w:rsidRDefault="00DC70E0" w:rsidP="006911C1">
      <w:pPr>
        <w:pStyle w:val="Ttulo3"/>
        <w:rPr>
          <w:rFonts w:ascii="Times New Roman" w:hAnsi="Times New Roman" w:cs="Times New Roman"/>
        </w:rPr>
      </w:pPr>
      <w:bookmarkStart w:id="47" w:name="_Toc62571449"/>
      <w:r w:rsidRPr="00B14278">
        <w:rPr>
          <w:rFonts w:ascii="Times New Roman" w:hAnsi="Times New Roman" w:cs="Times New Roman"/>
        </w:rPr>
        <w:t>DA TRIBUTAÇÃO, ORÇAMENTO E FINANÇAS</w:t>
      </w:r>
      <w:bookmarkEnd w:id="47"/>
    </w:p>
    <w:p w14:paraId="3C4CF1B1" w14:textId="77777777" w:rsidR="00DC70E0" w:rsidRPr="00B14278" w:rsidRDefault="00DC70E0" w:rsidP="00546F81">
      <w:pPr>
        <w:pStyle w:val="Ttulo1"/>
        <w:rPr>
          <w:rFonts w:ascii="Times New Roman" w:hAnsi="Times New Roman" w:cs="Times New Roman"/>
        </w:rPr>
      </w:pPr>
      <w:bookmarkStart w:id="48" w:name="_Toc62571450"/>
      <w:r w:rsidRPr="00B14278">
        <w:rPr>
          <w:rFonts w:ascii="Times New Roman" w:hAnsi="Times New Roman" w:cs="Times New Roman"/>
        </w:rPr>
        <w:t>CAPÍTULO I</w:t>
      </w:r>
      <w:bookmarkEnd w:id="48"/>
      <w:r w:rsidRPr="00B14278">
        <w:rPr>
          <w:rFonts w:ascii="Times New Roman" w:hAnsi="Times New Roman" w:cs="Times New Roman"/>
        </w:rPr>
        <w:t xml:space="preserve"> </w:t>
      </w:r>
    </w:p>
    <w:p w14:paraId="6EE0DE00" w14:textId="77777777" w:rsidR="00DC70E0" w:rsidRPr="00B14278" w:rsidRDefault="00DC70E0" w:rsidP="006911C1">
      <w:pPr>
        <w:pStyle w:val="Ttulo3"/>
        <w:rPr>
          <w:rFonts w:ascii="Times New Roman" w:hAnsi="Times New Roman" w:cs="Times New Roman"/>
        </w:rPr>
      </w:pPr>
      <w:bookmarkStart w:id="49" w:name="_Toc62571451"/>
      <w:r w:rsidRPr="00B14278">
        <w:rPr>
          <w:rFonts w:ascii="Times New Roman" w:hAnsi="Times New Roman" w:cs="Times New Roman"/>
        </w:rPr>
        <w:t>DOS TRIBUTOS MUNICIPAIS</w:t>
      </w:r>
      <w:bookmarkEnd w:id="49"/>
    </w:p>
    <w:p w14:paraId="43B1A9E0" w14:textId="77777777" w:rsidR="00DC70E0" w:rsidRPr="00B14278" w:rsidRDefault="00DC70E0" w:rsidP="00546F81">
      <w:pPr>
        <w:pStyle w:val="Ttulo2"/>
        <w:rPr>
          <w:rFonts w:ascii="Times New Roman" w:hAnsi="Times New Roman" w:cs="Times New Roman"/>
        </w:rPr>
      </w:pPr>
      <w:bookmarkStart w:id="50" w:name="_Toc62571452"/>
      <w:r w:rsidRPr="00B14278">
        <w:rPr>
          <w:rFonts w:ascii="Times New Roman" w:hAnsi="Times New Roman" w:cs="Times New Roman"/>
        </w:rPr>
        <w:t>SEÇÃO I</w:t>
      </w:r>
      <w:bookmarkEnd w:id="50"/>
    </w:p>
    <w:p w14:paraId="11CEC43B" w14:textId="77777777" w:rsidR="00DC70E0" w:rsidRPr="00B14278" w:rsidRDefault="00DC70E0" w:rsidP="006911C1">
      <w:pPr>
        <w:pStyle w:val="Ttulo3"/>
        <w:rPr>
          <w:rFonts w:ascii="Times New Roman" w:hAnsi="Times New Roman" w:cs="Times New Roman"/>
        </w:rPr>
      </w:pPr>
      <w:bookmarkStart w:id="51" w:name="_Toc62571453"/>
      <w:r w:rsidRPr="00B14278">
        <w:rPr>
          <w:rFonts w:ascii="Times New Roman" w:hAnsi="Times New Roman" w:cs="Times New Roman"/>
        </w:rPr>
        <w:t>DOS PRINCÍPIOS GERAIS</w:t>
      </w:r>
      <w:bookmarkEnd w:id="51"/>
    </w:p>
    <w:p w14:paraId="00F5748E" w14:textId="77777777" w:rsidR="00DC70E0" w:rsidRPr="00B14278" w:rsidRDefault="00DC70E0" w:rsidP="00DC70E0">
      <w:pPr>
        <w:jc w:val="both"/>
        <w:rPr>
          <w:rFonts w:ascii="Times New Roman" w:hAnsi="Times New Roman" w:cs="Times New Roman"/>
          <w:sz w:val="24"/>
          <w:szCs w:val="24"/>
        </w:rPr>
      </w:pPr>
    </w:p>
    <w:p w14:paraId="6385243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70.</w:t>
      </w:r>
      <w:r w:rsidRPr="00B14278">
        <w:rPr>
          <w:rFonts w:ascii="Times New Roman" w:hAnsi="Times New Roman" w:cs="Times New Roman"/>
          <w:sz w:val="24"/>
          <w:szCs w:val="24"/>
        </w:rPr>
        <w:t xml:space="preserve">  O Município poderá instituir os seguintes tributos: </w:t>
      </w:r>
    </w:p>
    <w:p w14:paraId="05CBD19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impostos; </w:t>
      </w:r>
    </w:p>
    <w:p w14:paraId="7733565A" w14:textId="56E76EA6"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II</w:t>
      </w:r>
      <w:r w:rsidR="001B4575">
        <w:rPr>
          <w:rFonts w:ascii="Times New Roman" w:hAnsi="Times New Roman" w:cs="Times New Roman"/>
          <w:b/>
          <w:sz w:val="24"/>
          <w:szCs w:val="24"/>
        </w:rPr>
        <w:t xml:space="preserve"> </w:t>
      </w:r>
      <w:r w:rsidRPr="00B14278">
        <w:rPr>
          <w:rFonts w:ascii="Times New Roman" w:hAnsi="Times New Roman" w:cs="Times New Roman"/>
          <w:b/>
          <w:sz w:val="24"/>
          <w:szCs w:val="24"/>
        </w:rPr>
        <w:t>-</w:t>
      </w:r>
      <w:r w:rsidRPr="00B14278">
        <w:rPr>
          <w:rFonts w:ascii="Times New Roman" w:hAnsi="Times New Roman" w:cs="Times New Roman"/>
          <w:sz w:val="24"/>
          <w:szCs w:val="24"/>
        </w:rPr>
        <w:t xml:space="preserve"> taxas, em razão do exercício do poder de política ou pela utilização, efetiva ou potencial, de serviços públicos específicos e divisíveis, prestados ao contribuinte ou postos à sua disposição; </w:t>
      </w:r>
    </w:p>
    <w:p w14:paraId="0784C11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contribuição de melhoria, decorrente de obras públicas.</w:t>
      </w:r>
    </w:p>
    <w:p w14:paraId="0AF170A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Os impostos terão caráter pessoal e serão graduados segundo a capacidade econômica do contribuinte, facultada à administração tributária, especialmente para conferir efetividade a esses objetivos, identificar, respeitados os direitos individuais e nos termos da lei, o patrimônio, os rendimentos e as atividades econômicas do contribuinte.</w:t>
      </w:r>
    </w:p>
    <w:p w14:paraId="6FA566B3" w14:textId="1C54FEF1"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As taxas não poderão ter base de cálculo próprio dos impostos.</w:t>
      </w:r>
    </w:p>
    <w:p w14:paraId="3761E29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71.</w:t>
      </w:r>
      <w:r w:rsidRPr="00B14278">
        <w:rPr>
          <w:rFonts w:ascii="Times New Roman" w:hAnsi="Times New Roman" w:cs="Times New Roman"/>
          <w:sz w:val="24"/>
          <w:szCs w:val="24"/>
        </w:rPr>
        <w:t xml:space="preserve">  Ao Município compete instituir impostos sobre:</w:t>
      </w:r>
    </w:p>
    <w:p w14:paraId="413E23DA" w14:textId="078CBF48"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propriedade predial e territorial urbana; </w:t>
      </w:r>
    </w:p>
    <w:p w14:paraId="07F2451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Transmissão </w:t>
      </w:r>
      <w:proofErr w:type="spellStart"/>
      <w:r w:rsidRPr="00B14278">
        <w:rPr>
          <w:rFonts w:ascii="Times New Roman" w:hAnsi="Times New Roman" w:cs="Times New Roman"/>
          <w:sz w:val="24"/>
          <w:szCs w:val="24"/>
        </w:rPr>
        <w:t>inter-vivos</w:t>
      </w:r>
      <w:proofErr w:type="spellEnd"/>
      <w:r w:rsidRPr="00B14278">
        <w:rPr>
          <w:rFonts w:ascii="Times New Roman" w:hAnsi="Times New Roman" w:cs="Times New Roman"/>
          <w:sz w:val="24"/>
          <w:szCs w:val="24"/>
        </w:rPr>
        <w:t xml:space="preserve">, a qualquer título, por ato oneroso, de bens imóveis, por natureza ou acessão física e de direitos reais sobre imóveis, exceto os de garantia, bem como cessão de direitos a sua aquisição; </w:t>
      </w:r>
    </w:p>
    <w:p w14:paraId="7451C74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vendas e varejo de combustíveis líquidos e gasosos, exceto óleo diesel: </w:t>
      </w:r>
    </w:p>
    <w:p w14:paraId="005761B7" w14:textId="2F18F071"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w:t>
      </w:r>
      <w:r w:rsidR="001B4575">
        <w:rPr>
          <w:rFonts w:ascii="Times New Roman" w:hAnsi="Times New Roman" w:cs="Times New Roman"/>
          <w:b/>
          <w:sz w:val="24"/>
          <w:szCs w:val="24"/>
        </w:rPr>
        <w:t xml:space="preserve"> </w:t>
      </w:r>
      <w:r w:rsidRPr="00B14278">
        <w:rPr>
          <w:rFonts w:ascii="Times New Roman" w:hAnsi="Times New Roman" w:cs="Times New Roman"/>
          <w:b/>
          <w:sz w:val="24"/>
          <w:szCs w:val="24"/>
        </w:rPr>
        <w:t>-</w:t>
      </w:r>
      <w:r w:rsidR="001B4575">
        <w:rPr>
          <w:rFonts w:ascii="Times New Roman" w:hAnsi="Times New Roman" w:cs="Times New Roman"/>
          <w:b/>
          <w:sz w:val="24"/>
          <w:szCs w:val="24"/>
        </w:rPr>
        <w:t xml:space="preserve"> </w:t>
      </w:r>
      <w:r w:rsidRPr="00B14278">
        <w:rPr>
          <w:rFonts w:ascii="Times New Roman" w:hAnsi="Times New Roman" w:cs="Times New Roman"/>
          <w:sz w:val="24"/>
          <w:szCs w:val="24"/>
        </w:rPr>
        <w:t xml:space="preserve">serviços de qualquer natureza, a serem definidos em lei complementar federal, exceto os de </w:t>
      </w:r>
      <w:r w:rsidRPr="00B14278">
        <w:rPr>
          <w:rFonts w:ascii="Times New Roman" w:hAnsi="Times New Roman" w:cs="Times New Roman"/>
          <w:sz w:val="24"/>
          <w:szCs w:val="24"/>
        </w:rPr>
        <w:lastRenderedPageBreak/>
        <w:t xml:space="preserve">transporte interestadual e intermunicipal e de comunicações. </w:t>
      </w:r>
    </w:p>
    <w:p w14:paraId="334C5876"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O Município poderá instituir contribuição, cobrada de seus servidores, para o custeio, em benefício destes, de sistemas de previdência e assistência social. </w:t>
      </w:r>
    </w:p>
    <w:p w14:paraId="12EA7C7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Em relação aos impostos previstos nos incisos III e IV, o Município observará as alíquotas máximas fixadas por lei complementar federal.</w:t>
      </w:r>
    </w:p>
    <w:p w14:paraId="48B4A72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3º.</w:t>
      </w:r>
      <w:r w:rsidRPr="00B14278">
        <w:rPr>
          <w:rFonts w:ascii="Times New Roman" w:hAnsi="Times New Roman" w:cs="Times New Roman"/>
          <w:sz w:val="24"/>
          <w:szCs w:val="24"/>
        </w:rPr>
        <w:t xml:space="preserve"> A Lei Municipal poderá estabelecer alíquotas progressivas do imposto previsto no inciso I, em função do tamanho, do luxo e do tempo de ociosidade do imóvel tributado. </w:t>
      </w:r>
    </w:p>
    <w:p w14:paraId="557E8F6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4º.</w:t>
      </w:r>
      <w:r w:rsidRPr="00B14278">
        <w:rPr>
          <w:rFonts w:ascii="Times New Roman" w:hAnsi="Times New Roman" w:cs="Times New Roman"/>
          <w:sz w:val="24"/>
          <w:szCs w:val="24"/>
        </w:rPr>
        <w:t xml:space="preserve"> O imposto referido no inciso I poderá ter alíquota diversificada em função de zonas de interesse estabelecidas no Plano Diretor. </w:t>
      </w:r>
    </w:p>
    <w:p w14:paraId="734FB69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5º.</w:t>
      </w:r>
      <w:r w:rsidRPr="00B14278">
        <w:rPr>
          <w:rFonts w:ascii="Times New Roman" w:hAnsi="Times New Roman" w:cs="Times New Roman"/>
          <w:sz w:val="24"/>
          <w:szCs w:val="24"/>
        </w:rPr>
        <w:t xml:space="preserve"> Lei Municipal estabelecerá critérios objetivos para a edição da planta de valores de imóveis, tendo em vista a incidência do imposto previsto no inciso I. </w:t>
      </w:r>
    </w:p>
    <w:p w14:paraId="41FD4277" w14:textId="5546EB0F" w:rsidR="000D390A" w:rsidRPr="00B14278" w:rsidRDefault="00DC70E0" w:rsidP="001B4575">
      <w:pPr>
        <w:ind w:firstLine="708"/>
        <w:jc w:val="both"/>
        <w:rPr>
          <w:rFonts w:ascii="Times New Roman" w:hAnsi="Times New Roman" w:cs="Times New Roman"/>
          <w:sz w:val="24"/>
          <w:szCs w:val="24"/>
        </w:rPr>
      </w:pPr>
      <w:r w:rsidRPr="00B14278">
        <w:rPr>
          <w:rFonts w:ascii="Times New Roman" w:hAnsi="Times New Roman" w:cs="Times New Roman"/>
          <w:b/>
          <w:sz w:val="24"/>
          <w:szCs w:val="24"/>
        </w:rPr>
        <w:t>§ 6º.</w:t>
      </w:r>
      <w:r w:rsidRPr="00B14278">
        <w:rPr>
          <w:rFonts w:ascii="Times New Roman" w:hAnsi="Times New Roman" w:cs="Times New Roman"/>
          <w:sz w:val="24"/>
          <w:szCs w:val="24"/>
        </w:rPr>
        <w:t xml:space="preserve"> O imposto previsto no inciso II compete ao Município da situação do bem e não incide sobre a transmissão de bens ou direitos incorporados ao patrimônio de pessoa jurídica em realização de capital, nem sobre a transmissão de bens ou direitos decorrentes de fusão, incorporação, cisão ou extinção de pessoa jurídica, salvo se nesses casos, a atividade preponderante do adquirente for a compra e venda desses bens ou direitos, locação de bens imóveis ou arrendamento mercantil.</w:t>
      </w:r>
    </w:p>
    <w:p w14:paraId="12040814" w14:textId="77777777" w:rsidR="00DC70E0" w:rsidRPr="00B14278" w:rsidRDefault="00DC70E0" w:rsidP="00546F81">
      <w:pPr>
        <w:pStyle w:val="Ttulo2"/>
        <w:rPr>
          <w:rFonts w:ascii="Times New Roman" w:hAnsi="Times New Roman" w:cs="Times New Roman"/>
        </w:rPr>
      </w:pPr>
      <w:bookmarkStart w:id="52" w:name="_Toc62571454"/>
      <w:r w:rsidRPr="00B14278">
        <w:rPr>
          <w:rFonts w:ascii="Times New Roman" w:hAnsi="Times New Roman" w:cs="Times New Roman"/>
        </w:rPr>
        <w:lastRenderedPageBreak/>
        <w:t>SEÇÃO II</w:t>
      </w:r>
      <w:bookmarkEnd w:id="52"/>
    </w:p>
    <w:p w14:paraId="3FB6956C" w14:textId="77777777" w:rsidR="00DC70E0" w:rsidRPr="00B14278" w:rsidRDefault="00DC70E0" w:rsidP="006911C1">
      <w:pPr>
        <w:pStyle w:val="Ttulo3"/>
        <w:rPr>
          <w:rFonts w:ascii="Times New Roman" w:hAnsi="Times New Roman" w:cs="Times New Roman"/>
        </w:rPr>
      </w:pPr>
      <w:bookmarkStart w:id="53" w:name="_Toc62571455"/>
      <w:r w:rsidRPr="00B14278">
        <w:rPr>
          <w:rFonts w:ascii="Times New Roman" w:hAnsi="Times New Roman" w:cs="Times New Roman"/>
        </w:rPr>
        <w:t>DAS LIMITAÇÕES DO PODER DE TRIBUTAR</w:t>
      </w:r>
      <w:bookmarkEnd w:id="53"/>
    </w:p>
    <w:p w14:paraId="40ACF3D1" w14:textId="77777777" w:rsidR="00DC70E0" w:rsidRPr="00B14278" w:rsidRDefault="00DC70E0" w:rsidP="006911C1">
      <w:pPr>
        <w:rPr>
          <w:rFonts w:ascii="Times New Roman" w:hAnsi="Times New Roman" w:cs="Times New Roman"/>
          <w:sz w:val="24"/>
          <w:szCs w:val="24"/>
        </w:rPr>
      </w:pPr>
    </w:p>
    <w:p w14:paraId="461272EA" w14:textId="3B7E4486" w:rsidR="00DC70E0" w:rsidRPr="00B14278" w:rsidRDefault="00DC70E0" w:rsidP="00DC70E0">
      <w:pPr>
        <w:jc w:val="both"/>
        <w:rPr>
          <w:rFonts w:ascii="Times New Roman" w:hAnsi="Times New Roman" w:cs="Times New Roman"/>
          <w:sz w:val="24"/>
          <w:szCs w:val="24"/>
        </w:rPr>
      </w:pPr>
      <w:r w:rsidRPr="00B14278">
        <w:rPr>
          <w:rFonts w:ascii="Times New Roman" w:hAnsi="Times New Roman" w:cs="Times New Roman"/>
          <w:sz w:val="24"/>
          <w:szCs w:val="24"/>
        </w:rPr>
        <w:t xml:space="preserve"> </w:t>
      </w:r>
      <w:r w:rsidR="00464998" w:rsidRPr="00B14278">
        <w:rPr>
          <w:rFonts w:ascii="Times New Roman" w:hAnsi="Times New Roman" w:cs="Times New Roman"/>
          <w:sz w:val="24"/>
          <w:szCs w:val="24"/>
        </w:rPr>
        <w:tab/>
      </w:r>
      <w:r w:rsidRPr="00B14278">
        <w:rPr>
          <w:rFonts w:ascii="Times New Roman" w:hAnsi="Times New Roman" w:cs="Times New Roman"/>
          <w:b/>
          <w:sz w:val="24"/>
          <w:szCs w:val="24"/>
        </w:rPr>
        <w:t>Art. 72.</w:t>
      </w:r>
      <w:r w:rsidRPr="00B14278">
        <w:rPr>
          <w:rFonts w:ascii="Times New Roman" w:hAnsi="Times New Roman" w:cs="Times New Roman"/>
          <w:sz w:val="24"/>
          <w:szCs w:val="24"/>
        </w:rPr>
        <w:t xml:space="preserve"> É vedado ao Município: </w:t>
      </w:r>
    </w:p>
    <w:p w14:paraId="4CCF5A9E"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exigir ou aumentar tributo sem lei que o estabeleça; </w:t>
      </w:r>
    </w:p>
    <w:p w14:paraId="49D4308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instituir tratamento desigual entre contribuintes que se encontrem em situação equivalente, proibida qualquer distinção em razão de ocupação profissional ou função por ele exercida, independentemente a denominação jurídica dos rendimentos, títulos ou direitos;</w:t>
      </w:r>
    </w:p>
    <w:p w14:paraId="6C5739D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cobrar tributos:</w:t>
      </w:r>
    </w:p>
    <w:p w14:paraId="69528B7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w:t>
      </w:r>
      <w:r w:rsidRPr="00B14278">
        <w:rPr>
          <w:rFonts w:ascii="Times New Roman" w:hAnsi="Times New Roman" w:cs="Times New Roman"/>
          <w:sz w:val="24"/>
          <w:szCs w:val="24"/>
        </w:rPr>
        <w:t xml:space="preserve"> em relação a fatos gerados ocorridos antes do início da vigência da lei que houver instituído ou aumentado; </w:t>
      </w:r>
    </w:p>
    <w:p w14:paraId="1EBCAA5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b)</w:t>
      </w:r>
      <w:r w:rsidRPr="00B14278">
        <w:rPr>
          <w:rFonts w:ascii="Times New Roman" w:hAnsi="Times New Roman" w:cs="Times New Roman"/>
          <w:sz w:val="24"/>
          <w:szCs w:val="24"/>
        </w:rPr>
        <w:t xml:space="preserve"> no mesmo exercício financeiro em que haja sido publicada a lei que o instituiu ou aumentou; </w:t>
      </w:r>
    </w:p>
    <w:p w14:paraId="46DFDD9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utilizar tributos com efeito de confisco;</w:t>
      </w:r>
    </w:p>
    <w:p w14:paraId="1543D73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Estabelecer limitação ao tráfego de pessoas ou bens, por meio de tributos, ressalvada a cobrança de pedágio pela utilização de vias conservadas pelo Poder Municipal;</w:t>
      </w:r>
    </w:p>
    <w:p w14:paraId="66A46D7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 -</w:t>
      </w:r>
      <w:r w:rsidRPr="00B14278">
        <w:rPr>
          <w:rFonts w:ascii="Times New Roman" w:hAnsi="Times New Roman" w:cs="Times New Roman"/>
          <w:sz w:val="24"/>
          <w:szCs w:val="24"/>
        </w:rPr>
        <w:t xml:space="preserve"> instituir impostos sobre: </w:t>
      </w:r>
    </w:p>
    <w:p w14:paraId="4D092EB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w:t>
      </w:r>
      <w:r w:rsidRPr="00B14278">
        <w:rPr>
          <w:rFonts w:ascii="Times New Roman" w:hAnsi="Times New Roman" w:cs="Times New Roman"/>
          <w:sz w:val="24"/>
          <w:szCs w:val="24"/>
        </w:rPr>
        <w:t xml:space="preserve"> patrimônio, renda ou serviços, uns dos outros;</w:t>
      </w:r>
    </w:p>
    <w:p w14:paraId="74515E2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b)</w:t>
      </w:r>
      <w:r w:rsidRPr="00B14278">
        <w:rPr>
          <w:rFonts w:ascii="Times New Roman" w:hAnsi="Times New Roman" w:cs="Times New Roman"/>
          <w:sz w:val="24"/>
          <w:szCs w:val="24"/>
        </w:rPr>
        <w:t xml:space="preserve"> tempo de qualquer culto;</w:t>
      </w:r>
    </w:p>
    <w:p w14:paraId="7095987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c)</w:t>
      </w:r>
      <w:r w:rsidRPr="00B14278">
        <w:rPr>
          <w:rFonts w:ascii="Times New Roman" w:hAnsi="Times New Roman" w:cs="Times New Roman"/>
          <w:sz w:val="24"/>
          <w:szCs w:val="24"/>
        </w:rPr>
        <w:t xml:space="preserve"> patrimônio, renda ou serviços dos partidos políticos, inclusive suas funções, das entidades sindicais dos trabalhadores, das instituições de educação e de assistência social, sem fins lucrativos, atendidos os requisitos de lei;</w:t>
      </w:r>
    </w:p>
    <w:p w14:paraId="3607042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d)</w:t>
      </w:r>
      <w:r w:rsidRPr="00B14278">
        <w:rPr>
          <w:rFonts w:ascii="Times New Roman" w:hAnsi="Times New Roman" w:cs="Times New Roman"/>
          <w:sz w:val="24"/>
          <w:szCs w:val="24"/>
        </w:rPr>
        <w:t xml:space="preserve"> livros, jornais, periódicos e o papel destinado a sua impressão.</w:t>
      </w:r>
    </w:p>
    <w:p w14:paraId="4636BD1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73.</w:t>
      </w:r>
      <w:r w:rsidRPr="00B14278">
        <w:rPr>
          <w:rFonts w:ascii="Times New Roman" w:hAnsi="Times New Roman" w:cs="Times New Roman"/>
          <w:sz w:val="24"/>
          <w:szCs w:val="24"/>
        </w:rPr>
        <w:t xml:space="preserve"> O Imposto Predial e Territorial Urbano pode ser progressivo, na forma da lei, para garantir o cumprimento da função social da propriedade, como dispõe o Art. 182 da Constituição Federal. </w:t>
      </w:r>
    </w:p>
    <w:p w14:paraId="3D01A17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74.</w:t>
      </w:r>
      <w:r w:rsidRPr="00B14278">
        <w:rPr>
          <w:rFonts w:ascii="Times New Roman" w:hAnsi="Times New Roman" w:cs="Times New Roman"/>
          <w:sz w:val="24"/>
          <w:szCs w:val="24"/>
        </w:rPr>
        <w:t xml:space="preserve"> Lei Municipal estabelecerá medidas para que os contribuintes sejam esclarecidos sobre os tributos municipais.</w:t>
      </w:r>
    </w:p>
    <w:p w14:paraId="029BC78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75.</w:t>
      </w:r>
      <w:r w:rsidRPr="00B14278">
        <w:rPr>
          <w:rFonts w:ascii="Times New Roman" w:hAnsi="Times New Roman" w:cs="Times New Roman"/>
          <w:sz w:val="24"/>
          <w:szCs w:val="24"/>
        </w:rPr>
        <w:t xml:space="preserve"> O Município poderá celebrar convênio com a União e o Estado para dispor sobre matéria tributária. </w:t>
      </w:r>
    </w:p>
    <w:p w14:paraId="2D41EDC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76.</w:t>
      </w:r>
      <w:r w:rsidRPr="00B14278">
        <w:rPr>
          <w:rFonts w:ascii="Times New Roman" w:hAnsi="Times New Roman" w:cs="Times New Roman"/>
          <w:sz w:val="24"/>
          <w:szCs w:val="24"/>
        </w:rPr>
        <w:t xml:space="preserve"> A contribuição de melhoria será cobrada dos proprietários de imóveis beneficiados por obras públicas municipais. </w:t>
      </w:r>
    </w:p>
    <w:p w14:paraId="1718FE80" w14:textId="448105C0" w:rsidR="00DC70E0" w:rsidRPr="00B14278" w:rsidRDefault="00DC70E0" w:rsidP="000D390A">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77.</w:t>
      </w:r>
      <w:r w:rsidRPr="00B14278">
        <w:rPr>
          <w:rFonts w:ascii="Times New Roman" w:hAnsi="Times New Roman" w:cs="Times New Roman"/>
          <w:sz w:val="24"/>
          <w:szCs w:val="24"/>
        </w:rPr>
        <w:t xml:space="preserve"> Qualquer anistia ou remissão que envolva matéria tributária ou previdenciária do Município só poderá ser concedida através de lei específica municipal.</w:t>
      </w:r>
    </w:p>
    <w:p w14:paraId="24C67BC1" w14:textId="61E314E9" w:rsidR="000D390A" w:rsidRPr="00B14278" w:rsidRDefault="000D390A" w:rsidP="000D390A">
      <w:pPr>
        <w:ind w:firstLine="708"/>
        <w:jc w:val="both"/>
        <w:rPr>
          <w:rFonts w:ascii="Times New Roman" w:hAnsi="Times New Roman" w:cs="Times New Roman"/>
          <w:sz w:val="24"/>
          <w:szCs w:val="24"/>
        </w:rPr>
      </w:pPr>
    </w:p>
    <w:p w14:paraId="5FA614B2" w14:textId="77777777" w:rsidR="000D390A" w:rsidRPr="00B14278" w:rsidRDefault="000D390A" w:rsidP="000D390A">
      <w:pPr>
        <w:ind w:firstLine="708"/>
        <w:jc w:val="both"/>
        <w:rPr>
          <w:rFonts w:ascii="Times New Roman" w:hAnsi="Times New Roman" w:cs="Times New Roman"/>
          <w:sz w:val="24"/>
          <w:szCs w:val="24"/>
        </w:rPr>
      </w:pPr>
    </w:p>
    <w:p w14:paraId="34E839A9" w14:textId="77777777" w:rsidR="00DC70E0" w:rsidRPr="00B14278" w:rsidRDefault="00DC70E0" w:rsidP="00546F81">
      <w:pPr>
        <w:pStyle w:val="Ttulo2"/>
        <w:rPr>
          <w:rFonts w:ascii="Times New Roman" w:hAnsi="Times New Roman" w:cs="Times New Roman"/>
        </w:rPr>
      </w:pPr>
      <w:bookmarkStart w:id="54" w:name="_Toc62571456"/>
      <w:r w:rsidRPr="00B14278">
        <w:rPr>
          <w:rFonts w:ascii="Times New Roman" w:hAnsi="Times New Roman" w:cs="Times New Roman"/>
        </w:rPr>
        <w:lastRenderedPageBreak/>
        <w:t>SEÇÃO III</w:t>
      </w:r>
      <w:bookmarkEnd w:id="54"/>
    </w:p>
    <w:p w14:paraId="240F205D" w14:textId="6A38329F" w:rsidR="00DC70E0" w:rsidRPr="00B14278" w:rsidRDefault="00DC70E0" w:rsidP="006911C1">
      <w:pPr>
        <w:pStyle w:val="Ttulo3"/>
        <w:rPr>
          <w:rFonts w:ascii="Times New Roman" w:hAnsi="Times New Roman" w:cs="Times New Roman"/>
        </w:rPr>
      </w:pPr>
      <w:bookmarkStart w:id="55" w:name="_Toc62571457"/>
      <w:r w:rsidRPr="00B14278">
        <w:rPr>
          <w:rFonts w:ascii="Times New Roman" w:hAnsi="Times New Roman" w:cs="Times New Roman"/>
        </w:rPr>
        <w:t>DA RECEITA E DA DESPESA</w:t>
      </w:r>
      <w:bookmarkEnd w:id="55"/>
    </w:p>
    <w:p w14:paraId="73594355" w14:textId="77777777" w:rsidR="00DC70E0" w:rsidRPr="00B14278" w:rsidRDefault="00DC70E0" w:rsidP="00DC70E0">
      <w:pPr>
        <w:jc w:val="center"/>
        <w:rPr>
          <w:rFonts w:ascii="Times New Roman" w:hAnsi="Times New Roman" w:cs="Times New Roman"/>
          <w:sz w:val="24"/>
          <w:szCs w:val="24"/>
        </w:rPr>
      </w:pPr>
    </w:p>
    <w:p w14:paraId="427912E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78.</w:t>
      </w:r>
      <w:r w:rsidRPr="00B14278">
        <w:rPr>
          <w:rFonts w:ascii="Times New Roman" w:hAnsi="Times New Roman" w:cs="Times New Roman"/>
          <w:sz w:val="24"/>
          <w:szCs w:val="24"/>
        </w:rPr>
        <w:t xml:space="preserve"> Pertencem ao Município: </w:t>
      </w:r>
    </w:p>
    <w:p w14:paraId="39D63D7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o produto da arrecadação do imposto da União sobre renda e proventos de qualquer natureza, incidente na fonte rendimentos pagos, a qualquer título, por eles, suas autarquias e pelas fundações que instituem e mantiveram;</w:t>
      </w:r>
    </w:p>
    <w:p w14:paraId="6B0013F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cinquenta por cento do produto da arrecadação do Imposto da União sobre a propriedade territorial rural, relativamente aos imóveis nele situados; </w:t>
      </w:r>
    </w:p>
    <w:p w14:paraId="7D0B6EA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cinquenta por cento do produto da arrecadação do imposto do Estado sobre a propriedade de veículos automotores licenciados em seus territórios;</w:t>
      </w:r>
    </w:p>
    <w:p w14:paraId="3AA1013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vinte e cinco por cento do produto da arrecadação do imposto do Estado sobre operações relativas à circulação de mercadorias e sobre prestações de serviços de transporte interestadual e intermunicipal e de comunicação. </w:t>
      </w:r>
    </w:p>
    <w:p w14:paraId="4DB8814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79.</w:t>
      </w:r>
      <w:r w:rsidRPr="00B14278">
        <w:rPr>
          <w:rFonts w:ascii="Times New Roman" w:hAnsi="Times New Roman" w:cs="Times New Roman"/>
          <w:sz w:val="24"/>
          <w:szCs w:val="24"/>
        </w:rPr>
        <w:t xml:space="preserve"> O Município receberá da União a parte que lhe couber do produto da arrecadação distribuída como dispõe o Art. 159, I, “b’ da Constituição Federal.</w:t>
      </w:r>
    </w:p>
    <w:p w14:paraId="3A43987E"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80.</w:t>
      </w:r>
      <w:r w:rsidRPr="00B14278">
        <w:rPr>
          <w:rFonts w:ascii="Times New Roman" w:hAnsi="Times New Roman" w:cs="Times New Roman"/>
          <w:sz w:val="24"/>
          <w:szCs w:val="24"/>
        </w:rPr>
        <w:t xml:space="preserve"> O Município receberá do Estado a parte que lhe couber do Imposto sobre Produtos Industrializados, distribuído a este pela União na forma do Art. 159. II da Constituição Federal.</w:t>
      </w:r>
    </w:p>
    <w:p w14:paraId="4E3DF99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Art. 81.</w:t>
      </w:r>
      <w:r w:rsidRPr="00B14278">
        <w:rPr>
          <w:rFonts w:ascii="Times New Roman" w:hAnsi="Times New Roman" w:cs="Times New Roman"/>
          <w:sz w:val="24"/>
          <w:szCs w:val="24"/>
        </w:rPr>
        <w:t xml:space="preserve"> O Poder Executivo divulgará pela imprensa e encaminhará à Câmara Municipal, até o último dia do mês subsequente ao da arrecadação, os montantes de cada um dos tributos arrecadados, os recursos recebidos, e os valores de origem tributária a ele entregues ou a receber.</w:t>
      </w:r>
    </w:p>
    <w:p w14:paraId="3A9D955D" w14:textId="77777777" w:rsidR="00DC70E0" w:rsidRPr="00B14278" w:rsidRDefault="00DC70E0" w:rsidP="00DC70E0">
      <w:pPr>
        <w:jc w:val="both"/>
        <w:rPr>
          <w:rFonts w:ascii="Times New Roman" w:hAnsi="Times New Roman" w:cs="Times New Roman"/>
          <w:sz w:val="24"/>
          <w:szCs w:val="24"/>
        </w:rPr>
      </w:pPr>
    </w:p>
    <w:p w14:paraId="4A77D365" w14:textId="77777777" w:rsidR="00DC70E0" w:rsidRPr="00B14278" w:rsidRDefault="00DC70E0" w:rsidP="00DC70E0">
      <w:pPr>
        <w:jc w:val="both"/>
        <w:rPr>
          <w:rFonts w:ascii="Times New Roman" w:hAnsi="Times New Roman" w:cs="Times New Roman"/>
          <w:sz w:val="24"/>
          <w:szCs w:val="24"/>
        </w:rPr>
      </w:pPr>
    </w:p>
    <w:p w14:paraId="71F5B5E3" w14:textId="77777777" w:rsidR="00DC70E0" w:rsidRPr="00B14278" w:rsidRDefault="00DC70E0" w:rsidP="00546F81">
      <w:pPr>
        <w:pStyle w:val="Ttulo1"/>
        <w:rPr>
          <w:rFonts w:ascii="Times New Roman" w:hAnsi="Times New Roman" w:cs="Times New Roman"/>
        </w:rPr>
      </w:pPr>
      <w:bookmarkStart w:id="56" w:name="_Toc62571458"/>
      <w:r w:rsidRPr="00B14278">
        <w:rPr>
          <w:rFonts w:ascii="Times New Roman" w:hAnsi="Times New Roman" w:cs="Times New Roman"/>
        </w:rPr>
        <w:t>CAPÍTULO II</w:t>
      </w:r>
      <w:bookmarkEnd w:id="56"/>
    </w:p>
    <w:p w14:paraId="7A4FAA64" w14:textId="77777777" w:rsidR="00DC70E0" w:rsidRPr="00B14278" w:rsidRDefault="00DC70E0" w:rsidP="006911C1">
      <w:pPr>
        <w:pStyle w:val="Ttulo3"/>
        <w:rPr>
          <w:rFonts w:ascii="Times New Roman" w:hAnsi="Times New Roman" w:cs="Times New Roman"/>
        </w:rPr>
      </w:pPr>
      <w:bookmarkStart w:id="57" w:name="_Toc62571459"/>
      <w:r w:rsidRPr="00B14278">
        <w:rPr>
          <w:rFonts w:ascii="Times New Roman" w:hAnsi="Times New Roman" w:cs="Times New Roman"/>
        </w:rPr>
        <w:t>DOS ORÇAMENTOS MUNICIPAIS</w:t>
      </w:r>
      <w:bookmarkEnd w:id="57"/>
    </w:p>
    <w:p w14:paraId="48DF4EE1" w14:textId="77777777" w:rsidR="00DC70E0" w:rsidRPr="00B14278" w:rsidRDefault="00DC70E0" w:rsidP="00DC70E0">
      <w:pPr>
        <w:jc w:val="both"/>
        <w:rPr>
          <w:rFonts w:ascii="Times New Roman" w:hAnsi="Times New Roman" w:cs="Times New Roman"/>
          <w:sz w:val="24"/>
          <w:szCs w:val="24"/>
        </w:rPr>
      </w:pPr>
    </w:p>
    <w:p w14:paraId="39E1EFE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82.</w:t>
      </w:r>
      <w:r w:rsidRPr="00B14278">
        <w:rPr>
          <w:rFonts w:ascii="Times New Roman" w:hAnsi="Times New Roman" w:cs="Times New Roman"/>
          <w:sz w:val="24"/>
          <w:szCs w:val="24"/>
        </w:rPr>
        <w:t xml:space="preserve"> Leis de iniciativa do Poder Executivo, estabelecerão:</w:t>
      </w:r>
    </w:p>
    <w:p w14:paraId="2BBCFC1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o plano plurianual;</w:t>
      </w:r>
    </w:p>
    <w:p w14:paraId="0C1F8DF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às diretrizes orçamentárias; </w:t>
      </w:r>
    </w:p>
    <w:p w14:paraId="31952800"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os orçamentos anuais.</w:t>
      </w:r>
    </w:p>
    <w:p w14:paraId="422C4C7C" w14:textId="77777777"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O Município seguirá, no que for compatível a sistemática descrita pelo Art. 165 da Constituição Federal.</w:t>
      </w:r>
    </w:p>
    <w:p w14:paraId="387F0BA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83.</w:t>
      </w:r>
      <w:r w:rsidRPr="00B14278">
        <w:rPr>
          <w:rFonts w:ascii="Times New Roman" w:hAnsi="Times New Roman" w:cs="Times New Roman"/>
          <w:sz w:val="24"/>
          <w:szCs w:val="24"/>
        </w:rPr>
        <w:t xml:space="preserve"> A receita orçamentária Municipal constituir-se-á da União e do Estado, dos recursos resultantes da utilização dos seus bens e pela prestação de serviços e de recursos oriundos de operações de empréstimos internos e externos, tomados nos limites estabelecidos no Art., desta Lei Orgânica.</w:t>
      </w:r>
    </w:p>
    <w:p w14:paraId="7CEE36D7" w14:textId="77777777" w:rsidR="00DC70E0" w:rsidRPr="00B14278" w:rsidRDefault="00DC70E0" w:rsidP="00546F81">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Parágrafo Único.</w:t>
      </w:r>
      <w:r w:rsidRPr="00B14278">
        <w:rPr>
          <w:rFonts w:ascii="Times New Roman" w:hAnsi="Times New Roman" w:cs="Times New Roman"/>
          <w:sz w:val="24"/>
          <w:szCs w:val="24"/>
        </w:rPr>
        <w:t xml:space="preserve"> As propostas orçamentárias serão elaboradas sob a forma de orçamento programa, observadas as proposições do planejamento integrado do Município. </w:t>
      </w:r>
    </w:p>
    <w:p w14:paraId="59BAD30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84.</w:t>
      </w:r>
      <w:r w:rsidRPr="00B14278">
        <w:rPr>
          <w:rFonts w:ascii="Times New Roman" w:hAnsi="Times New Roman" w:cs="Times New Roman"/>
          <w:sz w:val="24"/>
          <w:szCs w:val="24"/>
        </w:rPr>
        <w:t xml:space="preserve"> A defesa pública constituir-se-á de dotações destinadas aos órgãos da administração direta e indireta para atendimento das necessidades administrativas do Município.</w:t>
      </w:r>
    </w:p>
    <w:p w14:paraId="6F3DEC2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85.</w:t>
      </w:r>
      <w:r w:rsidRPr="00B14278">
        <w:rPr>
          <w:rFonts w:ascii="Times New Roman" w:hAnsi="Times New Roman" w:cs="Times New Roman"/>
          <w:sz w:val="24"/>
          <w:szCs w:val="24"/>
        </w:rPr>
        <w:t xml:space="preserve"> Os Projetos de Lei relativos ao plano plurianual, às diretrizes orçamentárias, ao orçamento anual e aos créditos adicionais serão apreciados pela Câmara Municipal. </w:t>
      </w:r>
    </w:p>
    <w:p w14:paraId="3598D09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Caberá às Comissões Técnicas competentes da Câmara Municipal: </w:t>
      </w:r>
    </w:p>
    <w:p w14:paraId="4286C44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examinar e emitir parecer sobre os projetos referidos neste artigo e sobre as contas apresentadas anualmente pelo Prefeito Municipal; </w:t>
      </w:r>
    </w:p>
    <w:p w14:paraId="472419E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examinar e emitir parecer sobre os planos e programas previstos nesta Lei Orgânica e exercer o acompanhamento e a fiscalização orçamentária. </w:t>
      </w:r>
    </w:p>
    <w:p w14:paraId="4F028B6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As emendas ao projeto e Lei Orçamentária serão apresentadas na comissão competente, que sobre ela emitirá parecer, e apreciadas em Plenário, na forma regimental. </w:t>
      </w:r>
    </w:p>
    <w:p w14:paraId="2FAB027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3º.</w:t>
      </w:r>
      <w:r w:rsidRPr="00B14278">
        <w:rPr>
          <w:rFonts w:ascii="Times New Roman" w:hAnsi="Times New Roman" w:cs="Times New Roman"/>
          <w:sz w:val="24"/>
          <w:szCs w:val="24"/>
        </w:rPr>
        <w:t xml:space="preserve"> As emendas ao projeto e Lei do Orçamento Anual e aos projetos que o modifiquem somente podem ser aprovados caso:</w:t>
      </w:r>
    </w:p>
    <w:p w14:paraId="4E8AD92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I -</w:t>
      </w:r>
      <w:r w:rsidRPr="00B14278">
        <w:rPr>
          <w:rFonts w:ascii="Times New Roman" w:hAnsi="Times New Roman" w:cs="Times New Roman"/>
          <w:sz w:val="24"/>
          <w:szCs w:val="24"/>
        </w:rPr>
        <w:t xml:space="preserve"> sejam compatíveis com o Plano Plurianual e com a Lei de Diretrizes Orçamentárias;</w:t>
      </w:r>
    </w:p>
    <w:p w14:paraId="3FB9E7B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indiquem os recursos necessários, admitidos apenas os provenientes de anulação de despesa, excluídas as que incidam sobre: </w:t>
      </w:r>
    </w:p>
    <w:p w14:paraId="59FC2270"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w:t>
      </w:r>
      <w:r w:rsidRPr="00B14278">
        <w:rPr>
          <w:rFonts w:ascii="Times New Roman" w:hAnsi="Times New Roman" w:cs="Times New Roman"/>
          <w:sz w:val="24"/>
          <w:szCs w:val="24"/>
        </w:rPr>
        <w:t xml:space="preserve"> dotação para pessoal e seus encargos; </w:t>
      </w:r>
    </w:p>
    <w:p w14:paraId="38C2084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b)</w:t>
      </w:r>
      <w:r w:rsidRPr="00B14278">
        <w:rPr>
          <w:rFonts w:ascii="Times New Roman" w:hAnsi="Times New Roman" w:cs="Times New Roman"/>
          <w:sz w:val="24"/>
          <w:szCs w:val="24"/>
        </w:rPr>
        <w:t xml:space="preserve"> serviço de dívida municipal.</w:t>
      </w:r>
    </w:p>
    <w:p w14:paraId="06C4E46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III </w:t>
      </w:r>
      <w:r w:rsidRPr="00B14278">
        <w:rPr>
          <w:rFonts w:ascii="Times New Roman" w:hAnsi="Times New Roman" w:cs="Times New Roman"/>
          <w:sz w:val="24"/>
          <w:szCs w:val="24"/>
        </w:rPr>
        <w:t xml:space="preserve">sejam relacionados: </w:t>
      </w:r>
    </w:p>
    <w:p w14:paraId="4A7B6EB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w:t>
      </w:r>
      <w:r w:rsidRPr="00B14278">
        <w:rPr>
          <w:rFonts w:ascii="Times New Roman" w:hAnsi="Times New Roman" w:cs="Times New Roman"/>
          <w:sz w:val="24"/>
          <w:szCs w:val="24"/>
        </w:rPr>
        <w:t xml:space="preserve"> com a correção de erros ou omissões; </w:t>
      </w:r>
    </w:p>
    <w:p w14:paraId="1051DED9" w14:textId="37B6C1C7"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b)</w:t>
      </w:r>
      <w:r w:rsidRPr="00B14278">
        <w:rPr>
          <w:rFonts w:ascii="Times New Roman" w:hAnsi="Times New Roman" w:cs="Times New Roman"/>
          <w:sz w:val="24"/>
          <w:szCs w:val="24"/>
        </w:rPr>
        <w:t xml:space="preserve"> com os dispositivos de texto do projeto de lei.</w:t>
      </w:r>
    </w:p>
    <w:p w14:paraId="2FDEEA4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4º.</w:t>
      </w:r>
      <w:r w:rsidRPr="00B14278">
        <w:rPr>
          <w:rFonts w:ascii="Times New Roman" w:hAnsi="Times New Roman" w:cs="Times New Roman"/>
          <w:sz w:val="24"/>
          <w:szCs w:val="24"/>
        </w:rPr>
        <w:t xml:space="preserve"> As emendas ao projeto de Lei de Diretrizes Orçamentárias não poderão ser aprovadas quando incompatíveis com o Plano Plurianual.</w:t>
      </w:r>
    </w:p>
    <w:p w14:paraId="15CF39A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5º.</w:t>
      </w:r>
      <w:r w:rsidRPr="00B14278">
        <w:rPr>
          <w:rFonts w:ascii="Times New Roman" w:hAnsi="Times New Roman" w:cs="Times New Roman"/>
          <w:sz w:val="24"/>
          <w:szCs w:val="24"/>
        </w:rPr>
        <w:t xml:space="preserve"> O Prefeito Municipal poderá enviar mensagem à Câmara para propor modificações nos projetos a que se refere este artigo, enquanto não tiver sido iniciada a votação na comissão competente.</w:t>
      </w:r>
    </w:p>
    <w:p w14:paraId="49E49A6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6º</w:t>
      </w:r>
      <w:r w:rsidRPr="00B14278">
        <w:rPr>
          <w:rFonts w:ascii="Times New Roman" w:hAnsi="Times New Roman" w:cs="Times New Roman"/>
          <w:sz w:val="24"/>
          <w:szCs w:val="24"/>
        </w:rPr>
        <w:t>. Aplicam-se aos projetos mencionados neste artigo, no que não contrariem o disposto nesta seção, as demais normas relativas ao processo legislativo.</w:t>
      </w:r>
    </w:p>
    <w:p w14:paraId="62046B9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7º.</w:t>
      </w:r>
      <w:r w:rsidRPr="00B14278">
        <w:rPr>
          <w:rFonts w:ascii="Times New Roman" w:hAnsi="Times New Roman" w:cs="Times New Roman"/>
          <w:sz w:val="24"/>
          <w:szCs w:val="24"/>
        </w:rPr>
        <w:t xml:space="preserve"> Os recursos que, em decorrência de veto, emenda ou rejeição do projeto de Lei Orçamentária Anual, ficarem sem despesas correspondentes poderão ser utilizados, conforme o caso, mediante créditos especiais ou </w:t>
      </w:r>
      <w:r w:rsidRPr="00B14278">
        <w:rPr>
          <w:rFonts w:ascii="Times New Roman" w:hAnsi="Times New Roman" w:cs="Times New Roman"/>
          <w:sz w:val="24"/>
          <w:szCs w:val="24"/>
        </w:rPr>
        <w:lastRenderedPageBreak/>
        <w:t>suplementares, com prévia e específica autorização legislativa.</w:t>
      </w:r>
    </w:p>
    <w:p w14:paraId="5EA0313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86.</w:t>
      </w:r>
      <w:r w:rsidRPr="00B14278">
        <w:rPr>
          <w:rFonts w:ascii="Times New Roman" w:hAnsi="Times New Roman" w:cs="Times New Roman"/>
          <w:sz w:val="24"/>
          <w:szCs w:val="24"/>
        </w:rPr>
        <w:t xml:space="preserve"> São vedados: </w:t>
      </w:r>
    </w:p>
    <w:p w14:paraId="428D992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o início de programa ou projetos não incluídos na Lei Orçamentária Anual; </w:t>
      </w:r>
    </w:p>
    <w:p w14:paraId="4D3A06A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a realização de despesa ou a assunção de obrigações diretas que excedam os créditos orçamentários ou adicionais; </w:t>
      </w:r>
    </w:p>
    <w:p w14:paraId="461EDE9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a realização de operações de crédito que exceda o montante das despesas de capital, ressalvadas as autorizadas mediante créditos suplementares ou especiais com finalidade precisa, aprovados, pela Câmara Municipal por maioria absoluta; </w:t>
      </w:r>
    </w:p>
    <w:p w14:paraId="294DDBC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a vinculação de receita de impostos à órgãos, fundo ou despesa, salvo as previstas no Plano Plurianual, as operações de crédito aprovadas por lei municipal, e as vinculações previstas na Constituição Estadual, referente à educação e à pesquisa;</w:t>
      </w:r>
    </w:p>
    <w:p w14:paraId="2AF4955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 V -</w:t>
      </w:r>
      <w:r w:rsidRPr="00B14278">
        <w:rPr>
          <w:rFonts w:ascii="Times New Roman" w:hAnsi="Times New Roman" w:cs="Times New Roman"/>
          <w:sz w:val="24"/>
          <w:szCs w:val="24"/>
        </w:rPr>
        <w:t xml:space="preserve"> a abertura de crédito suplementar ou especial sem prévia autorização legislativa e sem indicação dos recursos correspondentes; </w:t>
      </w:r>
    </w:p>
    <w:p w14:paraId="0411173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 -</w:t>
      </w:r>
      <w:r w:rsidRPr="00B14278">
        <w:rPr>
          <w:rFonts w:ascii="Times New Roman" w:hAnsi="Times New Roman" w:cs="Times New Roman"/>
          <w:sz w:val="24"/>
          <w:szCs w:val="24"/>
        </w:rPr>
        <w:t xml:space="preserve"> a transposição, o remanejamento ou a transferência de recursos de uma categoria de programação para outra, ou de um órgão para outro, sem prévia autorização legislativa; </w:t>
      </w:r>
    </w:p>
    <w:p w14:paraId="1EB4B48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VII -</w:t>
      </w:r>
      <w:r w:rsidRPr="00B14278">
        <w:rPr>
          <w:rFonts w:ascii="Times New Roman" w:hAnsi="Times New Roman" w:cs="Times New Roman"/>
          <w:sz w:val="24"/>
          <w:szCs w:val="24"/>
        </w:rPr>
        <w:t xml:space="preserve"> a concessão ou utilização de créditos ilimitados; </w:t>
      </w:r>
    </w:p>
    <w:p w14:paraId="157EA28C" w14:textId="7934C036"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VIII -</w:t>
      </w:r>
      <w:r w:rsidRPr="00B14278">
        <w:rPr>
          <w:rFonts w:ascii="Times New Roman" w:hAnsi="Times New Roman" w:cs="Times New Roman"/>
          <w:sz w:val="24"/>
          <w:szCs w:val="24"/>
        </w:rPr>
        <w:t xml:space="preserve"> a utilização sem autorização legislativa específica, de recursos do orçamento fiscal para suprir necessidades ou cobrir déficit de empresas, fundações e fundos;</w:t>
      </w:r>
    </w:p>
    <w:p w14:paraId="362E7FD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IX -</w:t>
      </w:r>
      <w:r w:rsidRPr="00B14278">
        <w:rPr>
          <w:rFonts w:ascii="Times New Roman" w:hAnsi="Times New Roman" w:cs="Times New Roman"/>
          <w:sz w:val="24"/>
          <w:szCs w:val="24"/>
        </w:rPr>
        <w:t xml:space="preserve"> a instituição de fundos de qualquer natureza, sem prévia autorização legislativa. </w:t>
      </w:r>
    </w:p>
    <w:p w14:paraId="30EC4B8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 -</w:t>
      </w:r>
      <w:r w:rsidRPr="00B14278">
        <w:rPr>
          <w:rFonts w:ascii="Times New Roman" w:hAnsi="Times New Roman" w:cs="Times New Roman"/>
          <w:sz w:val="24"/>
          <w:szCs w:val="24"/>
        </w:rPr>
        <w:t xml:space="preserve"> a subvenção ou auxílio do Poder Público às entidades de previdência privada com fins lucrativos. </w:t>
      </w:r>
    </w:p>
    <w:p w14:paraId="741A58C0"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 1º. </w:t>
      </w:r>
      <w:r w:rsidRPr="00B14278">
        <w:rPr>
          <w:rFonts w:ascii="Times New Roman" w:hAnsi="Times New Roman" w:cs="Times New Roman"/>
          <w:sz w:val="24"/>
          <w:szCs w:val="24"/>
        </w:rPr>
        <w:t>Os créditos especiais e extraordinários terão vigência no exercício financeiro em que forem autorizados, salvo se o ato de autorização for promulgado nos últimos quatro meses daquele exercício, caso em que reabertos nos limites de seus saldos serão incorporados ao orçamento do exercício financeiro subsequente;</w:t>
      </w:r>
    </w:p>
    <w:p w14:paraId="31CBAE5E"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A abertura de crédito extraordinário somente será admitida para atender a despesas imprevisíveis e urgentes como as decorrentes de guerra, comoção interna ou calamidades públicas; </w:t>
      </w:r>
    </w:p>
    <w:p w14:paraId="6DED264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3º.</w:t>
      </w:r>
      <w:r w:rsidRPr="00B14278">
        <w:rPr>
          <w:rFonts w:ascii="Times New Roman" w:hAnsi="Times New Roman" w:cs="Times New Roman"/>
          <w:sz w:val="24"/>
          <w:szCs w:val="24"/>
        </w:rPr>
        <w:t xml:space="preserve"> Nenhum investimento cuja execução ultrapasse um exercício financeiro poderá ser iniciado sem prévia inclusão no Plano Plurianual ou sem lei que autorize a inclusa, sob pena de responsabilidade.</w:t>
      </w:r>
    </w:p>
    <w:p w14:paraId="3DE2AC1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87.</w:t>
      </w:r>
      <w:r w:rsidRPr="00B14278">
        <w:rPr>
          <w:rFonts w:ascii="Times New Roman" w:hAnsi="Times New Roman" w:cs="Times New Roman"/>
          <w:sz w:val="24"/>
          <w:szCs w:val="24"/>
        </w:rPr>
        <w:t xml:space="preserve"> Os recursos correspondentes às dotações orçamentárias, compreendidos os créditos suplementares especiais destinados à Câmara Municipal ser-lhe-ão </w:t>
      </w:r>
      <w:r w:rsidRPr="00B14278">
        <w:rPr>
          <w:rFonts w:ascii="Times New Roman" w:hAnsi="Times New Roman" w:cs="Times New Roman"/>
          <w:sz w:val="24"/>
          <w:szCs w:val="24"/>
        </w:rPr>
        <w:lastRenderedPageBreak/>
        <w:t xml:space="preserve">entregues até o dia vinte de cada mês, em duodécimos corrigidos na mesma proporção do excesso de arrecadação previstas orçamentariamente. </w:t>
      </w:r>
    </w:p>
    <w:p w14:paraId="3BEFD13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88.</w:t>
      </w:r>
      <w:r w:rsidRPr="00B14278">
        <w:rPr>
          <w:rFonts w:ascii="Times New Roman" w:hAnsi="Times New Roman" w:cs="Times New Roman"/>
          <w:sz w:val="24"/>
          <w:szCs w:val="24"/>
        </w:rPr>
        <w:t xml:space="preserve"> A despesa com pessoal ativo e inativo do Município não poderá exercer os limites de 65% (sessenta e cinco) da arrecadação, conforme Constituição Federal.</w:t>
      </w:r>
    </w:p>
    <w:p w14:paraId="7A3AA217" w14:textId="77777777"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A concessão de qualquer vantagem ou aumento de remuneração, a criação de cargos ou alteração de estrutura de carreiras, bem como a admissão de pessoal, a qualquer título, pelos órgãos e entidades da administração direta ou indireta, inclusive fundações instituídas e mantidas pelo Poder Público Municipal, só poderão ser feitas mediantes autorização legislativa:</w:t>
      </w:r>
    </w:p>
    <w:p w14:paraId="36694E8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 I -</w:t>
      </w:r>
      <w:r w:rsidRPr="00B14278">
        <w:rPr>
          <w:rFonts w:ascii="Times New Roman" w:hAnsi="Times New Roman" w:cs="Times New Roman"/>
          <w:sz w:val="24"/>
          <w:szCs w:val="24"/>
        </w:rPr>
        <w:t xml:space="preserve"> se houver prévia dotação orçamentária suficiente para atender a projeção de despesa de pessoal e aos acréscimos dela decorrentes;</w:t>
      </w:r>
    </w:p>
    <w:p w14:paraId="00F59856" w14:textId="52D75713"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sz w:val="24"/>
          <w:szCs w:val="24"/>
        </w:rPr>
        <w:t xml:space="preserve"> </w:t>
      </w: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se houver autorização específica na Lei de Diretrizes Orçamentárias.</w:t>
      </w:r>
    </w:p>
    <w:p w14:paraId="2A344CB2" w14:textId="535CCD79" w:rsidR="000D390A" w:rsidRPr="00B14278" w:rsidRDefault="000D390A" w:rsidP="00464998">
      <w:pPr>
        <w:ind w:firstLine="708"/>
        <w:jc w:val="both"/>
        <w:rPr>
          <w:rFonts w:ascii="Times New Roman" w:hAnsi="Times New Roman" w:cs="Times New Roman"/>
          <w:sz w:val="24"/>
          <w:szCs w:val="24"/>
        </w:rPr>
      </w:pPr>
    </w:p>
    <w:p w14:paraId="3D9E8BA6" w14:textId="786BCD36" w:rsidR="006911C1" w:rsidRPr="00B14278" w:rsidRDefault="006911C1" w:rsidP="00546F81">
      <w:pPr>
        <w:pStyle w:val="Ttulo2"/>
        <w:jc w:val="left"/>
        <w:rPr>
          <w:rFonts w:ascii="Times New Roman" w:hAnsi="Times New Roman" w:cs="Times New Roman"/>
        </w:rPr>
      </w:pPr>
    </w:p>
    <w:p w14:paraId="0AADFFD4" w14:textId="265CBB25" w:rsidR="006911C1" w:rsidRPr="00B14278" w:rsidRDefault="006911C1" w:rsidP="00546F81">
      <w:pPr>
        <w:pStyle w:val="Ttulo1"/>
        <w:rPr>
          <w:rFonts w:ascii="Times New Roman" w:hAnsi="Times New Roman" w:cs="Times New Roman"/>
        </w:rPr>
      </w:pPr>
    </w:p>
    <w:p w14:paraId="4E84479E" w14:textId="77777777" w:rsidR="000D390A" w:rsidRPr="00B14278" w:rsidRDefault="000D390A" w:rsidP="000D390A">
      <w:pPr>
        <w:rPr>
          <w:rFonts w:ascii="Times New Roman" w:hAnsi="Times New Roman" w:cs="Times New Roman"/>
        </w:rPr>
      </w:pPr>
    </w:p>
    <w:p w14:paraId="7531C267" w14:textId="066033E7" w:rsidR="00DC70E0" w:rsidRPr="00B14278" w:rsidRDefault="00DC70E0" w:rsidP="00546F81">
      <w:pPr>
        <w:pStyle w:val="Ttulo1"/>
        <w:rPr>
          <w:rFonts w:ascii="Times New Roman" w:hAnsi="Times New Roman" w:cs="Times New Roman"/>
        </w:rPr>
      </w:pPr>
      <w:bookmarkStart w:id="58" w:name="_Toc62571460"/>
      <w:r w:rsidRPr="00B14278">
        <w:rPr>
          <w:rFonts w:ascii="Times New Roman" w:hAnsi="Times New Roman" w:cs="Times New Roman"/>
        </w:rPr>
        <w:lastRenderedPageBreak/>
        <w:t>CAPÍTULO III</w:t>
      </w:r>
      <w:bookmarkEnd w:id="58"/>
    </w:p>
    <w:p w14:paraId="10FBD551" w14:textId="77777777" w:rsidR="00DC70E0" w:rsidRPr="00B14278" w:rsidRDefault="00DC70E0" w:rsidP="006911C1">
      <w:pPr>
        <w:pStyle w:val="Ttulo3"/>
        <w:rPr>
          <w:rFonts w:ascii="Times New Roman" w:hAnsi="Times New Roman" w:cs="Times New Roman"/>
        </w:rPr>
      </w:pPr>
      <w:bookmarkStart w:id="59" w:name="_Toc62571461"/>
      <w:r w:rsidRPr="00B14278">
        <w:rPr>
          <w:rFonts w:ascii="Times New Roman" w:hAnsi="Times New Roman" w:cs="Times New Roman"/>
        </w:rPr>
        <w:t>DAS FINANÇAS PÚBLICAS MUNICIPAIS</w:t>
      </w:r>
      <w:bookmarkEnd w:id="59"/>
    </w:p>
    <w:p w14:paraId="53304558" w14:textId="77777777" w:rsidR="00DC70E0" w:rsidRPr="00B14278" w:rsidRDefault="00DC70E0" w:rsidP="00DC70E0">
      <w:pPr>
        <w:jc w:val="both"/>
        <w:rPr>
          <w:rFonts w:ascii="Times New Roman" w:hAnsi="Times New Roman" w:cs="Times New Roman"/>
          <w:sz w:val="24"/>
          <w:szCs w:val="24"/>
        </w:rPr>
      </w:pPr>
    </w:p>
    <w:p w14:paraId="7DE11CC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89</w:t>
      </w:r>
      <w:r w:rsidRPr="00B14278">
        <w:rPr>
          <w:rFonts w:ascii="Times New Roman" w:hAnsi="Times New Roman" w:cs="Times New Roman"/>
          <w:sz w:val="24"/>
          <w:szCs w:val="24"/>
        </w:rPr>
        <w:t>. O Município observará o que dispuser a legislação complementar federal sobre:</w:t>
      </w:r>
    </w:p>
    <w:p w14:paraId="4019058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finanças públicas;</w:t>
      </w:r>
    </w:p>
    <w:p w14:paraId="1AF52D90"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dívida pública externa e interna do Município; </w:t>
      </w:r>
    </w:p>
    <w:p w14:paraId="4AE19EE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concessão de garantias pelas entidades públicas municipais; </w:t>
      </w:r>
    </w:p>
    <w:p w14:paraId="4C9A5A4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emissão ou resgate de títulos da dívida pública; </w:t>
      </w:r>
    </w:p>
    <w:p w14:paraId="5886963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Operação de câmbio realizadas por órgãos e entidades públicas do Município.</w:t>
      </w:r>
    </w:p>
    <w:p w14:paraId="3E3D5A7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90.</w:t>
      </w:r>
      <w:r w:rsidRPr="00B14278">
        <w:rPr>
          <w:rFonts w:ascii="Times New Roman" w:hAnsi="Times New Roman" w:cs="Times New Roman"/>
          <w:sz w:val="24"/>
          <w:szCs w:val="24"/>
        </w:rPr>
        <w:t xml:space="preserve"> As disponibilidades de caixa dos Municípios</w:t>
      </w:r>
      <w:r w:rsidRPr="00B14278">
        <w:rPr>
          <w:rFonts w:ascii="Times New Roman" w:hAnsi="Times New Roman" w:cs="Times New Roman"/>
          <w:color w:val="FF0000"/>
          <w:sz w:val="24"/>
          <w:szCs w:val="24"/>
        </w:rPr>
        <w:t xml:space="preserve"> </w:t>
      </w:r>
      <w:r w:rsidRPr="00B14278">
        <w:rPr>
          <w:rFonts w:ascii="Times New Roman" w:hAnsi="Times New Roman" w:cs="Times New Roman"/>
          <w:sz w:val="24"/>
          <w:szCs w:val="24"/>
        </w:rPr>
        <w:t>e dos Órgãos ou entidades do Poder Público Municipal serão depositadas em instituições financeiras oficiais, ressalvados os casos previstos em lei.</w:t>
      </w:r>
    </w:p>
    <w:p w14:paraId="7EDE4243" w14:textId="43BC55AF" w:rsidR="006911C1" w:rsidRPr="00B14278" w:rsidRDefault="00DC70E0" w:rsidP="00546F81">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91.</w:t>
      </w:r>
      <w:r w:rsidRPr="00B14278">
        <w:rPr>
          <w:rFonts w:ascii="Times New Roman" w:hAnsi="Times New Roman" w:cs="Times New Roman"/>
          <w:sz w:val="24"/>
          <w:szCs w:val="24"/>
        </w:rPr>
        <w:t xml:space="preserve"> Os preços pela utilização de bens e pela prestação de serviços serão estabelecidos por decreto.</w:t>
      </w:r>
    </w:p>
    <w:p w14:paraId="2B2FF9E2" w14:textId="1CB47DFC" w:rsidR="000D390A" w:rsidRDefault="000D390A" w:rsidP="00546F81">
      <w:pPr>
        <w:ind w:firstLine="708"/>
        <w:jc w:val="both"/>
        <w:rPr>
          <w:rFonts w:ascii="Times New Roman" w:hAnsi="Times New Roman" w:cs="Times New Roman"/>
          <w:sz w:val="24"/>
          <w:szCs w:val="24"/>
        </w:rPr>
      </w:pPr>
    </w:p>
    <w:p w14:paraId="036D867B" w14:textId="77777777" w:rsidR="001B4575" w:rsidRPr="00B14278" w:rsidRDefault="001B4575" w:rsidP="00546F81">
      <w:pPr>
        <w:ind w:firstLine="708"/>
        <w:jc w:val="both"/>
        <w:rPr>
          <w:rFonts w:ascii="Times New Roman" w:hAnsi="Times New Roman" w:cs="Times New Roman"/>
          <w:sz w:val="24"/>
          <w:szCs w:val="24"/>
        </w:rPr>
      </w:pPr>
    </w:p>
    <w:p w14:paraId="0988D0E7" w14:textId="4183F86D" w:rsidR="00DC70E0" w:rsidRPr="00B14278" w:rsidRDefault="00DC70E0" w:rsidP="00546F81">
      <w:pPr>
        <w:pStyle w:val="Ttulo1"/>
        <w:rPr>
          <w:rFonts w:ascii="Times New Roman" w:hAnsi="Times New Roman" w:cs="Times New Roman"/>
        </w:rPr>
      </w:pPr>
      <w:bookmarkStart w:id="60" w:name="_Toc62571462"/>
      <w:r w:rsidRPr="00B14278">
        <w:rPr>
          <w:rFonts w:ascii="Times New Roman" w:hAnsi="Times New Roman" w:cs="Times New Roman"/>
        </w:rPr>
        <w:lastRenderedPageBreak/>
        <w:t>CAPÍTULO IV</w:t>
      </w:r>
      <w:bookmarkEnd w:id="60"/>
    </w:p>
    <w:p w14:paraId="60C2E284" w14:textId="77777777" w:rsidR="00DC70E0" w:rsidRPr="00B14278" w:rsidRDefault="00DC70E0" w:rsidP="006911C1">
      <w:pPr>
        <w:pStyle w:val="Ttulo3"/>
        <w:rPr>
          <w:rFonts w:ascii="Times New Roman" w:hAnsi="Times New Roman" w:cs="Times New Roman"/>
        </w:rPr>
      </w:pPr>
      <w:bookmarkStart w:id="61" w:name="_Toc62571463"/>
      <w:r w:rsidRPr="00B14278">
        <w:rPr>
          <w:rFonts w:ascii="Times New Roman" w:hAnsi="Times New Roman" w:cs="Times New Roman"/>
        </w:rPr>
        <w:t>DA FISCALIZAÇÃO CONTÁBIL</w:t>
      </w:r>
      <w:bookmarkEnd w:id="61"/>
    </w:p>
    <w:p w14:paraId="2F78CF6D" w14:textId="77777777" w:rsidR="00DC70E0" w:rsidRPr="00B14278" w:rsidRDefault="00DC70E0" w:rsidP="006911C1">
      <w:pPr>
        <w:pStyle w:val="Ttulo3"/>
        <w:rPr>
          <w:rFonts w:ascii="Times New Roman" w:hAnsi="Times New Roman" w:cs="Times New Roman"/>
        </w:rPr>
      </w:pPr>
      <w:bookmarkStart w:id="62" w:name="_Toc62571464"/>
      <w:r w:rsidRPr="00B14278">
        <w:rPr>
          <w:rFonts w:ascii="Times New Roman" w:hAnsi="Times New Roman" w:cs="Times New Roman"/>
        </w:rPr>
        <w:t>FINANCEIRA E ORÇAMENTÁRIA</w:t>
      </w:r>
      <w:bookmarkEnd w:id="62"/>
    </w:p>
    <w:p w14:paraId="2DCA3D9E" w14:textId="77777777" w:rsidR="00DC70E0" w:rsidRPr="00B14278" w:rsidRDefault="00DC70E0" w:rsidP="00DC70E0">
      <w:pPr>
        <w:jc w:val="both"/>
        <w:rPr>
          <w:rFonts w:ascii="Times New Roman" w:hAnsi="Times New Roman" w:cs="Times New Roman"/>
          <w:sz w:val="24"/>
          <w:szCs w:val="24"/>
        </w:rPr>
      </w:pPr>
    </w:p>
    <w:p w14:paraId="42AA93B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92.</w:t>
      </w:r>
      <w:r w:rsidRPr="00B14278">
        <w:rPr>
          <w:rFonts w:ascii="Times New Roman" w:hAnsi="Times New Roman" w:cs="Times New Roman"/>
          <w:sz w:val="24"/>
          <w:szCs w:val="24"/>
        </w:rPr>
        <w:t xml:space="preserve"> A fiscalização contábil, financeira, orçamentária operacional e patrimonial do Município e das entidades da administração direta e indireta, quanto à legalidade, legitimidade, economicidade, aplicação das subvenções e renúncias de receitas será exercida pela Câmara Municipal, mediante controle externo e pelo sistema de controle interno e de cada um dos Poderes. </w:t>
      </w:r>
    </w:p>
    <w:p w14:paraId="24F0B71B" w14:textId="77777777"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Prestará contas qualquer pessoa física, jurídica ou entidade pública que utilize, arrecade, guarde, gerencie ou administre dinheiros, bens e valores públicos municipais, ou pelos quais o Município responda, ou que, em nome deste, assuma obrigações de natureza pecuniária.</w:t>
      </w:r>
    </w:p>
    <w:p w14:paraId="41AD5D6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93.</w:t>
      </w:r>
      <w:r w:rsidRPr="00B14278">
        <w:rPr>
          <w:rFonts w:ascii="Times New Roman" w:hAnsi="Times New Roman" w:cs="Times New Roman"/>
          <w:sz w:val="24"/>
          <w:szCs w:val="24"/>
        </w:rPr>
        <w:t xml:space="preserve"> O controle externo será exercido pela Câmara Municipal com o auxílio do Tribunal de Contas do Estado, e compreenderá:</w:t>
      </w:r>
    </w:p>
    <w:p w14:paraId="32E5F78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a apreciação das contas do exercício financeiro apresentadas pelo Prefeito e Pela Comissão Executiva da Câmara Municipal; </w:t>
      </w:r>
    </w:p>
    <w:p w14:paraId="3B5633E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o acompanhamento das aplicações financeiras e da execução orçamentária do Município.</w:t>
      </w:r>
    </w:p>
    <w:p w14:paraId="7512561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Art. 94.</w:t>
      </w:r>
      <w:r w:rsidRPr="00B14278">
        <w:rPr>
          <w:rFonts w:ascii="Times New Roman" w:hAnsi="Times New Roman" w:cs="Times New Roman"/>
          <w:sz w:val="24"/>
          <w:szCs w:val="24"/>
        </w:rPr>
        <w:t xml:space="preserve"> O controle interno será exercido pelo Executivo para:</w:t>
      </w:r>
    </w:p>
    <w:p w14:paraId="5B7ED35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proporcionar ao controle externo condições indispensáveis para exame da execução orçamentária; </w:t>
      </w:r>
    </w:p>
    <w:p w14:paraId="2B7F19B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acompanhar o desenvolvimento das atividades programadas pela administração municipal.</w:t>
      </w:r>
    </w:p>
    <w:p w14:paraId="460A11D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95.</w:t>
      </w:r>
      <w:r w:rsidRPr="00B14278">
        <w:rPr>
          <w:rFonts w:ascii="Times New Roman" w:hAnsi="Times New Roman" w:cs="Times New Roman"/>
          <w:sz w:val="24"/>
          <w:szCs w:val="24"/>
        </w:rPr>
        <w:t xml:space="preserve"> A prestação de contas de recursos recebidos do Governo Federal e do Governo Estadual será feita, respectivamente, ao Tribunal de Contas do Estado, sem prejuízo da prestação de contas à Câmara Municipal.</w:t>
      </w:r>
    </w:p>
    <w:p w14:paraId="0B5A495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96.</w:t>
      </w:r>
      <w:r w:rsidRPr="00B14278">
        <w:rPr>
          <w:rFonts w:ascii="Times New Roman" w:hAnsi="Times New Roman" w:cs="Times New Roman"/>
          <w:sz w:val="24"/>
          <w:szCs w:val="24"/>
        </w:rPr>
        <w:t xml:space="preserve"> O parecer prévio emitido pelo Tribunal de Contas do Estado sobre as contas anuais do Prefeito só deixará de prevalecer por decisão de dois terços da Câmara Municipal.</w:t>
      </w:r>
    </w:p>
    <w:p w14:paraId="21BC038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97.</w:t>
      </w:r>
      <w:r w:rsidRPr="00B14278">
        <w:rPr>
          <w:rFonts w:ascii="Times New Roman" w:hAnsi="Times New Roman" w:cs="Times New Roman"/>
          <w:sz w:val="24"/>
          <w:szCs w:val="24"/>
        </w:rPr>
        <w:t xml:space="preserve"> A comissão permanente de fiscalização da Câmara Municipal diante de indícios de despesas não autorizadas, ainda que sob a forma de investimentos não programados ou subsídios não aprovados, poderá solicitar à autoridade governamental responsável que, no prazo de cinco dias, preste os esclarecimentos necessários. </w:t>
      </w:r>
    </w:p>
    <w:p w14:paraId="44DFBD4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Não prestados esclarecimentos, ou considerados esses insuficientes, a Comissão solicitará ao Tribunal de Contas pronunciamentos conclusivos sobre a matéria no prazo de trinta dias.</w:t>
      </w:r>
    </w:p>
    <w:p w14:paraId="566D8DA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Entendido o Tribunal de Contas que é irregular a despesa, a Comissão, se julgar que o gasto que </w:t>
      </w:r>
      <w:r w:rsidRPr="00B14278">
        <w:rPr>
          <w:rFonts w:ascii="Times New Roman" w:hAnsi="Times New Roman" w:cs="Times New Roman"/>
          <w:sz w:val="24"/>
          <w:szCs w:val="24"/>
        </w:rPr>
        <w:lastRenderedPageBreak/>
        <w:t>pode causar dano irreparável ou grave lesão à economia pública, proporá à Câmara Municipal sua sustação.</w:t>
      </w:r>
    </w:p>
    <w:p w14:paraId="43E054B3" w14:textId="77777777" w:rsidR="00DC70E0" w:rsidRPr="00B14278" w:rsidRDefault="00DC70E0" w:rsidP="00DC70E0">
      <w:pPr>
        <w:jc w:val="center"/>
        <w:rPr>
          <w:rFonts w:ascii="Times New Roman" w:hAnsi="Times New Roman" w:cs="Times New Roman"/>
          <w:sz w:val="24"/>
          <w:szCs w:val="24"/>
        </w:rPr>
      </w:pPr>
    </w:p>
    <w:p w14:paraId="101E3BBC" w14:textId="77777777" w:rsidR="00DC70E0" w:rsidRPr="00B14278" w:rsidRDefault="00DC70E0" w:rsidP="00DC70E0">
      <w:pPr>
        <w:jc w:val="center"/>
        <w:rPr>
          <w:rFonts w:ascii="Times New Roman" w:hAnsi="Times New Roman" w:cs="Times New Roman"/>
          <w:sz w:val="24"/>
          <w:szCs w:val="24"/>
        </w:rPr>
      </w:pPr>
    </w:p>
    <w:p w14:paraId="72E65391" w14:textId="77777777" w:rsidR="00DC70E0" w:rsidRPr="00B14278" w:rsidRDefault="00DC70E0" w:rsidP="006911C1">
      <w:pPr>
        <w:pStyle w:val="Ttulo1"/>
        <w:rPr>
          <w:rFonts w:ascii="Times New Roman" w:hAnsi="Times New Roman" w:cs="Times New Roman"/>
        </w:rPr>
      </w:pPr>
      <w:bookmarkStart w:id="63" w:name="_Toc62571465"/>
      <w:r w:rsidRPr="00B14278">
        <w:rPr>
          <w:rFonts w:ascii="Times New Roman" w:hAnsi="Times New Roman" w:cs="Times New Roman"/>
        </w:rPr>
        <w:t>TÍTULO IV</w:t>
      </w:r>
      <w:bookmarkEnd w:id="63"/>
    </w:p>
    <w:p w14:paraId="0920CB54" w14:textId="77777777" w:rsidR="00DC70E0" w:rsidRPr="00B14278" w:rsidRDefault="00DC70E0" w:rsidP="006911C1">
      <w:pPr>
        <w:pStyle w:val="Ttulo3"/>
        <w:rPr>
          <w:rFonts w:ascii="Times New Roman" w:hAnsi="Times New Roman" w:cs="Times New Roman"/>
        </w:rPr>
      </w:pPr>
      <w:bookmarkStart w:id="64" w:name="_Toc62571466"/>
      <w:r w:rsidRPr="00B14278">
        <w:rPr>
          <w:rFonts w:ascii="Times New Roman" w:hAnsi="Times New Roman" w:cs="Times New Roman"/>
        </w:rPr>
        <w:t>DA ORDEM ECONÔMICA E SOCIAL</w:t>
      </w:r>
      <w:bookmarkEnd w:id="64"/>
    </w:p>
    <w:p w14:paraId="4A250D7D" w14:textId="77777777" w:rsidR="00DC70E0" w:rsidRPr="00B14278" w:rsidRDefault="00DC70E0" w:rsidP="00546F81">
      <w:pPr>
        <w:pStyle w:val="Ttulo1"/>
        <w:rPr>
          <w:rFonts w:ascii="Times New Roman" w:hAnsi="Times New Roman" w:cs="Times New Roman"/>
        </w:rPr>
      </w:pPr>
      <w:bookmarkStart w:id="65" w:name="_Toc62571467"/>
      <w:r w:rsidRPr="00B14278">
        <w:rPr>
          <w:rFonts w:ascii="Times New Roman" w:hAnsi="Times New Roman" w:cs="Times New Roman"/>
        </w:rPr>
        <w:t>CAPÍTULO I</w:t>
      </w:r>
      <w:bookmarkEnd w:id="65"/>
    </w:p>
    <w:p w14:paraId="0A834230" w14:textId="77777777" w:rsidR="00DC70E0" w:rsidRPr="00B14278" w:rsidRDefault="00DC70E0" w:rsidP="006911C1">
      <w:pPr>
        <w:pStyle w:val="Ttulo3"/>
        <w:rPr>
          <w:rFonts w:ascii="Times New Roman" w:hAnsi="Times New Roman" w:cs="Times New Roman"/>
        </w:rPr>
      </w:pPr>
      <w:bookmarkStart w:id="66" w:name="_Toc62571468"/>
      <w:r w:rsidRPr="00B14278">
        <w:rPr>
          <w:rFonts w:ascii="Times New Roman" w:hAnsi="Times New Roman" w:cs="Times New Roman"/>
        </w:rPr>
        <w:t>DOS PRINCÍPIOS GERAIS DA ORDEM ECONÔMICA</w:t>
      </w:r>
      <w:bookmarkEnd w:id="66"/>
    </w:p>
    <w:p w14:paraId="4F29A4BA" w14:textId="77777777" w:rsidR="00DC70E0" w:rsidRPr="00B14278" w:rsidRDefault="00DC70E0" w:rsidP="00DC70E0">
      <w:pPr>
        <w:jc w:val="both"/>
        <w:rPr>
          <w:rFonts w:ascii="Times New Roman" w:hAnsi="Times New Roman" w:cs="Times New Roman"/>
          <w:sz w:val="24"/>
          <w:szCs w:val="24"/>
        </w:rPr>
      </w:pPr>
    </w:p>
    <w:p w14:paraId="0BA1523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98.</w:t>
      </w:r>
      <w:r w:rsidRPr="00B14278">
        <w:rPr>
          <w:rFonts w:ascii="Times New Roman" w:hAnsi="Times New Roman" w:cs="Times New Roman"/>
          <w:sz w:val="24"/>
          <w:szCs w:val="24"/>
        </w:rPr>
        <w:t xml:space="preserve"> A organização da atividade econômica, fundada na valorização do trabalho humano, na livre iniciativa e na proteção do meio ambiente tem por objeto assegurar existência digna a todos conforme os mandamentos da justiça social e com base nos princípios estabelecidos na Constituição Federal. </w:t>
      </w:r>
    </w:p>
    <w:p w14:paraId="46DB7E8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99.</w:t>
      </w:r>
      <w:r w:rsidRPr="00B14278">
        <w:rPr>
          <w:rFonts w:ascii="Times New Roman" w:hAnsi="Times New Roman" w:cs="Times New Roman"/>
          <w:sz w:val="24"/>
          <w:szCs w:val="24"/>
        </w:rPr>
        <w:t xml:space="preserve"> Na aquisição de bens e serviços, o Poder Público Municipal dará tratamento preferencial, nos termos da lei, à empresa brasileira de capital nacional. </w:t>
      </w:r>
    </w:p>
    <w:p w14:paraId="6D92525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100.</w:t>
      </w:r>
      <w:r w:rsidRPr="00B14278">
        <w:rPr>
          <w:rFonts w:ascii="Times New Roman" w:hAnsi="Times New Roman" w:cs="Times New Roman"/>
          <w:sz w:val="24"/>
          <w:szCs w:val="24"/>
        </w:rPr>
        <w:t xml:space="preserve"> As microempresas e as empresas de pequeno porte, assim definidas em lei federal, receberão do Município tratamento jurídico diferenciado, visando ao incentivo de sua criação, preservação e desenvolvimento através da eliminação, redução ou simplificação de suas obrigações administrativas, tributárias e creditícias, por meio da lei. </w:t>
      </w:r>
    </w:p>
    <w:p w14:paraId="216CD3A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Art. 101.</w:t>
      </w:r>
      <w:r w:rsidRPr="00B14278">
        <w:rPr>
          <w:rFonts w:ascii="Times New Roman" w:hAnsi="Times New Roman" w:cs="Times New Roman"/>
          <w:sz w:val="24"/>
          <w:szCs w:val="24"/>
        </w:rPr>
        <w:t xml:space="preserve"> O Município promoverá e incentivará o turismo como fator de desenvolvimento social e econômico. </w:t>
      </w:r>
    </w:p>
    <w:p w14:paraId="66FF980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102.</w:t>
      </w:r>
      <w:r w:rsidRPr="00B14278">
        <w:rPr>
          <w:rFonts w:ascii="Times New Roman" w:hAnsi="Times New Roman" w:cs="Times New Roman"/>
          <w:sz w:val="24"/>
          <w:szCs w:val="24"/>
        </w:rPr>
        <w:t xml:space="preserve"> O Município, por lei e ação integrada com a União, o Estado e a sociedade, promoverá a defesa dos direitos sociais do consumidor através de sua conscientização, da prevenção e responsabilização por danos a ele causados, democratizando a fruição de bens e serviços essenciais. </w:t>
      </w:r>
    </w:p>
    <w:p w14:paraId="7678753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103.</w:t>
      </w:r>
      <w:r w:rsidRPr="00B14278">
        <w:rPr>
          <w:rFonts w:ascii="Times New Roman" w:hAnsi="Times New Roman" w:cs="Times New Roman"/>
          <w:sz w:val="24"/>
          <w:szCs w:val="24"/>
        </w:rPr>
        <w:t xml:space="preserve"> A lei apoiará e estimulará o cooperativismo e outras formas de associativismo.</w:t>
      </w:r>
    </w:p>
    <w:p w14:paraId="0635F163" w14:textId="77777777" w:rsidR="00DC70E0" w:rsidRPr="00B14278" w:rsidRDefault="00DC70E0" w:rsidP="00DC70E0">
      <w:pPr>
        <w:jc w:val="both"/>
        <w:rPr>
          <w:rFonts w:ascii="Times New Roman" w:hAnsi="Times New Roman" w:cs="Times New Roman"/>
          <w:sz w:val="24"/>
          <w:szCs w:val="24"/>
        </w:rPr>
      </w:pPr>
    </w:p>
    <w:p w14:paraId="5E7A292C" w14:textId="77777777" w:rsidR="00DC70E0" w:rsidRPr="00B14278" w:rsidRDefault="00DC70E0" w:rsidP="00DC70E0">
      <w:pPr>
        <w:jc w:val="both"/>
        <w:rPr>
          <w:rFonts w:ascii="Times New Roman" w:hAnsi="Times New Roman" w:cs="Times New Roman"/>
          <w:sz w:val="24"/>
          <w:szCs w:val="24"/>
        </w:rPr>
      </w:pPr>
    </w:p>
    <w:p w14:paraId="0F8A5E65" w14:textId="77777777" w:rsidR="00DC70E0" w:rsidRPr="00B14278" w:rsidRDefault="00DC70E0" w:rsidP="00546F81">
      <w:pPr>
        <w:pStyle w:val="Ttulo1"/>
        <w:rPr>
          <w:rFonts w:ascii="Times New Roman" w:hAnsi="Times New Roman" w:cs="Times New Roman"/>
        </w:rPr>
      </w:pPr>
      <w:bookmarkStart w:id="67" w:name="_Toc62571469"/>
      <w:r w:rsidRPr="00B14278">
        <w:rPr>
          <w:rFonts w:ascii="Times New Roman" w:hAnsi="Times New Roman" w:cs="Times New Roman"/>
        </w:rPr>
        <w:t>CAPÍTULO II</w:t>
      </w:r>
      <w:bookmarkEnd w:id="67"/>
    </w:p>
    <w:p w14:paraId="4A540143" w14:textId="77777777" w:rsidR="00DC70E0" w:rsidRPr="00B14278" w:rsidRDefault="00DC70E0" w:rsidP="006911C1">
      <w:pPr>
        <w:pStyle w:val="Ttulo3"/>
        <w:rPr>
          <w:rFonts w:ascii="Times New Roman" w:hAnsi="Times New Roman" w:cs="Times New Roman"/>
        </w:rPr>
      </w:pPr>
      <w:bookmarkStart w:id="68" w:name="_Toc62571470"/>
      <w:r w:rsidRPr="00B14278">
        <w:rPr>
          <w:rFonts w:ascii="Times New Roman" w:hAnsi="Times New Roman" w:cs="Times New Roman"/>
        </w:rPr>
        <w:t>DA POLÍTICA URBANA</w:t>
      </w:r>
      <w:bookmarkEnd w:id="68"/>
    </w:p>
    <w:p w14:paraId="13C14680" w14:textId="77777777" w:rsidR="00DC70E0" w:rsidRPr="00B14278" w:rsidRDefault="00DC70E0" w:rsidP="00DC70E0">
      <w:pPr>
        <w:jc w:val="both"/>
        <w:rPr>
          <w:rFonts w:ascii="Times New Roman" w:hAnsi="Times New Roman" w:cs="Times New Roman"/>
          <w:sz w:val="24"/>
          <w:szCs w:val="24"/>
        </w:rPr>
      </w:pPr>
    </w:p>
    <w:p w14:paraId="78BA6A3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104.</w:t>
      </w:r>
      <w:r w:rsidRPr="00B14278">
        <w:rPr>
          <w:rFonts w:ascii="Times New Roman" w:hAnsi="Times New Roman" w:cs="Times New Roman"/>
          <w:sz w:val="24"/>
          <w:szCs w:val="24"/>
        </w:rPr>
        <w:t xml:space="preserve"> A política de desenvolvimento urbano executada pelo poder Público Municipal, conforme diretrizes gerais fixadas em Lei Federal, tem por objetivo ordenar o pleno desenvolvimento das funções da cidade e garantir o bem-estar de seus habitantes. </w:t>
      </w:r>
    </w:p>
    <w:p w14:paraId="22890E3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O Plano Diretor, aprovado pela Câmara Municipal, é o instrumento básico da política de desenvolvimento e de expansão urbana. </w:t>
      </w:r>
    </w:p>
    <w:p w14:paraId="7EF3AFE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 2º.</w:t>
      </w:r>
      <w:r w:rsidRPr="00B14278">
        <w:rPr>
          <w:rFonts w:ascii="Times New Roman" w:hAnsi="Times New Roman" w:cs="Times New Roman"/>
          <w:sz w:val="24"/>
          <w:szCs w:val="24"/>
        </w:rPr>
        <w:t xml:space="preserve"> A propriedade urbana cumpre sua função social quando atende às exigências fundamentais de ordenação da cidade expressas no Plano Diretor. </w:t>
      </w:r>
    </w:p>
    <w:p w14:paraId="65AFC27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3º.</w:t>
      </w:r>
      <w:r w:rsidRPr="00B14278">
        <w:rPr>
          <w:rFonts w:ascii="Times New Roman" w:hAnsi="Times New Roman" w:cs="Times New Roman"/>
          <w:sz w:val="24"/>
          <w:szCs w:val="24"/>
        </w:rPr>
        <w:t xml:space="preserve"> As desapropriações de imóveis urbanos serão feitas com prévia e justa indenização em dinheiro. </w:t>
      </w:r>
    </w:p>
    <w:p w14:paraId="22C3A31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4º.</w:t>
      </w:r>
      <w:r w:rsidRPr="00B14278">
        <w:rPr>
          <w:rFonts w:ascii="Times New Roman" w:hAnsi="Times New Roman" w:cs="Times New Roman"/>
          <w:sz w:val="24"/>
          <w:szCs w:val="24"/>
        </w:rPr>
        <w:t xml:space="preserve"> É facultado ao Poder Público Municipal, mediante Lei específica para área incluída no Plano Diretor, exigir, nos termos da Lei Federal, do proprietário do solo urbano não edificado, subutilizado ou não utilizado, que provoca seu adequado aproveitamento, sob pena, sucessivamente de:</w:t>
      </w:r>
    </w:p>
    <w:p w14:paraId="4654D07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parcelamento ou edificação compulsória;</w:t>
      </w:r>
    </w:p>
    <w:p w14:paraId="3ECD8180"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imposto sobre a propriedade predial e territorial urbana progressivo no tempo;</w:t>
      </w:r>
    </w:p>
    <w:p w14:paraId="6CEDEE6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desapropriação com pagamento mediante título da dívida pública de emissão previamente aprovada pelo Senado Federal, com prazo de resgate de até dez anos, em parcelas anuais, iguais e sucessivas, assegurados o valor real de indenização e os juros legais. </w:t>
      </w:r>
    </w:p>
    <w:p w14:paraId="7EDFDCA0"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5º.</w:t>
      </w:r>
      <w:r w:rsidRPr="00B14278">
        <w:rPr>
          <w:rFonts w:ascii="Times New Roman" w:hAnsi="Times New Roman" w:cs="Times New Roman"/>
          <w:sz w:val="24"/>
          <w:szCs w:val="24"/>
        </w:rPr>
        <w:t xml:space="preserve"> O disposto no parágrafo anterior só será aplicável a áreas incluídas previamente no Plano Diretor da cidade, como destinadas a;</w:t>
      </w:r>
    </w:p>
    <w:p w14:paraId="6D1FE606"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construção de conjuntos habitacionais para residências populares:</w:t>
      </w:r>
    </w:p>
    <w:p w14:paraId="7BC876C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implantação de vias urbanas ou logradouros públicos; </w:t>
      </w:r>
    </w:p>
    <w:p w14:paraId="5481A13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III -</w:t>
      </w:r>
      <w:r w:rsidRPr="00B14278">
        <w:rPr>
          <w:rFonts w:ascii="Times New Roman" w:hAnsi="Times New Roman" w:cs="Times New Roman"/>
          <w:sz w:val="24"/>
          <w:szCs w:val="24"/>
        </w:rPr>
        <w:t xml:space="preserve"> edificação de hospitais, escolas, posto de saúde, creches ou outras construções de relevante interesse social.</w:t>
      </w:r>
    </w:p>
    <w:p w14:paraId="0C12644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105.</w:t>
      </w:r>
      <w:r w:rsidRPr="00B14278">
        <w:rPr>
          <w:rFonts w:ascii="Times New Roman" w:hAnsi="Times New Roman" w:cs="Times New Roman"/>
          <w:sz w:val="24"/>
          <w:szCs w:val="24"/>
        </w:rPr>
        <w:t xml:space="preserve">  A política Municipal de desenvolvimento urbano visa assegurar, dentre outros objetivos: </w:t>
      </w:r>
    </w:p>
    <w:p w14:paraId="389D61C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a urbanização, a regularização de loteamentos de áreas fundiárias e urbanas; </w:t>
      </w:r>
    </w:p>
    <w:p w14:paraId="08BC669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a cooperação das associações representativas no planejamento urbano municipal;</w:t>
      </w:r>
    </w:p>
    <w:p w14:paraId="3EB9304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o estímulo à preservação de áreas periféricas de produção agrícola e pecuária; </w:t>
      </w:r>
    </w:p>
    <w:p w14:paraId="617F250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a garantia da preservação, de proteção e de recuperação do meio ambiente; </w:t>
      </w:r>
    </w:p>
    <w:p w14:paraId="65BC980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a criação e manutenção de partes de especial interesse urbanístico, social, ambiental, turístico e de utilização pública; </w:t>
      </w:r>
    </w:p>
    <w:p w14:paraId="0F21CCA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 -</w:t>
      </w:r>
      <w:r w:rsidRPr="00B14278">
        <w:rPr>
          <w:rFonts w:ascii="Times New Roman" w:hAnsi="Times New Roman" w:cs="Times New Roman"/>
          <w:sz w:val="24"/>
          <w:szCs w:val="24"/>
        </w:rPr>
        <w:t xml:space="preserve"> a utilização racional do território e dos recursos naturais, mediante controle de implantação e do funcionamento de atividades industriais, comerciais, residenciais e diárias.</w:t>
      </w:r>
    </w:p>
    <w:p w14:paraId="1EB57A7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106.</w:t>
      </w:r>
      <w:r w:rsidRPr="00B14278">
        <w:rPr>
          <w:rFonts w:ascii="Times New Roman" w:hAnsi="Times New Roman" w:cs="Times New Roman"/>
          <w:sz w:val="24"/>
          <w:szCs w:val="24"/>
        </w:rPr>
        <w:t xml:space="preserve"> O Plano Direto disporá, além de outros, sobre: </w:t>
      </w:r>
    </w:p>
    <w:p w14:paraId="3327DF8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normas relativas ao desenvolvimento urbano;</w:t>
      </w:r>
    </w:p>
    <w:p w14:paraId="1BB61B2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política de formulação de planos setoriais;</w:t>
      </w:r>
    </w:p>
    <w:p w14:paraId="343C5EFE"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III -</w:t>
      </w:r>
      <w:r w:rsidRPr="00B14278">
        <w:rPr>
          <w:rFonts w:ascii="Times New Roman" w:hAnsi="Times New Roman" w:cs="Times New Roman"/>
          <w:sz w:val="24"/>
          <w:szCs w:val="24"/>
        </w:rPr>
        <w:t xml:space="preserve"> critérios de parcelamento, uso e ocupação do solo e zoneamento, prevendo áreas destinadas a moradias populares, com facilidades de acesso aos locais de trabalho, serviços e lazer;</w:t>
      </w:r>
    </w:p>
    <w:p w14:paraId="0B14F61E"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proteção ambiental; </w:t>
      </w:r>
    </w:p>
    <w:p w14:paraId="3E32871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a ordenação de usos, atividades e funções de interesse zonal; </w:t>
      </w:r>
    </w:p>
    <w:p w14:paraId="33751496"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 -</w:t>
      </w:r>
      <w:r w:rsidRPr="00B14278">
        <w:rPr>
          <w:rFonts w:ascii="Times New Roman" w:hAnsi="Times New Roman" w:cs="Times New Roman"/>
          <w:sz w:val="24"/>
          <w:szCs w:val="24"/>
        </w:rPr>
        <w:t xml:space="preserve"> A segurança dos edifícios, sua harmonia arquitetônica, alinhamento, nivelamento, saídas, arejamento, número de pavimentos e sua conservação; </w:t>
      </w:r>
    </w:p>
    <w:p w14:paraId="2DA37DC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 -</w:t>
      </w:r>
      <w:r w:rsidRPr="00B14278">
        <w:rPr>
          <w:rFonts w:ascii="Times New Roman" w:hAnsi="Times New Roman" w:cs="Times New Roman"/>
          <w:sz w:val="24"/>
          <w:szCs w:val="24"/>
        </w:rPr>
        <w:t xml:space="preserve"> delimitação da zona urbana e de expansão urbana; </w:t>
      </w:r>
    </w:p>
    <w:p w14:paraId="741E345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VIII -</w:t>
      </w:r>
      <w:r w:rsidRPr="00B14278">
        <w:rPr>
          <w:rFonts w:ascii="Times New Roman" w:hAnsi="Times New Roman" w:cs="Times New Roman"/>
          <w:sz w:val="24"/>
          <w:szCs w:val="24"/>
        </w:rPr>
        <w:t xml:space="preserve"> traçado urbano com arruamento, alinhamentos, nivelamentos das vias públicas, circulares, salubridade, segurança, funcionalidade e estética da cidade. </w:t>
      </w:r>
    </w:p>
    <w:p w14:paraId="45CA7B5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o controle de uso e ocupação do solo urbano implica, dentre outras, nas seguintes medidas: </w:t>
      </w:r>
    </w:p>
    <w:p w14:paraId="03E9B58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regulamentação do zoneamento;</w:t>
      </w:r>
    </w:p>
    <w:p w14:paraId="37E6EE5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especificação dos usos do solo, tolerados em relação a cada área, zona ou bairro da cidade; </w:t>
      </w:r>
    </w:p>
    <w:p w14:paraId="31524CB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aprovação ou restrições dos loteamentos; </w:t>
      </w:r>
    </w:p>
    <w:p w14:paraId="3D55921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controle das construções urbanas; </w:t>
      </w:r>
    </w:p>
    <w:p w14:paraId="16D19FF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proteção estética da cidade; </w:t>
      </w:r>
    </w:p>
    <w:p w14:paraId="02F2C85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VI -</w:t>
      </w:r>
      <w:r w:rsidRPr="00B14278">
        <w:rPr>
          <w:rFonts w:ascii="Times New Roman" w:hAnsi="Times New Roman" w:cs="Times New Roman"/>
          <w:sz w:val="24"/>
          <w:szCs w:val="24"/>
        </w:rPr>
        <w:t xml:space="preserve"> preservação paisagística, monumental, histórica e cultural da cidade; </w:t>
      </w:r>
    </w:p>
    <w:p w14:paraId="36FD2E0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 -</w:t>
      </w:r>
      <w:r w:rsidRPr="00B14278">
        <w:rPr>
          <w:rFonts w:ascii="Times New Roman" w:hAnsi="Times New Roman" w:cs="Times New Roman"/>
          <w:sz w:val="24"/>
          <w:szCs w:val="24"/>
        </w:rPr>
        <w:t xml:space="preserve"> controle de poluição.</w:t>
      </w:r>
    </w:p>
    <w:p w14:paraId="29DC0D7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A promulgação do Plano Diretor far-se-á por lei municipal específica, aprovada por maioria de dois terços dos votos dos membros da Câmara Municipal, em duas votações, intervaladas de dez dias.</w:t>
      </w:r>
    </w:p>
    <w:p w14:paraId="79FCE11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107.</w:t>
      </w:r>
      <w:r w:rsidRPr="00B14278">
        <w:rPr>
          <w:rFonts w:ascii="Times New Roman" w:hAnsi="Times New Roman" w:cs="Times New Roman"/>
          <w:sz w:val="24"/>
          <w:szCs w:val="24"/>
        </w:rPr>
        <w:t xml:space="preserve"> Aquele que possuir, como sua, área urbana de até duzentos e cinquenta metros quadrados por cinco anos, ininterruptamente e sem oposição, utilizando-a para sua moradia ou de sua família adquirir-lhe-á o domínio, desde que não seja proprietário de outro imóvel urbano ou rural.</w:t>
      </w:r>
    </w:p>
    <w:p w14:paraId="75555520"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O título de domínio e a concessão de uso serão conferidos ao homem ou à mulher, ou a ambos, independentemente do estado civil.</w:t>
      </w:r>
    </w:p>
    <w:p w14:paraId="65AF97F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Esse direito não será reconhecido ao mesmo </w:t>
      </w:r>
      <w:proofErr w:type="spellStart"/>
      <w:r w:rsidRPr="00B14278">
        <w:rPr>
          <w:rFonts w:ascii="Times New Roman" w:hAnsi="Times New Roman" w:cs="Times New Roman"/>
          <w:sz w:val="24"/>
          <w:szCs w:val="24"/>
        </w:rPr>
        <w:t>possuídor</w:t>
      </w:r>
      <w:proofErr w:type="spellEnd"/>
      <w:r w:rsidRPr="00B14278">
        <w:rPr>
          <w:rFonts w:ascii="Times New Roman" w:hAnsi="Times New Roman" w:cs="Times New Roman"/>
          <w:sz w:val="24"/>
          <w:szCs w:val="24"/>
        </w:rPr>
        <w:t xml:space="preserve"> mais de uma vez.</w:t>
      </w:r>
    </w:p>
    <w:p w14:paraId="1C66F6B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3º.</w:t>
      </w:r>
      <w:r w:rsidRPr="00B14278">
        <w:rPr>
          <w:rFonts w:ascii="Times New Roman" w:hAnsi="Times New Roman" w:cs="Times New Roman"/>
          <w:sz w:val="24"/>
          <w:szCs w:val="24"/>
        </w:rPr>
        <w:t xml:space="preserve"> Os imóveis públicos não serão adquiridos por usucapião.</w:t>
      </w:r>
    </w:p>
    <w:p w14:paraId="4DC48D43" w14:textId="497C0BB3" w:rsidR="00DC70E0" w:rsidRPr="00B14278" w:rsidRDefault="00DC70E0" w:rsidP="00DC70E0">
      <w:pPr>
        <w:rPr>
          <w:rFonts w:ascii="Times New Roman" w:hAnsi="Times New Roman" w:cs="Times New Roman"/>
          <w:sz w:val="24"/>
          <w:szCs w:val="24"/>
        </w:rPr>
      </w:pPr>
    </w:p>
    <w:p w14:paraId="36D9BB9A" w14:textId="47A363CD" w:rsidR="00736614" w:rsidRDefault="00736614" w:rsidP="00DC70E0">
      <w:pPr>
        <w:rPr>
          <w:rFonts w:ascii="Times New Roman" w:hAnsi="Times New Roman" w:cs="Times New Roman"/>
          <w:sz w:val="24"/>
          <w:szCs w:val="24"/>
        </w:rPr>
      </w:pPr>
    </w:p>
    <w:p w14:paraId="62388C4F" w14:textId="77777777" w:rsidR="001B4575" w:rsidRPr="00B14278" w:rsidRDefault="001B4575" w:rsidP="00DC70E0">
      <w:pPr>
        <w:rPr>
          <w:rFonts w:ascii="Times New Roman" w:hAnsi="Times New Roman" w:cs="Times New Roman"/>
          <w:sz w:val="24"/>
          <w:szCs w:val="24"/>
        </w:rPr>
      </w:pPr>
    </w:p>
    <w:p w14:paraId="086C2367" w14:textId="77777777" w:rsidR="00DC70E0" w:rsidRPr="00B14278" w:rsidRDefault="00DC70E0" w:rsidP="00944483">
      <w:pPr>
        <w:pStyle w:val="Ttulo1"/>
        <w:rPr>
          <w:rFonts w:ascii="Times New Roman" w:hAnsi="Times New Roman" w:cs="Times New Roman"/>
        </w:rPr>
      </w:pPr>
      <w:bookmarkStart w:id="69" w:name="_Toc62571471"/>
      <w:r w:rsidRPr="00B14278">
        <w:rPr>
          <w:rFonts w:ascii="Times New Roman" w:hAnsi="Times New Roman" w:cs="Times New Roman"/>
        </w:rPr>
        <w:lastRenderedPageBreak/>
        <w:t>CAPÍTULO III</w:t>
      </w:r>
      <w:bookmarkEnd w:id="69"/>
    </w:p>
    <w:p w14:paraId="3796D4A6" w14:textId="77777777" w:rsidR="00DC70E0" w:rsidRPr="00B14278" w:rsidRDefault="00DC70E0" w:rsidP="006911C1">
      <w:pPr>
        <w:pStyle w:val="Ttulo3"/>
        <w:rPr>
          <w:rFonts w:ascii="Times New Roman" w:hAnsi="Times New Roman" w:cs="Times New Roman"/>
        </w:rPr>
      </w:pPr>
      <w:bookmarkStart w:id="70" w:name="_Toc62571472"/>
      <w:r w:rsidRPr="00B14278">
        <w:rPr>
          <w:rFonts w:ascii="Times New Roman" w:hAnsi="Times New Roman" w:cs="Times New Roman"/>
        </w:rPr>
        <w:t>DA POLÍTICA AGRÁRIA E AGRÍCOLA</w:t>
      </w:r>
      <w:bookmarkEnd w:id="70"/>
    </w:p>
    <w:p w14:paraId="3DBDBE54" w14:textId="77777777" w:rsidR="00DC70E0" w:rsidRPr="00B14278" w:rsidRDefault="00DC70E0" w:rsidP="00DC70E0">
      <w:pPr>
        <w:jc w:val="both"/>
        <w:rPr>
          <w:rFonts w:ascii="Times New Roman" w:hAnsi="Times New Roman" w:cs="Times New Roman"/>
          <w:sz w:val="24"/>
          <w:szCs w:val="24"/>
        </w:rPr>
      </w:pPr>
    </w:p>
    <w:p w14:paraId="333B76E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108.</w:t>
      </w:r>
      <w:r w:rsidRPr="00B14278">
        <w:rPr>
          <w:rFonts w:ascii="Times New Roman" w:hAnsi="Times New Roman" w:cs="Times New Roman"/>
          <w:sz w:val="24"/>
          <w:szCs w:val="24"/>
        </w:rPr>
        <w:t xml:space="preserve">  Compete à União desapropriar por interesse social, para fins de reforma agrária, o imóvel que não esteja cumprindo sua função social, mediante prévia e justa indenização em título da dívida agrária, com cláusula de preservação do valor real, resgatável no prazo de até vinte anos, a partir do segundo ano de sua emissão e cuja utilização será definida em lei. </w:t>
      </w:r>
    </w:p>
    <w:p w14:paraId="0B4C71D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109.</w:t>
      </w:r>
      <w:r w:rsidRPr="00B14278">
        <w:rPr>
          <w:rFonts w:ascii="Times New Roman" w:hAnsi="Times New Roman" w:cs="Times New Roman"/>
          <w:sz w:val="24"/>
          <w:szCs w:val="24"/>
        </w:rPr>
        <w:t xml:space="preserve"> São insuscetíveis de desapropriação para fins de reforma agrária:</w:t>
      </w:r>
    </w:p>
    <w:p w14:paraId="0EB78E90"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a pequena e média propriedade rural, assim definida em lei, desde que seu proprietário não possua outra;</w:t>
      </w:r>
    </w:p>
    <w:p w14:paraId="32E4D4C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a propriedade produtiva.</w:t>
      </w:r>
    </w:p>
    <w:p w14:paraId="0FC46F94" w14:textId="77777777"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A lei garantirá tratamento especial à propriedade produtiva e fixará normas para o cumprimento dos requisitos relativos à sua função social.</w:t>
      </w:r>
    </w:p>
    <w:p w14:paraId="7DF92F9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110.</w:t>
      </w:r>
      <w:r w:rsidRPr="00B14278">
        <w:rPr>
          <w:rFonts w:ascii="Times New Roman" w:hAnsi="Times New Roman" w:cs="Times New Roman"/>
          <w:sz w:val="24"/>
          <w:szCs w:val="24"/>
        </w:rPr>
        <w:t xml:space="preserve"> A função social é cumprida quando a propriedade rural atende, simultaneamente, segundo critérios e graus de exigência estabelecidos em lei, aos seguintes requisitos:</w:t>
      </w:r>
    </w:p>
    <w:p w14:paraId="5BA3C836"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aproveitamento racional e adequado; </w:t>
      </w:r>
    </w:p>
    <w:p w14:paraId="3544B25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utilização adequada dos recursos naturais disponíveis e preservação do meio ambiente; </w:t>
      </w:r>
    </w:p>
    <w:p w14:paraId="277A443E"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III -</w:t>
      </w:r>
      <w:r w:rsidRPr="00B14278">
        <w:rPr>
          <w:rFonts w:ascii="Times New Roman" w:hAnsi="Times New Roman" w:cs="Times New Roman"/>
          <w:sz w:val="24"/>
          <w:szCs w:val="24"/>
        </w:rPr>
        <w:t xml:space="preserve"> observância das disposições que regulam as relações de trabalho; </w:t>
      </w:r>
    </w:p>
    <w:p w14:paraId="1898BE7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exploração que favoreça o bem-estar dos proprietários e dos trabalhadores. </w:t>
      </w:r>
    </w:p>
    <w:p w14:paraId="36CEA63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111.</w:t>
      </w:r>
      <w:r w:rsidRPr="00B14278">
        <w:rPr>
          <w:rFonts w:ascii="Times New Roman" w:hAnsi="Times New Roman" w:cs="Times New Roman"/>
          <w:sz w:val="24"/>
          <w:szCs w:val="24"/>
        </w:rPr>
        <w:t xml:space="preserve"> A política agrícola será planejada e executada na forma da lei federal, com a participação efetiva do setor de produção, envolvendo produtores rurais, bem como dos setores de comercialização de armazenamento e de transportes.</w:t>
      </w:r>
    </w:p>
    <w:p w14:paraId="30CAF8BA" w14:textId="77777777" w:rsidR="00DC70E0" w:rsidRPr="00B14278" w:rsidRDefault="00DC70E0" w:rsidP="00464998">
      <w:pPr>
        <w:ind w:firstLine="708"/>
        <w:jc w:val="both"/>
        <w:rPr>
          <w:rFonts w:ascii="Times New Roman" w:hAnsi="Times New Roman" w:cs="Times New Roman"/>
          <w:b/>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incluem-se no planejamento agrícola as atividades agroindustriais, </w:t>
      </w:r>
      <w:r w:rsidRPr="00B14278">
        <w:rPr>
          <w:rFonts w:ascii="Times New Roman" w:hAnsi="Times New Roman" w:cs="Times New Roman"/>
          <w:b/>
          <w:sz w:val="24"/>
          <w:szCs w:val="24"/>
        </w:rPr>
        <w:t xml:space="preserve">agropecuárias, pesqueiras e florestais. </w:t>
      </w:r>
    </w:p>
    <w:p w14:paraId="75B4B74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serão compatibilizadas as ações de política agrícola e de reforma agrária. </w:t>
      </w:r>
    </w:p>
    <w:p w14:paraId="30E747F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112.</w:t>
      </w:r>
      <w:r w:rsidRPr="00B14278">
        <w:rPr>
          <w:rFonts w:ascii="Times New Roman" w:hAnsi="Times New Roman" w:cs="Times New Roman"/>
          <w:sz w:val="24"/>
          <w:szCs w:val="24"/>
        </w:rPr>
        <w:t xml:space="preserve"> A alienação ou concessão, a qualquer título, de terras públicas com áreas superior a dois mil e quinhentos hectares a pessoa física ou jurídica, ainda que por interposta pessoa, dependerá de prévia aprovação do Congresso Nacional. </w:t>
      </w:r>
    </w:p>
    <w:p w14:paraId="33C0218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113.</w:t>
      </w:r>
      <w:r w:rsidRPr="00B14278">
        <w:rPr>
          <w:rFonts w:ascii="Times New Roman" w:hAnsi="Times New Roman" w:cs="Times New Roman"/>
          <w:sz w:val="24"/>
          <w:szCs w:val="24"/>
        </w:rPr>
        <w:t xml:space="preserve"> A lei regulará e limitará a aquisição ou arrendamento de propriedade rural por pessoa física ou jurídica estrangeira e estabelecerá os casos que dependerão de autorização do Congresso Nacional. </w:t>
      </w:r>
    </w:p>
    <w:p w14:paraId="6CD3E3C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114.</w:t>
      </w:r>
      <w:r w:rsidRPr="00B14278">
        <w:rPr>
          <w:rFonts w:ascii="Times New Roman" w:hAnsi="Times New Roman" w:cs="Times New Roman"/>
          <w:sz w:val="24"/>
          <w:szCs w:val="24"/>
        </w:rPr>
        <w:t xml:space="preserve"> Aquele que, não sendo proprietário de imóvel rural ou urbano, possua como seu, por cinco anos ininterruptos, sem oposição, área de terra, zona rural, não superior a cinquenta hectares, tomando-a produtiva por seu </w:t>
      </w:r>
      <w:r w:rsidRPr="00B14278">
        <w:rPr>
          <w:rFonts w:ascii="Times New Roman" w:hAnsi="Times New Roman" w:cs="Times New Roman"/>
          <w:sz w:val="24"/>
          <w:szCs w:val="24"/>
        </w:rPr>
        <w:lastRenderedPageBreak/>
        <w:t>trabalho ou de sua família, tendo nela sua moradia, adquirir-lhe-á a propriedade.</w:t>
      </w:r>
    </w:p>
    <w:p w14:paraId="17D55289" w14:textId="77777777" w:rsidR="00DC70E0" w:rsidRPr="00B14278" w:rsidRDefault="00DC70E0" w:rsidP="006911C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Os imóveis públicos não serão adquiridos por usucapião.</w:t>
      </w:r>
    </w:p>
    <w:p w14:paraId="6DCC0924" w14:textId="77777777" w:rsidR="00DC70E0" w:rsidRPr="00B14278" w:rsidRDefault="00DC70E0" w:rsidP="00DC70E0">
      <w:pPr>
        <w:jc w:val="both"/>
        <w:rPr>
          <w:rFonts w:ascii="Times New Roman" w:hAnsi="Times New Roman" w:cs="Times New Roman"/>
          <w:sz w:val="24"/>
          <w:szCs w:val="24"/>
        </w:rPr>
      </w:pPr>
    </w:p>
    <w:p w14:paraId="47878CD5" w14:textId="77777777" w:rsidR="00DC70E0" w:rsidRPr="00B14278" w:rsidRDefault="00DC70E0" w:rsidP="006911C1">
      <w:pPr>
        <w:pStyle w:val="Ttulo2"/>
        <w:rPr>
          <w:rFonts w:ascii="Times New Roman" w:hAnsi="Times New Roman" w:cs="Times New Roman"/>
        </w:rPr>
      </w:pPr>
    </w:p>
    <w:p w14:paraId="3632B0CE" w14:textId="77777777" w:rsidR="00DC70E0" w:rsidRPr="00B14278" w:rsidRDefault="00DC70E0" w:rsidP="00944483">
      <w:pPr>
        <w:pStyle w:val="Ttulo1"/>
        <w:rPr>
          <w:rFonts w:ascii="Times New Roman" w:hAnsi="Times New Roman" w:cs="Times New Roman"/>
        </w:rPr>
      </w:pPr>
      <w:bookmarkStart w:id="71" w:name="_Toc62571473"/>
      <w:r w:rsidRPr="00B14278">
        <w:rPr>
          <w:rFonts w:ascii="Times New Roman" w:hAnsi="Times New Roman" w:cs="Times New Roman"/>
        </w:rPr>
        <w:t>CAPÍTULO IV</w:t>
      </w:r>
      <w:bookmarkEnd w:id="71"/>
    </w:p>
    <w:p w14:paraId="51B5981D" w14:textId="77777777" w:rsidR="00DC70E0" w:rsidRPr="00B14278" w:rsidRDefault="00DC70E0" w:rsidP="006911C1">
      <w:pPr>
        <w:pStyle w:val="Ttulo3"/>
        <w:rPr>
          <w:rFonts w:ascii="Times New Roman" w:hAnsi="Times New Roman" w:cs="Times New Roman"/>
        </w:rPr>
      </w:pPr>
      <w:bookmarkStart w:id="72" w:name="_Toc62571474"/>
      <w:r w:rsidRPr="00B14278">
        <w:rPr>
          <w:rFonts w:ascii="Times New Roman" w:hAnsi="Times New Roman" w:cs="Times New Roman"/>
        </w:rPr>
        <w:t>DA ORDEM SOCIAL</w:t>
      </w:r>
      <w:bookmarkEnd w:id="72"/>
    </w:p>
    <w:p w14:paraId="3E99831A" w14:textId="77777777" w:rsidR="00DC70E0" w:rsidRPr="00B14278" w:rsidRDefault="00DC70E0" w:rsidP="00944483">
      <w:pPr>
        <w:pStyle w:val="Ttulo2"/>
        <w:rPr>
          <w:rFonts w:ascii="Times New Roman" w:hAnsi="Times New Roman" w:cs="Times New Roman"/>
        </w:rPr>
      </w:pPr>
      <w:bookmarkStart w:id="73" w:name="_Toc62571475"/>
      <w:r w:rsidRPr="00B14278">
        <w:rPr>
          <w:rFonts w:ascii="Times New Roman" w:hAnsi="Times New Roman" w:cs="Times New Roman"/>
        </w:rPr>
        <w:t>SEÇÃO I</w:t>
      </w:r>
      <w:bookmarkEnd w:id="73"/>
    </w:p>
    <w:p w14:paraId="2436722B" w14:textId="584BE6E3" w:rsidR="00DC70E0" w:rsidRPr="00B14278" w:rsidRDefault="00DC70E0" w:rsidP="006911C1">
      <w:pPr>
        <w:pStyle w:val="Ttulo3"/>
        <w:rPr>
          <w:rFonts w:ascii="Times New Roman" w:hAnsi="Times New Roman" w:cs="Times New Roman"/>
        </w:rPr>
      </w:pPr>
      <w:bookmarkStart w:id="74" w:name="_Toc62571476"/>
      <w:r w:rsidRPr="00B14278">
        <w:rPr>
          <w:rFonts w:ascii="Times New Roman" w:hAnsi="Times New Roman" w:cs="Times New Roman"/>
        </w:rPr>
        <w:t>DISPOSIÇÕES GERAIS</w:t>
      </w:r>
      <w:bookmarkEnd w:id="74"/>
    </w:p>
    <w:p w14:paraId="57C6B263" w14:textId="77777777" w:rsidR="00DC70E0" w:rsidRPr="00B14278" w:rsidRDefault="00DC70E0" w:rsidP="00DC70E0">
      <w:pPr>
        <w:jc w:val="both"/>
        <w:rPr>
          <w:rFonts w:ascii="Times New Roman" w:hAnsi="Times New Roman" w:cs="Times New Roman"/>
          <w:sz w:val="24"/>
          <w:szCs w:val="24"/>
        </w:rPr>
      </w:pPr>
    </w:p>
    <w:p w14:paraId="7CB666D7" w14:textId="7B3D0FD2"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115.</w:t>
      </w:r>
      <w:r w:rsidRPr="00B14278">
        <w:rPr>
          <w:rFonts w:ascii="Times New Roman" w:hAnsi="Times New Roman" w:cs="Times New Roman"/>
          <w:sz w:val="24"/>
          <w:szCs w:val="24"/>
        </w:rPr>
        <w:t xml:space="preserve"> O Município, em ação integrada e conjunta com a União, o Estado e a sociedade, tem o dever de assegurar a todos os direitos relativos à saúde, à alimentação, à educação, ao lazer, à profissionalização, à capacidade para o trabalho, à cultura, de cuidar da proteção especial da família, da mulher, da criança, do adolescente, do idoso e do índio, bem como da conservação do meio ambiente.</w:t>
      </w:r>
    </w:p>
    <w:p w14:paraId="7094E545" w14:textId="2E6B8E90" w:rsidR="000D390A" w:rsidRDefault="000D390A" w:rsidP="00464998">
      <w:pPr>
        <w:ind w:firstLine="708"/>
        <w:jc w:val="both"/>
        <w:rPr>
          <w:rFonts w:ascii="Times New Roman" w:hAnsi="Times New Roman" w:cs="Times New Roman"/>
          <w:sz w:val="24"/>
          <w:szCs w:val="24"/>
        </w:rPr>
      </w:pPr>
    </w:p>
    <w:p w14:paraId="6F48F84F" w14:textId="44E44853" w:rsidR="001B4575" w:rsidRDefault="001B4575" w:rsidP="00464998">
      <w:pPr>
        <w:ind w:firstLine="708"/>
        <w:jc w:val="both"/>
        <w:rPr>
          <w:rFonts w:ascii="Times New Roman" w:hAnsi="Times New Roman" w:cs="Times New Roman"/>
          <w:sz w:val="24"/>
          <w:szCs w:val="24"/>
        </w:rPr>
      </w:pPr>
    </w:p>
    <w:p w14:paraId="04B77764" w14:textId="77777777" w:rsidR="001B4575" w:rsidRPr="00B14278" w:rsidRDefault="001B4575" w:rsidP="00464998">
      <w:pPr>
        <w:ind w:firstLine="708"/>
        <w:jc w:val="both"/>
        <w:rPr>
          <w:rFonts w:ascii="Times New Roman" w:hAnsi="Times New Roman" w:cs="Times New Roman"/>
          <w:sz w:val="24"/>
          <w:szCs w:val="24"/>
        </w:rPr>
      </w:pPr>
    </w:p>
    <w:p w14:paraId="7C942F00" w14:textId="77777777" w:rsidR="00DC70E0" w:rsidRPr="00B14278" w:rsidRDefault="00DC70E0" w:rsidP="00DC70E0">
      <w:pPr>
        <w:jc w:val="both"/>
        <w:rPr>
          <w:rFonts w:ascii="Times New Roman" w:hAnsi="Times New Roman" w:cs="Times New Roman"/>
          <w:sz w:val="24"/>
          <w:szCs w:val="24"/>
        </w:rPr>
      </w:pPr>
    </w:p>
    <w:p w14:paraId="5BDC1E97" w14:textId="77777777" w:rsidR="00DC70E0" w:rsidRPr="00B14278" w:rsidRDefault="00DC70E0" w:rsidP="00944483">
      <w:pPr>
        <w:pStyle w:val="Ttulo2"/>
        <w:rPr>
          <w:rFonts w:ascii="Times New Roman" w:hAnsi="Times New Roman" w:cs="Times New Roman"/>
        </w:rPr>
      </w:pPr>
      <w:bookmarkStart w:id="75" w:name="_Toc62571477"/>
      <w:r w:rsidRPr="00B14278">
        <w:rPr>
          <w:rFonts w:ascii="Times New Roman" w:hAnsi="Times New Roman" w:cs="Times New Roman"/>
        </w:rPr>
        <w:lastRenderedPageBreak/>
        <w:t>SEÇÃO II</w:t>
      </w:r>
      <w:bookmarkEnd w:id="75"/>
    </w:p>
    <w:p w14:paraId="268E6FFB" w14:textId="77777777" w:rsidR="00DC70E0" w:rsidRPr="00B14278" w:rsidRDefault="00DC70E0" w:rsidP="00546F81">
      <w:pPr>
        <w:pStyle w:val="Ttulo3"/>
        <w:rPr>
          <w:rFonts w:ascii="Times New Roman" w:hAnsi="Times New Roman" w:cs="Times New Roman"/>
        </w:rPr>
      </w:pPr>
      <w:bookmarkStart w:id="76" w:name="_Toc62571478"/>
      <w:r w:rsidRPr="00B14278">
        <w:rPr>
          <w:rFonts w:ascii="Times New Roman" w:hAnsi="Times New Roman" w:cs="Times New Roman"/>
        </w:rPr>
        <w:t>DA SAÚDE</w:t>
      </w:r>
      <w:bookmarkEnd w:id="76"/>
    </w:p>
    <w:p w14:paraId="416AC3F4" w14:textId="77777777" w:rsidR="00DC70E0" w:rsidRPr="00B14278" w:rsidRDefault="00DC70E0" w:rsidP="00DC70E0">
      <w:pPr>
        <w:jc w:val="both"/>
        <w:rPr>
          <w:rFonts w:ascii="Times New Roman" w:hAnsi="Times New Roman" w:cs="Times New Roman"/>
          <w:sz w:val="24"/>
          <w:szCs w:val="24"/>
        </w:rPr>
      </w:pPr>
    </w:p>
    <w:p w14:paraId="37EC445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116.</w:t>
      </w:r>
      <w:r w:rsidRPr="00B14278">
        <w:rPr>
          <w:rFonts w:ascii="Times New Roman" w:hAnsi="Times New Roman" w:cs="Times New Roman"/>
          <w:sz w:val="24"/>
          <w:szCs w:val="24"/>
        </w:rPr>
        <w:t xml:space="preserve"> O Município prestará com a cooperação técnica e financeira da União e do Estado, serviços de atendimento à saúde da população. </w:t>
      </w:r>
    </w:p>
    <w:p w14:paraId="7E061870"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117.</w:t>
      </w:r>
      <w:r w:rsidRPr="00B14278">
        <w:rPr>
          <w:rFonts w:ascii="Times New Roman" w:hAnsi="Times New Roman" w:cs="Times New Roman"/>
          <w:sz w:val="24"/>
          <w:szCs w:val="24"/>
        </w:rPr>
        <w:t xml:space="preserve"> As ações e serviços de saúde são de relevância pública, cabendo ao Poder Público Municipal dispor, nos termos da lei, sobre sua regulamentação, fiscalização e controle, nos limites de sua competência, devendo a execução ser feita preferencialmente através de serviços oficiais e, supletivamente, através de serviços de terceiros, pessoa física ou jurídica de direito privado. </w:t>
      </w:r>
    </w:p>
    <w:p w14:paraId="4AE47D4B" w14:textId="77777777" w:rsidR="00DC70E0" w:rsidRPr="00B14278" w:rsidRDefault="00DC70E0" w:rsidP="00464998">
      <w:pPr>
        <w:ind w:firstLine="708"/>
        <w:jc w:val="both"/>
        <w:rPr>
          <w:rFonts w:ascii="Times New Roman" w:hAnsi="Times New Roman" w:cs="Times New Roman"/>
          <w:b/>
          <w:sz w:val="24"/>
          <w:szCs w:val="24"/>
        </w:rPr>
      </w:pPr>
      <w:r w:rsidRPr="00B14278">
        <w:rPr>
          <w:rFonts w:ascii="Times New Roman" w:hAnsi="Times New Roman" w:cs="Times New Roman"/>
          <w:b/>
          <w:sz w:val="24"/>
          <w:szCs w:val="24"/>
        </w:rPr>
        <w:t>Art. 118.</w:t>
      </w:r>
      <w:r w:rsidRPr="00B14278">
        <w:rPr>
          <w:rFonts w:ascii="Times New Roman" w:hAnsi="Times New Roman" w:cs="Times New Roman"/>
          <w:sz w:val="24"/>
          <w:szCs w:val="24"/>
        </w:rPr>
        <w:t xml:space="preserve">  As ações e serviços de saúde pública integram uma rede regionalizada e hierarquizada e constituem um Sistema Único de Saúde, organizado de acordo </w:t>
      </w:r>
      <w:r w:rsidRPr="00B14278">
        <w:rPr>
          <w:rFonts w:ascii="Times New Roman" w:hAnsi="Times New Roman" w:cs="Times New Roman"/>
          <w:b/>
          <w:sz w:val="24"/>
          <w:szCs w:val="24"/>
        </w:rPr>
        <w:t xml:space="preserve">com as seguintes diretrizes: </w:t>
      </w:r>
    </w:p>
    <w:p w14:paraId="3AA782C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municipalização dos recursos, serviços e ações com posterior regionalização dos mesmos; </w:t>
      </w:r>
    </w:p>
    <w:p w14:paraId="4751190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integralidade na prestação das ações, preventivas e curativas; </w:t>
      </w:r>
    </w:p>
    <w:p w14:paraId="0D39403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w:t>
      </w:r>
      <w:r w:rsidRPr="00B14278">
        <w:rPr>
          <w:rFonts w:ascii="Times New Roman" w:hAnsi="Times New Roman" w:cs="Times New Roman"/>
          <w:sz w:val="24"/>
          <w:szCs w:val="24"/>
        </w:rPr>
        <w:t xml:space="preserve"> participação da comunidade, na forma da lei.</w:t>
      </w:r>
    </w:p>
    <w:p w14:paraId="6861335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119.</w:t>
      </w:r>
      <w:r w:rsidRPr="00B14278">
        <w:rPr>
          <w:rFonts w:ascii="Times New Roman" w:hAnsi="Times New Roman" w:cs="Times New Roman"/>
          <w:sz w:val="24"/>
          <w:szCs w:val="24"/>
        </w:rPr>
        <w:t xml:space="preserve"> A assistência à saúde é livre à iniciativa privada. </w:t>
      </w:r>
    </w:p>
    <w:p w14:paraId="73FB03F1" w14:textId="77777777" w:rsidR="00DC70E0" w:rsidRPr="00B14278" w:rsidRDefault="00DC70E0" w:rsidP="00546F8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As instituições privadas poderão participar de forma complementar do Sistema Único de </w:t>
      </w:r>
      <w:r w:rsidRPr="00B14278">
        <w:rPr>
          <w:rFonts w:ascii="Times New Roman" w:hAnsi="Times New Roman" w:cs="Times New Roman"/>
          <w:sz w:val="24"/>
          <w:szCs w:val="24"/>
        </w:rPr>
        <w:lastRenderedPageBreak/>
        <w:t xml:space="preserve">Saúde, segundo diretrizes deste, mediante contrato de direito público ou convênio, tendo preferência as entidades filantrópicas e as sem fins lucrativos. </w:t>
      </w:r>
    </w:p>
    <w:p w14:paraId="7FD31A00"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120.</w:t>
      </w:r>
      <w:r w:rsidRPr="00B14278">
        <w:rPr>
          <w:rFonts w:ascii="Times New Roman" w:hAnsi="Times New Roman" w:cs="Times New Roman"/>
          <w:sz w:val="24"/>
          <w:szCs w:val="24"/>
        </w:rPr>
        <w:t xml:space="preserve"> O volume dos recursos destinados pelo Município às ações e serviços de saúde será fixado em sua Lei Orçamentária. </w:t>
      </w:r>
    </w:p>
    <w:p w14:paraId="6099701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É vedada a destinação de recursos públicos para o auxílio ou subvenções a instituições privadas com fins lucrativos.</w:t>
      </w:r>
    </w:p>
    <w:p w14:paraId="796E8A41" w14:textId="3B46D185" w:rsidR="00DC70E0" w:rsidRPr="00B14278" w:rsidRDefault="00DC70E0" w:rsidP="00DC70E0">
      <w:pPr>
        <w:jc w:val="both"/>
        <w:rPr>
          <w:rFonts w:ascii="Times New Roman" w:hAnsi="Times New Roman" w:cs="Times New Roman"/>
          <w:sz w:val="24"/>
          <w:szCs w:val="24"/>
        </w:rPr>
      </w:pPr>
    </w:p>
    <w:p w14:paraId="26E09C6E" w14:textId="77777777" w:rsidR="00736614" w:rsidRPr="00B14278" w:rsidRDefault="00736614" w:rsidP="00DC70E0">
      <w:pPr>
        <w:jc w:val="both"/>
        <w:rPr>
          <w:rFonts w:ascii="Times New Roman" w:hAnsi="Times New Roman" w:cs="Times New Roman"/>
          <w:sz w:val="24"/>
          <w:szCs w:val="24"/>
        </w:rPr>
      </w:pPr>
    </w:p>
    <w:p w14:paraId="20BAE6A3" w14:textId="77777777" w:rsidR="00DC70E0" w:rsidRPr="00B14278" w:rsidRDefault="00DC70E0" w:rsidP="00DC70E0">
      <w:pPr>
        <w:jc w:val="both"/>
        <w:rPr>
          <w:rFonts w:ascii="Times New Roman" w:hAnsi="Times New Roman" w:cs="Times New Roman"/>
          <w:sz w:val="24"/>
          <w:szCs w:val="24"/>
        </w:rPr>
      </w:pPr>
    </w:p>
    <w:p w14:paraId="3D2EBAFB" w14:textId="77777777" w:rsidR="00DC70E0" w:rsidRPr="00B14278" w:rsidRDefault="00DC70E0" w:rsidP="00944483">
      <w:pPr>
        <w:pStyle w:val="Ttulo2"/>
        <w:rPr>
          <w:rFonts w:ascii="Times New Roman" w:hAnsi="Times New Roman" w:cs="Times New Roman"/>
        </w:rPr>
      </w:pPr>
      <w:bookmarkStart w:id="77" w:name="_Toc62571479"/>
      <w:r w:rsidRPr="00B14278">
        <w:rPr>
          <w:rFonts w:ascii="Times New Roman" w:hAnsi="Times New Roman" w:cs="Times New Roman"/>
        </w:rPr>
        <w:t>SEÇÃO III</w:t>
      </w:r>
      <w:bookmarkEnd w:id="77"/>
    </w:p>
    <w:p w14:paraId="44C7F8C3" w14:textId="77777777" w:rsidR="00DC70E0" w:rsidRPr="00B14278" w:rsidRDefault="00DC70E0" w:rsidP="00546F81">
      <w:pPr>
        <w:pStyle w:val="Ttulo3"/>
        <w:rPr>
          <w:rFonts w:ascii="Times New Roman" w:hAnsi="Times New Roman" w:cs="Times New Roman"/>
        </w:rPr>
      </w:pPr>
      <w:bookmarkStart w:id="78" w:name="_Toc62571480"/>
      <w:r w:rsidRPr="00B14278">
        <w:rPr>
          <w:rFonts w:ascii="Times New Roman" w:hAnsi="Times New Roman" w:cs="Times New Roman"/>
        </w:rPr>
        <w:t>DA ASSISTÊNCIA SOCIAL</w:t>
      </w:r>
      <w:bookmarkEnd w:id="78"/>
    </w:p>
    <w:p w14:paraId="65574E4F" w14:textId="77777777" w:rsidR="00DC70E0" w:rsidRPr="00B14278" w:rsidRDefault="00DC70E0" w:rsidP="00DC70E0">
      <w:pPr>
        <w:jc w:val="both"/>
        <w:rPr>
          <w:rFonts w:ascii="Times New Roman" w:hAnsi="Times New Roman" w:cs="Times New Roman"/>
          <w:sz w:val="24"/>
          <w:szCs w:val="24"/>
        </w:rPr>
      </w:pPr>
    </w:p>
    <w:p w14:paraId="61641CB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121.</w:t>
      </w:r>
      <w:r w:rsidRPr="00B14278">
        <w:rPr>
          <w:rFonts w:ascii="Times New Roman" w:hAnsi="Times New Roman" w:cs="Times New Roman"/>
          <w:sz w:val="24"/>
          <w:szCs w:val="24"/>
        </w:rPr>
        <w:t xml:space="preserve"> O Município assegurará, no âmbito de sua competência, a proteção e a assistência à família, especialmente à maternidade, à infância, à adolescência e à velhice, bem como a educação do excepcional, na forma da Constituição Federal. </w:t>
      </w:r>
    </w:p>
    <w:p w14:paraId="58AE8786"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122.</w:t>
      </w:r>
      <w:r w:rsidRPr="00B14278">
        <w:rPr>
          <w:rFonts w:ascii="Times New Roman" w:hAnsi="Times New Roman" w:cs="Times New Roman"/>
          <w:sz w:val="24"/>
          <w:szCs w:val="24"/>
        </w:rPr>
        <w:t xml:space="preserve"> As ações governamentais de assistência social serão descentralizadas e integradas, cabendo a União a coordenação e as normas gerais, e ao Estado, e ao Município, a coordenação e a execução dos respectivos programas, com participação das entidades beneficentes de assistência social e das comunidades.</w:t>
      </w:r>
    </w:p>
    <w:p w14:paraId="3A9200D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 xml:space="preserve"> Art. 123.</w:t>
      </w:r>
      <w:r w:rsidRPr="00B14278">
        <w:rPr>
          <w:rFonts w:ascii="Times New Roman" w:hAnsi="Times New Roman" w:cs="Times New Roman"/>
          <w:sz w:val="24"/>
          <w:szCs w:val="24"/>
        </w:rPr>
        <w:t xml:space="preserve"> O Estado destinará, deduzidos os prêmios e as despesas operacionais, cinquenta por cento do produto da arrecadação de concursos de prognósticos de números aos Municípios, para programas de assistência social e de apoio ao esporte amador. </w:t>
      </w:r>
    </w:p>
    <w:p w14:paraId="0E37E851" w14:textId="502F241A" w:rsidR="00DC70E0" w:rsidRPr="00B14278" w:rsidRDefault="00DC70E0" w:rsidP="00546F8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A lei estabelecerá critérios de proporcionalidades para a distribuição dos recursos referidos neste artigo.</w:t>
      </w:r>
    </w:p>
    <w:p w14:paraId="3B88D8D4" w14:textId="77777777" w:rsidR="000D390A" w:rsidRPr="00B14278" w:rsidRDefault="000D390A" w:rsidP="00546F81">
      <w:pPr>
        <w:ind w:firstLine="708"/>
        <w:jc w:val="both"/>
        <w:rPr>
          <w:rFonts w:ascii="Times New Roman" w:hAnsi="Times New Roman" w:cs="Times New Roman"/>
          <w:sz w:val="24"/>
          <w:szCs w:val="24"/>
        </w:rPr>
      </w:pPr>
    </w:p>
    <w:p w14:paraId="11D83096" w14:textId="77777777" w:rsidR="00DC70E0" w:rsidRPr="00B14278" w:rsidRDefault="00DC70E0" w:rsidP="00DC70E0">
      <w:pPr>
        <w:jc w:val="center"/>
        <w:rPr>
          <w:rFonts w:ascii="Times New Roman" w:hAnsi="Times New Roman" w:cs="Times New Roman"/>
          <w:sz w:val="24"/>
          <w:szCs w:val="24"/>
        </w:rPr>
      </w:pPr>
    </w:p>
    <w:p w14:paraId="2DCCB712" w14:textId="77777777" w:rsidR="00DC70E0" w:rsidRPr="00B14278" w:rsidRDefault="00DC70E0" w:rsidP="00944483">
      <w:pPr>
        <w:pStyle w:val="Ttulo2"/>
        <w:rPr>
          <w:rFonts w:ascii="Times New Roman" w:hAnsi="Times New Roman" w:cs="Times New Roman"/>
        </w:rPr>
      </w:pPr>
      <w:bookmarkStart w:id="79" w:name="_Toc62571481"/>
      <w:r w:rsidRPr="00B14278">
        <w:rPr>
          <w:rFonts w:ascii="Times New Roman" w:hAnsi="Times New Roman" w:cs="Times New Roman"/>
        </w:rPr>
        <w:t>SEÇÃO IV</w:t>
      </w:r>
      <w:bookmarkEnd w:id="79"/>
    </w:p>
    <w:p w14:paraId="2197F972" w14:textId="77777777" w:rsidR="00DC70E0" w:rsidRPr="00B14278" w:rsidRDefault="00DC70E0" w:rsidP="00546F81">
      <w:pPr>
        <w:pStyle w:val="Ttulo3"/>
        <w:rPr>
          <w:rFonts w:ascii="Times New Roman" w:hAnsi="Times New Roman" w:cs="Times New Roman"/>
        </w:rPr>
      </w:pPr>
      <w:bookmarkStart w:id="80" w:name="_Toc62571482"/>
      <w:r w:rsidRPr="00B14278">
        <w:rPr>
          <w:rFonts w:ascii="Times New Roman" w:hAnsi="Times New Roman" w:cs="Times New Roman"/>
        </w:rPr>
        <w:t>DA EDUCAÇÃO, DA CULTURA E DO DESPORTO</w:t>
      </w:r>
      <w:bookmarkEnd w:id="80"/>
    </w:p>
    <w:p w14:paraId="5E493DF7" w14:textId="77777777" w:rsidR="00DC70E0" w:rsidRPr="00B14278" w:rsidRDefault="00DC70E0" w:rsidP="00DC70E0">
      <w:pPr>
        <w:jc w:val="both"/>
        <w:rPr>
          <w:rFonts w:ascii="Times New Roman" w:hAnsi="Times New Roman" w:cs="Times New Roman"/>
          <w:sz w:val="24"/>
          <w:szCs w:val="24"/>
        </w:rPr>
      </w:pPr>
    </w:p>
    <w:p w14:paraId="3ADB055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124.</w:t>
      </w:r>
      <w:r w:rsidRPr="00B14278">
        <w:rPr>
          <w:rFonts w:ascii="Times New Roman" w:hAnsi="Times New Roman" w:cs="Times New Roman"/>
          <w:sz w:val="24"/>
          <w:szCs w:val="24"/>
        </w:rPr>
        <w:t xml:space="preserve"> A educação, direito de todos e dever do Estado e da família, será promovida e incentivada com a colaboração da sociedade, visando ao pleno desenvolvimento da pessoa, seu preparo para o exercício da cidadania e sua qualificação para o trabalho. </w:t>
      </w:r>
    </w:p>
    <w:p w14:paraId="7F69E2C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125.</w:t>
      </w:r>
      <w:r w:rsidRPr="00B14278">
        <w:rPr>
          <w:rFonts w:ascii="Times New Roman" w:hAnsi="Times New Roman" w:cs="Times New Roman"/>
          <w:sz w:val="24"/>
          <w:szCs w:val="24"/>
        </w:rPr>
        <w:t xml:space="preserve"> O Município receberá assistência técnica e financeira do Estado e da União para o desenvolvimento da Educação Infantil, do Ensino Fundamental e da Educação Especial, em consonância com o Sistema Estadual de Ensino. </w:t>
      </w:r>
    </w:p>
    <w:p w14:paraId="1C2DE14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O acesso ao ensino obrigatório e gratuito é direito público subjetivo. </w:t>
      </w:r>
    </w:p>
    <w:p w14:paraId="2727694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 2º.</w:t>
      </w:r>
      <w:r w:rsidRPr="00B14278">
        <w:rPr>
          <w:rFonts w:ascii="Times New Roman" w:hAnsi="Times New Roman" w:cs="Times New Roman"/>
          <w:sz w:val="24"/>
          <w:szCs w:val="24"/>
        </w:rPr>
        <w:t xml:space="preserve"> O não fornecimento do ensino obrigatório pelo poder público, ou sua oferta irregular importa responsabilidade da autoridade competente. </w:t>
      </w:r>
    </w:p>
    <w:p w14:paraId="2DFED3D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3º.</w:t>
      </w:r>
      <w:r w:rsidRPr="00B14278">
        <w:rPr>
          <w:rFonts w:ascii="Times New Roman" w:hAnsi="Times New Roman" w:cs="Times New Roman"/>
          <w:sz w:val="24"/>
          <w:szCs w:val="24"/>
        </w:rPr>
        <w:t xml:space="preserve"> O Município atuará, prioritariamente, na Educação Infantil e no Ensino Fundamental. </w:t>
      </w:r>
    </w:p>
    <w:p w14:paraId="24127D8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126.</w:t>
      </w:r>
      <w:r w:rsidRPr="00B14278">
        <w:rPr>
          <w:rFonts w:ascii="Times New Roman" w:hAnsi="Times New Roman" w:cs="Times New Roman"/>
          <w:sz w:val="24"/>
          <w:szCs w:val="24"/>
        </w:rPr>
        <w:t xml:space="preserve"> Compete ao Poder Público Estadual, com a colaboração do Município, recensear os educandos no Ensino Fundamental, fazer-lhes a chamada de zelar, junto aos pais ou responsáveis, pela frequência à escola. </w:t>
      </w:r>
    </w:p>
    <w:p w14:paraId="74679A3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127.</w:t>
      </w:r>
      <w:r w:rsidRPr="00B14278">
        <w:rPr>
          <w:rFonts w:ascii="Times New Roman" w:hAnsi="Times New Roman" w:cs="Times New Roman"/>
          <w:sz w:val="24"/>
          <w:szCs w:val="24"/>
        </w:rPr>
        <w:t xml:space="preserve"> O ensino é livre à iniciativa privada atendidas as seguintes condições: </w:t>
      </w:r>
    </w:p>
    <w:p w14:paraId="4594CDF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cumprimento das normas de educação nacional e estadual;</w:t>
      </w:r>
    </w:p>
    <w:p w14:paraId="78AEFC7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autorização e avaliação de qualidade do ensino pelo Poder Público competente. </w:t>
      </w:r>
    </w:p>
    <w:p w14:paraId="6C18126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128.</w:t>
      </w:r>
      <w:r w:rsidRPr="00B14278">
        <w:rPr>
          <w:rFonts w:ascii="Times New Roman" w:hAnsi="Times New Roman" w:cs="Times New Roman"/>
          <w:sz w:val="24"/>
          <w:szCs w:val="24"/>
        </w:rPr>
        <w:t xml:space="preserve"> O Município aplicará vinte e cinco por cento, no mínimo, da receita resultante de impostos e transferências, na manutenção e desenvolvimento do ensino.</w:t>
      </w:r>
    </w:p>
    <w:p w14:paraId="7286196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129.</w:t>
      </w:r>
      <w:r w:rsidRPr="00B14278">
        <w:rPr>
          <w:rFonts w:ascii="Times New Roman" w:hAnsi="Times New Roman" w:cs="Times New Roman"/>
          <w:sz w:val="24"/>
          <w:szCs w:val="24"/>
        </w:rPr>
        <w:t xml:space="preserve"> Os recursos públicos municipais serão destinados às escolas públicas do Município, objetivando atender a todas necessidades exigidas pela universalização do Ensino Fundamental e, cumpridas tais exigências, poderão ser dirigidos à escolas comunitárias, confessionais ou filantrópicas, definidas em lei, que: </w:t>
      </w:r>
    </w:p>
    <w:p w14:paraId="1D8A9D7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I -</w:t>
      </w:r>
      <w:r w:rsidRPr="00B14278">
        <w:rPr>
          <w:rFonts w:ascii="Times New Roman" w:hAnsi="Times New Roman" w:cs="Times New Roman"/>
          <w:sz w:val="24"/>
          <w:szCs w:val="24"/>
        </w:rPr>
        <w:t xml:space="preserve"> comprovem finalidade não lucrativa e apliquem seus excedentes financeiros em educação;</w:t>
      </w:r>
    </w:p>
    <w:p w14:paraId="69C734C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assegurem a destinação de seu patrimônio à outra escola comunitária, filantrópica ou confessional, ou ao Poder Público, no caso de encerramento de suas atividades. </w:t>
      </w:r>
    </w:p>
    <w:p w14:paraId="1A413EC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Os recursos de que trata este artigo poderão ser destinados a bolsa de estudos para o Ensino Fundamental e Médio, na forma da lei, para os que demonstrem insuficiência de recursos, quando houver falta de vagas e cursos regulares da Rede Pública, na localidade da residência do educando, ficando o Poder Público obrigado a investir, prioritariamente, na expansão da sua rede na localidade. </w:t>
      </w:r>
    </w:p>
    <w:p w14:paraId="5412AC90"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A distribuição dos recursos assegurará, prioritariamente, o atendimento das necessidades do ensino obrigatório, nos termos do Sistema Nacional de Educação. </w:t>
      </w:r>
    </w:p>
    <w:p w14:paraId="6B7300B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130.</w:t>
      </w:r>
      <w:r w:rsidRPr="00B14278">
        <w:rPr>
          <w:rFonts w:ascii="Times New Roman" w:hAnsi="Times New Roman" w:cs="Times New Roman"/>
          <w:sz w:val="24"/>
          <w:szCs w:val="24"/>
        </w:rPr>
        <w:t xml:space="preserve"> Os bens materiais e imateriais referentes às características da cultura em Machados constituem patrimônio comum, que deverá ser preservado através do Município com a cooperação da comunidade. </w:t>
      </w:r>
    </w:p>
    <w:p w14:paraId="35EEE4EA" w14:textId="017B143F" w:rsidR="00DC70E0" w:rsidRPr="00B14278" w:rsidRDefault="00DC70E0" w:rsidP="00546F8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Cabe ao Poder Público manter, em nível municipal, órgão ou serviço de Machados preservação e pesquisa</w:t>
      </w:r>
      <w:r w:rsidR="00464998" w:rsidRPr="00B14278">
        <w:rPr>
          <w:rFonts w:ascii="Times New Roman" w:hAnsi="Times New Roman" w:cs="Times New Roman"/>
          <w:sz w:val="24"/>
          <w:szCs w:val="24"/>
        </w:rPr>
        <w:t xml:space="preserve"> </w:t>
      </w:r>
      <w:r w:rsidRPr="00B14278">
        <w:rPr>
          <w:rFonts w:ascii="Times New Roman" w:hAnsi="Times New Roman" w:cs="Times New Roman"/>
          <w:sz w:val="24"/>
          <w:szCs w:val="24"/>
        </w:rPr>
        <w:t xml:space="preserve">relativo ao patrimônio cultural, através da comunidade ou em seu nome. </w:t>
      </w:r>
    </w:p>
    <w:p w14:paraId="28D0B1A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Art. 131.</w:t>
      </w:r>
      <w:r w:rsidRPr="00B14278">
        <w:rPr>
          <w:rFonts w:ascii="Times New Roman" w:hAnsi="Times New Roman" w:cs="Times New Roman"/>
          <w:sz w:val="24"/>
          <w:szCs w:val="24"/>
        </w:rPr>
        <w:t xml:space="preserve"> É dever do Município fomentar as atividades desportivas em todas as suas manifestações, como direito de cada um, assegurando esse direito na forma prescrita pela Constituição Estadual. </w:t>
      </w:r>
    </w:p>
    <w:p w14:paraId="693C734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132</w:t>
      </w:r>
      <w:r w:rsidRPr="00B14278">
        <w:rPr>
          <w:rFonts w:ascii="Times New Roman" w:hAnsi="Times New Roman" w:cs="Times New Roman"/>
          <w:sz w:val="24"/>
          <w:szCs w:val="24"/>
        </w:rPr>
        <w:t>. O Poder Público Municipal incentivará o lazer, como forma de promoção social.</w:t>
      </w:r>
    </w:p>
    <w:p w14:paraId="4F1ECD7F" w14:textId="77777777" w:rsidR="00DC70E0" w:rsidRPr="00B14278" w:rsidRDefault="00DC70E0" w:rsidP="00DC70E0">
      <w:pPr>
        <w:jc w:val="both"/>
        <w:rPr>
          <w:rFonts w:ascii="Times New Roman" w:hAnsi="Times New Roman" w:cs="Times New Roman"/>
          <w:sz w:val="24"/>
          <w:szCs w:val="24"/>
        </w:rPr>
      </w:pPr>
    </w:p>
    <w:p w14:paraId="6BBE5A26" w14:textId="77777777" w:rsidR="00DC70E0" w:rsidRPr="00B14278" w:rsidRDefault="00DC70E0" w:rsidP="00DC70E0">
      <w:pPr>
        <w:jc w:val="both"/>
        <w:rPr>
          <w:rFonts w:ascii="Times New Roman" w:hAnsi="Times New Roman" w:cs="Times New Roman"/>
          <w:sz w:val="24"/>
          <w:szCs w:val="24"/>
        </w:rPr>
      </w:pPr>
    </w:p>
    <w:p w14:paraId="00955BEB" w14:textId="77777777" w:rsidR="00DC70E0" w:rsidRPr="00B14278" w:rsidRDefault="00DC70E0" w:rsidP="00944483">
      <w:pPr>
        <w:pStyle w:val="Ttulo2"/>
        <w:rPr>
          <w:rFonts w:ascii="Times New Roman" w:hAnsi="Times New Roman" w:cs="Times New Roman"/>
        </w:rPr>
      </w:pPr>
      <w:bookmarkStart w:id="81" w:name="_Toc62571483"/>
      <w:r w:rsidRPr="00B14278">
        <w:rPr>
          <w:rFonts w:ascii="Times New Roman" w:hAnsi="Times New Roman" w:cs="Times New Roman"/>
        </w:rPr>
        <w:t>SEÇÃO V</w:t>
      </w:r>
      <w:bookmarkEnd w:id="81"/>
    </w:p>
    <w:p w14:paraId="7CF40070" w14:textId="77777777" w:rsidR="00DC70E0" w:rsidRPr="00B14278" w:rsidRDefault="00DC70E0" w:rsidP="00546F81">
      <w:pPr>
        <w:pStyle w:val="Ttulo3"/>
        <w:rPr>
          <w:rFonts w:ascii="Times New Roman" w:hAnsi="Times New Roman" w:cs="Times New Roman"/>
        </w:rPr>
      </w:pPr>
      <w:bookmarkStart w:id="82" w:name="_Toc62571484"/>
      <w:r w:rsidRPr="00B14278">
        <w:rPr>
          <w:rFonts w:ascii="Times New Roman" w:hAnsi="Times New Roman" w:cs="Times New Roman"/>
        </w:rPr>
        <w:t>DO MEIO AMBIENTE</w:t>
      </w:r>
      <w:bookmarkEnd w:id="82"/>
    </w:p>
    <w:p w14:paraId="1EF45F2C" w14:textId="77777777" w:rsidR="00DC70E0" w:rsidRPr="00B14278" w:rsidRDefault="00DC70E0" w:rsidP="00DC70E0">
      <w:pPr>
        <w:jc w:val="both"/>
        <w:rPr>
          <w:rFonts w:ascii="Times New Roman" w:hAnsi="Times New Roman" w:cs="Times New Roman"/>
          <w:sz w:val="24"/>
          <w:szCs w:val="24"/>
        </w:rPr>
      </w:pPr>
    </w:p>
    <w:p w14:paraId="1FF3E2C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133.</w:t>
      </w:r>
      <w:r w:rsidRPr="00B14278">
        <w:rPr>
          <w:rFonts w:ascii="Times New Roman" w:hAnsi="Times New Roman" w:cs="Times New Roman"/>
          <w:sz w:val="24"/>
          <w:szCs w:val="24"/>
        </w:rPr>
        <w:t xml:space="preserve"> Todos têm direito ao meio ambiente ecologicamente equilibrado, bem de uso comum do povo e essencial à sadia qualidade de vida, impondo-se ao Município e à coletividade o dever de defendê-lo e preservá-lo para as presentes e futuras gerações, garantindo-se a proteção dos ecossistemas e o uso racional dos recursos ambientais.</w:t>
      </w:r>
    </w:p>
    <w:p w14:paraId="6A4F537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Para assegurar a efetividade desse direito, incumbe ao Poder Púbico Municipal cumprir, e fazer cumprir, os preceitos e normas enumeradas no § 2º do Art. 210 da Constituição Estadual.</w:t>
      </w:r>
    </w:p>
    <w:p w14:paraId="0042DDE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As condutas e atividades consideradas lesivas ao meio ambiente sujeitarão os infratores, pessoas físicas ou jurídicas, a sanções penais e administrativas, independentes da obrigação de reparar os danos causados.</w:t>
      </w:r>
    </w:p>
    <w:p w14:paraId="20475AD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 3º.</w:t>
      </w:r>
      <w:r w:rsidRPr="00B14278">
        <w:rPr>
          <w:rFonts w:ascii="Times New Roman" w:hAnsi="Times New Roman" w:cs="Times New Roman"/>
          <w:sz w:val="24"/>
          <w:szCs w:val="24"/>
        </w:rPr>
        <w:t xml:space="preserve"> As pessoas físicas ou jurídicas que exerçam atividades poluidoras terão definidas em lei, as responsabilidades e as medidas a serem adotadas com os resíduos por elas produzidos, e obrigadas, sob pena de suspensão do licenciamento, a cumprir as diretrizes estabelecidas pelo órgão competente, na forma da lei.</w:t>
      </w:r>
    </w:p>
    <w:p w14:paraId="18296D9B" w14:textId="77777777" w:rsidR="000D390A" w:rsidRPr="00B14278" w:rsidRDefault="000D390A" w:rsidP="00DC70E0">
      <w:pPr>
        <w:jc w:val="both"/>
        <w:rPr>
          <w:rFonts w:ascii="Times New Roman" w:hAnsi="Times New Roman" w:cs="Times New Roman"/>
          <w:sz w:val="24"/>
          <w:szCs w:val="24"/>
        </w:rPr>
      </w:pPr>
    </w:p>
    <w:p w14:paraId="7ACF62DE" w14:textId="77777777" w:rsidR="00DC70E0" w:rsidRPr="00B14278" w:rsidRDefault="00DC70E0" w:rsidP="00944483">
      <w:pPr>
        <w:pStyle w:val="Ttulo2"/>
        <w:rPr>
          <w:rFonts w:ascii="Times New Roman" w:hAnsi="Times New Roman" w:cs="Times New Roman"/>
        </w:rPr>
      </w:pPr>
      <w:bookmarkStart w:id="83" w:name="_Toc62571485"/>
      <w:r w:rsidRPr="00B14278">
        <w:rPr>
          <w:rFonts w:ascii="Times New Roman" w:hAnsi="Times New Roman" w:cs="Times New Roman"/>
        </w:rPr>
        <w:t>SEÇÃO VI</w:t>
      </w:r>
      <w:bookmarkEnd w:id="83"/>
    </w:p>
    <w:p w14:paraId="0110E034" w14:textId="77777777" w:rsidR="00DC70E0" w:rsidRPr="00B14278" w:rsidRDefault="00DC70E0" w:rsidP="00546F81">
      <w:pPr>
        <w:pStyle w:val="Ttulo3"/>
        <w:rPr>
          <w:rFonts w:ascii="Times New Roman" w:hAnsi="Times New Roman" w:cs="Times New Roman"/>
        </w:rPr>
      </w:pPr>
      <w:bookmarkStart w:id="84" w:name="_Toc62571486"/>
      <w:r w:rsidRPr="00B14278">
        <w:rPr>
          <w:rFonts w:ascii="Times New Roman" w:hAnsi="Times New Roman" w:cs="Times New Roman"/>
        </w:rPr>
        <w:t>DO SANEAMENTO</w:t>
      </w:r>
      <w:bookmarkEnd w:id="84"/>
    </w:p>
    <w:p w14:paraId="6836C9F1" w14:textId="77777777" w:rsidR="00DC70E0" w:rsidRPr="00B14278" w:rsidRDefault="00DC70E0" w:rsidP="00546F81">
      <w:pPr>
        <w:rPr>
          <w:rFonts w:ascii="Times New Roman" w:hAnsi="Times New Roman" w:cs="Times New Roman"/>
          <w:b/>
          <w:sz w:val="24"/>
          <w:szCs w:val="24"/>
        </w:rPr>
      </w:pPr>
    </w:p>
    <w:p w14:paraId="18EDFEF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134.</w:t>
      </w:r>
      <w:r w:rsidRPr="00B14278">
        <w:rPr>
          <w:rFonts w:ascii="Times New Roman" w:hAnsi="Times New Roman" w:cs="Times New Roman"/>
          <w:sz w:val="24"/>
          <w:szCs w:val="24"/>
        </w:rPr>
        <w:t xml:space="preserve"> O Município, juntamente com o Estado, instituirá, com a participação popular, programa de saneamento urbano e rural, com o objetivo de promover a defesa da saúde pública, respeitada a capacidade de suporte do meio ambiente aos impactos causados.</w:t>
      </w:r>
    </w:p>
    <w:p w14:paraId="7D5A1599" w14:textId="77777777" w:rsidR="00DC70E0" w:rsidRPr="00B14278" w:rsidRDefault="00DC70E0" w:rsidP="00546F8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O programa de que trata este artigo será regulamentado através de lei estadual no sentido de garantir à maior parcela possível da população o abastecimento de água tratada, a coleta, tratamento e disposição final de esgotos sanitários e de resíduos, bem como os serviços de drenagem de águas pluviais e a proteção dos mananciais potáveis. </w:t>
      </w:r>
    </w:p>
    <w:p w14:paraId="2DB76C54" w14:textId="0D6BE5A3" w:rsidR="000D390A" w:rsidRPr="00B14278" w:rsidRDefault="00DC70E0" w:rsidP="001B4575">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135.</w:t>
      </w:r>
      <w:r w:rsidRPr="00B14278">
        <w:rPr>
          <w:rFonts w:ascii="Times New Roman" w:hAnsi="Times New Roman" w:cs="Times New Roman"/>
          <w:sz w:val="24"/>
          <w:szCs w:val="24"/>
        </w:rPr>
        <w:t xml:space="preserve"> É de competência comum do Estado e do Município implantar o programa de saneamento referido no artigo anterior, cujas premissas básicas serão respeitadas quando da elaboração do Plano Diretor da Cidade.</w:t>
      </w:r>
    </w:p>
    <w:p w14:paraId="32DB5A4B" w14:textId="77777777" w:rsidR="00DC70E0" w:rsidRPr="00B14278" w:rsidRDefault="00DC70E0" w:rsidP="00944483">
      <w:pPr>
        <w:pStyle w:val="Ttulo2"/>
        <w:rPr>
          <w:rFonts w:ascii="Times New Roman" w:hAnsi="Times New Roman" w:cs="Times New Roman"/>
        </w:rPr>
      </w:pPr>
      <w:bookmarkStart w:id="85" w:name="_Toc62571487"/>
      <w:r w:rsidRPr="00B14278">
        <w:rPr>
          <w:rFonts w:ascii="Times New Roman" w:hAnsi="Times New Roman" w:cs="Times New Roman"/>
        </w:rPr>
        <w:lastRenderedPageBreak/>
        <w:t>SEÇÃO VII</w:t>
      </w:r>
      <w:bookmarkEnd w:id="85"/>
    </w:p>
    <w:p w14:paraId="2423C378" w14:textId="77777777" w:rsidR="00DC70E0" w:rsidRPr="00B14278" w:rsidRDefault="00DC70E0" w:rsidP="00546F81">
      <w:pPr>
        <w:pStyle w:val="Ttulo3"/>
        <w:rPr>
          <w:rFonts w:ascii="Times New Roman" w:hAnsi="Times New Roman" w:cs="Times New Roman"/>
        </w:rPr>
      </w:pPr>
      <w:bookmarkStart w:id="86" w:name="_Toc62571488"/>
      <w:r w:rsidRPr="00B14278">
        <w:rPr>
          <w:rFonts w:ascii="Times New Roman" w:hAnsi="Times New Roman" w:cs="Times New Roman"/>
        </w:rPr>
        <w:t>DA HABITAÇÃO</w:t>
      </w:r>
      <w:bookmarkEnd w:id="86"/>
    </w:p>
    <w:p w14:paraId="482BA759" w14:textId="77777777" w:rsidR="00DC70E0" w:rsidRPr="00B14278" w:rsidRDefault="00DC70E0" w:rsidP="00DC70E0">
      <w:pPr>
        <w:jc w:val="both"/>
        <w:rPr>
          <w:rFonts w:ascii="Times New Roman" w:hAnsi="Times New Roman" w:cs="Times New Roman"/>
          <w:b/>
          <w:sz w:val="24"/>
          <w:szCs w:val="24"/>
        </w:rPr>
      </w:pPr>
    </w:p>
    <w:p w14:paraId="4DBFD9D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136.</w:t>
      </w:r>
      <w:r w:rsidRPr="00B14278">
        <w:rPr>
          <w:rFonts w:ascii="Times New Roman" w:hAnsi="Times New Roman" w:cs="Times New Roman"/>
          <w:sz w:val="24"/>
          <w:szCs w:val="24"/>
        </w:rPr>
        <w:t xml:space="preserve"> A política habitacional do Município, integrada a da União e do Estado, objetivará a solução da carência habitacional de acordo com os seguintes princípios e critérios: </w:t>
      </w:r>
    </w:p>
    <w:p w14:paraId="54143AF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oferta de lotes urbanizados;</w:t>
      </w:r>
    </w:p>
    <w:p w14:paraId="2727AC6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w:t>
      </w:r>
      <w:r w:rsidRPr="00B14278">
        <w:rPr>
          <w:rFonts w:ascii="Times New Roman" w:hAnsi="Times New Roman" w:cs="Times New Roman"/>
          <w:sz w:val="24"/>
          <w:szCs w:val="24"/>
        </w:rPr>
        <w:t xml:space="preserve"> estímulo e incentivo à formação de cooperativas populares de habitação;</w:t>
      </w:r>
    </w:p>
    <w:p w14:paraId="380D3FC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atendimento prioritário à família carente; </w:t>
      </w:r>
    </w:p>
    <w:p w14:paraId="6F55CCF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formação de programas habitacionais pelo sistema de mutirão e autoconstrução. </w:t>
      </w:r>
    </w:p>
    <w:p w14:paraId="49A5786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137.</w:t>
      </w:r>
      <w:r w:rsidRPr="00B14278">
        <w:rPr>
          <w:rFonts w:ascii="Times New Roman" w:hAnsi="Times New Roman" w:cs="Times New Roman"/>
          <w:sz w:val="24"/>
          <w:szCs w:val="24"/>
        </w:rPr>
        <w:t xml:space="preserve">  As entidades da administração direta e indireta, responsáveis pelo setor habitacional, contarão com recursos orçamentários próprios e específicos à implantação de sua política.</w:t>
      </w:r>
    </w:p>
    <w:p w14:paraId="6C09ACC3" w14:textId="7F555B6D" w:rsidR="00DC70E0" w:rsidRDefault="00DC70E0" w:rsidP="00DC70E0">
      <w:pPr>
        <w:jc w:val="both"/>
        <w:rPr>
          <w:rFonts w:ascii="Times New Roman" w:hAnsi="Times New Roman" w:cs="Times New Roman"/>
          <w:sz w:val="24"/>
          <w:szCs w:val="24"/>
        </w:rPr>
      </w:pPr>
    </w:p>
    <w:p w14:paraId="08A1742A" w14:textId="77777777" w:rsidR="001B4575" w:rsidRPr="00B14278" w:rsidRDefault="001B4575" w:rsidP="00DC70E0">
      <w:pPr>
        <w:jc w:val="both"/>
        <w:rPr>
          <w:rFonts w:ascii="Times New Roman" w:hAnsi="Times New Roman" w:cs="Times New Roman"/>
          <w:sz w:val="24"/>
          <w:szCs w:val="24"/>
        </w:rPr>
      </w:pPr>
    </w:p>
    <w:p w14:paraId="4A359366" w14:textId="274AD307" w:rsidR="00DC70E0" w:rsidRPr="00B14278" w:rsidRDefault="00DC70E0" w:rsidP="00DC70E0">
      <w:pPr>
        <w:jc w:val="both"/>
        <w:rPr>
          <w:rFonts w:ascii="Times New Roman" w:hAnsi="Times New Roman" w:cs="Times New Roman"/>
          <w:sz w:val="24"/>
          <w:szCs w:val="24"/>
        </w:rPr>
      </w:pPr>
    </w:p>
    <w:p w14:paraId="7C8E7E05" w14:textId="77777777" w:rsidR="000D390A" w:rsidRPr="00B14278" w:rsidRDefault="000D390A" w:rsidP="00DC70E0">
      <w:pPr>
        <w:jc w:val="both"/>
        <w:rPr>
          <w:rFonts w:ascii="Times New Roman" w:hAnsi="Times New Roman" w:cs="Times New Roman"/>
          <w:sz w:val="24"/>
          <w:szCs w:val="24"/>
        </w:rPr>
      </w:pPr>
    </w:p>
    <w:p w14:paraId="046492E4" w14:textId="77777777" w:rsidR="00DC70E0" w:rsidRPr="00B14278" w:rsidRDefault="00DC70E0" w:rsidP="00944483">
      <w:pPr>
        <w:pStyle w:val="Ttulo2"/>
        <w:rPr>
          <w:rFonts w:ascii="Times New Roman" w:hAnsi="Times New Roman" w:cs="Times New Roman"/>
        </w:rPr>
      </w:pPr>
      <w:bookmarkStart w:id="87" w:name="_Toc62571489"/>
      <w:r w:rsidRPr="00B14278">
        <w:rPr>
          <w:rFonts w:ascii="Times New Roman" w:hAnsi="Times New Roman" w:cs="Times New Roman"/>
        </w:rPr>
        <w:lastRenderedPageBreak/>
        <w:t>SEÇAO VIII</w:t>
      </w:r>
      <w:bookmarkEnd w:id="87"/>
    </w:p>
    <w:p w14:paraId="2163D859" w14:textId="77777777" w:rsidR="00DC70E0" w:rsidRPr="00B14278" w:rsidRDefault="00DC70E0" w:rsidP="00546F81">
      <w:pPr>
        <w:pStyle w:val="Ttulo3"/>
        <w:rPr>
          <w:rFonts w:ascii="Times New Roman" w:hAnsi="Times New Roman" w:cs="Times New Roman"/>
        </w:rPr>
      </w:pPr>
      <w:bookmarkStart w:id="88" w:name="_Toc62571490"/>
      <w:r w:rsidRPr="00B14278">
        <w:rPr>
          <w:rFonts w:ascii="Times New Roman" w:hAnsi="Times New Roman" w:cs="Times New Roman"/>
        </w:rPr>
        <w:t>DA FAMÍLIA, DA MULHER, DA CRIANÇA,</w:t>
      </w:r>
      <w:bookmarkEnd w:id="88"/>
    </w:p>
    <w:p w14:paraId="67636D67" w14:textId="6E3A9F64" w:rsidR="00DC70E0" w:rsidRPr="00B14278" w:rsidRDefault="00DC70E0" w:rsidP="00546F81">
      <w:pPr>
        <w:pStyle w:val="Ttulo3"/>
        <w:rPr>
          <w:rFonts w:ascii="Times New Roman" w:hAnsi="Times New Roman" w:cs="Times New Roman"/>
        </w:rPr>
      </w:pPr>
      <w:bookmarkStart w:id="89" w:name="_Toc62571491"/>
      <w:r w:rsidRPr="00B14278">
        <w:rPr>
          <w:rFonts w:ascii="Times New Roman" w:hAnsi="Times New Roman" w:cs="Times New Roman"/>
        </w:rPr>
        <w:t>DO ADOLESCENTE E DO IDOSO</w:t>
      </w:r>
      <w:bookmarkEnd w:id="89"/>
    </w:p>
    <w:p w14:paraId="6C68F9EF" w14:textId="77777777" w:rsidR="00DC70E0" w:rsidRPr="00B14278" w:rsidRDefault="00DC70E0" w:rsidP="00DC70E0">
      <w:pPr>
        <w:jc w:val="both"/>
        <w:rPr>
          <w:rFonts w:ascii="Times New Roman" w:hAnsi="Times New Roman" w:cs="Times New Roman"/>
          <w:sz w:val="24"/>
          <w:szCs w:val="24"/>
        </w:rPr>
      </w:pPr>
    </w:p>
    <w:p w14:paraId="124926C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138.</w:t>
      </w:r>
      <w:r w:rsidRPr="00B14278">
        <w:rPr>
          <w:rFonts w:ascii="Times New Roman" w:hAnsi="Times New Roman" w:cs="Times New Roman"/>
          <w:sz w:val="24"/>
          <w:szCs w:val="24"/>
        </w:rPr>
        <w:t xml:space="preserve"> A família, base da sociedade, tem especial proteção do Município, na forma da Constituição Federal e da Estadual.</w:t>
      </w:r>
    </w:p>
    <w:p w14:paraId="1B61A24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xml:space="preserve">Art. 139. </w:t>
      </w:r>
      <w:r w:rsidRPr="00B14278">
        <w:rPr>
          <w:rFonts w:ascii="Times New Roman" w:hAnsi="Times New Roman" w:cs="Times New Roman"/>
          <w:sz w:val="24"/>
          <w:szCs w:val="24"/>
        </w:rPr>
        <w:t xml:space="preserve">A família, a sociedade e o Município tem o dever de amparar as pessoas idosas, assegurando sua participação na comunidade, defendendo sua dignidade e bem-estar e garantindo-lhes o direito à vida digna. </w:t>
      </w:r>
    </w:p>
    <w:p w14:paraId="0B9BF6B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140.</w:t>
      </w:r>
      <w:r w:rsidRPr="00B14278">
        <w:rPr>
          <w:rFonts w:ascii="Times New Roman" w:hAnsi="Times New Roman" w:cs="Times New Roman"/>
          <w:sz w:val="24"/>
          <w:szCs w:val="24"/>
        </w:rPr>
        <w:t xml:space="preserve"> O Município incentivará as entidades particulares sem fins lucrativos, atuantes na política do bem-estar da criança, do adolescente, da pessoa portadora de deficiência e do idoso, e devidamente registradas nos órgãos competentes e subvencionando-as com auxílio financeiro e amparo técnico. </w:t>
      </w:r>
    </w:p>
    <w:p w14:paraId="795440F6"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141.</w:t>
      </w:r>
      <w:r w:rsidRPr="00B14278">
        <w:rPr>
          <w:rFonts w:ascii="Times New Roman" w:hAnsi="Times New Roman" w:cs="Times New Roman"/>
          <w:sz w:val="24"/>
          <w:szCs w:val="24"/>
        </w:rPr>
        <w:t xml:space="preserve"> A lei estadual disporá sobre a construção dos logradouros e dos edifícios de uso público, fabricação de veículos de transporte coletivo e sonorização dos sinais luminosos de trânsito, a fim de permitir o seu uso adequado por pessoas com deficiência. </w:t>
      </w:r>
    </w:p>
    <w:p w14:paraId="304D1AF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O Município promoverá o apoio necessário aos idosos e as pessoas com deficiência para fins de recebimento do salário mínimo mensal.</w:t>
      </w:r>
    </w:p>
    <w:p w14:paraId="190FA03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Os programas de amparo aos idosos serão executados preferencialmente em seus lares.</w:t>
      </w:r>
    </w:p>
    <w:p w14:paraId="07831456"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Art. 142.</w:t>
      </w:r>
      <w:r w:rsidRPr="00B14278">
        <w:rPr>
          <w:rFonts w:ascii="Times New Roman" w:hAnsi="Times New Roman" w:cs="Times New Roman"/>
          <w:sz w:val="24"/>
          <w:szCs w:val="24"/>
        </w:rPr>
        <w:t xml:space="preserve"> Garantida a gratuidade nos transportes coletivos, urbanos e intermunicipais aos maiores de sessenta e cinco anos e as pessoas portadoras de deficiências comprovadamente carentes de recursos financeiros.</w:t>
      </w:r>
    </w:p>
    <w:p w14:paraId="4AAFE85B" w14:textId="77777777" w:rsidR="00DC70E0" w:rsidRPr="00B14278" w:rsidRDefault="00DC70E0" w:rsidP="00DC70E0">
      <w:pPr>
        <w:rPr>
          <w:rFonts w:ascii="Times New Roman" w:hAnsi="Times New Roman" w:cs="Times New Roman"/>
          <w:sz w:val="24"/>
          <w:szCs w:val="24"/>
        </w:rPr>
      </w:pPr>
    </w:p>
    <w:p w14:paraId="5971BEFA" w14:textId="77777777" w:rsidR="00DC70E0" w:rsidRPr="00B14278" w:rsidRDefault="00DC70E0" w:rsidP="00DC70E0">
      <w:pPr>
        <w:rPr>
          <w:rFonts w:ascii="Times New Roman" w:hAnsi="Times New Roman" w:cs="Times New Roman"/>
          <w:sz w:val="24"/>
          <w:szCs w:val="24"/>
        </w:rPr>
      </w:pPr>
    </w:p>
    <w:p w14:paraId="7BB86771" w14:textId="77777777" w:rsidR="00DC70E0" w:rsidRPr="00B14278" w:rsidRDefault="00DC70E0" w:rsidP="00546F81">
      <w:pPr>
        <w:pStyle w:val="Ttulo1"/>
        <w:rPr>
          <w:rFonts w:ascii="Times New Roman" w:hAnsi="Times New Roman" w:cs="Times New Roman"/>
        </w:rPr>
      </w:pPr>
      <w:bookmarkStart w:id="90" w:name="_Toc62571492"/>
      <w:r w:rsidRPr="00B14278">
        <w:rPr>
          <w:rFonts w:ascii="Times New Roman" w:hAnsi="Times New Roman" w:cs="Times New Roman"/>
        </w:rPr>
        <w:t>TÍTULO V</w:t>
      </w:r>
      <w:bookmarkEnd w:id="90"/>
    </w:p>
    <w:p w14:paraId="6C654618" w14:textId="77777777" w:rsidR="00DC70E0" w:rsidRPr="00B14278" w:rsidRDefault="00DC70E0" w:rsidP="00546F81">
      <w:pPr>
        <w:pStyle w:val="Ttulo3"/>
        <w:rPr>
          <w:rFonts w:ascii="Times New Roman" w:hAnsi="Times New Roman" w:cs="Times New Roman"/>
        </w:rPr>
      </w:pPr>
      <w:bookmarkStart w:id="91" w:name="_Toc62571493"/>
      <w:r w:rsidRPr="00B14278">
        <w:rPr>
          <w:rFonts w:ascii="Times New Roman" w:hAnsi="Times New Roman" w:cs="Times New Roman"/>
        </w:rPr>
        <w:t>DA ADMINISTRAÇÃO PÚBLICA MUNICIPAL</w:t>
      </w:r>
      <w:bookmarkEnd w:id="91"/>
    </w:p>
    <w:p w14:paraId="043F043A" w14:textId="77777777" w:rsidR="00DC70E0" w:rsidRPr="00B14278" w:rsidRDefault="00DC70E0" w:rsidP="00944483">
      <w:pPr>
        <w:pStyle w:val="Ttulo1"/>
        <w:rPr>
          <w:rFonts w:ascii="Times New Roman" w:hAnsi="Times New Roman" w:cs="Times New Roman"/>
        </w:rPr>
      </w:pPr>
      <w:bookmarkStart w:id="92" w:name="_Toc62571494"/>
      <w:r w:rsidRPr="00B14278">
        <w:rPr>
          <w:rFonts w:ascii="Times New Roman" w:hAnsi="Times New Roman" w:cs="Times New Roman"/>
        </w:rPr>
        <w:t>CAPÍTULO I</w:t>
      </w:r>
      <w:bookmarkEnd w:id="92"/>
    </w:p>
    <w:p w14:paraId="0091E224" w14:textId="77777777" w:rsidR="00DC70E0" w:rsidRPr="00B14278" w:rsidRDefault="00DC70E0" w:rsidP="00546F81">
      <w:pPr>
        <w:pStyle w:val="Ttulo3"/>
        <w:rPr>
          <w:rFonts w:ascii="Times New Roman" w:hAnsi="Times New Roman" w:cs="Times New Roman"/>
        </w:rPr>
      </w:pPr>
      <w:bookmarkStart w:id="93" w:name="_Toc62571495"/>
      <w:r w:rsidRPr="00B14278">
        <w:rPr>
          <w:rFonts w:ascii="Times New Roman" w:hAnsi="Times New Roman" w:cs="Times New Roman"/>
        </w:rPr>
        <w:t>DISPOSIÇÕES GERAIS</w:t>
      </w:r>
      <w:bookmarkEnd w:id="93"/>
    </w:p>
    <w:p w14:paraId="779D33F9" w14:textId="69C46091" w:rsidR="00DC70E0" w:rsidRPr="00B14278" w:rsidRDefault="00464998" w:rsidP="00DC70E0">
      <w:pPr>
        <w:jc w:val="both"/>
        <w:rPr>
          <w:rFonts w:ascii="Times New Roman" w:hAnsi="Times New Roman" w:cs="Times New Roman"/>
          <w:sz w:val="24"/>
          <w:szCs w:val="24"/>
        </w:rPr>
      </w:pPr>
      <w:r w:rsidRPr="00B14278">
        <w:rPr>
          <w:rFonts w:ascii="Times New Roman" w:hAnsi="Times New Roman" w:cs="Times New Roman"/>
          <w:sz w:val="24"/>
          <w:szCs w:val="24"/>
        </w:rPr>
        <w:tab/>
      </w:r>
    </w:p>
    <w:p w14:paraId="64DFE0C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143.</w:t>
      </w:r>
      <w:r w:rsidRPr="00B14278">
        <w:rPr>
          <w:rFonts w:ascii="Times New Roman" w:hAnsi="Times New Roman" w:cs="Times New Roman"/>
          <w:sz w:val="24"/>
          <w:szCs w:val="24"/>
        </w:rPr>
        <w:t xml:space="preserve"> A Administração Pública Municipal, direta ou indireta, obedecerá aos princípios de legalidade, impessoalidade, moralidade e publicidade de todos os atos e fatos administrativos. </w:t>
      </w:r>
    </w:p>
    <w:p w14:paraId="7BBFFBE6"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144.</w:t>
      </w:r>
      <w:r w:rsidRPr="00B14278">
        <w:rPr>
          <w:rFonts w:ascii="Times New Roman" w:hAnsi="Times New Roman" w:cs="Times New Roman"/>
          <w:sz w:val="24"/>
          <w:szCs w:val="24"/>
        </w:rPr>
        <w:t xml:space="preserve"> Aplicam-se à administração pública do Município, todos os preceitos, normas, direitos e garantias prescritos pelo Art. 97 da Constituição Estadual, e principalmente:</w:t>
      </w:r>
    </w:p>
    <w:p w14:paraId="0F2FA82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os cargos, empregos e funções públicas são acessíveis a todos os brasileiros que preencham os requisitos estabelecidos em Lei;</w:t>
      </w:r>
    </w:p>
    <w:p w14:paraId="3253CFD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a investidura em cargo ou emprego público depende de aprovação prévia em concurso de provas, ou </w:t>
      </w:r>
      <w:r w:rsidRPr="00B14278">
        <w:rPr>
          <w:rFonts w:ascii="Times New Roman" w:hAnsi="Times New Roman" w:cs="Times New Roman"/>
          <w:sz w:val="24"/>
          <w:szCs w:val="24"/>
        </w:rPr>
        <w:lastRenderedPageBreak/>
        <w:t>de provas e títulos, respeitada a ordem de classificação, ressalvadas as nomeações para cargos em comissões, declarados em lei de livre nomeação e exoneração;</w:t>
      </w:r>
    </w:p>
    <w:p w14:paraId="545950D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o prazo de validade de concurso público será de até dois anos, prorrogáveis uma vez, por igual período;  </w:t>
      </w:r>
    </w:p>
    <w:p w14:paraId="017FD50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durante o prazo previsto no edital de convocação, respeitado o disposto no item anterior, os aprovados em concurso público de provas, ou de provas e títulos, serão convocados com prioridade sobre novos concursos para assumir cargo ou emprego, na carreira; </w:t>
      </w:r>
    </w:p>
    <w:p w14:paraId="201C1D80"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os cargos em comissões, as funções de confiança e as funções gratificadas, com definição de atribuições e responsabilidades, limitados e vinculados à estrutura organizacional de cada unidade administrativa, na forma estabelecida em lei; </w:t>
      </w:r>
    </w:p>
    <w:p w14:paraId="71A4749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 -</w:t>
      </w:r>
      <w:r w:rsidRPr="00B14278">
        <w:rPr>
          <w:rFonts w:ascii="Times New Roman" w:hAnsi="Times New Roman" w:cs="Times New Roman"/>
          <w:sz w:val="24"/>
          <w:szCs w:val="24"/>
        </w:rPr>
        <w:t xml:space="preserve"> é garantido ao servidor civil Municipal o direito à livre associação sindical; </w:t>
      </w:r>
    </w:p>
    <w:p w14:paraId="4D18C57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 -</w:t>
      </w:r>
      <w:r w:rsidRPr="00B14278">
        <w:rPr>
          <w:rFonts w:ascii="Times New Roman" w:hAnsi="Times New Roman" w:cs="Times New Roman"/>
          <w:sz w:val="24"/>
          <w:szCs w:val="24"/>
        </w:rPr>
        <w:t xml:space="preserve"> o direito de greve será exercido nos termos e nos limites definidos em Lei Complementar Federal; </w:t>
      </w:r>
    </w:p>
    <w:p w14:paraId="4A5B4B5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VIII -</w:t>
      </w:r>
      <w:r w:rsidRPr="00B14278">
        <w:rPr>
          <w:rFonts w:ascii="Times New Roman" w:hAnsi="Times New Roman" w:cs="Times New Roman"/>
          <w:sz w:val="24"/>
          <w:szCs w:val="24"/>
        </w:rPr>
        <w:t xml:space="preserve"> a lei reservará percentualmente dos cargos e empregos públicos para as pessoas portadoras de deficiência e definirá os critérios de sua admissão; </w:t>
      </w:r>
    </w:p>
    <w:p w14:paraId="2B66AA9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IX -</w:t>
      </w:r>
      <w:r w:rsidRPr="00B14278">
        <w:rPr>
          <w:rFonts w:ascii="Times New Roman" w:hAnsi="Times New Roman" w:cs="Times New Roman"/>
          <w:sz w:val="24"/>
          <w:szCs w:val="24"/>
        </w:rPr>
        <w:t xml:space="preserve"> os acréscimos pecuniários percebidos pelos servidores não serão computados nem acumulados, para fins de concessão de acréscimo ulterior, sob o mesmo título ou idêntico fundamento; </w:t>
      </w:r>
    </w:p>
    <w:p w14:paraId="1CAB361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X -</w:t>
      </w:r>
      <w:r w:rsidRPr="00B14278">
        <w:rPr>
          <w:rFonts w:ascii="Times New Roman" w:hAnsi="Times New Roman" w:cs="Times New Roman"/>
          <w:sz w:val="24"/>
          <w:szCs w:val="24"/>
        </w:rPr>
        <w:t xml:space="preserve"> ressalvados os casos especificados na legislação, as obras, serviços, compras e alienações serão contratados mediante processo de licitação que assegure igualdade de condições a todos os concorrentes, com cláusulas que estabeleçam as obrigações de pagamento, mantidas as condições efetivas da proposta, nos termos da lei, a qual permitirá somente as exigências de qualificação técnico-econômica indispensável à garantia do cumprimento das obrigações;</w:t>
      </w:r>
    </w:p>
    <w:p w14:paraId="6F4755B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 -</w:t>
      </w:r>
      <w:r w:rsidRPr="00B14278">
        <w:rPr>
          <w:rFonts w:ascii="Times New Roman" w:hAnsi="Times New Roman" w:cs="Times New Roman"/>
          <w:sz w:val="24"/>
          <w:szCs w:val="24"/>
        </w:rPr>
        <w:t xml:space="preserve"> além dos requisitos mencionados no inciso anterior, o órgão licitante deverá, nos processos licitatórios, estabelecer preço máximo das obras, serviços, compras e alienações a serem contratados; </w:t>
      </w:r>
    </w:p>
    <w:p w14:paraId="1EB0384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XII –</w:t>
      </w:r>
      <w:r w:rsidRPr="00B14278">
        <w:rPr>
          <w:rFonts w:ascii="Times New Roman" w:hAnsi="Times New Roman" w:cs="Times New Roman"/>
          <w:sz w:val="24"/>
          <w:szCs w:val="24"/>
        </w:rPr>
        <w:t xml:space="preserve"> as obras, serviços, compras e alienações contratadas de forma parcelada, com fim de burlar a obrigatoriedade dos processos de licitação pública, serão considerados atos fraudulentos, passíveis de anulação, por eles respondendo os autores, civil, administrativa e criminalmente, na forma da lei. </w:t>
      </w:r>
    </w:p>
    <w:p w14:paraId="696AE94E"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Os atos de improbidade administrativa importarão na suspensão dos direitos políticos, na perda de função pública, na indisponibilidade de bens e no ressarcimento ao erário, na forma e gradação prevista em lei, sem prejuízo da ação penal cabível.</w:t>
      </w:r>
    </w:p>
    <w:p w14:paraId="4585516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As contas da administração pública direta e indireta, de qualquer dos poderes do Município, ficarão, durante sessenta dias anualmente, à disposição de qualquer contribuinte, em local próprio da Câmara Municipal, para </w:t>
      </w:r>
      <w:r w:rsidRPr="00B14278">
        <w:rPr>
          <w:rFonts w:ascii="Times New Roman" w:hAnsi="Times New Roman" w:cs="Times New Roman"/>
          <w:sz w:val="24"/>
          <w:szCs w:val="24"/>
        </w:rPr>
        <w:lastRenderedPageBreak/>
        <w:t>exame e apreciação, o qual poderá questionar-lhe a legitimidade nos termos da lei.</w:t>
      </w:r>
    </w:p>
    <w:p w14:paraId="269147E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145.</w:t>
      </w:r>
      <w:r w:rsidRPr="00B14278">
        <w:rPr>
          <w:rFonts w:ascii="Times New Roman" w:hAnsi="Times New Roman" w:cs="Times New Roman"/>
          <w:sz w:val="24"/>
          <w:szCs w:val="24"/>
        </w:rPr>
        <w:t xml:space="preserve"> Os cargos públicos municipais serão criados por lei, que fixará as suas denominações, os padrões de vencimento, as condições de provimento, indicados os recursos pelos quais ocorrerão as despesas.</w:t>
      </w:r>
    </w:p>
    <w:p w14:paraId="2E80D83E" w14:textId="77777777" w:rsidR="00DC70E0" w:rsidRPr="00B14278" w:rsidRDefault="00DC70E0" w:rsidP="00546F8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A criação de cargos da Câmara Municipal dependerá de resolução do Plenário, mediante proposta à Mesa.</w:t>
      </w:r>
    </w:p>
    <w:p w14:paraId="1FF47C2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146.</w:t>
      </w:r>
      <w:r w:rsidRPr="00B14278">
        <w:rPr>
          <w:rFonts w:ascii="Times New Roman" w:hAnsi="Times New Roman" w:cs="Times New Roman"/>
          <w:sz w:val="24"/>
          <w:szCs w:val="24"/>
        </w:rPr>
        <w:t xml:space="preserve"> Antes de assumir e ao deixar o exercício de suas funções ou seus cargos públicos, os Prefeitos, os Vice-Prefeitos, os Vereadores e todos os funcionários públicos dos cargos de confiança (Comissão) deverão fazer declarações de bens.</w:t>
      </w:r>
    </w:p>
    <w:p w14:paraId="014B6512" w14:textId="77777777" w:rsidR="00DC70E0" w:rsidRPr="00B14278" w:rsidRDefault="00DC70E0" w:rsidP="00DC70E0">
      <w:pPr>
        <w:rPr>
          <w:rFonts w:ascii="Times New Roman" w:hAnsi="Times New Roman" w:cs="Times New Roman"/>
          <w:sz w:val="24"/>
          <w:szCs w:val="24"/>
        </w:rPr>
      </w:pPr>
    </w:p>
    <w:p w14:paraId="44711DE9" w14:textId="77777777" w:rsidR="00DC70E0" w:rsidRPr="00B14278" w:rsidRDefault="00DC70E0" w:rsidP="00DC70E0">
      <w:pPr>
        <w:jc w:val="center"/>
        <w:rPr>
          <w:rFonts w:ascii="Times New Roman" w:hAnsi="Times New Roman" w:cs="Times New Roman"/>
          <w:sz w:val="24"/>
          <w:szCs w:val="24"/>
        </w:rPr>
      </w:pPr>
    </w:p>
    <w:p w14:paraId="42953A3A" w14:textId="77777777" w:rsidR="00DC70E0" w:rsidRPr="00B14278" w:rsidRDefault="00DC70E0" w:rsidP="00944483">
      <w:pPr>
        <w:pStyle w:val="Ttulo1"/>
        <w:rPr>
          <w:rFonts w:ascii="Times New Roman" w:hAnsi="Times New Roman" w:cs="Times New Roman"/>
        </w:rPr>
      </w:pPr>
      <w:bookmarkStart w:id="94" w:name="_Toc62571496"/>
      <w:r w:rsidRPr="00B14278">
        <w:rPr>
          <w:rFonts w:ascii="Times New Roman" w:hAnsi="Times New Roman" w:cs="Times New Roman"/>
        </w:rPr>
        <w:t>CAPÍTULO II</w:t>
      </w:r>
      <w:bookmarkEnd w:id="94"/>
    </w:p>
    <w:p w14:paraId="71E7AC6B" w14:textId="77777777" w:rsidR="00DC70E0" w:rsidRPr="00B14278" w:rsidRDefault="00DC70E0" w:rsidP="00546F81">
      <w:pPr>
        <w:pStyle w:val="Ttulo3"/>
        <w:rPr>
          <w:rFonts w:ascii="Times New Roman" w:hAnsi="Times New Roman" w:cs="Times New Roman"/>
        </w:rPr>
      </w:pPr>
      <w:bookmarkStart w:id="95" w:name="_Toc62571497"/>
      <w:r w:rsidRPr="00B14278">
        <w:rPr>
          <w:rFonts w:ascii="Times New Roman" w:hAnsi="Times New Roman" w:cs="Times New Roman"/>
        </w:rPr>
        <w:t>DOS SERVIDORES PÚBLICOS MUNICIPAIS</w:t>
      </w:r>
      <w:bookmarkEnd w:id="95"/>
    </w:p>
    <w:p w14:paraId="0D4D6443" w14:textId="77777777" w:rsidR="00DC70E0" w:rsidRPr="00B14278" w:rsidRDefault="00DC70E0" w:rsidP="00DC70E0">
      <w:pPr>
        <w:jc w:val="both"/>
        <w:rPr>
          <w:rFonts w:ascii="Times New Roman" w:hAnsi="Times New Roman" w:cs="Times New Roman"/>
          <w:b/>
          <w:sz w:val="24"/>
          <w:szCs w:val="24"/>
        </w:rPr>
      </w:pPr>
    </w:p>
    <w:p w14:paraId="6D0C0DFE"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147.</w:t>
      </w:r>
      <w:r w:rsidRPr="00B14278">
        <w:rPr>
          <w:rFonts w:ascii="Times New Roman" w:hAnsi="Times New Roman" w:cs="Times New Roman"/>
          <w:sz w:val="24"/>
          <w:szCs w:val="24"/>
        </w:rPr>
        <w:t xml:space="preserve"> O Município instituirá, no âmbito de sua competência, regime jurídico único e plano de carreira para os servidores da administração pública municipal, direta ou indireta. </w:t>
      </w:r>
    </w:p>
    <w:p w14:paraId="0281B733" w14:textId="77777777" w:rsidR="00DC70E0" w:rsidRPr="00B14278" w:rsidRDefault="00DC70E0" w:rsidP="00546F8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O regime jurídico e os planos de carreira do servidor público decorrerão dos seguintes fundamentos: </w:t>
      </w:r>
    </w:p>
    <w:p w14:paraId="455DBE9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w:t>
      </w:r>
      <w:r w:rsidRPr="00B14278">
        <w:rPr>
          <w:rFonts w:ascii="Times New Roman" w:hAnsi="Times New Roman" w:cs="Times New Roman"/>
          <w:sz w:val="24"/>
          <w:szCs w:val="24"/>
        </w:rPr>
        <w:t xml:space="preserve"> valorização e dignificação da função e dos servidores públicos;</w:t>
      </w:r>
    </w:p>
    <w:p w14:paraId="3866C23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b)</w:t>
      </w:r>
      <w:r w:rsidRPr="00B14278">
        <w:rPr>
          <w:rFonts w:ascii="Times New Roman" w:hAnsi="Times New Roman" w:cs="Times New Roman"/>
          <w:sz w:val="24"/>
          <w:szCs w:val="24"/>
        </w:rPr>
        <w:t xml:space="preserve"> profissionalização e aperfeiçoamento do servidor público; </w:t>
      </w:r>
    </w:p>
    <w:p w14:paraId="59358A66"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c)</w:t>
      </w:r>
      <w:r w:rsidRPr="00B14278">
        <w:rPr>
          <w:rFonts w:ascii="Times New Roman" w:hAnsi="Times New Roman" w:cs="Times New Roman"/>
          <w:sz w:val="24"/>
          <w:szCs w:val="24"/>
        </w:rPr>
        <w:t xml:space="preserve"> constituição de quadros dirigentes, mediante formação e aperfeiçoamento de administradores, em consonância com critérios profissionais e éticos, especialmente estabelecidos; </w:t>
      </w:r>
    </w:p>
    <w:p w14:paraId="760B63C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d)</w:t>
      </w:r>
      <w:r w:rsidRPr="00B14278">
        <w:rPr>
          <w:rFonts w:ascii="Times New Roman" w:hAnsi="Times New Roman" w:cs="Times New Roman"/>
          <w:sz w:val="24"/>
          <w:szCs w:val="24"/>
        </w:rPr>
        <w:t xml:space="preserve"> sistema de mérito objetivamente apurado para ingresso no serviço e desenvolvimento na carreira; </w:t>
      </w:r>
    </w:p>
    <w:p w14:paraId="2DFF219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e)</w:t>
      </w:r>
      <w:r w:rsidRPr="00B14278">
        <w:rPr>
          <w:rFonts w:ascii="Times New Roman" w:hAnsi="Times New Roman" w:cs="Times New Roman"/>
          <w:sz w:val="24"/>
          <w:szCs w:val="24"/>
        </w:rPr>
        <w:t xml:space="preserve"> remuneração adequada à complexidade e responsabilidade das tarefas; </w:t>
      </w:r>
    </w:p>
    <w:p w14:paraId="2FB820C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f)</w:t>
      </w:r>
      <w:r w:rsidRPr="00B14278">
        <w:rPr>
          <w:rFonts w:ascii="Times New Roman" w:hAnsi="Times New Roman" w:cs="Times New Roman"/>
          <w:sz w:val="24"/>
          <w:szCs w:val="24"/>
        </w:rPr>
        <w:t xml:space="preserve"> tratamento uniforme aos servidores públicos, no que se refere à concessão de índices de reajustes ou outros tratamentos remuneratórios ou desenvolvimento nas carreiras. </w:t>
      </w:r>
    </w:p>
    <w:p w14:paraId="45CE4F5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148.</w:t>
      </w:r>
      <w:r w:rsidRPr="00B14278">
        <w:rPr>
          <w:rFonts w:ascii="Times New Roman" w:hAnsi="Times New Roman" w:cs="Times New Roman"/>
          <w:sz w:val="24"/>
          <w:szCs w:val="24"/>
        </w:rPr>
        <w:t xml:space="preserve"> Todos os direitos e garantias previstos pelo Art. 98 da Constituição Estadual serão assegurados pelo Município aos seus servidores públicos.</w:t>
      </w:r>
    </w:p>
    <w:p w14:paraId="16C7207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149.</w:t>
      </w:r>
      <w:r w:rsidRPr="00B14278">
        <w:rPr>
          <w:rFonts w:ascii="Times New Roman" w:hAnsi="Times New Roman" w:cs="Times New Roman"/>
          <w:sz w:val="24"/>
          <w:szCs w:val="24"/>
        </w:rPr>
        <w:t xml:space="preserve"> São estáveis, após dois anos de efetivo exercício os servidores nomeados em virtude de concurso público.</w:t>
      </w:r>
    </w:p>
    <w:p w14:paraId="703536D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O servidor público estável só perderá o cargo em virtude de sentença judicial transitada em julgado ou mediante processo administrativo em que lhe seja assegurada ampla defesa. </w:t>
      </w:r>
    </w:p>
    <w:p w14:paraId="4486C0F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 2º.</w:t>
      </w:r>
      <w:r w:rsidRPr="00B14278">
        <w:rPr>
          <w:rFonts w:ascii="Times New Roman" w:hAnsi="Times New Roman" w:cs="Times New Roman"/>
          <w:sz w:val="24"/>
          <w:szCs w:val="24"/>
        </w:rPr>
        <w:t xml:space="preserve"> Invalidade por sentença judicial a demissão do servidor estável, será ele reintegrado e o eventual ocupante da vaga reconduzindo ao cargo de origem, sem direito à indenização, aproveitado em outro cargo equivalente ou posto em disponibilidade. </w:t>
      </w:r>
    </w:p>
    <w:p w14:paraId="00A6516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3º.</w:t>
      </w:r>
      <w:r w:rsidRPr="00B14278">
        <w:rPr>
          <w:rFonts w:ascii="Times New Roman" w:hAnsi="Times New Roman" w:cs="Times New Roman"/>
          <w:sz w:val="24"/>
          <w:szCs w:val="24"/>
        </w:rPr>
        <w:t xml:space="preserve"> - Extinto o cargo ou declarada sua desnecessidade, o servidor estável ficará em disponibilidade remunerada, até seu adequado aproveitamento em outro cargo equivalente. </w:t>
      </w:r>
    </w:p>
    <w:p w14:paraId="078D855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150.</w:t>
      </w:r>
      <w:r w:rsidRPr="00B14278">
        <w:rPr>
          <w:rFonts w:ascii="Times New Roman" w:hAnsi="Times New Roman" w:cs="Times New Roman"/>
          <w:sz w:val="24"/>
          <w:szCs w:val="24"/>
        </w:rPr>
        <w:t xml:space="preserve"> Ao servidor público em exercício de mandato eletivo aplicam-se as disposições da Constituição Federal.</w:t>
      </w:r>
    </w:p>
    <w:p w14:paraId="5B40C81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151.</w:t>
      </w:r>
      <w:r w:rsidRPr="00B14278">
        <w:rPr>
          <w:rFonts w:ascii="Times New Roman" w:hAnsi="Times New Roman" w:cs="Times New Roman"/>
          <w:sz w:val="24"/>
          <w:szCs w:val="24"/>
        </w:rPr>
        <w:t xml:space="preserve"> Nenhum servidor poderá ser diretor ou integrar conselho de empresa fornecedora, ou que realize qualquer modalidade de contrato com o Município, sob pena de demissão do serviço público. </w:t>
      </w:r>
    </w:p>
    <w:p w14:paraId="5F49519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152.</w:t>
      </w:r>
      <w:r w:rsidRPr="00B14278">
        <w:rPr>
          <w:rFonts w:ascii="Times New Roman" w:hAnsi="Times New Roman" w:cs="Times New Roman"/>
          <w:sz w:val="24"/>
          <w:szCs w:val="24"/>
        </w:rPr>
        <w:t xml:space="preserve"> É vedada a participação de servidores públicos no produto da arrecadação de tributos e multas, inclusive da dívida ativa. </w:t>
      </w:r>
    </w:p>
    <w:p w14:paraId="1ACC029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153</w:t>
      </w:r>
      <w:r w:rsidRPr="00B14278">
        <w:rPr>
          <w:rFonts w:ascii="Times New Roman" w:hAnsi="Times New Roman" w:cs="Times New Roman"/>
          <w:sz w:val="24"/>
          <w:szCs w:val="24"/>
        </w:rPr>
        <w:t xml:space="preserve">. É assegurada, nos termos da lei, a participação de funcionários públicos na gerência de fundos e entidades previdenciárias para as quais contribuem. </w:t>
      </w:r>
    </w:p>
    <w:p w14:paraId="1F8C5AE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154.</w:t>
      </w:r>
      <w:r w:rsidRPr="00B14278">
        <w:rPr>
          <w:rFonts w:ascii="Times New Roman" w:hAnsi="Times New Roman" w:cs="Times New Roman"/>
          <w:sz w:val="24"/>
          <w:szCs w:val="24"/>
        </w:rPr>
        <w:t xml:space="preserve"> O servidor público será aposentado:</w:t>
      </w:r>
    </w:p>
    <w:p w14:paraId="6688606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Por invalidez permanente, sendo os proventos integrais, quando a mesma for decorrente de acidente em serviço profissional ou doença grave, contagiosa ou </w:t>
      </w:r>
      <w:r w:rsidRPr="00B14278">
        <w:rPr>
          <w:rFonts w:ascii="Times New Roman" w:hAnsi="Times New Roman" w:cs="Times New Roman"/>
          <w:sz w:val="24"/>
          <w:szCs w:val="24"/>
        </w:rPr>
        <w:lastRenderedPageBreak/>
        <w:t>incurável, especificadas em lei, e proporcionais nos demais casos, ficando o servidor sujeito a perícia médica periódica durante os cinco anos imediatamente subsequentes;</w:t>
      </w:r>
    </w:p>
    <w:p w14:paraId="18E64AD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Compulsoriamente, aos setenta anos de idade, com proventos proporcionais ao tempo de serviço;</w:t>
      </w:r>
    </w:p>
    <w:p w14:paraId="55D31A7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Voluntariamente: </w:t>
      </w:r>
    </w:p>
    <w:p w14:paraId="1EAC003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w:t>
      </w:r>
      <w:r w:rsidRPr="00B14278">
        <w:rPr>
          <w:rFonts w:ascii="Times New Roman" w:hAnsi="Times New Roman" w:cs="Times New Roman"/>
          <w:sz w:val="24"/>
          <w:szCs w:val="24"/>
        </w:rPr>
        <w:t xml:space="preserve"> aos trinta e cinco anos de serviço, se homem, e aos trinta se mulher, com proventos integrais; </w:t>
      </w:r>
    </w:p>
    <w:p w14:paraId="4790C01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b)</w:t>
      </w:r>
      <w:r w:rsidRPr="00B14278">
        <w:rPr>
          <w:rFonts w:ascii="Times New Roman" w:hAnsi="Times New Roman" w:cs="Times New Roman"/>
          <w:sz w:val="24"/>
          <w:szCs w:val="24"/>
        </w:rPr>
        <w:t xml:space="preserve"> aos trinta anos de efetivo exercício em funções de magistérios, se professor, e vinte e cinco, se professora, com proventos integrais; </w:t>
      </w:r>
    </w:p>
    <w:p w14:paraId="17259C6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c)</w:t>
      </w:r>
      <w:r w:rsidRPr="00B14278">
        <w:rPr>
          <w:rFonts w:ascii="Times New Roman" w:hAnsi="Times New Roman" w:cs="Times New Roman"/>
          <w:sz w:val="24"/>
          <w:szCs w:val="24"/>
        </w:rPr>
        <w:t xml:space="preserve"> aos trinta anos de serviço, se homem, e aos vinte e cinco, se mulher, com proventos proporcionais a esse tempo; </w:t>
      </w:r>
    </w:p>
    <w:p w14:paraId="18EDECC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d)</w:t>
      </w:r>
      <w:r w:rsidRPr="00B14278">
        <w:rPr>
          <w:rFonts w:ascii="Times New Roman" w:hAnsi="Times New Roman" w:cs="Times New Roman"/>
          <w:sz w:val="24"/>
          <w:szCs w:val="24"/>
        </w:rPr>
        <w:t xml:space="preserve"> aos sessenta e cinco anos de idade, se homem, e sessenta, se mulher, com proventos proporcionais ao tempo de serviço.</w:t>
      </w:r>
    </w:p>
    <w:p w14:paraId="7AA1E54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A lei disporá sobre a aposentadoria em cargos ou empregos temporários; </w:t>
      </w:r>
    </w:p>
    <w:p w14:paraId="2FE51A0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O tempo de serviço público federal, estadual ou municipal será computado integralmente para efeito de aposentadoria, disponibilidade e adicionais, computando-se o tempo de serviço prestado ao Estado, seja na administração direta ou indireta, para todos os efeitos legais.</w:t>
      </w:r>
    </w:p>
    <w:p w14:paraId="03252EF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Art. 155.</w:t>
      </w:r>
      <w:r w:rsidRPr="00B14278">
        <w:rPr>
          <w:rFonts w:ascii="Times New Roman" w:hAnsi="Times New Roman" w:cs="Times New Roman"/>
          <w:sz w:val="24"/>
          <w:szCs w:val="24"/>
        </w:rPr>
        <w:t xml:space="preserve">  A filiação ao órgão de previdência do Município é compulsória, qualquer que seja a natureza do provimento do cargo, e a ausência de inscrições não prejudicará o direito dos dependentes obrigatórios, na ordem legal, em caso de morte.</w:t>
      </w:r>
    </w:p>
    <w:p w14:paraId="448806E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156.</w:t>
      </w:r>
      <w:r w:rsidRPr="00B14278">
        <w:rPr>
          <w:rFonts w:ascii="Times New Roman" w:hAnsi="Times New Roman" w:cs="Times New Roman"/>
          <w:sz w:val="24"/>
          <w:szCs w:val="24"/>
        </w:rPr>
        <w:t xml:space="preserve"> É vedada a cessão de servidores públicos da administração direta ou indireta do Município a empresas ou entidades, públicas ou privadas, salvo a órgão do mesmo Poder, comprovada a necessidade, ou para o exercício de função de confiança, nos termos da lei.</w:t>
      </w:r>
    </w:p>
    <w:p w14:paraId="317CF2AF" w14:textId="77777777" w:rsidR="00DC70E0" w:rsidRPr="00B14278" w:rsidRDefault="00DC70E0" w:rsidP="00DC70E0">
      <w:pPr>
        <w:jc w:val="both"/>
        <w:rPr>
          <w:rFonts w:ascii="Times New Roman" w:hAnsi="Times New Roman" w:cs="Times New Roman"/>
          <w:sz w:val="24"/>
          <w:szCs w:val="24"/>
        </w:rPr>
      </w:pPr>
    </w:p>
    <w:p w14:paraId="2176E13E" w14:textId="77777777" w:rsidR="00DC70E0" w:rsidRPr="00B14278" w:rsidRDefault="00DC70E0" w:rsidP="00DC70E0">
      <w:pPr>
        <w:jc w:val="both"/>
        <w:rPr>
          <w:rFonts w:ascii="Times New Roman" w:hAnsi="Times New Roman" w:cs="Times New Roman"/>
          <w:sz w:val="24"/>
          <w:szCs w:val="24"/>
        </w:rPr>
      </w:pPr>
    </w:p>
    <w:p w14:paraId="68ABCDCE" w14:textId="77777777" w:rsidR="00DC70E0" w:rsidRPr="00B14278" w:rsidRDefault="00DC70E0" w:rsidP="00944483">
      <w:pPr>
        <w:pStyle w:val="Ttulo1"/>
        <w:rPr>
          <w:rFonts w:ascii="Times New Roman" w:hAnsi="Times New Roman" w:cs="Times New Roman"/>
        </w:rPr>
      </w:pPr>
      <w:bookmarkStart w:id="96" w:name="_Toc62571498"/>
      <w:r w:rsidRPr="00B14278">
        <w:rPr>
          <w:rFonts w:ascii="Times New Roman" w:hAnsi="Times New Roman" w:cs="Times New Roman"/>
        </w:rPr>
        <w:t>CAPÍTULO III</w:t>
      </w:r>
      <w:bookmarkEnd w:id="96"/>
    </w:p>
    <w:p w14:paraId="22034037" w14:textId="77777777" w:rsidR="00DC70E0" w:rsidRPr="00B14278" w:rsidRDefault="00DC70E0" w:rsidP="00546F81">
      <w:pPr>
        <w:pStyle w:val="Ttulo3"/>
        <w:rPr>
          <w:rFonts w:ascii="Times New Roman" w:hAnsi="Times New Roman" w:cs="Times New Roman"/>
        </w:rPr>
      </w:pPr>
      <w:bookmarkStart w:id="97" w:name="_Toc62571499"/>
      <w:r w:rsidRPr="00B14278">
        <w:rPr>
          <w:rFonts w:ascii="Times New Roman" w:hAnsi="Times New Roman" w:cs="Times New Roman"/>
        </w:rPr>
        <w:t>DOS BENS, DAS OBRAS E SERVIÇOS MUNICIPAIS</w:t>
      </w:r>
      <w:bookmarkEnd w:id="97"/>
    </w:p>
    <w:p w14:paraId="71C3326D" w14:textId="77777777" w:rsidR="00DC70E0" w:rsidRPr="00B14278" w:rsidRDefault="00DC70E0" w:rsidP="00944483">
      <w:pPr>
        <w:pStyle w:val="Ttulo2"/>
        <w:rPr>
          <w:rFonts w:ascii="Times New Roman" w:hAnsi="Times New Roman" w:cs="Times New Roman"/>
        </w:rPr>
      </w:pPr>
      <w:bookmarkStart w:id="98" w:name="_Toc62571500"/>
      <w:r w:rsidRPr="00B14278">
        <w:rPr>
          <w:rFonts w:ascii="Times New Roman" w:hAnsi="Times New Roman" w:cs="Times New Roman"/>
        </w:rPr>
        <w:t>SEÇÃO I</w:t>
      </w:r>
      <w:bookmarkEnd w:id="98"/>
    </w:p>
    <w:p w14:paraId="0C782365" w14:textId="77777777" w:rsidR="00DC70E0" w:rsidRPr="00B14278" w:rsidRDefault="00DC70E0" w:rsidP="00546F81">
      <w:pPr>
        <w:rPr>
          <w:rFonts w:ascii="Times New Roman" w:hAnsi="Times New Roman" w:cs="Times New Roman"/>
          <w:sz w:val="24"/>
          <w:szCs w:val="24"/>
        </w:rPr>
      </w:pPr>
    </w:p>
    <w:p w14:paraId="77F28D64"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157.</w:t>
      </w:r>
      <w:r w:rsidRPr="00B14278">
        <w:rPr>
          <w:rFonts w:ascii="Times New Roman" w:hAnsi="Times New Roman" w:cs="Times New Roman"/>
          <w:sz w:val="24"/>
          <w:szCs w:val="24"/>
        </w:rPr>
        <w:t xml:space="preserve"> As obras e serviços serão executadas de conformidade com o planejamento do desenvolvimento integrado do Município. </w:t>
      </w:r>
    </w:p>
    <w:p w14:paraId="2F271BE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As obras públicas municipais poderão ser executadas diretamente pela Prefeitura, por administração direta, por órgão da administração indireta, ou, ainda por terceiros.</w:t>
      </w:r>
    </w:p>
    <w:p w14:paraId="0A66606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As obras públicas realizadas em Machados seguirão, estritamente, o Plano Direto da Cidade. </w:t>
      </w:r>
    </w:p>
    <w:p w14:paraId="148C65E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Art. 158.</w:t>
      </w:r>
      <w:r w:rsidRPr="00B14278">
        <w:rPr>
          <w:rFonts w:ascii="Times New Roman" w:hAnsi="Times New Roman" w:cs="Times New Roman"/>
          <w:sz w:val="24"/>
          <w:szCs w:val="24"/>
        </w:rPr>
        <w:t xml:space="preserve"> Incumbe ao Poder Público Municipal, na forma da lei, diretamente ou sob regime de concessão ou permissão, sempre através de licitação, a prestação de serviços públicos de interesse local incluindo o de transporte coletivo, que tem caráter essencial.</w:t>
      </w:r>
    </w:p>
    <w:p w14:paraId="692ECBCC" w14:textId="77777777" w:rsidR="00DC70E0" w:rsidRPr="00B14278" w:rsidRDefault="00DC70E0" w:rsidP="00546F8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A lei disporá sobre: </w:t>
      </w:r>
    </w:p>
    <w:p w14:paraId="434D52B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o regime das empresas concessionárias e permissionárias de serviços públicos, o caráter especial de seu contrato, de sua renovação e prorrogação, bem como sobre as condições de caducidade, fiscalização e rescisão da concessão ou permissão; </w:t>
      </w:r>
    </w:p>
    <w:p w14:paraId="086BD94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o direito do usuário; </w:t>
      </w:r>
    </w:p>
    <w:p w14:paraId="2C7B509C"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a política tarifária; </w:t>
      </w:r>
    </w:p>
    <w:p w14:paraId="11D0460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a obrigação de manter serviços adequados; </w:t>
      </w:r>
    </w:p>
    <w:p w14:paraId="7E1ADD05"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 -</w:t>
      </w:r>
      <w:r w:rsidRPr="00B14278">
        <w:rPr>
          <w:rFonts w:ascii="Times New Roman" w:hAnsi="Times New Roman" w:cs="Times New Roman"/>
          <w:sz w:val="24"/>
          <w:szCs w:val="24"/>
        </w:rPr>
        <w:t xml:space="preserve"> a vedação de cláusulas de exclusividade nos contratos de execução do serviço público de transporte coletivo por terceiros; </w:t>
      </w:r>
    </w:p>
    <w:p w14:paraId="679DF34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VI -</w:t>
      </w:r>
      <w:r w:rsidRPr="00B14278">
        <w:rPr>
          <w:rFonts w:ascii="Times New Roman" w:hAnsi="Times New Roman" w:cs="Times New Roman"/>
          <w:sz w:val="24"/>
          <w:szCs w:val="24"/>
        </w:rPr>
        <w:t xml:space="preserve"> as normas relativas ao gerenciamento do poder público, sobre os serviços de transporte coletivo. </w:t>
      </w:r>
    </w:p>
    <w:p w14:paraId="318B3C12"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159.</w:t>
      </w:r>
      <w:r w:rsidRPr="00B14278">
        <w:rPr>
          <w:rFonts w:ascii="Times New Roman" w:hAnsi="Times New Roman" w:cs="Times New Roman"/>
          <w:sz w:val="24"/>
          <w:szCs w:val="24"/>
        </w:rPr>
        <w:t xml:space="preserve"> As permissões e as concessões de serviços públicos municipais, outorgadas em desacordo com o estabelecido nesta lei, serão nulas de pleno direito.</w:t>
      </w:r>
    </w:p>
    <w:p w14:paraId="458C3E61"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Os serviços públicos municipais ficarão sujeitos a regulamentação e fiscalização do Município.</w:t>
      </w:r>
    </w:p>
    <w:p w14:paraId="3041DFCA"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 2º.</w:t>
      </w:r>
      <w:r w:rsidRPr="00B14278">
        <w:rPr>
          <w:rFonts w:ascii="Times New Roman" w:hAnsi="Times New Roman" w:cs="Times New Roman"/>
          <w:sz w:val="24"/>
          <w:szCs w:val="24"/>
        </w:rPr>
        <w:t xml:space="preserve">  O Município poderá retomar os serviços públicos municipais pertinentes ou concedidos se executados em desconformidade com o ato ou contrato respectivo. </w:t>
      </w:r>
    </w:p>
    <w:p w14:paraId="6A3305F9"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160.</w:t>
      </w:r>
      <w:r w:rsidRPr="00B14278">
        <w:rPr>
          <w:rFonts w:ascii="Times New Roman" w:hAnsi="Times New Roman" w:cs="Times New Roman"/>
          <w:sz w:val="24"/>
          <w:szCs w:val="24"/>
        </w:rPr>
        <w:t xml:space="preserve"> O Município poderá realizar obras e serviços públicos de interesse comum, mediante convênio com a União, com o Estado, com outros Municípios e com entidades particulares.</w:t>
      </w:r>
    </w:p>
    <w:p w14:paraId="42790723" w14:textId="77777777" w:rsidR="00DC70E0" w:rsidRPr="00B14278" w:rsidRDefault="00DC70E0" w:rsidP="00DC70E0">
      <w:pPr>
        <w:jc w:val="both"/>
        <w:rPr>
          <w:rFonts w:ascii="Times New Roman" w:hAnsi="Times New Roman" w:cs="Times New Roman"/>
          <w:sz w:val="24"/>
          <w:szCs w:val="24"/>
        </w:rPr>
      </w:pPr>
    </w:p>
    <w:p w14:paraId="38138FD9" w14:textId="77777777" w:rsidR="00DC70E0" w:rsidRPr="00B14278" w:rsidRDefault="00DC70E0" w:rsidP="00DC70E0">
      <w:pPr>
        <w:rPr>
          <w:rFonts w:ascii="Times New Roman" w:hAnsi="Times New Roman" w:cs="Times New Roman"/>
          <w:sz w:val="24"/>
          <w:szCs w:val="24"/>
        </w:rPr>
      </w:pPr>
    </w:p>
    <w:p w14:paraId="61825245" w14:textId="77777777" w:rsidR="00DC70E0" w:rsidRPr="00B14278" w:rsidRDefault="00DC70E0" w:rsidP="00944483">
      <w:pPr>
        <w:pStyle w:val="Ttulo1"/>
        <w:rPr>
          <w:rFonts w:ascii="Times New Roman" w:hAnsi="Times New Roman" w:cs="Times New Roman"/>
        </w:rPr>
      </w:pPr>
      <w:bookmarkStart w:id="99" w:name="_Toc62571501"/>
      <w:r w:rsidRPr="00B14278">
        <w:rPr>
          <w:rFonts w:ascii="Times New Roman" w:hAnsi="Times New Roman" w:cs="Times New Roman"/>
        </w:rPr>
        <w:t>CAPTÍTULO IV</w:t>
      </w:r>
      <w:bookmarkEnd w:id="99"/>
    </w:p>
    <w:p w14:paraId="5F9B041F" w14:textId="77777777" w:rsidR="00DC70E0" w:rsidRPr="00B14278" w:rsidRDefault="00DC70E0" w:rsidP="00546F81">
      <w:pPr>
        <w:pStyle w:val="Ttulo3"/>
        <w:rPr>
          <w:rFonts w:ascii="Times New Roman" w:hAnsi="Times New Roman" w:cs="Times New Roman"/>
        </w:rPr>
      </w:pPr>
      <w:bookmarkStart w:id="100" w:name="_Toc62571502"/>
      <w:r w:rsidRPr="00B14278">
        <w:rPr>
          <w:rFonts w:ascii="Times New Roman" w:hAnsi="Times New Roman" w:cs="Times New Roman"/>
        </w:rPr>
        <w:t>DOS BENS MUNICIPAIS</w:t>
      </w:r>
      <w:bookmarkEnd w:id="100"/>
    </w:p>
    <w:p w14:paraId="58F9F80B" w14:textId="77777777" w:rsidR="00DC70E0" w:rsidRPr="00B14278" w:rsidRDefault="00DC70E0" w:rsidP="00944483">
      <w:pPr>
        <w:pStyle w:val="Ttulo2"/>
        <w:rPr>
          <w:rFonts w:ascii="Times New Roman" w:hAnsi="Times New Roman" w:cs="Times New Roman"/>
        </w:rPr>
      </w:pPr>
      <w:bookmarkStart w:id="101" w:name="_Toc62571503"/>
      <w:r w:rsidRPr="00B14278">
        <w:rPr>
          <w:rFonts w:ascii="Times New Roman" w:hAnsi="Times New Roman" w:cs="Times New Roman"/>
        </w:rPr>
        <w:t>SEÇÃO II</w:t>
      </w:r>
      <w:bookmarkEnd w:id="101"/>
    </w:p>
    <w:p w14:paraId="08ADB596" w14:textId="77777777" w:rsidR="00DC70E0" w:rsidRPr="00B14278" w:rsidRDefault="00DC70E0" w:rsidP="00DC70E0">
      <w:pPr>
        <w:jc w:val="both"/>
        <w:rPr>
          <w:rFonts w:ascii="Times New Roman" w:hAnsi="Times New Roman" w:cs="Times New Roman"/>
          <w:sz w:val="24"/>
          <w:szCs w:val="24"/>
        </w:rPr>
      </w:pPr>
    </w:p>
    <w:p w14:paraId="0B1BEB1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161.</w:t>
      </w:r>
      <w:r w:rsidRPr="00B14278">
        <w:rPr>
          <w:rFonts w:ascii="Times New Roman" w:hAnsi="Times New Roman" w:cs="Times New Roman"/>
          <w:sz w:val="24"/>
          <w:szCs w:val="24"/>
        </w:rPr>
        <w:t xml:space="preserve"> O Patrimônio Público Municipal de Machados é formado por bens públicos municipais de toda natureza e espécie que tenham qualquer interesse para a administração do Município ou para sua população.</w:t>
      </w:r>
    </w:p>
    <w:p w14:paraId="4915F87E" w14:textId="77777777" w:rsidR="00DC70E0" w:rsidRPr="00B14278" w:rsidRDefault="00DC70E0" w:rsidP="00944483">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São bens públicos municipais todas as coisas corpóreas ou incorpóreas: móveis, imóveis e semoventes, créditos, débitos, valores, direitos, ações e outros, que pertençam, a qualquer título, ao Município. </w:t>
      </w:r>
    </w:p>
    <w:p w14:paraId="6AEAC347"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162.</w:t>
      </w:r>
      <w:r w:rsidRPr="00B14278">
        <w:rPr>
          <w:rFonts w:ascii="Times New Roman" w:hAnsi="Times New Roman" w:cs="Times New Roman"/>
          <w:sz w:val="24"/>
          <w:szCs w:val="24"/>
        </w:rPr>
        <w:t xml:space="preserve"> Os bens públicos municipais podem ser: </w:t>
      </w:r>
    </w:p>
    <w:p w14:paraId="4B525BE6"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I -</w:t>
      </w:r>
      <w:r w:rsidRPr="00B14278">
        <w:rPr>
          <w:rFonts w:ascii="Times New Roman" w:hAnsi="Times New Roman" w:cs="Times New Roman"/>
          <w:sz w:val="24"/>
          <w:szCs w:val="24"/>
        </w:rPr>
        <w:t xml:space="preserve"> de uso comum do povo; tais como estradas municipais, ruas, parques, praças, logradouros públicos e outros da mesma espécie; </w:t>
      </w:r>
    </w:p>
    <w:p w14:paraId="319C6FFB"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de uso especial; os do patrimônio administrativo, destinados à administração, tais como os edifícios das repartições públicas, os terrenos e equipamentos destinados ao serviço público, veículos, matadouros, mercados e outras serventias da mesma espécie; </w:t>
      </w:r>
    </w:p>
    <w:p w14:paraId="5980B976"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bens dominiais; aqueles sobre os quais o Município exerce os direitos de proprietário, e são considerados como bens patrimoniais disponíveis. </w:t>
      </w:r>
    </w:p>
    <w:p w14:paraId="3A57D66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É obrigatório o cadastramento de todos os bens móveis, imóveis e semoventes do Município, dele devendo constar a descrição, a identificação, o número de registro, órgão ao qual estão distribuídos, a data de inclusão no cadastro, e o seu valor nessa data. </w:t>
      </w:r>
    </w:p>
    <w:p w14:paraId="56CA2FBF"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Os estoques de materiais e coisas fungíveis utilizados nas repartições e serviços públicos municipais terão suas quantidades anotadas e a sua distribuição controlada pelas repartições onde são armazenados. </w:t>
      </w:r>
    </w:p>
    <w:p w14:paraId="2596A0E8"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163.</w:t>
      </w:r>
      <w:r w:rsidRPr="00B14278">
        <w:rPr>
          <w:rFonts w:ascii="Times New Roman" w:hAnsi="Times New Roman" w:cs="Times New Roman"/>
          <w:sz w:val="24"/>
          <w:szCs w:val="24"/>
        </w:rPr>
        <w:t xml:space="preserve"> Toda a alienação onerosa de bens imóveis municipais só poderá ser realizada mediante autorização por lei municipal, avaliação prévia e licitação, observada nesta, a legislação federal pertinente. </w:t>
      </w:r>
    </w:p>
    <w:p w14:paraId="1EA7BB0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A cessão de uso entre órgãos da administração pública municipal não depende de autorização legislativa, </w:t>
      </w:r>
      <w:r w:rsidRPr="00B14278">
        <w:rPr>
          <w:rFonts w:ascii="Times New Roman" w:hAnsi="Times New Roman" w:cs="Times New Roman"/>
          <w:sz w:val="24"/>
          <w:szCs w:val="24"/>
        </w:rPr>
        <w:lastRenderedPageBreak/>
        <w:t>podendo ser feita mediante simples termo ou anotação cadastral.</w:t>
      </w:r>
    </w:p>
    <w:p w14:paraId="23BFA23D"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A cessão de uso gratuito e o empréstimo em regime de comodato, por prazo inferior a dez anos, de imóvel público municipal a entidade beneficente, sem fins lucrativos, reconhecida como de utilidade pública municipal, independerá de avaliação prévia e de licitação.</w:t>
      </w:r>
    </w:p>
    <w:p w14:paraId="09BFC0B3" w14:textId="77777777" w:rsidR="00DC70E0" w:rsidRPr="00B14278" w:rsidRDefault="00DC70E0" w:rsidP="0046499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164.</w:t>
      </w:r>
      <w:r w:rsidRPr="00B14278">
        <w:rPr>
          <w:rFonts w:ascii="Times New Roman" w:hAnsi="Times New Roman" w:cs="Times New Roman"/>
          <w:sz w:val="24"/>
          <w:szCs w:val="24"/>
        </w:rPr>
        <w:t xml:space="preserve"> Compete ao Prefeito a administração dos bens públicos municipais, ressalvada a competência da Câmara Municipal em relação aos seus bens.</w:t>
      </w:r>
    </w:p>
    <w:p w14:paraId="1C5051E5"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165.</w:t>
      </w:r>
      <w:r w:rsidRPr="00B14278">
        <w:rPr>
          <w:rFonts w:ascii="Times New Roman" w:hAnsi="Times New Roman" w:cs="Times New Roman"/>
          <w:sz w:val="24"/>
          <w:szCs w:val="24"/>
        </w:rPr>
        <w:t xml:space="preserve"> O Município, preferencialmente à venda ou doação de bens imóveis, outorgará concessão de direito real de uso, mediante prévia autorização legislativa e concorrência, dispensada esta, quando o uso se destinar ao concessionário de serviços públicos ou quando houver relevante interesse público devidamente justificado. </w:t>
      </w:r>
    </w:p>
    <w:p w14:paraId="506280E0"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166.</w:t>
      </w:r>
      <w:r w:rsidRPr="00B14278">
        <w:rPr>
          <w:rFonts w:ascii="Times New Roman" w:hAnsi="Times New Roman" w:cs="Times New Roman"/>
          <w:sz w:val="24"/>
          <w:szCs w:val="24"/>
        </w:rPr>
        <w:t xml:space="preserve"> A venda aos proprietários </w:t>
      </w:r>
      <w:proofErr w:type="spellStart"/>
      <w:r w:rsidRPr="00B14278">
        <w:rPr>
          <w:rFonts w:ascii="Times New Roman" w:hAnsi="Times New Roman" w:cs="Times New Roman"/>
          <w:sz w:val="24"/>
          <w:szCs w:val="24"/>
        </w:rPr>
        <w:t>lindeiros</w:t>
      </w:r>
      <w:proofErr w:type="spellEnd"/>
      <w:r w:rsidRPr="00B14278">
        <w:rPr>
          <w:rFonts w:ascii="Times New Roman" w:hAnsi="Times New Roman" w:cs="Times New Roman"/>
          <w:sz w:val="24"/>
          <w:szCs w:val="24"/>
        </w:rPr>
        <w:t xml:space="preserve"> de imóveis remanescentes resultantes de obras públicas ou de modificações de alinhamentos inaproveitáveis para edificações dependerá de prévia avaliação e autorização legislativa. </w:t>
      </w:r>
    </w:p>
    <w:p w14:paraId="6DF7048A"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167.</w:t>
      </w:r>
      <w:r w:rsidRPr="00B14278">
        <w:rPr>
          <w:rFonts w:ascii="Times New Roman" w:hAnsi="Times New Roman" w:cs="Times New Roman"/>
          <w:sz w:val="24"/>
          <w:szCs w:val="24"/>
        </w:rPr>
        <w:t xml:space="preserve"> A aquisição de bens imóveis, por compra ou permuta, dependerá de prévia avaliação e autorização legislativa. </w:t>
      </w:r>
    </w:p>
    <w:p w14:paraId="387602F1"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168.</w:t>
      </w:r>
      <w:r w:rsidRPr="00B14278">
        <w:rPr>
          <w:rFonts w:ascii="Times New Roman" w:hAnsi="Times New Roman" w:cs="Times New Roman"/>
          <w:sz w:val="24"/>
          <w:szCs w:val="24"/>
        </w:rPr>
        <w:t xml:space="preserve"> O uso de bens municipais por terceiros poderá ser feito mediante concessão, permissão ou </w:t>
      </w:r>
      <w:r w:rsidRPr="00B14278">
        <w:rPr>
          <w:rFonts w:ascii="Times New Roman" w:hAnsi="Times New Roman" w:cs="Times New Roman"/>
          <w:sz w:val="24"/>
          <w:szCs w:val="24"/>
        </w:rPr>
        <w:lastRenderedPageBreak/>
        <w:t xml:space="preserve">autorização, quando houver interesse público, devidamente justificado. </w:t>
      </w:r>
    </w:p>
    <w:p w14:paraId="225BA51B"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1º.</w:t>
      </w:r>
      <w:r w:rsidRPr="00B14278">
        <w:rPr>
          <w:rFonts w:ascii="Times New Roman" w:hAnsi="Times New Roman" w:cs="Times New Roman"/>
          <w:sz w:val="24"/>
          <w:szCs w:val="24"/>
        </w:rPr>
        <w:t xml:space="preserve">  A concessão administrativa dos bens públicos de uso especial ou dominial dependerá da autorização legislativa e concorrência, dispensada esta quando o uso se destinar ao concessionário de serviços públicos, ou quando houver interesse público, devidamente justificado;</w:t>
      </w:r>
    </w:p>
    <w:p w14:paraId="30D9B036"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2º.</w:t>
      </w:r>
      <w:r w:rsidRPr="00B14278">
        <w:rPr>
          <w:rFonts w:ascii="Times New Roman" w:hAnsi="Times New Roman" w:cs="Times New Roman"/>
          <w:sz w:val="24"/>
          <w:szCs w:val="24"/>
        </w:rPr>
        <w:t xml:space="preserve">  A concessão administrativa de bens de uso comum do povo será outorgada mediante autorização legislativa.</w:t>
      </w:r>
    </w:p>
    <w:p w14:paraId="2A49D253"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 3º.</w:t>
      </w:r>
      <w:r w:rsidRPr="00B14278">
        <w:rPr>
          <w:rFonts w:ascii="Times New Roman" w:hAnsi="Times New Roman" w:cs="Times New Roman"/>
          <w:sz w:val="24"/>
          <w:szCs w:val="24"/>
        </w:rPr>
        <w:t xml:space="preserve"> A permissão de uso, que poderá incidir sobre qualquer bem público, será outorgada a título precário e por decreto. § 4o - A autorização, que poderá incidir sobre qualquer bem público, será outorgada para atividades específicas e transitórias, pelo prazo máxima de sessenta dias.</w:t>
      </w:r>
    </w:p>
    <w:p w14:paraId="6D16714C" w14:textId="77777777" w:rsidR="00DC70E0" w:rsidRPr="00B14278" w:rsidRDefault="00DC70E0" w:rsidP="00DC70E0">
      <w:pPr>
        <w:jc w:val="both"/>
        <w:rPr>
          <w:rFonts w:ascii="Times New Roman" w:hAnsi="Times New Roman" w:cs="Times New Roman"/>
          <w:sz w:val="24"/>
          <w:szCs w:val="24"/>
        </w:rPr>
      </w:pPr>
    </w:p>
    <w:p w14:paraId="110564D4" w14:textId="77777777" w:rsidR="00DC70E0" w:rsidRPr="00B14278" w:rsidRDefault="00DC70E0" w:rsidP="00DC70E0">
      <w:pPr>
        <w:jc w:val="center"/>
        <w:rPr>
          <w:rFonts w:ascii="Times New Roman" w:hAnsi="Times New Roman" w:cs="Times New Roman"/>
          <w:sz w:val="24"/>
          <w:szCs w:val="24"/>
        </w:rPr>
      </w:pPr>
    </w:p>
    <w:p w14:paraId="16F9C201" w14:textId="77777777" w:rsidR="00DC70E0" w:rsidRPr="00B14278" w:rsidRDefault="00DC70E0" w:rsidP="00546F81">
      <w:pPr>
        <w:pStyle w:val="Ttulo1"/>
        <w:rPr>
          <w:rFonts w:ascii="Times New Roman" w:hAnsi="Times New Roman" w:cs="Times New Roman"/>
        </w:rPr>
      </w:pPr>
      <w:bookmarkStart w:id="102" w:name="_Toc62571504"/>
      <w:r w:rsidRPr="00B14278">
        <w:rPr>
          <w:rFonts w:ascii="Times New Roman" w:hAnsi="Times New Roman" w:cs="Times New Roman"/>
        </w:rPr>
        <w:t>ATA DAS DISPOSIÇÕES GERAIS E TRANSITÓRIAS</w:t>
      </w:r>
      <w:bookmarkEnd w:id="102"/>
    </w:p>
    <w:p w14:paraId="056F391D" w14:textId="77777777" w:rsidR="00DC70E0" w:rsidRPr="00B14278" w:rsidRDefault="00DC70E0" w:rsidP="00DC70E0">
      <w:pPr>
        <w:jc w:val="both"/>
        <w:rPr>
          <w:rFonts w:ascii="Times New Roman" w:hAnsi="Times New Roman" w:cs="Times New Roman"/>
          <w:sz w:val="24"/>
          <w:szCs w:val="24"/>
        </w:rPr>
      </w:pPr>
    </w:p>
    <w:p w14:paraId="16EECDAD"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1º.</w:t>
      </w:r>
      <w:r w:rsidRPr="00B14278">
        <w:rPr>
          <w:rFonts w:ascii="Times New Roman" w:hAnsi="Times New Roman" w:cs="Times New Roman"/>
          <w:sz w:val="24"/>
          <w:szCs w:val="24"/>
        </w:rPr>
        <w:t xml:space="preserve"> O Município publicará anualmente, no mês de março, a relação completa dos serviços lotados por órgão ou entidades da administração pública direta, indireta e fundacional, em cada um de seus poderes, </w:t>
      </w:r>
      <w:r w:rsidRPr="00B14278">
        <w:rPr>
          <w:rFonts w:ascii="Times New Roman" w:hAnsi="Times New Roman" w:cs="Times New Roman"/>
          <w:sz w:val="24"/>
          <w:szCs w:val="24"/>
        </w:rPr>
        <w:lastRenderedPageBreak/>
        <w:t>indicando cargo ou função e o local de seu exercício para fins de recenseamento e controle.</w:t>
      </w:r>
    </w:p>
    <w:p w14:paraId="62552BE7"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2º.</w:t>
      </w:r>
      <w:r w:rsidRPr="00B14278">
        <w:rPr>
          <w:rFonts w:ascii="Times New Roman" w:hAnsi="Times New Roman" w:cs="Times New Roman"/>
          <w:sz w:val="24"/>
          <w:szCs w:val="24"/>
        </w:rPr>
        <w:t xml:space="preserve"> Até a promulgação complementar referida no Art. 169 da Constituição Federal, o Município não poderá despender com pessoal mais do que sessenta e cinco por cento do valor da receita corrente.</w:t>
      </w:r>
    </w:p>
    <w:p w14:paraId="788236C0" w14:textId="77777777" w:rsidR="00DC70E0" w:rsidRPr="00B14278" w:rsidRDefault="00DC70E0" w:rsidP="00944483">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O Município, caso a respectiva despesa de pessoal exceder ao limite previsto neste artigo, deverá retomar àquele limite, reduzindo o percentual excedente à razão de um quinto por ano. </w:t>
      </w:r>
    </w:p>
    <w:p w14:paraId="367B4AED"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3º.</w:t>
      </w:r>
      <w:r w:rsidRPr="00B14278">
        <w:rPr>
          <w:rFonts w:ascii="Times New Roman" w:hAnsi="Times New Roman" w:cs="Times New Roman"/>
          <w:sz w:val="24"/>
          <w:szCs w:val="24"/>
        </w:rPr>
        <w:t xml:space="preserve"> Até a entrada em vigor da lei complementar a que se refere o Art. 165, § 9º, I e II, da Constituição Federal serão obedecidas as seguintes normas: </w:t>
      </w:r>
    </w:p>
    <w:p w14:paraId="32F64495"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o Projeto do Plano Plurianual para vigência até o final do primeiro exercício financeiro do mandato do Prefeito subsequente será encaminhando até três meses antes do encerramento do primeiro exercício financeiro e devolvido para sanção até o encerramento da sessão legislativa; </w:t>
      </w:r>
    </w:p>
    <w:p w14:paraId="2CB1E3D8"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o Projeto de Lei de Diretrizes Orçamentárias será encaminhado até oito meses e meio antes do encerramento do exercício financeiro e devolvido para sanção até o encerramento do primeiro período da sessão legislativa; </w:t>
      </w:r>
    </w:p>
    <w:p w14:paraId="3F7E9588"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o Projeto de Lei Orçamentária do Município será encaminhado até três meses antes do encerramento do </w:t>
      </w:r>
      <w:r w:rsidRPr="00B14278">
        <w:rPr>
          <w:rFonts w:ascii="Times New Roman" w:hAnsi="Times New Roman" w:cs="Times New Roman"/>
          <w:sz w:val="24"/>
          <w:szCs w:val="24"/>
        </w:rPr>
        <w:lastRenderedPageBreak/>
        <w:t xml:space="preserve">exercício financeiro e devolvido para sanção até o encerramento da sessão legislativa. </w:t>
      </w:r>
    </w:p>
    <w:p w14:paraId="763B67DB"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4º.</w:t>
      </w:r>
      <w:r w:rsidRPr="00B14278">
        <w:rPr>
          <w:rFonts w:ascii="Times New Roman" w:hAnsi="Times New Roman" w:cs="Times New Roman"/>
          <w:sz w:val="24"/>
          <w:szCs w:val="24"/>
        </w:rPr>
        <w:t xml:space="preserve"> Para o recebimento de recursos públicos a partir de 1990, todas as Entidades beneficentes, mesmo as que estejam recebendo recursos, serão submetidas a um reexame para verificação de sua condição de utilidade pública ou benemerência tal como exige a lei pertinente. </w:t>
      </w:r>
    </w:p>
    <w:p w14:paraId="600C3A83"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5º.</w:t>
      </w:r>
      <w:r w:rsidRPr="00B14278">
        <w:rPr>
          <w:rFonts w:ascii="Times New Roman" w:hAnsi="Times New Roman" w:cs="Times New Roman"/>
          <w:sz w:val="24"/>
          <w:szCs w:val="24"/>
        </w:rPr>
        <w:t xml:space="preserve"> São partes legítimas para propor a ação direta de inconstitucionalidade de lei ou ato normativo municipal em face da Constituição Estadual:</w:t>
      </w:r>
    </w:p>
    <w:p w14:paraId="502D9A77"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o Prefeito e a Mesa da Câmara Municipal; </w:t>
      </w:r>
    </w:p>
    <w:p w14:paraId="008BB022"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os partidos políticos com representação na Assembleia Legislativa Estadual ou na Câmara Municipal; </w:t>
      </w:r>
    </w:p>
    <w:p w14:paraId="09F0C738"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as federações sindicais e as entidades de classe de âmbito estadual;</w:t>
      </w:r>
    </w:p>
    <w:p w14:paraId="75177207"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IV -</w:t>
      </w:r>
      <w:r w:rsidRPr="00B14278">
        <w:rPr>
          <w:rFonts w:ascii="Times New Roman" w:hAnsi="Times New Roman" w:cs="Times New Roman"/>
          <w:sz w:val="24"/>
          <w:szCs w:val="24"/>
        </w:rPr>
        <w:t xml:space="preserve"> o Deputado Estadual.</w:t>
      </w:r>
    </w:p>
    <w:p w14:paraId="1F7E7536"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6º.</w:t>
      </w:r>
      <w:r w:rsidRPr="00B14278">
        <w:rPr>
          <w:rFonts w:ascii="Times New Roman" w:hAnsi="Times New Roman" w:cs="Times New Roman"/>
          <w:sz w:val="24"/>
          <w:szCs w:val="24"/>
        </w:rPr>
        <w:t xml:space="preserve"> Declarada a inconstitucionalidade, a decisão será comunicada à Câmara para que promova a suspensão da execução da Lei ou ato impugnado.</w:t>
      </w:r>
    </w:p>
    <w:p w14:paraId="516361D2"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7º.</w:t>
      </w:r>
      <w:r w:rsidRPr="00B14278">
        <w:rPr>
          <w:rFonts w:ascii="Times New Roman" w:hAnsi="Times New Roman" w:cs="Times New Roman"/>
          <w:sz w:val="24"/>
          <w:szCs w:val="24"/>
        </w:rPr>
        <w:t xml:space="preserve"> O Município, no prazo máximo de dois anos a partir da data da promulgação desta Lei, adotará as medidas administrativas necessárias à identificação e delimitação de seus imóveis, inclusive na área rural. </w:t>
      </w:r>
    </w:p>
    <w:p w14:paraId="6CACA0E2" w14:textId="77777777" w:rsidR="00DC70E0" w:rsidRPr="00B14278" w:rsidRDefault="00DC70E0" w:rsidP="00546F8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Do processo de identificação participará a Comissão Técnica da Câmara Municipal.</w:t>
      </w:r>
    </w:p>
    <w:p w14:paraId="35A4F803" w14:textId="5852287D"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lastRenderedPageBreak/>
        <w:t>Art. 8º.</w:t>
      </w:r>
      <w:r w:rsidRPr="00B14278">
        <w:rPr>
          <w:rFonts w:ascii="Times New Roman" w:hAnsi="Times New Roman" w:cs="Times New Roman"/>
          <w:sz w:val="24"/>
          <w:szCs w:val="24"/>
        </w:rPr>
        <w:t xml:space="preserve"> O número de Vereadores na atual legislatura será alterado de acordo com o disposto no Art. 16, inciso IV, da Constituição Estadual, tendo em vista o total da população do Município à época do pleito de 15 de </w:t>
      </w:r>
      <w:r w:rsidR="000D390A" w:rsidRPr="00B14278">
        <w:rPr>
          <w:rFonts w:ascii="Times New Roman" w:hAnsi="Times New Roman" w:cs="Times New Roman"/>
          <w:sz w:val="24"/>
          <w:szCs w:val="24"/>
        </w:rPr>
        <w:t>n</w:t>
      </w:r>
      <w:r w:rsidRPr="00B14278">
        <w:rPr>
          <w:rFonts w:ascii="Times New Roman" w:hAnsi="Times New Roman" w:cs="Times New Roman"/>
          <w:sz w:val="24"/>
          <w:szCs w:val="24"/>
        </w:rPr>
        <w:t xml:space="preserve">ovembro de 1988. </w:t>
      </w:r>
    </w:p>
    <w:p w14:paraId="14CB52F3" w14:textId="77777777" w:rsidR="00DC70E0" w:rsidRPr="00B14278" w:rsidRDefault="00DC70E0" w:rsidP="00546F81">
      <w:pPr>
        <w:ind w:firstLine="708"/>
        <w:jc w:val="both"/>
        <w:rPr>
          <w:rFonts w:ascii="Times New Roman" w:hAnsi="Times New Roman" w:cs="Times New Roman"/>
          <w:sz w:val="24"/>
          <w:szCs w:val="24"/>
        </w:rPr>
      </w:pPr>
      <w:r w:rsidRPr="00B14278">
        <w:rPr>
          <w:rFonts w:ascii="Times New Roman" w:hAnsi="Times New Roman" w:cs="Times New Roman"/>
          <w:b/>
          <w:sz w:val="24"/>
          <w:szCs w:val="24"/>
        </w:rPr>
        <w:t>Parágrafo Único.</w:t>
      </w:r>
      <w:r w:rsidRPr="00B14278">
        <w:rPr>
          <w:rFonts w:ascii="Times New Roman" w:hAnsi="Times New Roman" w:cs="Times New Roman"/>
          <w:sz w:val="24"/>
          <w:szCs w:val="24"/>
        </w:rPr>
        <w:t xml:space="preserve"> Será solicitado à Justiça Eleitoral para que proceda aos novos cálculos do quociente eleitoral do Município, dando-se posse ou diplomando-se e dando-se posse, quando for o caso, aos ainda não empossados, assegurando-se o número de Vereadores em caso de redução. </w:t>
      </w:r>
    </w:p>
    <w:p w14:paraId="5739EF2B"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9º.</w:t>
      </w:r>
      <w:r w:rsidRPr="00B14278">
        <w:rPr>
          <w:rFonts w:ascii="Times New Roman" w:hAnsi="Times New Roman" w:cs="Times New Roman"/>
          <w:sz w:val="24"/>
          <w:szCs w:val="24"/>
        </w:rPr>
        <w:t xml:space="preserve"> A Lei Orgânica poderá ser emendada mediante proposta: </w:t>
      </w:r>
    </w:p>
    <w:p w14:paraId="64993BFB"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 -</w:t>
      </w:r>
      <w:r w:rsidRPr="00B14278">
        <w:rPr>
          <w:rFonts w:ascii="Times New Roman" w:hAnsi="Times New Roman" w:cs="Times New Roman"/>
          <w:sz w:val="24"/>
          <w:szCs w:val="24"/>
        </w:rPr>
        <w:t xml:space="preserve"> de um 1/3 (um terço), no mínimo, da Câmara Municipal; </w:t>
      </w:r>
    </w:p>
    <w:p w14:paraId="659EF395"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 -</w:t>
      </w:r>
      <w:r w:rsidRPr="00B14278">
        <w:rPr>
          <w:rFonts w:ascii="Times New Roman" w:hAnsi="Times New Roman" w:cs="Times New Roman"/>
          <w:sz w:val="24"/>
          <w:szCs w:val="24"/>
        </w:rPr>
        <w:t xml:space="preserve"> do Prefeito; </w:t>
      </w:r>
    </w:p>
    <w:p w14:paraId="1DF38E72" w14:textId="77777777" w:rsidR="00DC70E0" w:rsidRPr="00B14278" w:rsidRDefault="00DC70E0" w:rsidP="00E92888">
      <w:pPr>
        <w:ind w:firstLine="708"/>
        <w:jc w:val="both"/>
        <w:rPr>
          <w:rFonts w:ascii="Times New Roman" w:hAnsi="Times New Roman" w:cs="Times New Roman"/>
          <w:sz w:val="24"/>
          <w:szCs w:val="24"/>
        </w:rPr>
      </w:pPr>
      <w:r w:rsidRPr="00B14278">
        <w:rPr>
          <w:rFonts w:ascii="Times New Roman" w:hAnsi="Times New Roman" w:cs="Times New Roman"/>
          <w:b/>
          <w:sz w:val="24"/>
          <w:szCs w:val="24"/>
        </w:rPr>
        <w:t>III -</w:t>
      </w:r>
      <w:r w:rsidRPr="00B14278">
        <w:rPr>
          <w:rFonts w:ascii="Times New Roman" w:hAnsi="Times New Roman" w:cs="Times New Roman"/>
          <w:sz w:val="24"/>
          <w:szCs w:val="24"/>
        </w:rPr>
        <w:t xml:space="preserve"> de iniciativa popular, subscrita por no mínimo 5% (cinco por cento) dos eleitores alistados no município.</w:t>
      </w:r>
    </w:p>
    <w:p w14:paraId="0912C963" w14:textId="4353A583" w:rsidR="00DC70E0" w:rsidRPr="00B14278" w:rsidRDefault="00DC70E0" w:rsidP="00944483">
      <w:pPr>
        <w:ind w:firstLine="708"/>
        <w:jc w:val="both"/>
        <w:rPr>
          <w:rFonts w:ascii="Times New Roman" w:hAnsi="Times New Roman" w:cs="Times New Roman"/>
          <w:sz w:val="24"/>
          <w:szCs w:val="24"/>
        </w:rPr>
      </w:pPr>
      <w:r w:rsidRPr="00B14278">
        <w:rPr>
          <w:rFonts w:ascii="Times New Roman" w:hAnsi="Times New Roman" w:cs="Times New Roman"/>
          <w:b/>
          <w:sz w:val="24"/>
          <w:szCs w:val="24"/>
        </w:rPr>
        <w:t>Art. 10°.</w:t>
      </w:r>
      <w:r w:rsidRPr="00B14278">
        <w:rPr>
          <w:rFonts w:ascii="Times New Roman" w:hAnsi="Times New Roman" w:cs="Times New Roman"/>
          <w:sz w:val="24"/>
          <w:szCs w:val="24"/>
        </w:rPr>
        <w:t xml:space="preserve"> Esta Lei Orgânica e o Ato das Disposições Gerais e Transitórias entrarão em vigor na data de sua promulgação.</w:t>
      </w:r>
    </w:p>
    <w:p w14:paraId="22928BB5" w14:textId="77777777" w:rsidR="001B4575" w:rsidRDefault="001B4575" w:rsidP="00E92888">
      <w:pPr>
        <w:jc w:val="right"/>
        <w:rPr>
          <w:rFonts w:ascii="Times New Roman" w:hAnsi="Times New Roman" w:cs="Times New Roman"/>
          <w:sz w:val="24"/>
          <w:szCs w:val="24"/>
        </w:rPr>
      </w:pPr>
    </w:p>
    <w:p w14:paraId="6F9B4FED" w14:textId="77777777" w:rsidR="001B4575" w:rsidRDefault="001B4575" w:rsidP="00E92888">
      <w:pPr>
        <w:jc w:val="right"/>
        <w:rPr>
          <w:rFonts w:ascii="Times New Roman" w:hAnsi="Times New Roman" w:cs="Times New Roman"/>
          <w:sz w:val="24"/>
          <w:szCs w:val="24"/>
        </w:rPr>
      </w:pPr>
    </w:p>
    <w:p w14:paraId="02063ACB" w14:textId="6B06669C" w:rsidR="00DC70E0" w:rsidRPr="00B14278" w:rsidRDefault="00DC70E0" w:rsidP="00E92888">
      <w:pPr>
        <w:jc w:val="right"/>
        <w:rPr>
          <w:rFonts w:ascii="Times New Roman" w:hAnsi="Times New Roman" w:cs="Times New Roman"/>
          <w:sz w:val="24"/>
          <w:szCs w:val="24"/>
        </w:rPr>
      </w:pPr>
      <w:r w:rsidRPr="00B14278">
        <w:rPr>
          <w:rFonts w:ascii="Times New Roman" w:hAnsi="Times New Roman" w:cs="Times New Roman"/>
          <w:sz w:val="24"/>
          <w:szCs w:val="24"/>
        </w:rPr>
        <w:t>MACHADOS, 03 de abril de 1990</w:t>
      </w:r>
    </w:p>
    <w:p w14:paraId="5DF62C09" w14:textId="77777777" w:rsidR="00B61130" w:rsidRPr="00B14278" w:rsidRDefault="00B61130" w:rsidP="00885D54">
      <w:pPr>
        <w:jc w:val="both"/>
        <w:rPr>
          <w:rFonts w:ascii="Times New Roman" w:hAnsi="Times New Roman" w:cs="Times New Roman"/>
          <w:sz w:val="24"/>
          <w:szCs w:val="24"/>
        </w:rPr>
      </w:pPr>
    </w:p>
    <w:p w14:paraId="623457F4" w14:textId="5557902D" w:rsidR="00D45B44" w:rsidRPr="00B14278" w:rsidRDefault="00D45B44" w:rsidP="008B357C">
      <w:pPr>
        <w:spacing w:after="0" w:line="240" w:lineRule="auto"/>
        <w:jc w:val="center"/>
        <w:rPr>
          <w:rFonts w:ascii="Times New Roman" w:hAnsi="Times New Roman" w:cs="Times New Roman"/>
          <w:sz w:val="24"/>
          <w:szCs w:val="24"/>
        </w:rPr>
      </w:pPr>
      <w:r w:rsidRPr="00B14278">
        <w:rPr>
          <w:rFonts w:ascii="Times New Roman" w:hAnsi="Times New Roman" w:cs="Times New Roman"/>
          <w:sz w:val="24"/>
          <w:szCs w:val="24"/>
        </w:rPr>
        <w:lastRenderedPageBreak/>
        <w:t>____</w:t>
      </w:r>
      <w:r w:rsidR="008B357C" w:rsidRPr="00B14278">
        <w:rPr>
          <w:rFonts w:ascii="Times New Roman" w:hAnsi="Times New Roman" w:cs="Times New Roman"/>
          <w:sz w:val="24"/>
          <w:szCs w:val="24"/>
        </w:rPr>
        <w:t>____</w:t>
      </w:r>
      <w:r w:rsidRPr="00B14278">
        <w:rPr>
          <w:rFonts w:ascii="Times New Roman" w:hAnsi="Times New Roman" w:cs="Times New Roman"/>
          <w:sz w:val="24"/>
          <w:szCs w:val="24"/>
        </w:rPr>
        <w:t>_______________</w:t>
      </w:r>
    </w:p>
    <w:p w14:paraId="01856549" w14:textId="1FE6B370" w:rsidR="008B357C" w:rsidRPr="00B14278" w:rsidRDefault="008B357C" w:rsidP="008B357C">
      <w:pPr>
        <w:spacing w:after="0" w:line="240" w:lineRule="auto"/>
        <w:jc w:val="center"/>
        <w:rPr>
          <w:rFonts w:ascii="Times New Roman" w:hAnsi="Times New Roman" w:cs="Times New Roman"/>
          <w:sz w:val="24"/>
          <w:szCs w:val="24"/>
        </w:rPr>
      </w:pPr>
      <w:r w:rsidRPr="00B14278">
        <w:rPr>
          <w:rFonts w:ascii="Times New Roman" w:hAnsi="Times New Roman" w:cs="Times New Roman"/>
          <w:sz w:val="24"/>
          <w:szCs w:val="24"/>
        </w:rPr>
        <w:t>Silvio Borba Guerra Filho</w:t>
      </w:r>
    </w:p>
    <w:p w14:paraId="0D1F25DA" w14:textId="7186D6FD" w:rsidR="00186865" w:rsidRPr="00B14278" w:rsidRDefault="00186865" w:rsidP="008B357C">
      <w:pPr>
        <w:spacing w:after="0" w:line="240" w:lineRule="auto"/>
        <w:jc w:val="center"/>
        <w:rPr>
          <w:rFonts w:ascii="Times New Roman" w:hAnsi="Times New Roman" w:cs="Times New Roman"/>
          <w:b/>
          <w:bCs/>
          <w:sz w:val="24"/>
          <w:szCs w:val="24"/>
        </w:rPr>
      </w:pPr>
      <w:r w:rsidRPr="00B14278">
        <w:rPr>
          <w:rFonts w:ascii="Times New Roman" w:hAnsi="Times New Roman" w:cs="Times New Roman"/>
          <w:b/>
          <w:bCs/>
          <w:sz w:val="24"/>
          <w:szCs w:val="24"/>
        </w:rPr>
        <w:t>Presidente</w:t>
      </w:r>
    </w:p>
    <w:p w14:paraId="5CF29B86" w14:textId="4D5768C2" w:rsidR="00B61130" w:rsidRDefault="00B61130" w:rsidP="008B357C">
      <w:pPr>
        <w:spacing w:after="0" w:line="240" w:lineRule="auto"/>
        <w:jc w:val="center"/>
        <w:rPr>
          <w:rFonts w:ascii="Times New Roman" w:hAnsi="Times New Roman" w:cs="Times New Roman"/>
          <w:b/>
          <w:bCs/>
          <w:sz w:val="24"/>
          <w:szCs w:val="24"/>
        </w:rPr>
      </w:pPr>
    </w:p>
    <w:p w14:paraId="2D5AC0D4" w14:textId="77777777" w:rsidR="001B4575" w:rsidRPr="00B14278" w:rsidRDefault="001B4575" w:rsidP="008B357C">
      <w:pPr>
        <w:spacing w:after="0" w:line="240" w:lineRule="auto"/>
        <w:jc w:val="center"/>
        <w:rPr>
          <w:rFonts w:ascii="Times New Roman" w:hAnsi="Times New Roman" w:cs="Times New Roman"/>
          <w:b/>
          <w:bCs/>
          <w:sz w:val="24"/>
          <w:szCs w:val="24"/>
        </w:rPr>
      </w:pPr>
    </w:p>
    <w:p w14:paraId="7EFBD97C" w14:textId="338DDEF3" w:rsidR="00186865" w:rsidRPr="00B14278" w:rsidRDefault="00186865" w:rsidP="008B357C">
      <w:pPr>
        <w:spacing w:after="0" w:line="240" w:lineRule="auto"/>
        <w:jc w:val="both"/>
        <w:rPr>
          <w:rFonts w:ascii="Times New Roman" w:hAnsi="Times New Roman" w:cs="Times New Roman"/>
          <w:sz w:val="24"/>
          <w:szCs w:val="24"/>
        </w:rPr>
      </w:pPr>
      <w:r w:rsidRPr="00B14278">
        <w:rPr>
          <w:rFonts w:ascii="Times New Roman" w:hAnsi="Times New Roman" w:cs="Times New Roman"/>
          <w:sz w:val="24"/>
          <w:szCs w:val="24"/>
        </w:rPr>
        <w:t>_______________</w:t>
      </w:r>
      <w:r w:rsidR="008B357C" w:rsidRPr="00B14278">
        <w:rPr>
          <w:rFonts w:ascii="Times New Roman" w:hAnsi="Times New Roman" w:cs="Times New Roman"/>
          <w:sz w:val="24"/>
          <w:szCs w:val="24"/>
        </w:rPr>
        <w:t>__</w:t>
      </w:r>
      <w:r w:rsidRPr="00B14278">
        <w:rPr>
          <w:rFonts w:ascii="Times New Roman" w:hAnsi="Times New Roman" w:cs="Times New Roman"/>
          <w:sz w:val="24"/>
          <w:szCs w:val="24"/>
        </w:rPr>
        <w:t xml:space="preserve">__     </w:t>
      </w:r>
      <w:r w:rsidR="008B357C" w:rsidRPr="00B14278">
        <w:rPr>
          <w:rFonts w:ascii="Times New Roman" w:hAnsi="Times New Roman" w:cs="Times New Roman"/>
          <w:sz w:val="24"/>
          <w:szCs w:val="24"/>
        </w:rPr>
        <w:t xml:space="preserve">                 ___________________</w:t>
      </w:r>
      <w:r w:rsidR="001F76FA" w:rsidRPr="00B14278">
        <w:rPr>
          <w:rFonts w:ascii="Times New Roman" w:hAnsi="Times New Roman" w:cs="Times New Roman"/>
          <w:sz w:val="24"/>
          <w:szCs w:val="24"/>
        </w:rPr>
        <w:t xml:space="preserve">            </w:t>
      </w:r>
      <w:r w:rsidRPr="00B14278">
        <w:rPr>
          <w:rFonts w:ascii="Times New Roman" w:hAnsi="Times New Roman" w:cs="Times New Roman"/>
          <w:sz w:val="24"/>
          <w:szCs w:val="24"/>
        </w:rPr>
        <w:t xml:space="preserve">   </w:t>
      </w:r>
    </w:p>
    <w:p w14:paraId="113D98F3" w14:textId="58810F6C" w:rsidR="008B357C" w:rsidRPr="00B14278" w:rsidRDefault="008B357C" w:rsidP="008B357C">
      <w:pPr>
        <w:spacing w:after="0" w:line="240" w:lineRule="auto"/>
        <w:jc w:val="both"/>
        <w:rPr>
          <w:rFonts w:ascii="Times New Roman" w:hAnsi="Times New Roman" w:cs="Times New Roman"/>
          <w:sz w:val="24"/>
          <w:szCs w:val="24"/>
        </w:rPr>
      </w:pPr>
      <w:r w:rsidRPr="00B14278">
        <w:rPr>
          <w:rFonts w:ascii="Times New Roman" w:hAnsi="Times New Roman" w:cs="Times New Roman"/>
          <w:sz w:val="24"/>
          <w:szCs w:val="24"/>
        </w:rPr>
        <w:t xml:space="preserve"> </w:t>
      </w:r>
      <w:proofErr w:type="spellStart"/>
      <w:r w:rsidRPr="00B14278">
        <w:rPr>
          <w:rFonts w:ascii="Times New Roman" w:hAnsi="Times New Roman" w:cs="Times New Roman"/>
          <w:sz w:val="24"/>
          <w:szCs w:val="24"/>
        </w:rPr>
        <w:t>Rosival</w:t>
      </w:r>
      <w:proofErr w:type="spellEnd"/>
      <w:r w:rsidRPr="00B14278">
        <w:rPr>
          <w:rFonts w:ascii="Times New Roman" w:hAnsi="Times New Roman" w:cs="Times New Roman"/>
          <w:sz w:val="24"/>
          <w:szCs w:val="24"/>
        </w:rPr>
        <w:t xml:space="preserve"> da Silva Santos                Manoel </w:t>
      </w:r>
      <w:proofErr w:type="spellStart"/>
      <w:r w:rsidRPr="00B14278">
        <w:rPr>
          <w:rFonts w:ascii="Times New Roman" w:hAnsi="Times New Roman" w:cs="Times New Roman"/>
          <w:sz w:val="24"/>
          <w:szCs w:val="24"/>
        </w:rPr>
        <w:t>FonsecaSilva</w:t>
      </w:r>
      <w:proofErr w:type="spellEnd"/>
      <w:r w:rsidR="001F76FA" w:rsidRPr="00B14278">
        <w:rPr>
          <w:rFonts w:ascii="Times New Roman" w:hAnsi="Times New Roman" w:cs="Times New Roman"/>
          <w:sz w:val="24"/>
          <w:szCs w:val="24"/>
        </w:rPr>
        <w:t xml:space="preserve">   </w:t>
      </w:r>
    </w:p>
    <w:p w14:paraId="1ED35A38" w14:textId="755B9D0C" w:rsidR="00D144F6" w:rsidRPr="00B14278" w:rsidRDefault="001F76FA" w:rsidP="008B357C">
      <w:pPr>
        <w:spacing w:after="0" w:line="240" w:lineRule="auto"/>
        <w:jc w:val="both"/>
        <w:rPr>
          <w:rFonts w:ascii="Times New Roman" w:hAnsi="Times New Roman" w:cs="Times New Roman"/>
          <w:b/>
          <w:bCs/>
          <w:sz w:val="24"/>
          <w:szCs w:val="24"/>
        </w:rPr>
      </w:pPr>
      <w:r w:rsidRPr="00B14278">
        <w:rPr>
          <w:rFonts w:ascii="Times New Roman" w:hAnsi="Times New Roman" w:cs="Times New Roman"/>
          <w:b/>
          <w:bCs/>
          <w:sz w:val="24"/>
          <w:szCs w:val="24"/>
        </w:rPr>
        <w:t xml:space="preserve"> </w:t>
      </w:r>
      <w:r w:rsidR="008B357C" w:rsidRPr="00B14278">
        <w:rPr>
          <w:rFonts w:ascii="Times New Roman" w:hAnsi="Times New Roman" w:cs="Times New Roman"/>
          <w:b/>
          <w:bCs/>
          <w:sz w:val="24"/>
          <w:szCs w:val="24"/>
        </w:rPr>
        <w:t xml:space="preserve">       </w:t>
      </w:r>
      <w:r w:rsidRPr="00B14278">
        <w:rPr>
          <w:rFonts w:ascii="Times New Roman" w:hAnsi="Times New Roman" w:cs="Times New Roman"/>
          <w:b/>
          <w:bCs/>
          <w:sz w:val="24"/>
          <w:szCs w:val="24"/>
        </w:rPr>
        <w:t xml:space="preserve"> </w:t>
      </w:r>
      <w:r w:rsidR="00186865" w:rsidRPr="00B14278">
        <w:rPr>
          <w:rFonts w:ascii="Times New Roman" w:hAnsi="Times New Roman" w:cs="Times New Roman"/>
          <w:b/>
          <w:bCs/>
          <w:sz w:val="24"/>
          <w:szCs w:val="24"/>
        </w:rPr>
        <w:t xml:space="preserve">1° secretário                            </w:t>
      </w:r>
      <w:r w:rsidRPr="00B14278">
        <w:rPr>
          <w:rFonts w:ascii="Times New Roman" w:hAnsi="Times New Roman" w:cs="Times New Roman"/>
          <w:b/>
          <w:bCs/>
          <w:sz w:val="24"/>
          <w:szCs w:val="24"/>
        </w:rPr>
        <w:t xml:space="preserve">   </w:t>
      </w:r>
      <w:r w:rsidR="00186865" w:rsidRPr="00B14278">
        <w:rPr>
          <w:rFonts w:ascii="Times New Roman" w:hAnsi="Times New Roman" w:cs="Times New Roman"/>
          <w:b/>
          <w:bCs/>
          <w:sz w:val="24"/>
          <w:szCs w:val="24"/>
        </w:rPr>
        <w:t>2° Secretário</w:t>
      </w:r>
    </w:p>
    <w:p w14:paraId="2D38C6AD" w14:textId="4FBA348A" w:rsidR="00D144F6" w:rsidRDefault="00D144F6" w:rsidP="00794086">
      <w:pPr>
        <w:jc w:val="center"/>
        <w:rPr>
          <w:rFonts w:ascii="Times New Roman" w:hAnsi="Times New Roman" w:cs="Times New Roman"/>
          <w:sz w:val="24"/>
          <w:szCs w:val="24"/>
        </w:rPr>
      </w:pPr>
    </w:p>
    <w:p w14:paraId="357E678D" w14:textId="77777777" w:rsidR="001B4575" w:rsidRPr="00B14278" w:rsidRDefault="001B4575" w:rsidP="00794086">
      <w:pPr>
        <w:jc w:val="center"/>
        <w:rPr>
          <w:rFonts w:ascii="Times New Roman" w:hAnsi="Times New Roman" w:cs="Times New Roman"/>
          <w:sz w:val="24"/>
          <w:szCs w:val="24"/>
        </w:rPr>
      </w:pPr>
    </w:p>
    <w:p w14:paraId="762A9464" w14:textId="77777777" w:rsidR="00794086" w:rsidRPr="00B14278" w:rsidRDefault="00794086" w:rsidP="00794086">
      <w:pPr>
        <w:jc w:val="center"/>
        <w:rPr>
          <w:rFonts w:ascii="Times New Roman" w:hAnsi="Times New Roman" w:cs="Times New Roman"/>
          <w:sz w:val="24"/>
          <w:szCs w:val="24"/>
        </w:rPr>
        <w:sectPr w:rsidR="00794086" w:rsidRPr="00B14278" w:rsidSect="00985979">
          <w:footerReference w:type="default" r:id="rId12"/>
          <w:type w:val="continuous"/>
          <w:pgSz w:w="8419" w:h="11906" w:orient="landscape" w:code="9"/>
          <w:pgMar w:top="1276" w:right="1418" w:bottom="1418" w:left="1418" w:header="709" w:footer="459" w:gutter="0"/>
          <w:cols w:space="708"/>
          <w:titlePg/>
          <w:docGrid w:linePitch="360"/>
        </w:sectPr>
      </w:pPr>
    </w:p>
    <w:p w14:paraId="5A8BAD59" w14:textId="77777777" w:rsidR="00D144F6" w:rsidRPr="00B14278" w:rsidRDefault="00D144F6" w:rsidP="00794086">
      <w:pPr>
        <w:jc w:val="center"/>
        <w:rPr>
          <w:rFonts w:ascii="Times New Roman" w:hAnsi="Times New Roman" w:cs="Times New Roman"/>
          <w:b/>
          <w:bCs/>
          <w:sz w:val="24"/>
          <w:szCs w:val="24"/>
        </w:rPr>
      </w:pPr>
      <w:r w:rsidRPr="00B14278">
        <w:rPr>
          <w:rFonts w:ascii="Times New Roman" w:hAnsi="Times New Roman" w:cs="Times New Roman"/>
          <w:b/>
          <w:bCs/>
          <w:sz w:val="24"/>
          <w:szCs w:val="24"/>
        </w:rPr>
        <w:lastRenderedPageBreak/>
        <w:t>Vereadores</w:t>
      </w:r>
    </w:p>
    <w:p w14:paraId="3B861443" w14:textId="77777777" w:rsidR="003E5311" w:rsidRPr="00B14278" w:rsidRDefault="003E5311" w:rsidP="00794086">
      <w:pPr>
        <w:jc w:val="center"/>
        <w:rPr>
          <w:rFonts w:ascii="Times New Roman" w:hAnsi="Times New Roman" w:cs="Times New Roman"/>
          <w:sz w:val="24"/>
          <w:szCs w:val="24"/>
        </w:rPr>
      </w:pPr>
    </w:p>
    <w:p w14:paraId="21C41B85" w14:textId="5581C8EA" w:rsidR="000548B0" w:rsidRPr="00B14278" w:rsidRDefault="00D144F6" w:rsidP="00D61EC9">
      <w:pPr>
        <w:spacing w:after="0" w:line="240" w:lineRule="auto"/>
        <w:jc w:val="both"/>
        <w:rPr>
          <w:rFonts w:ascii="Times New Roman" w:hAnsi="Times New Roman" w:cs="Times New Roman"/>
          <w:sz w:val="24"/>
          <w:szCs w:val="24"/>
        </w:rPr>
      </w:pPr>
      <w:r w:rsidRPr="00B14278">
        <w:rPr>
          <w:rFonts w:ascii="Times New Roman" w:hAnsi="Times New Roman" w:cs="Times New Roman"/>
          <w:sz w:val="24"/>
          <w:szCs w:val="24"/>
        </w:rPr>
        <w:t>____________</w:t>
      </w:r>
      <w:r w:rsidR="008B357C" w:rsidRPr="00B14278">
        <w:rPr>
          <w:rFonts w:ascii="Times New Roman" w:hAnsi="Times New Roman" w:cs="Times New Roman"/>
          <w:sz w:val="24"/>
          <w:szCs w:val="24"/>
        </w:rPr>
        <w:t>_______</w:t>
      </w:r>
      <w:r w:rsidR="003E5311" w:rsidRPr="00B14278">
        <w:rPr>
          <w:rFonts w:ascii="Times New Roman" w:hAnsi="Times New Roman" w:cs="Times New Roman"/>
          <w:sz w:val="24"/>
          <w:szCs w:val="24"/>
        </w:rPr>
        <w:t xml:space="preserve">          </w:t>
      </w:r>
      <w:r w:rsidR="001B4575">
        <w:rPr>
          <w:rFonts w:ascii="Times New Roman" w:hAnsi="Times New Roman" w:cs="Times New Roman"/>
          <w:sz w:val="24"/>
          <w:szCs w:val="24"/>
        </w:rPr>
        <w:t>____</w:t>
      </w:r>
      <w:r w:rsidR="003E5311" w:rsidRPr="00B14278">
        <w:rPr>
          <w:rFonts w:ascii="Times New Roman" w:hAnsi="Times New Roman" w:cs="Times New Roman"/>
          <w:sz w:val="24"/>
          <w:szCs w:val="24"/>
        </w:rPr>
        <w:t>_______</w:t>
      </w:r>
      <w:r w:rsidR="008B357C" w:rsidRPr="00B14278">
        <w:rPr>
          <w:rFonts w:ascii="Times New Roman" w:hAnsi="Times New Roman" w:cs="Times New Roman"/>
          <w:sz w:val="24"/>
          <w:szCs w:val="24"/>
        </w:rPr>
        <w:t>___</w:t>
      </w:r>
      <w:r w:rsidR="003E5311" w:rsidRPr="00B14278">
        <w:rPr>
          <w:rFonts w:ascii="Times New Roman" w:hAnsi="Times New Roman" w:cs="Times New Roman"/>
          <w:sz w:val="24"/>
          <w:szCs w:val="24"/>
        </w:rPr>
        <w:t>_________</w:t>
      </w:r>
    </w:p>
    <w:p w14:paraId="086BEBEB" w14:textId="6F87EE60" w:rsidR="008B357C" w:rsidRPr="00B14278" w:rsidRDefault="00D61EC9" w:rsidP="00D61EC9">
      <w:pPr>
        <w:spacing w:after="0" w:line="240" w:lineRule="auto"/>
        <w:jc w:val="both"/>
        <w:rPr>
          <w:rFonts w:ascii="Times New Roman" w:hAnsi="Times New Roman" w:cs="Times New Roman"/>
          <w:sz w:val="24"/>
          <w:szCs w:val="24"/>
        </w:rPr>
      </w:pPr>
      <w:proofErr w:type="spellStart"/>
      <w:r w:rsidRPr="00B14278">
        <w:rPr>
          <w:rFonts w:ascii="Times New Roman" w:hAnsi="Times New Roman" w:cs="Times New Roman"/>
          <w:sz w:val="24"/>
          <w:szCs w:val="24"/>
        </w:rPr>
        <w:t>Antonio</w:t>
      </w:r>
      <w:proofErr w:type="spellEnd"/>
      <w:r w:rsidRPr="00B14278">
        <w:rPr>
          <w:rFonts w:ascii="Times New Roman" w:hAnsi="Times New Roman" w:cs="Times New Roman"/>
          <w:sz w:val="24"/>
          <w:szCs w:val="24"/>
        </w:rPr>
        <w:t xml:space="preserve"> José da Silva               Andressa Élida de A.</w:t>
      </w:r>
      <w:r w:rsidR="001B4575">
        <w:rPr>
          <w:rFonts w:ascii="Times New Roman" w:hAnsi="Times New Roman" w:cs="Times New Roman"/>
          <w:sz w:val="24"/>
          <w:szCs w:val="24"/>
        </w:rPr>
        <w:t xml:space="preserve"> </w:t>
      </w:r>
      <w:r w:rsidRPr="00B14278">
        <w:rPr>
          <w:rFonts w:ascii="Times New Roman" w:hAnsi="Times New Roman" w:cs="Times New Roman"/>
          <w:sz w:val="24"/>
          <w:szCs w:val="24"/>
        </w:rPr>
        <w:t>Borges</w:t>
      </w:r>
    </w:p>
    <w:p w14:paraId="2B63708A" w14:textId="77777777" w:rsidR="00D61EC9" w:rsidRPr="00B14278" w:rsidRDefault="00D61EC9" w:rsidP="00D61EC9">
      <w:pPr>
        <w:spacing w:after="0" w:line="240" w:lineRule="auto"/>
        <w:jc w:val="both"/>
        <w:rPr>
          <w:rFonts w:ascii="Times New Roman" w:hAnsi="Times New Roman" w:cs="Times New Roman"/>
          <w:sz w:val="24"/>
          <w:szCs w:val="24"/>
        </w:rPr>
      </w:pPr>
    </w:p>
    <w:p w14:paraId="38ADE037" w14:textId="2FB862FC" w:rsidR="008B357C" w:rsidRPr="00B14278" w:rsidRDefault="008B357C" w:rsidP="00D61EC9">
      <w:pPr>
        <w:spacing w:after="0" w:line="240" w:lineRule="auto"/>
        <w:jc w:val="both"/>
        <w:rPr>
          <w:rFonts w:ascii="Times New Roman" w:hAnsi="Times New Roman" w:cs="Times New Roman"/>
          <w:sz w:val="24"/>
          <w:szCs w:val="24"/>
        </w:rPr>
      </w:pPr>
      <w:r w:rsidRPr="00B14278">
        <w:rPr>
          <w:rFonts w:ascii="Times New Roman" w:hAnsi="Times New Roman" w:cs="Times New Roman"/>
          <w:sz w:val="24"/>
          <w:szCs w:val="24"/>
        </w:rPr>
        <w:t>___________________                      ___________________</w:t>
      </w:r>
    </w:p>
    <w:p w14:paraId="101C3C5F" w14:textId="55726B1C" w:rsidR="008B357C" w:rsidRPr="00B14278" w:rsidRDefault="00D61EC9" w:rsidP="00D61EC9">
      <w:pPr>
        <w:spacing w:after="0" w:line="240" w:lineRule="auto"/>
        <w:jc w:val="both"/>
        <w:rPr>
          <w:rFonts w:ascii="Times New Roman" w:hAnsi="Times New Roman" w:cs="Times New Roman"/>
          <w:sz w:val="24"/>
          <w:szCs w:val="24"/>
        </w:rPr>
      </w:pPr>
      <w:r w:rsidRPr="00B14278">
        <w:rPr>
          <w:rFonts w:ascii="Times New Roman" w:hAnsi="Times New Roman" w:cs="Times New Roman"/>
          <w:sz w:val="24"/>
          <w:szCs w:val="24"/>
        </w:rPr>
        <w:t xml:space="preserve">  Luciano José da Silva                      José Rogério Silva</w:t>
      </w:r>
    </w:p>
    <w:p w14:paraId="7927B468" w14:textId="77777777" w:rsidR="00D61EC9" w:rsidRPr="00B14278" w:rsidRDefault="00D61EC9" w:rsidP="00D61EC9">
      <w:pPr>
        <w:spacing w:after="0" w:line="240" w:lineRule="auto"/>
        <w:jc w:val="both"/>
        <w:rPr>
          <w:rFonts w:ascii="Times New Roman" w:hAnsi="Times New Roman" w:cs="Times New Roman"/>
          <w:sz w:val="24"/>
          <w:szCs w:val="24"/>
        </w:rPr>
      </w:pPr>
    </w:p>
    <w:p w14:paraId="3867F981" w14:textId="2E69AA46" w:rsidR="008B357C" w:rsidRPr="00B14278" w:rsidRDefault="008B357C" w:rsidP="00885D54">
      <w:pPr>
        <w:jc w:val="both"/>
        <w:rPr>
          <w:rFonts w:ascii="Times New Roman" w:hAnsi="Times New Roman" w:cs="Times New Roman"/>
          <w:sz w:val="24"/>
          <w:szCs w:val="24"/>
        </w:rPr>
      </w:pPr>
      <w:r w:rsidRPr="00B14278">
        <w:rPr>
          <w:rFonts w:ascii="Times New Roman" w:hAnsi="Times New Roman" w:cs="Times New Roman"/>
          <w:sz w:val="24"/>
          <w:szCs w:val="24"/>
        </w:rPr>
        <w:t xml:space="preserve">___________________   </w:t>
      </w:r>
      <w:r w:rsidR="001B4575">
        <w:rPr>
          <w:rFonts w:ascii="Times New Roman" w:hAnsi="Times New Roman" w:cs="Times New Roman"/>
          <w:sz w:val="24"/>
          <w:szCs w:val="24"/>
        </w:rPr>
        <w:t xml:space="preserve">   </w:t>
      </w:r>
      <w:r w:rsidRPr="00B14278">
        <w:rPr>
          <w:rFonts w:ascii="Times New Roman" w:hAnsi="Times New Roman" w:cs="Times New Roman"/>
          <w:sz w:val="24"/>
          <w:szCs w:val="24"/>
        </w:rPr>
        <w:t xml:space="preserve"> </w:t>
      </w:r>
      <w:r w:rsidR="001B4575">
        <w:rPr>
          <w:rFonts w:ascii="Times New Roman" w:hAnsi="Times New Roman" w:cs="Times New Roman"/>
          <w:sz w:val="24"/>
          <w:szCs w:val="24"/>
        </w:rPr>
        <w:t>__</w:t>
      </w:r>
      <w:r w:rsidRPr="00B14278">
        <w:rPr>
          <w:rFonts w:ascii="Times New Roman" w:hAnsi="Times New Roman" w:cs="Times New Roman"/>
          <w:sz w:val="24"/>
          <w:szCs w:val="24"/>
        </w:rPr>
        <w:t>___________________</w:t>
      </w:r>
      <w:r w:rsidR="00D61EC9" w:rsidRPr="00B14278">
        <w:rPr>
          <w:rFonts w:ascii="Times New Roman" w:hAnsi="Times New Roman" w:cs="Times New Roman"/>
          <w:sz w:val="24"/>
          <w:szCs w:val="24"/>
        </w:rPr>
        <w:t xml:space="preserve">    Silvio Basílio de Lima                  Ednaldo Marcolino Nunes</w:t>
      </w:r>
    </w:p>
    <w:p w14:paraId="7B60743C" w14:textId="6D99E439" w:rsidR="000548B0" w:rsidRPr="00B14278" w:rsidRDefault="000548B0" w:rsidP="00885D54">
      <w:pPr>
        <w:jc w:val="both"/>
        <w:rPr>
          <w:rFonts w:ascii="Times New Roman" w:hAnsi="Times New Roman" w:cs="Times New Roman"/>
          <w:sz w:val="24"/>
          <w:szCs w:val="24"/>
        </w:rPr>
      </w:pPr>
    </w:p>
    <w:p w14:paraId="5F38C467" w14:textId="77777777" w:rsidR="00D144F6" w:rsidRPr="00B14278" w:rsidRDefault="00D144F6" w:rsidP="00885D54">
      <w:pPr>
        <w:jc w:val="both"/>
        <w:rPr>
          <w:rFonts w:ascii="Times New Roman" w:hAnsi="Times New Roman" w:cs="Times New Roman"/>
          <w:sz w:val="24"/>
          <w:szCs w:val="24"/>
        </w:rPr>
      </w:pPr>
    </w:p>
    <w:p w14:paraId="0F14832E" w14:textId="77777777" w:rsidR="00673264" w:rsidRPr="00B14278" w:rsidRDefault="00673264" w:rsidP="005A2B56">
      <w:pPr>
        <w:jc w:val="center"/>
        <w:rPr>
          <w:rFonts w:ascii="Times New Roman" w:hAnsi="Times New Roman" w:cs="Times New Roman"/>
          <w:sz w:val="24"/>
          <w:szCs w:val="24"/>
        </w:rPr>
      </w:pPr>
    </w:p>
    <w:p w14:paraId="112146CC" w14:textId="1F489B75" w:rsidR="00D144F6" w:rsidRPr="00B14278" w:rsidRDefault="00D144F6" w:rsidP="00885D54">
      <w:pPr>
        <w:jc w:val="both"/>
        <w:rPr>
          <w:rFonts w:ascii="Times New Roman" w:hAnsi="Times New Roman" w:cs="Times New Roman"/>
          <w:sz w:val="24"/>
          <w:szCs w:val="24"/>
        </w:rPr>
      </w:pPr>
    </w:p>
    <w:sectPr w:rsidR="00D144F6" w:rsidRPr="00B14278" w:rsidSect="00913DA9">
      <w:type w:val="continuous"/>
      <w:pgSz w:w="8419" w:h="11906" w:orient="landscape"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E1F0C1" w14:textId="77777777" w:rsidR="005947BF" w:rsidRDefault="005947BF" w:rsidP="001C25C1">
      <w:pPr>
        <w:spacing w:after="0" w:line="240" w:lineRule="auto"/>
      </w:pPr>
      <w:r>
        <w:separator/>
      </w:r>
    </w:p>
  </w:endnote>
  <w:endnote w:type="continuationSeparator" w:id="0">
    <w:p w14:paraId="1C450E57" w14:textId="77777777" w:rsidR="005947BF" w:rsidRDefault="005947BF" w:rsidP="001C2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gary">
    <w:altName w:val="Mistral"/>
    <w:charset w:val="00"/>
    <w:family w:val="script"/>
    <w:pitch w:val="variable"/>
    <w:sig w:usb0="00000001"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6839909"/>
      <w:docPartObj>
        <w:docPartGallery w:val="Page Numbers (Bottom of Page)"/>
        <w:docPartUnique/>
      </w:docPartObj>
    </w:sdtPr>
    <w:sdtEndPr/>
    <w:sdtContent>
      <w:p w14:paraId="6F06E6DF" w14:textId="3BA40540" w:rsidR="00B14278" w:rsidRDefault="001B6B32">
        <w:pPr>
          <w:pStyle w:val="Rodap"/>
          <w:jc w:val="right"/>
        </w:pPr>
      </w:p>
    </w:sdtContent>
  </w:sdt>
  <w:p w14:paraId="14D6AB9A" w14:textId="525A3CAB" w:rsidR="00B14278" w:rsidRDefault="00B14278" w:rsidP="001C25C1">
    <w:pPr>
      <w:pStyle w:val="Rodap"/>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04BE90" w14:textId="7BDEBFC7" w:rsidR="00B14278" w:rsidRDefault="00B14278">
    <w:pPr>
      <w:pStyle w:val="Rodap"/>
      <w:jc w:val="right"/>
    </w:pPr>
  </w:p>
  <w:p w14:paraId="2497A454" w14:textId="7DBB2184" w:rsidR="00B14278" w:rsidRDefault="00B14278">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7939458"/>
      <w:docPartObj>
        <w:docPartGallery w:val="Page Numbers (Bottom of Page)"/>
        <w:docPartUnique/>
      </w:docPartObj>
    </w:sdtPr>
    <w:sdtEndPr/>
    <w:sdtContent>
      <w:p w14:paraId="56648A1A" w14:textId="725953AE" w:rsidR="00B14278" w:rsidRDefault="00B14278">
        <w:pPr>
          <w:pStyle w:val="Rodap"/>
          <w:jc w:val="right"/>
        </w:pPr>
        <w:r>
          <w:fldChar w:fldCharType="begin"/>
        </w:r>
        <w:r>
          <w:instrText>PAGE   \* MERGEFORMAT</w:instrText>
        </w:r>
        <w:r>
          <w:fldChar w:fldCharType="separate"/>
        </w:r>
        <w:r w:rsidR="001B6B32">
          <w:rPr>
            <w:noProof/>
          </w:rPr>
          <w:t>6</w:t>
        </w:r>
        <w:r>
          <w:fldChar w:fldCharType="end"/>
        </w:r>
      </w:p>
    </w:sdtContent>
  </w:sdt>
  <w:p w14:paraId="4CC1C77E" w14:textId="047A03D9" w:rsidR="00B14278" w:rsidRPr="00985979" w:rsidRDefault="00B14278">
    <w:pPr>
      <w:pStyle w:val="Rodap"/>
      <w:rPr>
        <w:rFonts w:ascii="Calgary" w:hAnsi="Calgary"/>
      </w:rPr>
    </w:pPr>
    <w:r>
      <w:rPr>
        <w:rFonts w:ascii="Calgary" w:hAnsi="Calgary"/>
      </w:rPr>
      <w:t xml:space="preserve">               Lei Orgânica </w:t>
    </w:r>
    <w:r w:rsidRPr="00985979">
      <w:rPr>
        <w:rFonts w:ascii="Calgary" w:hAnsi="Calgary"/>
      </w:rPr>
      <w:t>Municipal de Machados-PE</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5290254"/>
      <w:docPartObj>
        <w:docPartGallery w:val="Page Numbers (Bottom of Page)"/>
        <w:docPartUnique/>
      </w:docPartObj>
    </w:sdtPr>
    <w:sdtEndPr/>
    <w:sdtContent>
      <w:p w14:paraId="415C8EBD" w14:textId="2B445B06" w:rsidR="00B14278" w:rsidRDefault="00B14278">
        <w:pPr>
          <w:pStyle w:val="Rodap"/>
          <w:jc w:val="right"/>
        </w:pPr>
        <w:r>
          <w:fldChar w:fldCharType="begin"/>
        </w:r>
        <w:r>
          <w:instrText>PAGE   \* MERGEFORMAT</w:instrText>
        </w:r>
        <w:r>
          <w:fldChar w:fldCharType="separate"/>
        </w:r>
        <w:r w:rsidR="001B6B32">
          <w:rPr>
            <w:noProof/>
          </w:rPr>
          <w:t>35</w:t>
        </w:r>
        <w:r>
          <w:fldChar w:fldCharType="end"/>
        </w:r>
      </w:p>
    </w:sdtContent>
  </w:sdt>
  <w:p w14:paraId="7232E572" w14:textId="77777777" w:rsidR="00B14278" w:rsidRPr="00985979" w:rsidRDefault="00B14278" w:rsidP="00010E34">
    <w:pPr>
      <w:pStyle w:val="Rodap"/>
      <w:rPr>
        <w:rFonts w:ascii="Calgary" w:hAnsi="Calgary"/>
      </w:rPr>
    </w:pPr>
    <w:r>
      <w:rPr>
        <w:rFonts w:ascii="Calgary" w:hAnsi="Calgary"/>
      </w:rPr>
      <w:t xml:space="preserve">               Lei Orgânica </w:t>
    </w:r>
    <w:r w:rsidRPr="00985979">
      <w:rPr>
        <w:rFonts w:ascii="Calgary" w:hAnsi="Calgary"/>
      </w:rPr>
      <w:t>Municipal de Machados-PE</w:t>
    </w:r>
  </w:p>
  <w:p w14:paraId="738B482B" w14:textId="77777777" w:rsidR="00B14278" w:rsidRDefault="00B14278" w:rsidP="001C25C1">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F4EBF8" w14:textId="77777777" w:rsidR="005947BF" w:rsidRDefault="005947BF" w:rsidP="001C25C1">
      <w:pPr>
        <w:spacing w:after="0" w:line="240" w:lineRule="auto"/>
      </w:pPr>
      <w:r>
        <w:separator/>
      </w:r>
    </w:p>
  </w:footnote>
  <w:footnote w:type="continuationSeparator" w:id="0">
    <w:p w14:paraId="6915B07C" w14:textId="77777777" w:rsidR="005947BF" w:rsidRDefault="005947BF" w:rsidP="001C25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08503" w14:textId="77777777" w:rsidR="00B14278" w:rsidRDefault="00B1427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850CE7"/>
    <w:multiLevelType w:val="hybridMultilevel"/>
    <w:tmpl w:val="0F6600EE"/>
    <w:lvl w:ilvl="0" w:tplc="094295F2">
      <w:start w:val="1"/>
      <w:numFmt w:val="lowerLetter"/>
      <w:lvlText w:val="%1)"/>
      <w:lvlJc w:val="left"/>
      <w:pPr>
        <w:ind w:left="785" w:hanging="360"/>
      </w:pPr>
      <w:rPr>
        <w:rFonts w:ascii="Arial" w:eastAsiaTheme="minorHAnsi" w:hAnsi="Arial" w:cs="Arial"/>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
    <w:nsid w:val="08EF72E6"/>
    <w:multiLevelType w:val="hybridMultilevel"/>
    <w:tmpl w:val="359280C8"/>
    <w:lvl w:ilvl="0" w:tplc="FE94FC4A">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nsid w:val="09B3582A"/>
    <w:multiLevelType w:val="hybridMultilevel"/>
    <w:tmpl w:val="105AC6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CA66068"/>
    <w:multiLevelType w:val="hybridMultilevel"/>
    <w:tmpl w:val="64C0833C"/>
    <w:lvl w:ilvl="0" w:tplc="64EC3652">
      <w:start w:val="1"/>
      <w:numFmt w:val="lowerLetter"/>
      <w:lvlText w:val="%1)"/>
      <w:lvlJc w:val="left"/>
      <w:pPr>
        <w:ind w:left="1755" w:hanging="360"/>
      </w:pPr>
      <w:rPr>
        <w:rFonts w:hint="default"/>
      </w:rPr>
    </w:lvl>
    <w:lvl w:ilvl="1" w:tplc="04160019" w:tentative="1">
      <w:start w:val="1"/>
      <w:numFmt w:val="lowerLetter"/>
      <w:lvlText w:val="%2."/>
      <w:lvlJc w:val="left"/>
      <w:pPr>
        <w:ind w:left="2475" w:hanging="360"/>
      </w:pPr>
    </w:lvl>
    <w:lvl w:ilvl="2" w:tplc="0416001B" w:tentative="1">
      <w:start w:val="1"/>
      <w:numFmt w:val="lowerRoman"/>
      <w:lvlText w:val="%3."/>
      <w:lvlJc w:val="right"/>
      <w:pPr>
        <w:ind w:left="3195" w:hanging="180"/>
      </w:pPr>
    </w:lvl>
    <w:lvl w:ilvl="3" w:tplc="0416000F" w:tentative="1">
      <w:start w:val="1"/>
      <w:numFmt w:val="decimal"/>
      <w:lvlText w:val="%4."/>
      <w:lvlJc w:val="left"/>
      <w:pPr>
        <w:ind w:left="3915" w:hanging="360"/>
      </w:pPr>
    </w:lvl>
    <w:lvl w:ilvl="4" w:tplc="04160019" w:tentative="1">
      <w:start w:val="1"/>
      <w:numFmt w:val="lowerLetter"/>
      <w:lvlText w:val="%5."/>
      <w:lvlJc w:val="left"/>
      <w:pPr>
        <w:ind w:left="4635" w:hanging="360"/>
      </w:pPr>
    </w:lvl>
    <w:lvl w:ilvl="5" w:tplc="0416001B" w:tentative="1">
      <w:start w:val="1"/>
      <w:numFmt w:val="lowerRoman"/>
      <w:lvlText w:val="%6."/>
      <w:lvlJc w:val="right"/>
      <w:pPr>
        <w:ind w:left="5355" w:hanging="180"/>
      </w:pPr>
    </w:lvl>
    <w:lvl w:ilvl="6" w:tplc="0416000F" w:tentative="1">
      <w:start w:val="1"/>
      <w:numFmt w:val="decimal"/>
      <w:lvlText w:val="%7."/>
      <w:lvlJc w:val="left"/>
      <w:pPr>
        <w:ind w:left="6075" w:hanging="360"/>
      </w:pPr>
    </w:lvl>
    <w:lvl w:ilvl="7" w:tplc="04160019" w:tentative="1">
      <w:start w:val="1"/>
      <w:numFmt w:val="lowerLetter"/>
      <w:lvlText w:val="%8."/>
      <w:lvlJc w:val="left"/>
      <w:pPr>
        <w:ind w:left="6795" w:hanging="360"/>
      </w:pPr>
    </w:lvl>
    <w:lvl w:ilvl="8" w:tplc="0416001B" w:tentative="1">
      <w:start w:val="1"/>
      <w:numFmt w:val="lowerRoman"/>
      <w:lvlText w:val="%9."/>
      <w:lvlJc w:val="right"/>
      <w:pPr>
        <w:ind w:left="7515" w:hanging="180"/>
      </w:pPr>
    </w:lvl>
  </w:abstractNum>
  <w:abstractNum w:abstractNumId="4">
    <w:nsid w:val="0F0D20F9"/>
    <w:multiLevelType w:val="hybridMultilevel"/>
    <w:tmpl w:val="B06E1A72"/>
    <w:lvl w:ilvl="0" w:tplc="3B5CBB6C">
      <w:start w:val="1"/>
      <w:numFmt w:val="lowerLetter"/>
      <w:lvlText w:val="%1)"/>
      <w:lvlJc w:val="left"/>
      <w:pPr>
        <w:ind w:left="1395" w:hanging="360"/>
      </w:pPr>
      <w:rPr>
        <w:rFonts w:hint="default"/>
      </w:rPr>
    </w:lvl>
    <w:lvl w:ilvl="1" w:tplc="04160019" w:tentative="1">
      <w:start w:val="1"/>
      <w:numFmt w:val="lowerLetter"/>
      <w:lvlText w:val="%2."/>
      <w:lvlJc w:val="left"/>
      <w:pPr>
        <w:ind w:left="2115" w:hanging="360"/>
      </w:pPr>
    </w:lvl>
    <w:lvl w:ilvl="2" w:tplc="0416001B" w:tentative="1">
      <w:start w:val="1"/>
      <w:numFmt w:val="lowerRoman"/>
      <w:lvlText w:val="%3."/>
      <w:lvlJc w:val="right"/>
      <w:pPr>
        <w:ind w:left="2835" w:hanging="180"/>
      </w:pPr>
    </w:lvl>
    <w:lvl w:ilvl="3" w:tplc="0416000F" w:tentative="1">
      <w:start w:val="1"/>
      <w:numFmt w:val="decimal"/>
      <w:lvlText w:val="%4."/>
      <w:lvlJc w:val="left"/>
      <w:pPr>
        <w:ind w:left="3555" w:hanging="360"/>
      </w:pPr>
    </w:lvl>
    <w:lvl w:ilvl="4" w:tplc="04160019" w:tentative="1">
      <w:start w:val="1"/>
      <w:numFmt w:val="lowerLetter"/>
      <w:lvlText w:val="%5."/>
      <w:lvlJc w:val="left"/>
      <w:pPr>
        <w:ind w:left="4275" w:hanging="360"/>
      </w:pPr>
    </w:lvl>
    <w:lvl w:ilvl="5" w:tplc="0416001B" w:tentative="1">
      <w:start w:val="1"/>
      <w:numFmt w:val="lowerRoman"/>
      <w:lvlText w:val="%6."/>
      <w:lvlJc w:val="right"/>
      <w:pPr>
        <w:ind w:left="4995" w:hanging="180"/>
      </w:pPr>
    </w:lvl>
    <w:lvl w:ilvl="6" w:tplc="0416000F" w:tentative="1">
      <w:start w:val="1"/>
      <w:numFmt w:val="decimal"/>
      <w:lvlText w:val="%7."/>
      <w:lvlJc w:val="left"/>
      <w:pPr>
        <w:ind w:left="5715" w:hanging="360"/>
      </w:pPr>
    </w:lvl>
    <w:lvl w:ilvl="7" w:tplc="04160019" w:tentative="1">
      <w:start w:val="1"/>
      <w:numFmt w:val="lowerLetter"/>
      <w:lvlText w:val="%8."/>
      <w:lvlJc w:val="left"/>
      <w:pPr>
        <w:ind w:left="6435" w:hanging="360"/>
      </w:pPr>
    </w:lvl>
    <w:lvl w:ilvl="8" w:tplc="0416001B" w:tentative="1">
      <w:start w:val="1"/>
      <w:numFmt w:val="lowerRoman"/>
      <w:lvlText w:val="%9."/>
      <w:lvlJc w:val="right"/>
      <w:pPr>
        <w:ind w:left="7155" w:hanging="180"/>
      </w:pPr>
    </w:lvl>
  </w:abstractNum>
  <w:abstractNum w:abstractNumId="5">
    <w:nsid w:val="108A2EBA"/>
    <w:multiLevelType w:val="hybridMultilevel"/>
    <w:tmpl w:val="9E20A3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3C81944"/>
    <w:multiLevelType w:val="hybridMultilevel"/>
    <w:tmpl w:val="EFC4D3A6"/>
    <w:lvl w:ilvl="0" w:tplc="689A6E4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510474D"/>
    <w:multiLevelType w:val="hybridMultilevel"/>
    <w:tmpl w:val="0EF8C72E"/>
    <w:lvl w:ilvl="0" w:tplc="B3EAB92A">
      <w:start w:val="1"/>
      <w:numFmt w:val="upp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8">
    <w:nsid w:val="16E22091"/>
    <w:multiLevelType w:val="hybridMultilevel"/>
    <w:tmpl w:val="DA7C6A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A0D1722"/>
    <w:multiLevelType w:val="hybridMultilevel"/>
    <w:tmpl w:val="316AFFFA"/>
    <w:lvl w:ilvl="0" w:tplc="EE98E03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A334CB6"/>
    <w:multiLevelType w:val="hybridMultilevel"/>
    <w:tmpl w:val="7EC0EB0C"/>
    <w:lvl w:ilvl="0" w:tplc="7FDCC2EC">
      <w:start w:val="1"/>
      <w:numFmt w:val="lowerLetter"/>
      <w:lvlText w:val="%1)"/>
      <w:lvlJc w:val="left"/>
      <w:pPr>
        <w:ind w:left="1350" w:hanging="360"/>
      </w:pPr>
      <w:rPr>
        <w:rFonts w:hint="default"/>
      </w:rPr>
    </w:lvl>
    <w:lvl w:ilvl="1" w:tplc="04160019" w:tentative="1">
      <w:start w:val="1"/>
      <w:numFmt w:val="lowerLetter"/>
      <w:lvlText w:val="%2."/>
      <w:lvlJc w:val="left"/>
      <w:pPr>
        <w:ind w:left="2070" w:hanging="360"/>
      </w:pPr>
    </w:lvl>
    <w:lvl w:ilvl="2" w:tplc="0416001B" w:tentative="1">
      <w:start w:val="1"/>
      <w:numFmt w:val="lowerRoman"/>
      <w:lvlText w:val="%3."/>
      <w:lvlJc w:val="right"/>
      <w:pPr>
        <w:ind w:left="2790" w:hanging="180"/>
      </w:pPr>
    </w:lvl>
    <w:lvl w:ilvl="3" w:tplc="0416000F" w:tentative="1">
      <w:start w:val="1"/>
      <w:numFmt w:val="decimal"/>
      <w:lvlText w:val="%4."/>
      <w:lvlJc w:val="left"/>
      <w:pPr>
        <w:ind w:left="3510" w:hanging="360"/>
      </w:pPr>
    </w:lvl>
    <w:lvl w:ilvl="4" w:tplc="04160019" w:tentative="1">
      <w:start w:val="1"/>
      <w:numFmt w:val="lowerLetter"/>
      <w:lvlText w:val="%5."/>
      <w:lvlJc w:val="left"/>
      <w:pPr>
        <w:ind w:left="4230" w:hanging="360"/>
      </w:pPr>
    </w:lvl>
    <w:lvl w:ilvl="5" w:tplc="0416001B" w:tentative="1">
      <w:start w:val="1"/>
      <w:numFmt w:val="lowerRoman"/>
      <w:lvlText w:val="%6."/>
      <w:lvlJc w:val="right"/>
      <w:pPr>
        <w:ind w:left="4950" w:hanging="180"/>
      </w:pPr>
    </w:lvl>
    <w:lvl w:ilvl="6" w:tplc="0416000F" w:tentative="1">
      <w:start w:val="1"/>
      <w:numFmt w:val="decimal"/>
      <w:lvlText w:val="%7."/>
      <w:lvlJc w:val="left"/>
      <w:pPr>
        <w:ind w:left="5670" w:hanging="360"/>
      </w:pPr>
    </w:lvl>
    <w:lvl w:ilvl="7" w:tplc="04160019" w:tentative="1">
      <w:start w:val="1"/>
      <w:numFmt w:val="lowerLetter"/>
      <w:lvlText w:val="%8."/>
      <w:lvlJc w:val="left"/>
      <w:pPr>
        <w:ind w:left="6390" w:hanging="360"/>
      </w:pPr>
    </w:lvl>
    <w:lvl w:ilvl="8" w:tplc="0416001B" w:tentative="1">
      <w:start w:val="1"/>
      <w:numFmt w:val="lowerRoman"/>
      <w:lvlText w:val="%9."/>
      <w:lvlJc w:val="right"/>
      <w:pPr>
        <w:ind w:left="7110" w:hanging="180"/>
      </w:pPr>
    </w:lvl>
  </w:abstractNum>
  <w:abstractNum w:abstractNumId="11">
    <w:nsid w:val="1FA52779"/>
    <w:multiLevelType w:val="hybridMultilevel"/>
    <w:tmpl w:val="D4463BCC"/>
    <w:lvl w:ilvl="0" w:tplc="82E64C1C">
      <w:start w:val="1"/>
      <w:numFmt w:val="lowerLetter"/>
      <w:lvlText w:val="%1)"/>
      <w:lvlJc w:val="left"/>
      <w:pPr>
        <w:ind w:left="785" w:hanging="360"/>
      </w:pPr>
      <w:rPr>
        <w:rFonts w:ascii="Arial" w:eastAsiaTheme="minorHAnsi" w:hAnsi="Arial" w:cs="Arial"/>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2">
    <w:nsid w:val="22F55229"/>
    <w:multiLevelType w:val="hybridMultilevel"/>
    <w:tmpl w:val="0EF630DA"/>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6356B95"/>
    <w:multiLevelType w:val="hybridMultilevel"/>
    <w:tmpl w:val="5FC21F0E"/>
    <w:lvl w:ilvl="0" w:tplc="2294E29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8FA3170"/>
    <w:multiLevelType w:val="hybridMultilevel"/>
    <w:tmpl w:val="F1C25AC8"/>
    <w:lvl w:ilvl="0" w:tplc="6FBE42DA">
      <w:start w:val="1"/>
      <w:numFmt w:val="lowerLetter"/>
      <w:lvlText w:val="%1)"/>
      <w:lvlJc w:val="left"/>
      <w:pPr>
        <w:ind w:left="1005" w:hanging="360"/>
      </w:pPr>
      <w:rPr>
        <w:rFonts w:hint="default"/>
      </w:rPr>
    </w:lvl>
    <w:lvl w:ilvl="1" w:tplc="04160019" w:tentative="1">
      <w:start w:val="1"/>
      <w:numFmt w:val="lowerLetter"/>
      <w:lvlText w:val="%2."/>
      <w:lvlJc w:val="left"/>
      <w:pPr>
        <w:ind w:left="1725" w:hanging="360"/>
      </w:pPr>
    </w:lvl>
    <w:lvl w:ilvl="2" w:tplc="0416001B" w:tentative="1">
      <w:start w:val="1"/>
      <w:numFmt w:val="lowerRoman"/>
      <w:lvlText w:val="%3."/>
      <w:lvlJc w:val="right"/>
      <w:pPr>
        <w:ind w:left="2445" w:hanging="180"/>
      </w:pPr>
    </w:lvl>
    <w:lvl w:ilvl="3" w:tplc="0416000F" w:tentative="1">
      <w:start w:val="1"/>
      <w:numFmt w:val="decimal"/>
      <w:lvlText w:val="%4."/>
      <w:lvlJc w:val="left"/>
      <w:pPr>
        <w:ind w:left="3165" w:hanging="360"/>
      </w:pPr>
    </w:lvl>
    <w:lvl w:ilvl="4" w:tplc="04160019" w:tentative="1">
      <w:start w:val="1"/>
      <w:numFmt w:val="lowerLetter"/>
      <w:lvlText w:val="%5."/>
      <w:lvlJc w:val="left"/>
      <w:pPr>
        <w:ind w:left="3885" w:hanging="360"/>
      </w:pPr>
    </w:lvl>
    <w:lvl w:ilvl="5" w:tplc="0416001B" w:tentative="1">
      <w:start w:val="1"/>
      <w:numFmt w:val="lowerRoman"/>
      <w:lvlText w:val="%6."/>
      <w:lvlJc w:val="right"/>
      <w:pPr>
        <w:ind w:left="4605" w:hanging="180"/>
      </w:pPr>
    </w:lvl>
    <w:lvl w:ilvl="6" w:tplc="0416000F" w:tentative="1">
      <w:start w:val="1"/>
      <w:numFmt w:val="decimal"/>
      <w:lvlText w:val="%7."/>
      <w:lvlJc w:val="left"/>
      <w:pPr>
        <w:ind w:left="5325" w:hanging="360"/>
      </w:pPr>
    </w:lvl>
    <w:lvl w:ilvl="7" w:tplc="04160019" w:tentative="1">
      <w:start w:val="1"/>
      <w:numFmt w:val="lowerLetter"/>
      <w:lvlText w:val="%8."/>
      <w:lvlJc w:val="left"/>
      <w:pPr>
        <w:ind w:left="6045" w:hanging="360"/>
      </w:pPr>
    </w:lvl>
    <w:lvl w:ilvl="8" w:tplc="0416001B" w:tentative="1">
      <w:start w:val="1"/>
      <w:numFmt w:val="lowerRoman"/>
      <w:lvlText w:val="%9."/>
      <w:lvlJc w:val="right"/>
      <w:pPr>
        <w:ind w:left="6765" w:hanging="180"/>
      </w:pPr>
    </w:lvl>
  </w:abstractNum>
  <w:abstractNum w:abstractNumId="15">
    <w:nsid w:val="2A7A32F4"/>
    <w:multiLevelType w:val="hybridMultilevel"/>
    <w:tmpl w:val="4434DE9C"/>
    <w:lvl w:ilvl="0" w:tplc="9DE26DD8">
      <w:start w:val="1"/>
      <w:numFmt w:val="upperRoman"/>
      <w:lvlText w:val="%1-"/>
      <w:lvlJc w:val="left"/>
      <w:pPr>
        <w:ind w:left="1488" w:hanging="720"/>
      </w:pPr>
      <w:rPr>
        <w:rFonts w:hint="default"/>
        <w:b/>
      </w:rPr>
    </w:lvl>
    <w:lvl w:ilvl="1" w:tplc="04160019" w:tentative="1">
      <w:start w:val="1"/>
      <w:numFmt w:val="lowerLetter"/>
      <w:lvlText w:val="%2."/>
      <w:lvlJc w:val="left"/>
      <w:pPr>
        <w:ind w:left="1848" w:hanging="360"/>
      </w:pPr>
    </w:lvl>
    <w:lvl w:ilvl="2" w:tplc="0416001B" w:tentative="1">
      <w:start w:val="1"/>
      <w:numFmt w:val="lowerRoman"/>
      <w:lvlText w:val="%3."/>
      <w:lvlJc w:val="right"/>
      <w:pPr>
        <w:ind w:left="2568" w:hanging="180"/>
      </w:pPr>
    </w:lvl>
    <w:lvl w:ilvl="3" w:tplc="0416000F" w:tentative="1">
      <w:start w:val="1"/>
      <w:numFmt w:val="decimal"/>
      <w:lvlText w:val="%4."/>
      <w:lvlJc w:val="left"/>
      <w:pPr>
        <w:ind w:left="3288" w:hanging="360"/>
      </w:pPr>
    </w:lvl>
    <w:lvl w:ilvl="4" w:tplc="04160019" w:tentative="1">
      <w:start w:val="1"/>
      <w:numFmt w:val="lowerLetter"/>
      <w:lvlText w:val="%5."/>
      <w:lvlJc w:val="left"/>
      <w:pPr>
        <w:ind w:left="4008" w:hanging="360"/>
      </w:pPr>
    </w:lvl>
    <w:lvl w:ilvl="5" w:tplc="0416001B" w:tentative="1">
      <w:start w:val="1"/>
      <w:numFmt w:val="lowerRoman"/>
      <w:lvlText w:val="%6."/>
      <w:lvlJc w:val="right"/>
      <w:pPr>
        <w:ind w:left="4728" w:hanging="180"/>
      </w:pPr>
    </w:lvl>
    <w:lvl w:ilvl="6" w:tplc="0416000F" w:tentative="1">
      <w:start w:val="1"/>
      <w:numFmt w:val="decimal"/>
      <w:lvlText w:val="%7."/>
      <w:lvlJc w:val="left"/>
      <w:pPr>
        <w:ind w:left="5448" w:hanging="360"/>
      </w:pPr>
    </w:lvl>
    <w:lvl w:ilvl="7" w:tplc="04160019" w:tentative="1">
      <w:start w:val="1"/>
      <w:numFmt w:val="lowerLetter"/>
      <w:lvlText w:val="%8."/>
      <w:lvlJc w:val="left"/>
      <w:pPr>
        <w:ind w:left="6168" w:hanging="360"/>
      </w:pPr>
    </w:lvl>
    <w:lvl w:ilvl="8" w:tplc="0416001B" w:tentative="1">
      <w:start w:val="1"/>
      <w:numFmt w:val="lowerRoman"/>
      <w:lvlText w:val="%9."/>
      <w:lvlJc w:val="right"/>
      <w:pPr>
        <w:ind w:left="6888" w:hanging="180"/>
      </w:pPr>
    </w:lvl>
  </w:abstractNum>
  <w:abstractNum w:abstractNumId="16">
    <w:nsid w:val="2A985636"/>
    <w:multiLevelType w:val="hybridMultilevel"/>
    <w:tmpl w:val="C986D782"/>
    <w:lvl w:ilvl="0" w:tplc="127A3150">
      <w:start w:val="1"/>
      <w:numFmt w:val="lowerLetter"/>
      <w:lvlText w:val="%1)"/>
      <w:lvlJc w:val="left"/>
      <w:pPr>
        <w:ind w:left="720" w:hanging="360"/>
      </w:pPr>
      <w:rPr>
        <w:rFonts w:ascii="Arial" w:eastAsiaTheme="minorHAnsi" w:hAnsi="Arial" w:cs="Arial"/>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B6175DA"/>
    <w:multiLevelType w:val="hybridMultilevel"/>
    <w:tmpl w:val="0EEE0254"/>
    <w:lvl w:ilvl="0" w:tplc="C71AC58C">
      <w:start w:val="1"/>
      <w:numFmt w:val="lowerLetter"/>
      <w:lvlText w:val="%1)"/>
      <w:lvlJc w:val="left"/>
      <w:pPr>
        <w:ind w:left="1425" w:hanging="360"/>
      </w:pPr>
      <w:rPr>
        <w:rFonts w:hint="default"/>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18">
    <w:nsid w:val="380F4692"/>
    <w:multiLevelType w:val="hybridMultilevel"/>
    <w:tmpl w:val="68DC5322"/>
    <w:lvl w:ilvl="0" w:tplc="2C9E0F7C">
      <w:start w:val="1"/>
      <w:numFmt w:val="lowerLetter"/>
      <w:lvlText w:val="%1)"/>
      <w:lvlJc w:val="left"/>
      <w:pPr>
        <w:ind w:left="1391" w:hanging="360"/>
      </w:pPr>
      <w:rPr>
        <w:rFonts w:hint="default"/>
        <w:b/>
      </w:rPr>
    </w:lvl>
    <w:lvl w:ilvl="1" w:tplc="04160019" w:tentative="1">
      <w:start w:val="1"/>
      <w:numFmt w:val="lowerLetter"/>
      <w:lvlText w:val="%2."/>
      <w:lvlJc w:val="left"/>
      <w:pPr>
        <w:ind w:left="2111" w:hanging="360"/>
      </w:pPr>
    </w:lvl>
    <w:lvl w:ilvl="2" w:tplc="0416001B" w:tentative="1">
      <w:start w:val="1"/>
      <w:numFmt w:val="lowerRoman"/>
      <w:lvlText w:val="%3."/>
      <w:lvlJc w:val="right"/>
      <w:pPr>
        <w:ind w:left="2831" w:hanging="180"/>
      </w:pPr>
    </w:lvl>
    <w:lvl w:ilvl="3" w:tplc="0416000F" w:tentative="1">
      <w:start w:val="1"/>
      <w:numFmt w:val="decimal"/>
      <w:lvlText w:val="%4."/>
      <w:lvlJc w:val="left"/>
      <w:pPr>
        <w:ind w:left="3551" w:hanging="360"/>
      </w:pPr>
    </w:lvl>
    <w:lvl w:ilvl="4" w:tplc="04160019" w:tentative="1">
      <w:start w:val="1"/>
      <w:numFmt w:val="lowerLetter"/>
      <w:lvlText w:val="%5."/>
      <w:lvlJc w:val="left"/>
      <w:pPr>
        <w:ind w:left="4271" w:hanging="360"/>
      </w:pPr>
    </w:lvl>
    <w:lvl w:ilvl="5" w:tplc="0416001B" w:tentative="1">
      <w:start w:val="1"/>
      <w:numFmt w:val="lowerRoman"/>
      <w:lvlText w:val="%6."/>
      <w:lvlJc w:val="right"/>
      <w:pPr>
        <w:ind w:left="4991" w:hanging="180"/>
      </w:pPr>
    </w:lvl>
    <w:lvl w:ilvl="6" w:tplc="0416000F" w:tentative="1">
      <w:start w:val="1"/>
      <w:numFmt w:val="decimal"/>
      <w:lvlText w:val="%7."/>
      <w:lvlJc w:val="left"/>
      <w:pPr>
        <w:ind w:left="5711" w:hanging="360"/>
      </w:pPr>
    </w:lvl>
    <w:lvl w:ilvl="7" w:tplc="04160019" w:tentative="1">
      <w:start w:val="1"/>
      <w:numFmt w:val="lowerLetter"/>
      <w:lvlText w:val="%8."/>
      <w:lvlJc w:val="left"/>
      <w:pPr>
        <w:ind w:left="6431" w:hanging="360"/>
      </w:pPr>
    </w:lvl>
    <w:lvl w:ilvl="8" w:tplc="0416001B" w:tentative="1">
      <w:start w:val="1"/>
      <w:numFmt w:val="lowerRoman"/>
      <w:lvlText w:val="%9."/>
      <w:lvlJc w:val="right"/>
      <w:pPr>
        <w:ind w:left="7151" w:hanging="180"/>
      </w:pPr>
    </w:lvl>
  </w:abstractNum>
  <w:abstractNum w:abstractNumId="19">
    <w:nsid w:val="3A551A6F"/>
    <w:multiLevelType w:val="hybridMultilevel"/>
    <w:tmpl w:val="6032C6D0"/>
    <w:lvl w:ilvl="0" w:tplc="A70610C4">
      <w:start w:val="1"/>
      <w:numFmt w:val="lowerLetter"/>
      <w:lvlText w:val="%1)"/>
      <w:lvlJc w:val="left"/>
      <w:pPr>
        <w:ind w:left="720" w:hanging="360"/>
      </w:pPr>
      <w:rPr>
        <w:rFonts w:ascii="Arial" w:eastAsiaTheme="minorHAnsi" w:hAnsi="Arial" w:cs="Arial"/>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B655F04"/>
    <w:multiLevelType w:val="hybridMultilevel"/>
    <w:tmpl w:val="F27E51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0A11BF0"/>
    <w:multiLevelType w:val="hybridMultilevel"/>
    <w:tmpl w:val="E9E6CFB8"/>
    <w:lvl w:ilvl="0" w:tplc="6F9EA226">
      <w:start w:val="1"/>
      <w:numFmt w:val="lowerLetter"/>
      <w:lvlText w:val="%1)"/>
      <w:lvlJc w:val="left"/>
      <w:pPr>
        <w:ind w:left="720" w:hanging="360"/>
      </w:pPr>
      <w:rPr>
        <w:rFonts w:ascii="Arial" w:eastAsiaTheme="minorHAnsi" w:hAnsi="Arial" w:cs="Arial"/>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9AD361B"/>
    <w:multiLevelType w:val="hybridMultilevel"/>
    <w:tmpl w:val="0FB60636"/>
    <w:lvl w:ilvl="0" w:tplc="B866A3F2">
      <w:start w:val="1"/>
      <w:numFmt w:val="lowerLetter"/>
      <w:lvlText w:val="%1)"/>
      <w:lvlJc w:val="left"/>
      <w:pPr>
        <w:ind w:left="1129" w:hanging="360"/>
      </w:pPr>
      <w:rPr>
        <w:rFonts w:hint="default"/>
        <w:b/>
      </w:rPr>
    </w:lvl>
    <w:lvl w:ilvl="1" w:tplc="04160019" w:tentative="1">
      <w:start w:val="1"/>
      <w:numFmt w:val="lowerLetter"/>
      <w:lvlText w:val="%2."/>
      <w:lvlJc w:val="left"/>
      <w:pPr>
        <w:ind w:left="1849" w:hanging="360"/>
      </w:pPr>
    </w:lvl>
    <w:lvl w:ilvl="2" w:tplc="0416001B" w:tentative="1">
      <w:start w:val="1"/>
      <w:numFmt w:val="lowerRoman"/>
      <w:lvlText w:val="%3."/>
      <w:lvlJc w:val="right"/>
      <w:pPr>
        <w:ind w:left="2569" w:hanging="180"/>
      </w:pPr>
    </w:lvl>
    <w:lvl w:ilvl="3" w:tplc="0416000F" w:tentative="1">
      <w:start w:val="1"/>
      <w:numFmt w:val="decimal"/>
      <w:lvlText w:val="%4."/>
      <w:lvlJc w:val="left"/>
      <w:pPr>
        <w:ind w:left="3289" w:hanging="360"/>
      </w:pPr>
    </w:lvl>
    <w:lvl w:ilvl="4" w:tplc="04160019" w:tentative="1">
      <w:start w:val="1"/>
      <w:numFmt w:val="lowerLetter"/>
      <w:lvlText w:val="%5."/>
      <w:lvlJc w:val="left"/>
      <w:pPr>
        <w:ind w:left="4009" w:hanging="360"/>
      </w:pPr>
    </w:lvl>
    <w:lvl w:ilvl="5" w:tplc="0416001B" w:tentative="1">
      <w:start w:val="1"/>
      <w:numFmt w:val="lowerRoman"/>
      <w:lvlText w:val="%6."/>
      <w:lvlJc w:val="right"/>
      <w:pPr>
        <w:ind w:left="4729" w:hanging="180"/>
      </w:pPr>
    </w:lvl>
    <w:lvl w:ilvl="6" w:tplc="0416000F" w:tentative="1">
      <w:start w:val="1"/>
      <w:numFmt w:val="decimal"/>
      <w:lvlText w:val="%7."/>
      <w:lvlJc w:val="left"/>
      <w:pPr>
        <w:ind w:left="5449" w:hanging="360"/>
      </w:pPr>
    </w:lvl>
    <w:lvl w:ilvl="7" w:tplc="04160019" w:tentative="1">
      <w:start w:val="1"/>
      <w:numFmt w:val="lowerLetter"/>
      <w:lvlText w:val="%8."/>
      <w:lvlJc w:val="left"/>
      <w:pPr>
        <w:ind w:left="6169" w:hanging="360"/>
      </w:pPr>
    </w:lvl>
    <w:lvl w:ilvl="8" w:tplc="0416001B" w:tentative="1">
      <w:start w:val="1"/>
      <w:numFmt w:val="lowerRoman"/>
      <w:lvlText w:val="%9."/>
      <w:lvlJc w:val="right"/>
      <w:pPr>
        <w:ind w:left="6889" w:hanging="180"/>
      </w:pPr>
    </w:lvl>
  </w:abstractNum>
  <w:abstractNum w:abstractNumId="23">
    <w:nsid w:val="4C87275F"/>
    <w:multiLevelType w:val="hybridMultilevel"/>
    <w:tmpl w:val="46A6CCB0"/>
    <w:lvl w:ilvl="0" w:tplc="3A36B5DC">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4">
    <w:nsid w:val="4FBA53B9"/>
    <w:multiLevelType w:val="hybridMultilevel"/>
    <w:tmpl w:val="850CA994"/>
    <w:lvl w:ilvl="0" w:tplc="38D23A92">
      <w:start w:val="1"/>
      <w:numFmt w:val="upp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5">
    <w:nsid w:val="5070125B"/>
    <w:multiLevelType w:val="hybridMultilevel"/>
    <w:tmpl w:val="C0D096A0"/>
    <w:lvl w:ilvl="0" w:tplc="6C22C84C">
      <w:start w:val="1"/>
      <w:numFmt w:val="lowerLetter"/>
      <w:lvlText w:val="%1)"/>
      <w:lvlJc w:val="left"/>
      <w:pPr>
        <w:ind w:left="1785" w:hanging="360"/>
      </w:pPr>
      <w:rPr>
        <w:rFonts w:hint="default"/>
      </w:r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26">
    <w:nsid w:val="511263AC"/>
    <w:multiLevelType w:val="hybridMultilevel"/>
    <w:tmpl w:val="809C8042"/>
    <w:lvl w:ilvl="0" w:tplc="C3A8803A">
      <w:start w:val="1"/>
      <w:numFmt w:val="lowerLetter"/>
      <w:lvlText w:val="%1)"/>
      <w:lvlJc w:val="left"/>
      <w:pPr>
        <w:ind w:left="1395" w:hanging="360"/>
      </w:pPr>
      <w:rPr>
        <w:rFonts w:asciiTheme="minorHAnsi" w:eastAsiaTheme="minorHAnsi" w:hAnsiTheme="minorHAnsi" w:cstheme="minorBidi"/>
        <w:b/>
      </w:rPr>
    </w:lvl>
    <w:lvl w:ilvl="1" w:tplc="04160019" w:tentative="1">
      <w:start w:val="1"/>
      <w:numFmt w:val="lowerLetter"/>
      <w:lvlText w:val="%2."/>
      <w:lvlJc w:val="left"/>
      <w:pPr>
        <w:ind w:left="2115" w:hanging="360"/>
      </w:pPr>
    </w:lvl>
    <w:lvl w:ilvl="2" w:tplc="0416001B" w:tentative="1">
      <w:start w:val="1"/>
      <w:numFmt w:val="lowerRoman"/>
      <w:lvlText w:val="%3."/>
      <w:lvlJc w:val="right"/>
      <w:pPr>
        <w:ind w:left="2835" w:hanging="180"/>
      </w:pPr>
    </w:lvl>
    <w:lvl w:ilvl="3" w:tplc="0416000F" w:tentative="1">
      <w:start w:val="1"/>
      <w:numFmt w:val="decimal"/>
      <w:lvlText w:val="%4."/>
      <w:lvlJc w:val="left"/>
      <w:pPr>
        <w:ind w:left="3555" w:hanging="360"/>
      </w:pPr>
    </w:lvl>
    <w:lvl w:ilvl="4" w:tplc="04160019" w:tentative="1">
      <w:start w:val="1"/>
      <w:numFmt w:val="lowerLetter"/>
      <w:lvlText w:val="%5."/>
      <w:lvlJc w:val="left"/>
      <w:pPr>
        <w:ind w:left="4275" w:hanging="360"/>
      </w:pPr>
    </w:lvl>
    <w:lvl w:ilvl="5" w:tplc="0416001B" w:tentative="1">
      <w:start w:val="1"/>
      <w:numFmt w:val="lowerRoman"/>
      <w:lvlText w:val="%6."/>
      <w:lvlJc w:val="right"/>
      <w:pPr>
        <w:ind w:left="4995" w:hanging="180"/>
      </w:pPr>
    </w:lvl>
    <w:lvl w:ilvl="6" w:tplc="0416000F" w:tentative="1">
      <w:start w:val="1"/>
      <w:numFmt w:val="decimal"/>
      <w:lvlText w:val="%7."/>
      <w:lvlJc w:val="left"/>
      <w:pPr>
        <w:ind w:left="5715" w:hanging="360"/>
      </w:pPr>
    </w:lvl>
    <w:lvl w:ilvl="7" w:tplc="04160019" w:tentative="1">
      <w:start w:val="1"/>
      <w:numFmt w:val="lowerLetter"/>
      <w:lvlText w:val="%8."/>
      <w:lvlJc w:val="left"/>
      <w:pPr>
        <w:ind w:left="6435" w:hanging="360"/>
      </w:pPr>
    </w:lvl>
    <w:lvl w:ilvl="8" w:tplc="0416001B" w:tentative="1">
      <w:start w:val="1"/>
      <w:numFmt w:val="lowerRoman"/>
      <w:lvlText w:val="%9."/>
      <w:lvlJc w:val="right"/>
      <w:pPr>
        <w:ind w:left="7155" w:hanging="180"/>
      </w:pPr>
    </w:lvl>
  </w:abstractNum>
  <w:abstractNum w:abstractNumId="27">
    <w:nsid w:val="56720BB6"/>
    <w:multiLevelType w:val="hybridMultilevel"/>
    <w:tmpl w:val="D3A26940"/>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90E48CE"/>
    <w:multiLevelType w:val="hybridMultilevel"/>
    <w:tmpl w:val="A02A00A6"/>
    <w:lvl w:ilvl="0" w:tplc="3B1AB676">
      <w:start w:val="1"/>
      <w:numFmt w:val="lowerLetter"/>
      <w:lvlText w:val="%1)"/>
      <w:lvlJc w:val="left"/>
      <w:pPr>
        <w:ind w:left="1637"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9">
    <w:nsid w:val="5FB4572B"/>
    <w:multiLevelType w:val="hybridMultilevel"/>
    <w:tmpl w:val="3A94AF98"/>
    <w:lvl w:ilvl="0" w:tplc="D220D60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0B538C3"/>
    <w:multiLevelType w:val="hybridMultilevel"/>
    <w:tmpl w:val="54C208E2"/>
    <w:lvl w:ilvl="0" w:tplc="8A0C7F54">
      <w:start w:val="1"/>
      <w:numFmt w:val="lowerLetter"/>
      <w:lvlText w:val="%1)"/>
      <w:lvlJc w:val="left"/>
      <w:pPr>
        <w:ind w:left="1710" w:hanging="360"/>
      </w:pPr>
      <w:rPr>
        <w:rFonts w:hint="default"/>
      </w:rPr>
    </w:lvl>
    <w:lvl w:ilvl="1" w:tplc="04160019" w:tentative="1">
      <w:start w:val="1"/>
      <w:numFmt w:val="lowerLetter"/>
      <w:lvlText w:val="%2."/>
      <w:lvlJc w:val="left"/>
      <w:pPr>
        <w:ind w:left="2430" w:hanging="360"/>
      </w:pPr>
    </w:lvl>
    <w:lvl w:ilvl="2" w:tplc="0416001B" w:tentative="1">
      <w:start w:val="1"/>
      <w:numFmt w:val="lowerRoman"/>
      <w:lvlText w:val="%3."/>
      <w:lvlJc w:val="right"/>
      <w:pPr>
        <w:ind w:left="3150" w:hanging="180"/>
      </w:pPr>
    </w:lvl>
    <w:lvl w:ilvl="3" w:tplc="0416000F" w:tentative="1">
      <w:start w:val="1"/>
      <w:numFmt w:val="decimal"/>
      <w:lvlText w:val="%4."/>
      <w:lvlJc w:val="left"/>
      <w:pPr>
        <w:ind w:left="3870" w:hanging="360"/>
      </w:pPr>
    </w:lvl>
    <w:lvl w:ilvl="4" w:tplc="04160019" w:tentative="1">
      <w:start w:val="1"/>
      <w:numFmt w:val="lowerLetter"/>
      <w:lvlText w:val="%5."/>
      <w:lvlJc w:val="left"/>
      <w:pPr>
        <w:ind w:left="4590" w:hanging="360"/>
      </w:pPr>
    </w:lvl>
    <w:lvl w:ilvl="5" w:tplc="0416001B" w:tentative="1">
      <w:start w:val="1"/>
      <w:numFmt w:val="lowerRoman"/>
      <w:lvlText w:val="%6."/>
      <w:lvlJc w:val="right"/>
      <w:pPr>
        <w:ind w:left="5310" w:hanging="180"/>
      </w:pPr>
    </w:lvl>
    <w:lvl w:ilvl="6" w:tplc="0416000F" w:tentative="1">
      <w:start w:val="1"/>
      <w:numFmt w:val="decimal"/>
      <w:lvlText w:val="%7."/>
      <w:lvlJc w:val="left"/>
      <w:pPr>
        <w:ind w:left="6030" w:hanging="360"/>
      </w:pPr>
    </w:lvl>
    <w:lvl w:ilvl="7" w:tplc="04160019" w:tentative="1">
      <w:start w:val="1"/>
      <w:numFmt w:val="lowerLetter"/>
      <w:lvlText w:val="%8."/>
      <w:lvlJc w:val="left"/>
      <w:pPr>
        <w:ind w:left="6750" w:hanging="360"/>
      </w:pPr>
    </w:lvl>
    <w:lvl w:ilvl="8" w:tplc="0416001B" w:tentative="1">
      <w:start w:val="1"/>
      <w:numFmt w:val="lowerRoman"/>
      <w:lvlText w:val="%9."/>
      <w:lvlJc w:val="right"/>
      <w:pPr>
        <w:ind w:left="7470" w:hanging="180"/>
      </w:pPr>
    </w:lvl>
  </w:abstractNum>
  <w:abstractNum w:abstractNumId="31">
    <w:nsid w:val="60C41679"/>
    <w:multiLevelType w:val="hybridMultilevel"/>
    <w:tmpl w:val="1A4673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1542C8B"/>
    <w:multiLevelType w:val="hybridMultilevel"/>
    <w:tmpl w:val="2DFC62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2DA2272"/>
    <w:multiLevelType w:val="hybridMultilevel"/>
    <w:tmpl w:val="D7406CBA"/>
    <w:lvl w:ilvl="0" w:tplc="8E664D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53D218E"/>
    <w:multiLevelType w:val="hybridMultilevel"/>
    <w:tmpl w:val="851873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BBA06C5"/>
    <w:multiLevelType w:val="hybridMultilevel"/>
    <w:tmpl w:val="1C64B13A"/>
    <w:lvl w:ilvl="0" w:tplc="A412D6EE">
      <w:start w:val="1"/>
      <w:numFmt w:val="upperLetter"/>
      <w:lvlText w:val="%1)"/>
      <w:lvlJc w:val="left"/>
      <w:pPr>
        <w:ind w:left="78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5CF5230"/>
    <w:multiLevelType w:val="hybridMultilevel"/>
    <w:tmpl w:val="01DCA710"/>
    <w:lvl w:ilvl="0" w:tplc="0CBE2F3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C730F8A"/>
    <w:multiLevelType w:val="hybridMultilevel"/>
    <w:tmpl w:val="5A26FD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28"/>
  </w:num>
  <w:num w:numId="3">
    <w:abstractNumId w:val="15"/>
  </w:num>
  <w:num w:numId="4">
    <w:abstractNumId w:val="23"/>
  </w:num>
  <w:num w:numId="5">
    <w:abstractNumId w:val="13"/>
  </w:num>
  <w:num w:numId="6">
    <w:abstractNumId w:val="2"/>
  </w:num>
  <w:num w:numId="7">
    <w:abstractNumId w:val="14"/>
  </w:num>
  <w:num w:numId="8">
    <w:abstractNumId w:val="24"/>
  </w:num>
  <w:num w:numId="9">
    <w:abstractNumId w:val="17"/>
  </w:num>
  <w:num w:numId="10">
    <w:abstractNumId w:val="25"/>
  </w:num>
  <w:num w:numId="11">
    <w:abstractNumId w:val="4"/>
  </w:num>
  <w:num w:numId="12">
    <w:abstractNumId w:val="3"/>
  </w:num>
  <w:num w:numId="13">
    <w:abstractNumId w:val="20"/>
  </w:num>
  <w:num w:numId="14">
    <w:abstractNumId w:val="10"/>
  </w:num>
  <w:num w:numId="15">
    <w:abstractNumId w:val="30"/>
  </w:num>
  <w:num w:numId="16">
    <w:abstractNumId w:val="26"/>
  </w:num>
  <w:num w:numId="17">
    <w:abstractNumId w:val="34"/>
  </w:num>
  <w:num w:numId="18">
    <w:abstractNumId w:val="31"/>
  </w:num>
  <w:num w:numId="19">
    <w:abstractNumId w:val="29"/>
  </w:num>
  <w:num w:numId="20">
    <w:abstractNumId w:val="36"/>
  </w:num>
  <w:num w:numId="21">
    <w:abstractNumId w:val="9"/>
  </w:num>
  <w:num w:numId="22">
    <w:abstractNumId w:val="35"/>
  </w:num>
  <w:num w:numId="23">
    <w:abstractNumId w:val="7"/>
  </w:num>
  <w:num w:numId="24">
    <w:abstractNumId w:val="33"/>
  </w:num>
  <w:num w:numId="25">
    <w:abstractNumId w:val="32"/>
  </w:num>
  <w:num w:numId="26">
    <w:abstractNumId w:val="19"/>
  </w:num>
  <w:num w:numId="27">
    <w:abstractNumId w:val="0"/>
  </w:num>
  <w:num w:numId="28">
    <w:abstractNumId w:val="27"/>
  </w:num>
  <w:num w:numId="29">
    <w:abstractNumId w:val="21"/>
  </w:num>
  <w:num w:numId="30">
    <w:abstractNumId w:val="11"/>
  </w:num>
  <w:num w:numId="31">
    <w:abstractNumId w:val="5"/>
  </w:num>
  <w:num w:numId="32">
    <w:abstractNumId w:val="16"/>
  </w:num>
  <w:num w:numId="33">
    <w:abstractNumId w:val="8"/>
  </w:num>
  <w:num w:numId="34">
    <w:abstractNumId w:val="37"/>
  </w:num>
  <w:num w:numId="35">
    <w:abstractNumId w:val="12"/>
  </w:num>
  <w:num w:numId="36">
    <w:abstractNumId w:val="1"/>
  </w:num>
  <w:num w:numId="37">
    <w:abstractNumId w:val="22"/>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bookFoldPrint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827"/>
    <w:rsid w:val="000017F0"/>
    <w:rsid w:val="00010E34"/>
    <w:rsid w:val="000128A0"/>
    <w:rsid w:val="00017AA0"/>
    <w:rsid w:val="00024867"/>
    <w:rsid w:val="00032860"/>
    <w:rsid w:val="00034D79"/>
    <w:rsid w:val="0003542F"/>
    <w:rsid w:val="00044161"/>
    <w:rsid w:val="00044CA4"/>
    <w:rsid w:val="0004548E"/>
    <w:rsid w:val="00045F91"/>
    <w:rsid w:val="000548B0"/>
    <w:rsid w:val="0006449E"/>
    <w:rsid w:val="000722E0"/>
    <w:rsid w:val="0007320C"/>
    <w:rsid w:val="00093661"/>
    <w:rsid w:val="000955F4"/>
    <w:rsid w:val="000B7468"/>
    <w:rsid w:val="000C3C08"/>
    <w:rsid w:val="000C7520"/>
    <w:rsid w:val="000D0CF2"/>
    <w:rsid w:val="000D390A"/>
    <w:rsid w:val="000E32AB"/>
    <w:rsid w:val="000E5157"/>
    <w:rsid w:val="000E5996"/>
    <w:rsid w:val="000F0E8B"/>
    <w:rsid w:val="000F2DB6"/>
    <w:rsid w:val="000F6342"/>
    <w:rsid w:val="001045A6"/>
    <w:rsid w:val="001072E4"/>
    <w:rsid w:val="0011509E"/>
    <w:rsid w:val="00122AEB"/>
    <w:rsid w:val="001245EB"/>
    <w:rsid w:val="001329CE"/>
    <w:rsid w:val="00134880"/>
    <w:rsid w:val="001354C6"/>
    <w:rsid w:val="0014315C"/>
    <w:rsid w:val="00155CE5"/>
    <w:rsid w:val="0015640B"/>
    <w:rsid w:val="00156A98"/>
    <w:rsid w:val="00167FF3"/>
    <w:rsid w:val="00173554"/>
    <w:rsid w:val="00174206"/>
    <w:rsid w:val="00174A02"/>
    <w:rsid w:val="00174E2F"/>
    <w:rsid w:val="00183DFD"/>
    <w:rsid w:val="00186865"/>
    <w:rsid w:val="001911D5"/>
    <w:rsid w:val="00194A3A"/>
    <w:rsid w:val="001962D0"/>
    <w:rsid w:val="001971A2"/>
    <w:rsid w:val="001A23FD"/>
    <w:rsid w:val="001A6730"/>
    <w:rsid w:val="001A6FCD"/>
    <w:rsid w:val="001A7B5F"/>
    <w:rsid w:val="001B156D"/>
    <w:rsid w:val="001B29FA"/>
    <w:rsid w:val="001B3E6D"/>
    <w:rsid w:val="001B4575"/>
    <w:rsid w:val="001B5B1D"/>
    <w:rsid w:val="001B6B32"/>
    <w:rsid w:val="001B6E92"/>
    <w:rsid w:val="001C036D"/>
    <w:rsid w:val="001C064E"/>
    <w:rsid w:val="001C25C1"/>
    <w:rsid w:val="001C5DB1"/>
    <w:rsid w:val="001D4D12"/>
    <w:rsid w:val="001F76FA"/>
    <w:rsid w:val="00210B50"/>
    <w:rsid w:val="002265AF"/>
    <w:rsid w:val="00231D1C"/>
    <w:rsid w:val="00242607"/>
    <w:rsid w:val="00246985"/>
    <w:rsid w:val="00255F43"/>
    <w:rsid w:val="00263A2C"/>
    <w:rsid w:val="00265BAD"/>
    <w:rsid w:val="00273291"/>
    <w:rsid w:val="00277734"/>
    <w:rsid w:val="0028060A"/>
    <w:rsid w:val="0028127B"/>
    <w:rsid w:val="002813F4"/>
    <w:rsid w:val="00287CC2"/>
    <w:rsid w:val="00297703"/>
    <w:rsid w:val="002A0430"/>
    <w:rsid w:val="002A0A5E"/>
    <w:rsid w:val="002A0E46"/>
    <w:rsid w:val="002A50D6"/>
    <w:rsid w:val="002A6A46"/>
    <w:rsid w:val="002B02E2"/>
    <w:rsid w:val="002C1361"/>
    <w:rsid w:val="002C16AC"/>
    <w:rsid w:val="002C68B0"/>
    <w:rsid w:val="002D159A"/>
    <w:rsid w:val="002D6FEA"/>
    <w:rsid w:val="002E0B9B"/>
    <w:rsid w:val="002E1CB4"/>
    <w:rsid w:val="002E2FE4"/>
    <w:rsid w:val="002E3F09"/>
    <w:rsid w:val="002E7DB5"/>
    <w:rsid w:val="002F218D"/>
    <w:rsid w:val="003032A5"/>
    <w:rsid w:val="00307053"/>
    <w:rsid w:val="00314C31"/>
    <w:rsid w:val="00321A3A"/>
    <w:rsid w:val="00322379"/>
    <w:rsid w:val="00322D13"/>
    <w:rsid w:val="00332291"/>
    <w:rsid w:val="0033416D"/>
    <w:rsid w:val="0033528C"/>
    <w:rsid w:val="00337E1F"/>
    <w:rsid w:val="003400DF"/>
    <w:rsid w:val="0036151A"/>
    <w:rsid w:val="00367DA5"/>
    <w:rsid w:val="00370D58"/>
    <w:rsid w:val="00380C24"/>
    <w:rsid w:val="00383B6C"/>
    <w:rsid w:val="003928C1"/>
    <w:rsid w:val="00392953"/>
    <w:rsid w:val="003937D0"/>
    <w:rsid w:val="003C26AA"/>
    <w:rsid w:val="003D1832"/>
    <w:rsid w:val="003D2235"/>
    <w:rsid w:val="003E51B3"/>
    <w:rsid w:val="003E5311"/>
    <w:rsid w:val="003E5F3D"/>
    <w:rsid w:val="003F2182"/>
    <w:rsid w:val="00402921"/>
    <w:rsid w:val="00403827"/>
    <w:rsid w:val="00405F5E"/>
    <w:rsid w:val="0041121A"/>
    <w:rsid w:val="004251B9"/>
    <w:rsid w:val="0043106F"/>
    <w:rsid w:val="0044598B"/>
    <w:rsid w:val="00450973"/>
    <w:rsid w:val="00455658"/>
    <w:rsid w:val="00464998"/>
    <w:rsid w:val="00465616"/>
    <w:rsid w:val="00467F13"/>
    <w:rsid w:val="004700B2"/>
    <w:rsid w:val="00475633"/>
    <w:rsid w:val="00485451"/>
    <w:rsid w:val="004909CD"/>
    <w:rsid w:val="004978B3"/>
    <w:rsid w:val="004A25C5"/>
    <w:rsid w:val="004B2279"/>
    <w:rsid w:val="004C2CE1"/>
    <w:rsid w:val="004C3701"/>
    <w:rsid w:val="004D679F"/>
    <w:rsid w:val="004E7C60"/>
    <w:rsid w:val="004F1F37"/>
    <w:rsid w:val="004F1FE6"/>
    <w:rsid w:val="00507136"/>
    <w:rsid w:val="0053177D"/>
    <w:rsid w:val="00531D09"/>
    <w:rsid w:val="005354DB"/>
    <w:rsid w:val="00546F81"/>
    <w:rsid w:val="005558AF"/>
    <w:rsid w:val="00557132"/>
    <w:rsid w:val="005665A8"/>
    <w:rsid w:val="005707EB"/>
    <w:rsid w:val="0057378D"/>
    <w:rsid w:val="00581683"/>
    <w:rsid w:val="0058318F"/>
    <w:rsid w:val="00586B4A"/>
    <w:rsid w:val="005901D3"/>
    <w:rsid w:val="0059145A"/>
    <w:rsid w:val="005947BF"/>
    <w:rsid w:val="005A2B56"/>
    <w:rsid w:val="005A40E3"/>
    <w:rsid w:val="005B6384"/>
    <w:rsid w:val="005C77CF"/>
    <w:rsid w:val="005D7414"/>
    <w:rsid w:val="005E3249"/>
    <w:rsid w:val="005E615A"/>
    <w:rsid w:val="005F0732"/>
    <w:rsid w:val="005F6666"/>
    <w:rsid w:val="005F7DFD"/>
    <w:rsid w:val="00612F51"/>
    <w:rsid w:val="00625A55"/>
    <w:rsid w:val="00630807"/>
    <w:rsid w:val="0063160A"/>
    <w:rsid w:val="0063356C"/>
    <w:rsid w:val="00634EB1"/>
    <w:rsid w:val="006433F0"/>
    <w:rsid w:val="00644A88"/>
    <w:rsid w:val="00650604"/>
    <w:rsid w:val="00650E7B"/>
    <w:rsid w:val="00652547"/>
    <w:rsid w:val="00662EB1"/>
    <w:rsid w:val="00667524"/>
    <w:rsid w:val="00673264"/>
    <w:rsid w:val="00677AD5"/>
    <w:rsid w:val="00687A65"/>
    <w:rsid w:val="006911C1"/>
    <w:rsid w:val="006911F9"/>
    <w:rsid w:val="00693B7A"/>
    <w:rsid w:val="0069495D"/>
    <w:rsid w:val="006951B3"/>
    <w:rsid w:val="00695CC9"/>
    <w:rsid w:val="00696047"/>
    <w:rsid w:val="006A2125"/>
    <w:rsid w:val="006A2CFE"/>
    <w:rsid w:val="006A4335"/>
    <w:rsid w:val="006A50F2"/>
    <w:rsid w:val="006A54D5"/>
    <w:rsid w:val="006B064D"/>
    <w:rsid w:val="006C3CB6"/>
    <w:rsid w:val="006C6057"/>
    <w:rsid w:val="006D58B3"/>
    <w:rsid w:val="006E2837"/>
    <w:rsid w:val="006E2A49"/>
    <w:rsid w:val="006E642C"/>
    <w:rsid w:val="006F04B2"/>
    <w:rsid w:val="006F772A"/>
    <w:rsid w:val="007007F6"/>
    <w:rsid w:val="00703A65"/>
    <w:rsid w:val="0071096E"/>
    <w:rsid w:val="007139D7"/>
    <w:rsid w:val="0072652D"/>
    <w:rsid w:val="007304C3"/>
    <w:rsid w:val="0073415F"/>
    <w:rsid w:val="00736614"/>
    <w:rsid w:val="007462F1"/>
    <w:rsid w:val="0074683B"/>
    <w:rsid w:val="00752E8B"/>
    <w:rsid w:val="007530C6"/>
    <w:rsid w:val="007578BF"/>
    <w:rsid w:val="00761051"/>
    <w:rsid w:val="007631B0"/>
    <w:rsid w:val="00767F69"/>
    <w:rsid w:val="0077271B"/>
    <w:rsid w:val="00772FBB"/>
    <w:rsid w:val="00775E2D"/>
    <w:rsid w:val="007803B5"/>
    <w:rsid w:val="00791184"/>
    <w:rsid w:val="00794086"/>
    <w:rsid w:val="00794C33"/>
    <w:rsid w:val="00794FB1"/>
    <w:rsid w:val="007A3500"/>
    <w:rsid w:val="007A6EE4"/>
    <w:rsid w:val="007B17DD"/>
    <w:rsid w:val="007C2569"/>
    <w:rsid w:val="007C28A5"/>
    <w:rsid w:val="007C4015"/>
    <w:rsid w:val="007D72DE"/>
    <w:rsid w:val="007E2D62"/>
    <w:rsid w:val="007F26F4"/>
    <w:rsid w:val="007F77DB"/>
    <w:rsid w:val="008021DA"/>
    <w:rsid w:val="008023FD"/>
    <w:rsid w:val="00805B79"/>
    <w:rsid w:val="0083671E"/>
    <w:rsid w:val="0084505B"/>
    <w:rsid w:val="00847A76"/>
    <w:rsid w:val="00850C1C"/>
    <w:rsid w:val="0086114A"/>
    <w:rsid w:val="00861347"/>
    <w:rsid w:val="00870BA4"/>
    <w:rsid w:val="00875FCB"/>
    <w:rsid w:val="008846C5"/>
    <w:rsid w:val="00884D7E"/>
    <w:rsid w:val="00885D54"/>
    <w:rsid w:val="00893E2B"/>
    <w:rsid w:val="00896D76"/>
    <w:rsid w:val="00896D8E"/>
    <w:rsid w:val="00897FF8"/>
    <w:rsid w:val="008A2E05"/>
    <w:rsid w:val="008B357C"/>
    <w:rsid w:val="008C0EEE"/>
    <w:rsid w:val="008C556B"/>
    <w:rsid w:val="008D06E4"/>
    <w:rsid w:val="008D0959"/>
    <w:rsid w:val="008E5DFB"/>
    <w:rsid w:val="008E7E04"/>
    <w:rsid w:val="008F1E49"/>
    <w:rsid w:val="008F5265"/>
    <w:rsid w:val="008F726B"/>
    <w:rsid w:val="009016AB"/>
    <w:rsid w:val="00903ECF"/>
    <w:rsid w:val="00907EF7"/>
    <w:rsid w:val="0091249A"/>
    <w:rsid w:val="00913DA9"/>
    <w:rsid w:val="0092018A"/>
    <w:rsid w:val="009251E2"/>
    <w:rsid w:val="00944483"/>
    <w:rsid w:val="00944C2D"/>
    <w:rsid w:val="009523F9"/>
    <w:rsid w:val="009545EE"/>
    <w:rsid w:val="00954E52"/>
    <w:rsid w:val="00960348"/>
    <w:rsid w:val="0096358B"/>
    <w:rsid w:val="00963A78"/>
    <w:rsid w:val="00964356"/>
    <w:rsid w:val="009660D9"/>
    <w:rsid w:val="00975702"/>
    <w:rsid w:val="009762E9"/>
    <w:rsid w:val="00977C96"/>
    <w:rsid w:val="009839C5"/>
    <w:rsid w:val="00984BF0"/>
    <w:rsid w:val="00985979"/>
    <w:rsid w:val="00990A3E"/>
    <w:rsid w:val="0099171E"/>
    <w:rsid w:val="00992EC3"/>
    <w:rsid w:val="009939C3"/>
    <w:rsid w:val="00993C41"/>
    <w:rsid w:val="009941AC"/>
    <w:rsid w:val="009A0A07"/>
    <w:rsid w:val="009A285D"/>
    <w:rsid w:val="009A5605"/>
    <w:rsid w:val="009B592A"/>
    <w:rsid w:val="009B5D53"/>
    <w:rsid w:val="009C1A1D"/>
    <w:rsid w:val="009C57DF"/>
    <w:rsid w:val="009C724A"/>
    <w:rsid w:val="009F109F"/>
    <w:rsid w:val="00A168B7"/>
    <w:rsid w:val="00A1790B"/>
    <w:rsid w:val="00A17A53"/>
    <w:rsid w:val="00A2172C"/>
    <w:rsid w:val="00A229FB"/>
    <w:rsid w:val="00A247ED"/>
    <w:rsid w:val="00A25A9B"/>
    <w:rsid w:val="00A25D07"/>
    <w:rsid w:val="00A25D51"/>
    <w:rsid w:val="00A27449"/>
    <w:rsid w:val="00A31DE9"/>
    <w:rsid w:val="00A37091"/>
    <w:rsid w:val="00A41A3C"/>
    <w:rsid w:val="00A42BCE"/>
    <w:rsid w:val="00A44D89"/>
    <w:rsid w:val="00A44E61"/>
    <w:rsid w:val="00A451FD"/>
    <w:rsid w:val="00A461B2"/>
    <w:rsid w:val="00A467EC"/>
    <w:rsid w:val="00A47B2B"/>
    <w:rsid w:val="00A56857"/>
    <w:rsid w:val="00A63DE5"/>
    <w:rsid w:val="00A6679D"/>
    <w:rsid w:val="00A66FF3"/>
    <w:rsid w:val="00A710DA"/>
    <w:rsid w:val="00A72A0C"/>
    <w:rsid w:val="00A80465"/>
    <w:rsid w:val="00A81538"/>
    <w:rsid w:val="00A85B35"/>
    <w:rsid w:val="00A92A51"/>
    <w:rsid w:val="00A92A94"/>
    <w:rsid w:val="00A96BC4"/>
    <w:rsid w:val="00A96E40"/>
    <w:rsid w:val="00A97EE5"/>
    <w:rsid w:val="00AA5BE5"/>
    <w:rsid w:val="00AA78A5"/>
    <w:rsid w:val="00AB1F7C"/>
    <w:rsid w:val="00AB24AA"/>
    <w:rsid w:val="00AC0AA6"/>
    <w:rsid w:val="00AC7F57"/>
    <w:rsid w:val="00AD191C"/>
    <w:rsid w:val="00AD5A3D"/>
    <w:rsid w:val="00AE13BD"/>
    <w:rsid w:val="00AE1EAC"/>
    <w:rsid w:val="00AE63BE"/>
    <w:rsid w:val="00B0336C"/>
    <w:rsid w:val="00B12102"/>
    <w:rsid w:val="00B14278"/>
    <w:rsid w:val="00B14B84"/>
    <w:rsid w:val="00B1753F"/>
    <w:rsid w:val="00B2205E"/>
    <w:rsid w:val="00B25DF1"/>
    <w:rsid w:val="00B25F3C"/>
    <w:rsid w:val="00B260B9"/>
    <w:rsid w:val="00B310C1"/>
    <w:rsid w:val="00B362C2"/>
    <w:rsid w:val="00B50F05"/>
    <w:rsid w:val="00B53F12"/>
    <w:rsid w:val="00B61130"/>
    <w:rsid w:val="00B65A09"/>
    <w:rsid w:val="00B71972"/>
    <w:rsid w:val="00B85D5E"/>
    <w:rsid w:val="00BA3B5D"/>
    <w:rsid w:val="00BA3FD7"/>
    <w:rsid w:val="00BB3CC1"/>
    <w:rsid w:val="00BB4C99"/>
    <w:rsid w:val="00BB6DE0"/>
    <w:rsid w:val="00BB740F"/>
    <w:rsid w:val="00BC01EE"/>
    <w:rsid w:val="00BC65FB"/>
    <w:rsid w:val="00BD72E8"/>
    <w:rsid w:val="00BE2176"/>
    <w:rsid w:val="00BE3620"/>
    <w:rsid w:val="00BF0E38"/>
    <w:rsid w:val="00BF5D2C"/>
    <w:rsid w:val="00BF5EFE"/>
    <w:rsid w:val="00BF6D22"/>
    <w:rsid w:val="00C105C4"/>
    <w:rsid w:val="00C1099D"/>
    <w:rsid w:val="00C15205"/>
    <w:rsid w:val="00C20DDE"/>
    <w:rsid w:val="00C21A3E"/>
    <w:rsid w:val="00C22BD1"/>
    <w:rsid w:val="00C24B8C"/>
    <w:rsid w:val="00C25A3C"/>
    <w:rsid w:val="00C30827"/>
    <w:rsid w:val="00C317CF"/>
    <w:rsid w:val="00C325ED"/>
    <w:rsid w:val="00C36990"/>
    <w:rsid w:val="00C37558"/>
    <w:rsid w:val="00C46834"/>
    <w:rsid w:val="00C606E1"/>
    <w:rsid w:val="00C619C6"/>
    <w:rsid w:val="00C66B75"/>
    <w:rsid w:val="00C67E44"/>
    <w:rsid w:val="00C726F7"/>
    <w:rsid w:val="00C83A42"/>
    <w:rsid w:val="00C97245"/>
    <w:rsid w:val="00CC2C67"/>
    <w:rsid w:val="00CC57BB"/>
    <w:rsid w:val="00CD62EC"/>
    <w:rsid w:val="00CE3163"/>
    <w:rsid w:val="00CF1CBD"/>
    <w:rsid w:val="00CF60FB"/>
    <w:rsid w:val="00D030C8"/>
    <w:rsid w:val="00D0527E"/>
    <w:rsid w:val="00D07960"/>
    <w:rsid w:val="00D13B98"/>
    <w:rsid w:val="00D144F6"/>
    <w:rsid w:val="00D161EA"/>
    <w:rsid w:val="00D231BC"/>
    <w:rsid w:val="00D278B3"/>
    <w:rsid w:val="00D3280F"/>
    <w:rsid w:val="00D33995"/>
    <w:rsid w:val="00D4038F"/>
    <w:rsid w:val="00D45B44"/>
    <w:rsid w:val="00D61EC9"/>
    <w:rsid w:val="00D636AC"/>
    <w:rsid w:val="00D662EA"/>
    <w:rsid w:val="00D71FE7"/>
    <w:rsid w:val="00D74D83"/>
    <w:rsid w:val="00D75919"/>
    <w:rsid w:val="00D76A1E"/>
    <w:rsid w:val="00D84836"/>
    <w:rsid w:val="00D90090"/>
    <w:rsid w:val="00D90EE7"/>
    <w:rsid w:val="00D90FD2"/>
    <w:rsid w:val="00D91388"/>
    <w:rsid w:val="00D9179C"/>
    <w:rsid w:val="00D91845"/>
    <w:rsid w:val="00DA0A57"/>
    <w:rsid w:val="00DA14FB"/>
    <w:rsid w:val="00DA4493"/>
    <w:rsid w:val="00DA4FCB"/>
    <w:rsid w:val="00DA60D0"/>
    <w:rsid w:val="00DB1888"/>
    <w:rsid w:val="00DB6A98"/>
    <w:rsid w:val="00DC03C3"/>
    <w:rsid w:val="00DC70E0"/>
    <w:rsid w:val="00DC7CF2"/>
    <w:rsid w:val="00DD1068"/>
    <w:rsid w:val="00DD4DE2"/>
    <w:rsid w:val="00DD7CF3"/>
    <w:rsid w:val="00DE0C11"/>
    <w:rsid w:val="00DF232F"/>
    <w:rsid w:val="00DF2E22"/>
    <w:rsid w:val="00DF44BF"/>
    <w:rsid w:val="00DF5782"/>
    <w:rsid w:val="00E01A64"/>
    <w:rsid w:val="00E0449A"/>
    <w:rsid w:val="00E074CA"/>
    <w:rsid w:val="00E2047C"/>
    <w:rsid w:val="00E2377D"/>
    <w:rsid w:val="00E438BC"/>
    <w:rsid w:val="00E44BDC"/>
    <w:rsid w:val="00E505DD"/>
    <w:rsid w:val="00E52D66"/>
    <w:rsid w:val="00E54783"/>
    <w:rsid w:val="00E55A82"/>
    <w:rsid w:val="00E6092F"/>
    <w:rsid w:val="00E61415"/>
    <w:rsid w:val="00E65894"/>
    <w:rsid w:val="00E802BD"/>
    <w:rsid w:val="00E87A00"/>
    <w:rsid w:val="00E92888"/>
    <w:rsid w:val="00E93215"/>
    <w:rsid w:val="00EA0726"/>
    <w:rsid w:val="00EA096C"/>
    <w:rsid w:val="00EA2BE4"/>
    <w:rsid w:val="00EA6761"/>
    <w:rsid w:val="00EC4C26"/>
    <w:rsid w:val="00ED124E"/>
    <w:rsid w:val="00ED235C"/>
    <w:rsid w:val="00ED6519"/>
    <w:rsid w:val="00EE3C6B"/>
    <w:rsid w:val="00EF5532"/>
    <w:rsid w:val="00F15488"/>
    <w:rsid w:val="00F17632"/>
    <w:rsid w:val="00F222A7"/>
    <w:rsid w:val="00F4143D"/>
    <w:rsid w:val="00F42769"/>
    <w:rsid w:val="00F471D0"/>
    <w:rsid w:val="00F534C6"/>
    <w:rsid w:val="00F622F3"/>
    <w:rsid w:val="00F62847"/>
    <w:rsid w:val="00F63FB4"/>
    <w:rsid w:val="00F66A7E"/>
    <w:rsid w:val="00F737C2"/>
    <w:rsid w:val="00F73FDF"/>
    <w:rsid w:val="00F76FC7"/>
    <w:rsid w:val="00F856E0"/>
    <w:rsid w:val="00FA043A"/>
    <w:rsid w:val="00FA2D99"/>
    <w:rsid w:val="00FA6A4C"/>
    <w:rsid w:val="00FA7042"/>
    <w:rsid w:val="00FB1D70"/>
    <w:rsid w:val="00FC2813"/>
    <w:rsid w:val="00FC3032"/>
    <w:rsid w:val="00FC6F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7C8774"/>
  <w15:docId w15:val="{145A9078-67D0-4372-9D0C-E802F6D1F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FD2"/>
  </w:style>
  <w:style w:type="paragraph" w:styleId="Ttulo1">
    <w:name w:val="heading 1"/>
    <w:basedOn w:val="Normal"/>
    <w:next w:val="Normal"/>
    <w:link w:val="Ttulo1Char"/>
    <w:uiPriority w:val="9"/>
    <w:qFormat/>
    <w:rsid w:val="00E6092F"/>
    <w:pPr>
      <w:keepNext/>
      <w:jc w:val="center"/>
      <w:outlineLvl w:val="0"/>
    </w:pPr>
    <w:rPr>
      <w:b/>
      <w:sz w:val="28"/>
      <w:szCs w:val="28"/>
    </w:rPr>
  </w:style>
  <w:style w:type="paragraph" w:styleId="Ttulo2">
    <w:name w:val="heading 2"/>
    <w:aliases w:val="CAPITULO 1"/>
    <w:basedOn w:val="Normal"/>
    <w:next w:val="Normal"/>
    <w:link w:val="Ttulo2Char"/>
    <w:autoRedefine/>
    <w:uiPriority w:val="9"/>
    <w:unhideWhenUsed/>
    <w:qFormat/>
    <w:rsid w:val="008B357C"/>
    <w:pPr>
      <w:keepNext/>
      <w:keepLines/>
      <w:spacing w:before="40" w:after="0"/>
      <w:jc w:val="center"/>
      <w:outlineLvl w:val="1"/>
    </w:pPr>
    <w:rPr>
      <w:rFonts w:eastAsiaTheme="majorEastAsia" w:cstheme="majorBidi"/>
      <w:b/>
      <w:sz w:val="28"/>
      <w:szCs w:val="26"/>
    </w:rPr>
  </w:style>
  <w:style w:type="paragraph" w:styleId="Ttulo3">
    <w:name w:val="heading 3"/>
    <w:basedOn w:val="Normal"/>
    <w:next w:val="Normal"/>
    <w:link w:val="Ttulo3Char"/>
    <w:autoRedefine/>
    <w:uiPriority w:val="9"/>
    <w:unhideWhenUsed/>
    <w:qFormat/>
    <w:rsid w:val="00C325ED"/>
    <w:pPr>
      <w:keepNext/>
      <w:keepLines/>
      <w:spacing w:before="40" w:after="0"/>
      <w:jc w:val="center"/>
      <w:outlineLvl w:val="2"/>
    </w:pPr>
    <w:rPr>
      <w:rFonts w:eastAsiaTheme="majorEastAsia" w:cstheme="majorBidi"/>
      <w:b/>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6092F"/>
    <w:rPr>
      <w:b/>
      <w:sz w:val="28"/>
      <w:szCs w:val="28"/>
    </w:rPr>
  </w:style>
  <w:style w:type="character" w:customStyle="1" w:styleId="Ttulo2Char">
    <w:name w:val="Título 2 Char"/>
    <w:aliases w:val="CAPITULO 1 Char"/>
    <w:basedOn w:val="Fontepargpadro"/>
    <w:link w:val="Ttulo2"/>
    <w:uiPriority w:val="9"/>
    <w:rsid w:val="008B357C"/>
    <w:rPr>
      <w:rFonts w:eastAsiaTheme="majorEastAsia" w:cstheme="majorBidi"/>
      <w:b/>
      <w:sz w:val="28"/>
      <w:szCs w:val="26"/>
    </w:rPr>
  </w:style>
  <w:style w:type="character" w:customStyle="1" w:styleId="Ttulo3Char">
    <w:name w:val="Título 3 Char"/>
    <w:basedOn w:val="Fontepargpadro"/>
    <w:link w:val="Ttulo3"/>
    <w:uiPriority w:val="9"/>
    <w:rsid w:val="00C325ED"/>
    <w:rPr>
      <w:rFonts w:eastAsiaTheme="majorEastAsia" w:cstheme="majorBidi"/>
      <w:b/>
      <w:sz w:val="24"/>
      <w:szCs w:val="24"/>
    </w:rPr>
  </w:style>
  <w:style w:type="paragraph" w:styleId="SemEspaamento">
    <w:name w:val="No Spacing"/>
    <w:uiPriority w:val="1"/>
    <w:qFormat/>
    <w:rsid w:val="008D06E4"/>
    <w:pPr>
      <w:spacing w:after="0" w:line="240" w:lineRule="auto"/>
    </w:pPr>
  </w:style>
  <w:style w:type="paragraph" w:styleId="Corpodetexto">
    <w:name w:val="Body Text"/>
    <w:basedOn w:val="Normal"/>
    <w:link w:val="CorpodetextoChar"/>
    <w:uiPriority w:val="99"/>
    <w:unhideWhenUsed/>
    <w:rsid w:val="00155CE5"/>
    <w:rPr>
      <w:sz w:val="28"/>
      <w:szCs w:val="28"/>
    </w:rPr>
  </w:style>
  <w:style w:type="character" w:customStyle="1" w:styleId="CorpodetextoChar">
    <w:name w:val="Corpo de texto Char"/>
    <w:basedOn w:val="Fontepargpadro"/>
    <w:link w:val="Corpodetexto"/>
    <w:uiPriority w:val="99"/>
    <w:rsid w:val="00155CE5"/>
    <w:rPr>
      <w:sz w:val="28"/>
      <w:szCs w:val="28"/>
    </w:rPr>
  </w:style>
  <w:style w:type="paragraph" w:styleId="Corpodetexto2">
    <w:name w:val="Body Text 2"/>
    <w:basedOn w:val="Normal"/>
    <w:link w:val="Corpodetexto2Char"/>
    <w:uiPriority w:val="99"/>
    <w:unhideWhenUsed/>
    <w:rsid w:val="005665A8"/>
    <w:rPr>
      <w:color w:val="5B9BD5" w:themeColor="accent1"/>
      <w:sz w:val="28"/>
      <w:szCs w:val="28"/>
    </w:rPr>
  </w:style>
  <w:style w:type="character" w:customStyle="1" w:styleId="Corpodetexto2Char">
    <w:name w:val="Corpo de texto 2 Char"/>
    <w:basedOn w:val="Fontepargpadro"/>
    <w:link w:val="Corpodetexto2"/>
    <w:uiPriority w:val="99"/>
    <w:rsid w:val="005665A8"/>
    <w:rPr>
      <w:color w:val="5B9BD5" w:themeColor="accent1"/>
      <w:sz w:val="28"/>
      <w:szCs w:val="28"/>
    </w:rPr>
  </w:style>
  <w:style w:type="paragraph" w:styleId="Corpodetexto3">
    <w:name w:val="Body Text 3"/>
    <w:basedOn w:val="Normal"/>
    <w:link w:val="Corpodetexto3Char"/>
    <w:uiPriority w:val="99"/>
    <w:unhideWhenUsed/>
    <w:rsid w:val="00024867"/>
    <w:rPr>
      <w:color w:val="FF0000"/>
      <w:sz w:val="28"/>
      <w:szCs w:val="28"/>
    </w:rPr>
  </w:style>
  <w:style w:type="character" w:customStyle="1" w:styleId="Corpodetexto3Char">
    <w:name w:val="Corpo de texto 3 Char"/>
    <w:basedOn w:val="Fontepargpadro"/>
    <w:link w:val="Corpodetexto3"/>
    <w:uiPriority w:val="99"/>
    <w:rsid w:val="00024867"/>
    <w:rPr>
      <w:color w:val="FF0000"/>
      <w:sz w:val="28"/>
      <w:szCs w:val="28"/>
    </w:rPr>
  </w:style>
  <w:style w:type="paragraph" w:styleId="PargrafodaLista">
    <w:name w:val="List Paragraph"/>
    <w:basedOn w:val="Normal"/>
    <w:uiPriority w:val="34"/>
    <w:qFormat/>
    <w:rsid w:val="008E7E04"/>
    <w:pPr>
      <w:ind w:left="720"/>
      <w:contextualSpacing/>
    </w:pPr>
  </w:style>
  <w:style w:type="paragraph" w:styleId="Textodebalo">
    <w:name w:val="Balloon Text"/>
    <w:basedOn w:val="Normal"/>
    <w:link w:val="TextodebaloChar"/>
    <w:uiPriority w:val="99"/>
    <w:semiHidden/>
    <w:unhideWhenUsed/>
    <w:rsid w:val="00DC7CF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C7CF2"/>
    <w:rPr>
      <w:rFonts w:ascii="Tahoma" w:hAnsi="Tahoma" w:cs="Tahoma"/>
      <w:sz w:val="16"/>
      <w:szCs w:val="16"/>
    </w:rPr>
  </w:style>
  <w:style w:type="paragraph" w:styleId="Cabealho">
    <w:name w:val="header"/>
    <w:basedOn w:val="Normal"/>
    <w:link w:val="CabealhoChar"/>
    <w:uiPriority w:val="99"/>
    <w:unhideWhenUsed/>
    <w:rsid w:val="001C25C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C25C1"/>
  </w:style>
  <w:style w:type="paragraph" w:styleId="Rodap">
    <w:name w:val="footer"/>
    <w:basedOn w:val="Normal"/>
    <w:link w:val="RodapChar"/>
    <w:uiPriority w:val="99"/>
    <w:unhideWhenUsed/>
    <w:rsid w:val="001C25C1"/>
    <w:pPr>
      <w:tabs>
        <w:tab w:val="center" w:pos="4252"/>
        <w:tab w:val="right" w:pos="8504"/>
      </w:tabs>
      <w:spacing w:after="0" w:line="240" w:lineRule="auto"/>
    </w:pPr>
  </w:style>
  <w:style w:type="character" w:customStyle="1" w:styleId="RodapChar">
    <w:name w:val="Rodapé Char"/>
    <w:basedOn w:val="Fontepargpadro"/>
    <w:link w:val="Rodap"/>
    <w:uiPriority w:val="99"/>
    <w:rsid w:val="001C25C1"/>
  </w:style>
  <w:style w:type="paragraph" w:styleId="CabealhodoSumrio">
    <w:name w:val="TOC Heading"/>
    <w:basedOn w:val="Ttulo1"/>
    <w:next w:val="Normal"/>
    <w:uiPriority w:val="39"/>
    <w:unhideWhenUsed/>
    <w:qFormat/>
    <w:rsid w:val="00794FB1"/>
    <w:pPr>
      <w:keepLines/>
      <w:spacing w:before="240" w:after="0"/>
      <w:jc w:val="left"/>
      <w:outlineLvl w:val="9"/>
    </w:pPr>
    <w:rPr>
      <w:rFonts w:asciiTheme="majorHAnsi" w:eastAsiaTheme="majorEastAsia" w:hAnsiTheme="majorHAnsi" w:cstheme="majorBidi"/>
      <w:b w:val="0"/>
      <w:color w:val="2E74B5" w:themeColor="accent1" w:themeShade="BF"/>
      <w:sz w:val="32"/>
      <w:szCs w:val="32"/>
      <w:lang w:eastAsia="pt-BR"/>
    </w:rPr>
  </w:style>
  <w:style w:type="paragraph" w:styleId="Sumrio2">
    <w:name w:val="toc 2"/>
    <w:basedOn w:val="Normal"/>
    <w:next w:val="Normal"/>
    <w:autoRedefine/>
    <w:uiPriority w:val="39"/>
    <w:unhideWhenUsed/>
    <w:rsid w:val="00794FB1"/>
    <w:pPr>
      <w:spacing w:after="0"/>
      <w:ind w:left="220"/>
    </w:pPr>
    <w:rPr>
      <w:smallCaps/>
      <w:sz w:val="20"/>
      <w:szCs w:val="20"/>
    </w:rPr>
  </w:style>
  <w:style w:type="paragraph" w:styleId="Sumrio1">
    <w:name w:val="toc 1"/>
    <w:basedOn w:val="Normal"/>
    <w:next w:val="Normal"/>
    <w:autoRedefine/>
    <w:uiPriority w:val="39"/>
    <w:unhideWhenUsed/>
    <w:rsid w:val="00794FB1"/>
    <w:pPr>
      <w:spacing w:before="120" w:after="120"/>
    </w:pPr>
    <w:rPr>
      <w:b/>
      <w:bCs/>
      <w:caps/>
      <w:sz w:val="20"/>
      <w:szCs w:val="20"/>
    </w:rPr>
  </w:style>
  <w:style w:type="paragraph" w:styleId="Sumrio3">
    <w:name w:val="toc 3"/>
    <w:basedOn w:val="Normal"/>
    <w:next w:val="Normal"/>
    <w:autoRedefine/>
    <w:uiPriority w:val="39"/>
    <w:unhideWhenUsed/>
    <w:rsid w:val="00794FB1"/>
    <w:pPr>
      <w:spacing w:after="0"/>
      <w:ind w:left="440"/>
    </w:pPr>
    <w:rPr>
      <w:i/>
      <w:iCs/>
      <w:sz w:val="20"/>
      <w:szCs w:val="20"/>
    </w:rPr>
  </w:style>
  <w:style w:type="paragraph" w:styleId="Subttulo">
    <w:name w:val="Subtitle"/>
    <w:basedOn w:val="Normal"/>
    <w:next w:val="Normal"/>
    <w:link w:val="SubttuloChar"/>
    <w:autoRedefine/>
    <w:uiPriority w:val="11"/>
    <w:qFormat/>
    <w:rsid w:val="00794FB1"/>
    <w:pPr>
      <w:numPr>
        <w:ilvl w:val="1"/>
      </w:numPr>
      <w:jc w:val="center"/>
    </w:pPr>
    <w:rPr>
      <w:rFonts w:eastAsiaTheme="minorEastAsia"/>
      <w:b/>
      <w:spacing w:val="15"/>
      <w:sz w:val="24"/>
    </w:rPr>
  </w:style>
  <w:style w:type="character" w:customStyle="1" w:styleId="SubttuloChar">
    <w:name w:val="Subtítulo Char"/>
    <w:basedOn w:val="Fontepargpadro"/>
    <w:link w:val="Subttulo"/>
    <w:uiPriority w:val="11"/>
    <w:rsid w:val="00794FB1"/>
    <w:rPr>
      <w:rFonts w:eastAsiaTheme="minorEastAsia"/>
      <w:b/>
      <w:spacing w:val="15"/>
      <w:sz w:val="24"/>
    </w:rPr>
  </w:style>
  <w:style w:type="paragraph" w:styleId="Sumrio4">
    <w:name w:val="toc 4"/>
    <w:basedOn w:val="Normal"/>
    <w:next w:val="Normal"/>
    <w:autoRedefine/>
    <w:uiPriority w:val="39"/>
    <w:unhideWhenUsed/>
    <w:rsid w:val="0033416D"/>
    <w:pPr>
      <w:spacing w:after="0"/>
      <w:ind w:left="660"/>
    </w:pPr>
    <w:rPr>
      <w:sz w:val="18"/>
      <w:szCs w:val="18"/>
    </w:rPr>
  </w:style>
  <w:style w:type="paragraph" w:styleId="Sumrio5">
    <w:name w:val="toc 5"/>
    <w:basedOn w:val="Normal"/>
    <w:next w:val="Normal"/>
    <w:autoRedefine/>
    <w:uiPriority w:val="39"/>
    <w:unhideWhenUsed/>
    <w:rsid w:val="0033416D"/>
    <w:pPr>
      <w:spacing w:after="0"/>
      <w:ind w:left="880"/>
    </w:pPr>
    <w:rPr>
      <w:sz w:val="18"/>
      <w:szCs w:val="18"/>
    </w:rPr>
  </w:style>
  <w:style w:type="paragraph" w:styleId="Sumrio6">
    <w:name w:val="toc 6"/>
    <w:basedOn w:val="Normal"/>
    <w:next w:val="Normal"/>
    <w:autoRedefine/>
    <w:uiPriority w:val="39"/>
    <w:unhideWhenUsed/>
    <w:rsid w:val="0033416D"/>
    <w:pPr>
      <w:spacing w:after="0"/>
      <w:ind w:left="1100"/>
    </w:pPr>
    <w:rPr>
      <w:sz w:val="18"/>
      <w:szCs w:val="18"/>
    </w:rPr>
  </w:style>
  <w:style w:type="paragraph" w:styleId="Sumrio7">
    <w:name w:val="toc 7"/>
    <w:basedOn w:val="Normal"/>
    <w:next w:val="Normal"/>
    <w:autoRedefine/>
    <w:uiPriority w:val="39"/>
    <w:unhideWhenUsed/>
    <w:rsid w:val="0033416D"/>
    <w:pPr>
      <w:spacing w:after="0"/>
      <w:ind w:left="1320"/>
    </w:pPr>
    <w:rPr>
      <w:sz w:val="18"/>
      <w:szCs w:val="18"/>
    </w:rPr>
  </w:style>
  <w:style w:type="paragraph" w:styleId="Sumrio8">
    <w:name w:val="toc 8"/>
    <w:basedOn w:val="Normal"/>
    <w:next w:val="Normal"/>
    <w:autoRedefine/>
    <w:uiPriority w:val="39"/>
    <w:unhideWhenUsed/>
    <w:rsid w:val="0033416D"/>
    <w:pPr>
      <w:spacing w:after="0"/>
      <w:ind w:left="1540"/>
    </w:pPr>
    <w:rPr>
      <w:sz w:val="18"/>
      <w:szCs w:val="18"/>
    </w:rPr>
  </w:style>
  <w:style w:type="paragraph" w:styleId="Sumrio9">
    <w:name w:val="toc 9"/>
    <w:basedOn w:val="Normal"/>
    <w:next w:val="Normal"/>
    <w:autoRedefine/>
    <w:uiPriority w:val="39"/>
    <w:unhideWhenUsed/>
    <w:rsid w:val="0033416D"/>
    <w:pPr>
      <w:spacing w:after="0"/>
      <w:ind w:left="1760"/>
    </w:pPr>
    <w:rPr>
      <w:sz w:val="18"/>
      <w:szCs w:val="18"/>
    </w:rPr>
  </w:style>
  <w:style w:type="character" w:styleId="Hyperlink">
    <w:name w:val="Hyperlink"/>
    <w:basedOn w:val="Fontepargpadro"/>
    <w:uiPriority w:val="99"/>
    <w:unhideWhenUsed/>
    <w:rsid w:val="0033416D"/>
    <w:rPr>
      <w:color w:val="0563C1" w:themeColor="hyperlink"/>
      <w:u w:val="single"/>
    </w:rPr>
  </w:style>
  <w:style w:type="character" w:styleId="TtulodoLivro">
    <w:name w:val="Book Title"/>
    <w:basedOn w:val="Fontepargpadro"/>
    <w:uiPriority w:val="33"/>
    <w:qFormat/>
    <w:rsid w:val="004F1F37"/>
    <w:rPr>
      <w:b/>
      <w:bCs/>
      <w:i/>
      <w:iCs/>
      <w:spacing w:val="5"/>
    </w:rPr>
  </w:style>
  <w:style w:type="table" w:styleId="Tabelacomgrade">
    <w:name w:val="Table Grid"/>
    <w:basedOn w:val="Tabelanormal"/>
    <w:uiPriority w:val="39"/>
    <w:rsid w:val="00D61E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ontepargpadro"/>
    <w:uiPriority w:val="99"/>
    <w:semiHidden/>
    <w:unhideWhenUsed/>
    <w:rsid w:val="00985979"/>
    <w:rPr>
      <w:color w:val="605E5C"/>
      <w:shd w:val="clear" w:color="auto" w:fill="E1DFDD"/>
    </w:rPr>
  </w:style>
  <w:style w:type="paragraph" w:styleId="Ttulo">
    <w:name w:val="Title"/>
    <w:basedOn w:val="Normal"/>
    <w:next w:val="Normal"/>
    <w:link w:val="TtuloChar"/>
    <w:uiPriority w:val="10"/>
    <w:qFormat/>
    <w:rsid w:val="00DC70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C70E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1128B-CE29-4909-AAE0-F355A5EF9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101</Pages>
  <Words>16780</Words>
  <Characters>90618</Characters>
  <Application>Microsoft Office Word</Application>
  <DocSecurity>0</DocSecurity>
  <Lines>755</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13</cp:revision>
  <cp:lastPrinted>2021-12-02T19:17:00Z</cp:lastPrinted>
  <dcterms:created xsi:type="dcterms:W3CDTF">2020-12-30T19:33:00Z</dcterms:created>
  <dcterms:modified xsi:type="dcterms:W3CDTF">2021-12-02T19:18:00Z</dcterms:modified>
</cp:coreProperties>
</file>