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6E2E31">
        <w:rPr>
          <w:rFonts w:asciiTheme="minorHAnsi" w:hAnsiTheme="minorHAnsi"/>
          <w:b/>
        </w:rPr>
        <w:t>295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6E2E31">
        <w:rPr>
          <w:rFonts w:asciiTheme="minorHAnsi" w:hAnsiTheme="minorHAnsi"/>
          <w:b/>
        </w:rPr>
        <w:t xml:space="preserve">IPAL </w:t>
      </w:r>
      <w:r w:rsidR="002F6BF3">
        <w:rPr>
          <w:rFonts w:asciiTheme="minorHAnsi" w:hAnsiTheme="minorHAnsi"/>
          <w:b/>
        </w:rPr>
        <w:t>A INSTALAÇÃO DE UMA LUMINÁ</w:t>
      </w:r>
      <w:r w:rsidR="00974937">
        <w:rPr>
          <w:rFonts w:asciiTheme="minorHAnsi" w:hAnsiTheme="minorHAnsi"/>
          <w:b/>
        </w:rPr>
        <w:t>RIA NA RUA HUMBERTO AMARAL DE ESQUINA COM A RUA ANA FERREIRA DE OLIVEIRA</w:t>
      </w:r>
      <w:r w:rsidR="002F6BF3">
        <w:rPr>
          <w:rFonts w:asciiTheme="minorHAnsi" w:hAnsiTheme="minorHAnsi"/>
          <w:b/>
        </w:rPr>
        <w:t xml:space="preserve"> NO BAIRRO BONDAROVSHY.</w:t>
      </w:r>
      <w:r w:rsidR="00974937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1C1438">
        <w:rPr>
          <w:rFonts w:asciiTheme="minorHAnsi" w:hAnsiTheme="minorHAnsi" w:cstheme="minorHAnsi"/>
        </w:rPr>
        <w:t>te</w:t>
      </w:r>
      <w:r w:rsidR="00356F06">
        <w:rPr>
          <w:rFonts w:asciiTheme="minorHAnsi" w:hAnsiTheme="minorHAnsi" w:cstheme="minorHAnsi"/>
        </w:rPr>
        <w:t xml:space="preserve"> </w:t>
      </w:r>
      <w:r w:rsidR="00E14023">
        <w:rPr>
          <w:rFonts w:asciiTheme="minorHAnsi" w:hAnsiTheme="minorHAnsi" w:cstheme="minorHAnsi"/>
        </w:rPr>
        <w:t>a</w:t>
      </w:r>
      <w:r w:rsidR="002F6BF3">
        <w:rPr>
          <w:rFonts w:asciiTheme="minorHAnsi" w:hAnsiTheme="minorHAnsi" w:cstheme="minorHAnsi"/>
        </w:rPr>
        <w:t xml:space="preserve"> instalação de uma luminária na Rua Humberto Amaral de esquina com a Rua Ana Ferreira de Oliveira.  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3B6570" w:rsidRPr="00385FB8" w:rsidRDefault="00D93143" w:rsidP="00D502A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85FB8">
        <w:rPr>
          <w:rFonts w:asciiTheme="minorHAnsi" w:hAnsiTheme="minorHAnsi" w:cs="Arial"/>
          <w:shd w:val="clear" w:color="auto" w:fill="FFFFFF"/>
        </w:rPr>
        <w:t>A</w:t>
      </w:r>
      <w:r w:rsidR="007E40D3" w:rsidRPr="00385FB8">
        <w:rPr>
          <w:rFonts w:asciiTheme="minorHAnsi" w:hAnsiTheme="minorHAnsi" w:cs="Arial"/>
        </w:rPr>
        <w:t xml:space="preserve"> indic</w:t>
      </w:r>
      <w:r w:rsidR="00607091" w:rsidRPr="00385FB8">
        <w:rPr>
          <w:rFonts w:asciiTheme="minorHAnsi" w:hAnsiTheme="minorHAnsi" w:cs="Arial"/>
        </w:rPr>
        <w:t>ação tem como justificativa</w:t>
      </w:r>
      <w:r w:rsidR="00E14023">
        <w:rPr>
          <w:rFonts w:asciiTheme="minorHAnsi" w:hAnsiTheme="minorHAnsi" w:cs="Arial"/>
        </w:rPr>
        <w:t xml:space="preserve"> a </w:t>
      </w:r>
      <w:r w:rsidR="002F6BF3">
        <w:rPr>
          <w:rFonts w:asciiTheme="minorHAnsi" w:hAnsiTheme="minorHAnsi" w:cs="Arial"/>
        </w:rPr>
        <w:t>necessidade dessa luminária</w:t>
      </w:r>
      <w:r w:rsidR="00E14023">
        <w:rPr>
          <w:rFonts w:asciiTheme="minorHAnsi" w:hAnsiTheme="minorHAnsi" w:cs="Arial"/>
        </w:rPr>
        <w:t xml:space="preserve"> é muito pertinente, pois os munícipes</w:t>
      </w:r>
      <w:r w:rsidR="002F6BF3">
        <w:rPr>
          <w:rFonts w:asciiTheme="minorHAnsi" w:hAnsiTheme="minorHAnsi" w:cs="Arial"/>
        </w:rPr>
        <w:t xml:space="preserve"> e</w:t>
      </w:r>
      <w:r w:rsidR="00FF7871">
        <w:rPr>
          <w:rFonts w:asciiTheme="minorHAnsi" w:hAnsiTheme="minorHAnsi" w:cs="Arial"/>
        </w:rPr>
        <w:t>stão reclamando com a escuridão.</w:t>
      </w:r>
    </w:p>
    <w:p w:rsidR="004357D5" w:rsidRPr="003B6570" w:rsidRDefault="004357D5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FF7871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FF7871">
        <w:rPr>
          <w:rFonts w:asciiTheme="minorHAnsi" w:hAnsiTheme="minorHAnsi" w:cstheme="minorHAnsi"/>
          <w:bCs/>
        </w:rPr>
        <w:t>05</w:t>
      </w:r>
      <w:r w:rsidR="00356F06">
        <w:rPr>
          <w:rFonts w:asciiTheme="minorHAnsi" w:hAnsiTheme="minorHAnsi" w:cstheme="minorHAnsi"/>
          <w:bCs/>
        </w:rPr>
        <w:t>/05</w:t>
      </w:r>
      <w:r w:rsidRPr="006A11F7">
        <w:rPr>
          <w:rFonts w:asciiTheme="minorHAnsi" w:hAnsiTheme="minorHAnsi" w:cstheme="minorHAnsi"/>
          <w:bCs/>
        </w:rPr>
        <w:t>/2022.</w:t>
      </w:r>
    </w:p>
    <w:p w:rsidR="00AD45DA" w:rsidRPr="006A11F7" w:rsidRDefault="00FF7871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SUBSCRITO PELO VEREADOR ANDRÉ GOMES MARTINS.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BF0" w:rsidRDefault="00231BF0">
      <w:r>
        <w:separator/>
      </w:r>
    </w:p>
  </w:endnote>
  <w:endnote w:type="continuationSeparator" w:id="1">
    <w:p w:rsidR="00231BF0" w:rsidRDefault="00231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BF0" w:rsidRDefault="00231BF0">
      <w:r>
        <w:separator/>
      </w:r>
    </w:p>
  </w:footnote>
  <w:footnote w:type="continuationSeparator" w:id="1">
    <w:p w:rsidR="00231BF0" w:rsidRDefault="00231B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96B46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1438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1BF0"/>
    <w:rsid w:val="00233074"/>
    <w:rsid w:val="0023446A"/>
    <w:rsid w:val="00235F8D"/>
    <w:rsid w:val="00240108"/>
    <w:rsid w:val="00243A7C"/>
    <w:rsid w:val="002479C7"/>
    <w:rsid w:val="00247BC8"/>
    <w:rsid w:val="00247D55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BF3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6F0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5BFF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1780A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2E31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A7079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4937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02A1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04"/>
    <w:rsid w:val="00BA12C1"/>
    <w:rsid w:val="00BA1A67"/>
    <w:rsid w:val="00BA2B61"/>
    <w:rsid w:val="00BB1B64"/>
    <w:rsid w:val="00BB7CB4"/>
    <w:rsid w:val="00BC3D49"/>
    <w:rsid w:val="00BC4489"/>
    <w:rsid w:val="00BD1373"/>
    <w:rsid w:val="00BD5199"/>
    <w:rsid w:val="00BD54C3"/>
    <w:rsid w:val="00BD5EFD"/>
    <w:rsid w:val="00BE113B"/>
    <w:rsid w:val="00BE4591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4FAA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023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D0A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845D5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2022-05-06T13:42:00Z</dcterms:created>
  <dcterms:modified xsi:type="dcterms:W3CDTF">2022-05-06T13:42:00Z</dcterms:modified>
</cp:coreProperties>
</file>