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9F8" w:rsidRDefault="008A1E86" w:rsidP="00666448">
      <w:pPr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Lei Ordinária nº 312</w:t>
      </w:r>
    </w:p>
    <w:p w:rsidR="00666448" w:rsidRDefault="008A1E86" w:rsidP="008A1E86">
      <w:pPr>
        <w:ind w:left="3540" w:firstLine="708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Cria o Serviço Municipal de Estradas de Rodagem e dá outras providências.</w:t>
      </w:r>
    </w:p>
    <w:p w:rsidR="00666448" w:rsidRDefault="00666448" w:rsidP="0066644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A Câmara Municipal de Bicas, por seus vereadores aprovou e </w:t>
      </w:r>
      <w:r w:rsidR="008A1E86">
        <w:rPr>
          <w:rFonts w:ascii="Arial" w:hAnsi="Arial" w:cs="Arial"/>
          <w:sz w:val="24"/>
          <w:szCs w:val="24"/>
          <w:lang w:val="pt-BR"/>
        </w:rPr>
        <w:t xml:space="preserve">eu, Prefeito </w:t>
      </w:r>
      <w:proofErr w:type="gramStart"/>
      <w:r w:rsidR="008A1E86">
        <w:rPr>
          <w:rFonts w:ascii="Arial" w:hAnsi="Arial" w:cs="Arial"/>
          <w:sz w:val="24"/>
          <w:szCs w:val="24"/>
          <w:lang w:val="pt-BR"/>
        </w:rPr>
        <w:t>Municipal,</w:t>
      </w:r>
      <w:proofErr w:type="gramEnd"/>
      <w:r>
        <w:rPr>
          <w:rFonts w:ascii="Arial" w:hAnsi="Arial" w:cs="Arial"/>
          <w:sz w:val="24"/>
          <w:szCs w:val="24"/>
          <w:lang w:val="pt-BR"/>
        </w:rPr>
        <w:t xml:space="preserve">sanciono a seguinte </w:t>
      </w:r>
      <w:r w:rsidR="008A1E86">
        <w:rPr>
          <w:rFonts w:ascii="Arial" w:hAnsi="Arial" w:cs="Arial"/>
          <w:sz w:val="24"/>
          <w:szCs w:val="24"/>
          <w:lang w:val="pt-BR"/>
        </w:rPr>
        <w:t>lei:</w:t>
      </w:r>
    </w:p>
    <w:p w:rsidR="00666448" w:rsidRDefault="00666448" w:rsidP="0066644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Art. 1º- </w:t>
      </w:r>
      <w:r w:rsidR="008A1E86">
        <w:rPr>
          <w:rFonts w:ascii="Arial" w:hAnsi="Arial" w:cs="Arial"/>
          <w:sz w:val="24"/>
          <w:szCs w:val="24"/>
          <w:lang w:val="pt-BR"/>
        </w:rPr>
        <w:t xml:space="preserve">Fica criado o Serviço Municipal de Estradas e Rodagens </w:t>
      </w:r>
      <w:r w:rsidR="00334E2B">
        <w:rPr>
          <w:rFonts w:ascii="Arial" w:hAnsi="Arial" w:cs="Arial"/>
          <w:sz w:val="24"/>
          <w:szCs w:val="24"/>
          <w:lang w:val="pt-BR"/>
        </w:rPr>
        <w:t>(</w:t>
      </w:r>
      <w:proofErr w:type="spellStart"/>
      <w:r w:rsidR="008A1E86">
        <w:rPr>
          <w:rFonts w:ascii="Arial" w:hAnsi="Arial" w:cs="Arial"/>
          <w:sz w:val="24"/>
          <w:szCs w:val="24"/>
          <w:lang w:val="pt-BR"/>
        </w:rPr>
        <w:t>S.M.E.R.</w:t>
      </w:r>
      <w:proofErr w:type="spellEnd"/>
      <w:r w:rsidR="008A1E86">
        <w:rPr>
          <w:rFonts w:ascii="Arial" w:hAnsi="Arial" w:cs="Arial"/>
          <w:sz w:val="24"/>
          <w:szCs w:val="24"/>
          <w:lang w:val="pt-BR"/>
        </w:rPr>
        <w:t>).</w:t>
      </w:r>
    </w:p>
    <w:p w:rsidR="00666448" w:rsidRDefault="00666448" w:rsidP="0066644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Art. 2º- </w:t>
      </w:r>
      <w:r w:rsidR="008A1E86">
        <w:rPr>
          <w:rFonts w:ascii="Arial" w:hAnsi="Arial" w:cs="Arial"/>
          <w:sz w:val="24"/>
          <w:szCs w:val="24"/>
          <w:lang w:val="pt-BR"/>
        </w:rPr>
        <w:t>Ao serviço Municipal de Estradas de Rodagens compete:</w:t>
      </w:r>
    </w:p>
    <w:p w:rsidR="008A1E86" w:rsidRDefault="008A1E86" w:rsidP="0066644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ab/>
        <w:t>a) subordinar as suas atividades ao Plano Rodoviário Municipal elaborado e periodicamente revisto, em harmonia com os Planos Rodoviários Nacional e Estadual;</w:t>
      </w:r>
    </w:p>
    <w:p w:rsidR="008A1E86" w:rsidRDefault="008A1E86" w:rsidP="0066644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ab/>
        <w:t>b) dar execução sistemática a este plano, efetu</w:t>
      </w:r>
      <w:r w:rsidR="00E6159A">
        <w:rPr>
          <w:rFonts w:ascii="Arial" w:hAnsi="Arial" w:cs="Arial"/>
          <w:sz w:val="24"/>
          <w:szCs w:val="24"/>
          <w:lang w:val="pt-BR"/>
        </w:rPr>
        <w:t>ando-os fiscalizando os serviços técnicos e administrativos concernentes a estudos, projetos, locação, construção, melhoramentos, obras de arte e pavimentação das rodovias municipais.</w:t>
      </w:r>
    </w:p>
    <w:p w:rsidR="00E6159A" w:rsidRDefault="00E6159A" w:rsidP="0066644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ab/>
        <w:t>c) conservar permanentemente as rodovias municipais e caminhos vicia</w:t>
      </w:r>
      <w:r w:rsidR="00CD2F59">
        <w:rPr>
          <w:rFonts w:ascii="Arial" w:hAnsi="Arial" w:cs="Arial"/>
          <w:sz w:val="24"/>
          <w:szCs w:val="24"/>
          <w:lang w:val="pt-BR"/>
        </w:rPr>
        <w:t>;</w:t>
      </w:r>
    </w:p>
    <w:p w:rsidR="00CD2F59" w:rsidRDefault="00CD2F59" w:rsidP="0066644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ab/>
        <w:t>d) aplicar integralmente em estradas de rodagem os recursos de origem federal, estadual e municipal que lhes forem consignados;</w:t>
      </w:r>
    </w:p>
    <w:p w:rsidR="00CD2F59" w:rsidRDefault="00CD2F59" w:rsidP="0066644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ab/>
        <w:t>e) facilitar ao Departamento Nacional de Estradas de Rodagem o conhecimento das atividades rodoviárias do município, permitindo-se verificar a perfeita observância das condições para o recebimento de quotas do Fundo Rodoviário Nacional;</w:t>
      </w:r>
    </w:p>
    <w:p w:rsidR="00CD2F59" w:rsidRDefault="00CD2F59" w:rsidP="0066644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ab/>
        <w:t>f) dar ao Departamento Nacional de Estradas de Rodagem imediato conhecimento de leis, regulamentos e instruções administrativas referentes à viação rodoviária municipal.</w:t>
      </w:r>
    </w:p>
    <w:p w:rsidR="00CD2F59" w:rsidRDefault="00CD2F59" w:rsidP="0066644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ab/>
        <w:t>g) elaborar anualmente programa de atividades do Serviço Municipal de Estradas de Rodagem, dando conhecimento do mesmo ao Departamento Nacional de Estradas de Rodagem.</w:t>
      </w:r>
    </w:p>
    <w:p w:rsidR="00CD2F59" w:rsidRDefault="00CD2F59" w:rsidP="0066644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ab/>
        <w:t>h) remeter, anualmente, ao Departamento Nacional de Estradas de Rodagem pormenorizado relatório de suas atividades no exercício anterior</w:t>
      </w:r>
      <w:r w:rsidR="00334E2B">
        <w:rPr>
          <w:rFonts w:ascii="Arial" w:hAnsi="Arial" w:cs="Arial"/>
          <w:sz w:val="24"/>
          <w:szCs w:val="24"/>
          <w:lang w:val="pt-BR"/>
        </w:rPr>
        <w:t>, acompanhado do demonstrativo do orçamento do referido exercício.</w:t>
      </w:r>
    </w:p>
    <w:p w:rsidR="00334E2B" w:rsidRDefault="001D191D" w:rsidP="0066644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Art. 3º-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  <w:r w:rsidR="00334E2B">
        <w:rPr>
          <w:rFonts w:ascii="Arial" w:hAnsi="Arial" w:cs="Arial"/>
          <w:sz w:val="24"/>
          <w:szCs w:val="24"/>
          <w:lang w:val="pt-BR"/>
        </w:rPr>
        <w:t xml:space="preserve">O Serviço Municipal de Estradas de Rodagem será dirigido, preferencialmente, por um técnico habilitado, nomeado em comissão pelo Prefeito e contará com um corpo de servidores </w:t>
      </w:r>
      <w:r w:rsidR="00130E90">
        <w:rPr>
          <w:rFonts w:ascii="Arial" w:hAnsi="Arial" w:cs="Arial"/>
          <w:sz w:val="24"/>
          <w:szCs w:val="24"/>
          <w:lang w:val="pt-BR"/>
        </w:rPr>
        <w:t>estritamente necessários.</w:t>
      </w:r>
    </w:p>
    <w:p w:rsidR="00130E90" w:rsidRDefault="00130E90" w:rsidP="00666448">
      <w:pPr>
        <w:rPr>
          <w:rFonts w:ascii="Arial" w:hAnsi="Arial" w:cs="Arial"/>
          <w:sz w:val="26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§1 </w:t>
      </w:r>
      <w:r>
        <w:rPr>
          <w:rFonts w:ascii="Arial" w:hAnsi="Arial" w:cs="Arial"/>
          <w:sz w:val="26"/>
          <w:szCs w:val="24"/>
          <w:lang w:val="pt-BR"/>
        </w:rPr>
        <w:t xml:space="preserve">º- A designação do Chefe do Serviço Municipal de Estradas de Rodagem poderá recair em funcionário da Prefeitura, na falta de técnico </w:t>
      </w:r>
      <w:r>
        <w:rPr>
          <w:rFonts w:ascii="Arial" w:hAnsi="Arial" w:cs="Arial"/>
          <w:sz w:val="26"/>
          <w:szCs w:val="24"/>
          <w:lang w:val="pt-BR"/>
        </w:rPr>
        <w:lastRenderedPageBreak/>
        <w:t>habilitado, a chefia do Serviço Municipal de Estradas e Rodagem poderá ficar a caro de pessoa com prática de serviços de estradas de rodagem e caminhos.</w:t>
      </w:r>
    </w:p>
    <w:p w:rsidR="00130E90" w:rsidRDefault="00130E90" w:rsidP="00666448">
      <w:pPr>
        <w:rPr>
          <w:rFonts w:ascii="Arial" w:hAnsi="Arial" w:cs="Arial"/>
          <w:sz w:val="26"/>
          <w:szCs w:val="24"/>
          <w:lang w:val="pt-BR"/>
        </w:rPr>
      </w:pPr>
      <w:r>
        <w:rPr>
          <w:rFonts w:ascii="Arial" w:hAnsi="Arial" w:cs="Arial"/>
          <w:sz w:val="26"/>
          <w:szCs w:val="24"/>
          <w:lang w:val="pt-BR"/>
        </w:rPr>
        <w:t>§ 2º- O pessoal necessário à execução dos serviços administrativos e técnicos poderá ser total ou parcialmente, aproveitado do quadro de pessoal da Prefeitura.</w:t>
      </w:r>
    </w:p>
    <w:p w:rsidR="00130E90" w:rsidRDefault="00130E90" w:rsidP="00666448">
      <w:pPr>
        <w:rPr>
          <w:rFonts w:ascii="Arial" w:hAnsi="Arial" w:cs="Arial"/>
          <w:sz w:val="26"/>
          <w:szCs w:val="24"/>
          <w:lang w:val="pt-BR"/>
        </w:rPr>
      </w:pPr>
      <w:r>
        <w:rPr>
          <w:rFonts w:ascii="Arial" w:hAnsi="Arial" w:cs="Arial"/>
          <w:b/>
          <w:sz w:val="26"/>
          <w:szCs w:val="24"/>
          <w:lang w:val="pt-BR"/>
        </w:rPr>
        <w:t xml:space="preserve">Art. 4º- </w:t>
      </w:r>
      <w:r>
        <w:rPr>
          <w:rFonts w:ascii="Arial" w:hAnsi="Arial" w:cs="Arial"/>
          <w:sz w:val="26"/>
          <w:szCs w:val="24"/>
          <w:lang w:val="pt-BR"/>
        </w:rPr>
        <w:t>À chefia do Serviço Municipal de Estradas e Rodagem compete:</w:t>
      </w:r>
    </w:p>
    <w:p w:rsidR="00130E90" w:rsidRDefault="00130E90" w:rsidP="00666448">
      <w:pPr>
        <w:rPr>
          <w:rFonts w:ascii="Arial" w:hAnsi="Arial" w:cs="Arial"/>
          <w:sz w:val="26"/>
          <w:szCs w:val="24"/>
          <w:lang w:val="pt-BR"/>
        </w:rPr>
      </w:pPr>
      <w:r>
        <w:rPr>
          <w:rFonts w:ascii="Arial" w:hAnsi="Arial" w:cs="Arial"/>
          <w:sz w:val="26"/>
          <w:szCs w:val="24"/>
          <w:lang w:val="pt-BR"/>
        </w:rPr>
        <w:tab/>
      </w:r>
      <w:proofErr w:type="gramStart"/>
      <w:r>
        <w:rPr>
          <w:rFonts w:ascii="Arial" w:hAnsi="Arial" w:cs="Arial"/>
          <w:sz w:val="26"/>
          <w:szCs w:val="24"/>
          <w:lang w:val="pt-BR"/>
        </w:rPr>
        <w:t>a</w:t>
      </w:r>
      <w:proofErr w:type="gramEnd"/>
      <w:r>
        <w:rPr>
          <w:rFonts w:ascii="Arial" w:hAnsi="Arial" w:cs="Arial"/>
          <w:sz w:val="26"/>
          <w:szCs w:val="24"/>
          <w:lang w:val="pt-BR"/>
        </w:rPr>
        <w:t>)elaborar e submeter ao Prefeito os programas anuais e respectivos orçamentos;</w:t>
      </w:r>
    </w:p>
    <w:p w:rsidR="00130E90" w:rsidRDefault="00130E90" w:rsidP="00666448">
      <w:pPr>
        <w:rPr>
          <w:rFonts w:ascii="Arial" w:hAnsi="Arial" w:cs="Arial"/>
          <w:sz w:val="26"/>
          <w:szCs w:val="24"/>
          <w:lang w:val="pt-BR"/>
        </w:rPr>
      </w:pPr>
      <w:r>
        <w:rPr>
          <w:rFonts w:ascii="Arial" w:hAnsi="Arial" w:cs="Arial"/>
          <w:sz w:val="26"/>
          <w:szCs w:val="24"/>
          <w:lang w:val="pt-BR"/>
        </w:rPr>
        <w:tab/>
        <w:t>b) dirigir e fiscalizar a execução dos programas.</w:t>
      </w:r>
    </w:p>
    <w:p w:rsidR="00130E90" w:rsidRDefault="00130E90" w:rsidP="00666448">
      <w:pPr>
        <w:rPr>
          <w:rFonts w:ascii="Arial" w:hAnsi="Arial" w:cs="Arial"/>
          <w:sz w:val="26"/>
          <w:szCs w:val="24"/>
          <w:lang w:val="pt-BR"/>
        </w:rPr>
      </w:pPr>
      <w:r>
        <w:rPr>
          <w:rFonts w:ascii="Arial" w:hAnsi="Arial" w:cs="Arial"/>
          <w:b/>
          <w:sz w:val="26"/>
          <w:szCs w:val="24"/>
          <w:lang w:val="pt-BR"/>
        </w:rPr>
        <w:t>Art. 5º-</w:t>
      </w:r>
      <w:r>
        <w:rPr>
          <w:rFonts w:ascii="Arial" w:hAnsi="Arial" w:cs="Arial"/>
          <w:sz w:val="26"/>
          <w:szCs w:val="24"/>
          <w:lang w:val="pt-BR"/>
        </w:rPr>
        <w:t xml:space="preserve"> Para atender as despesas do Serviço Municipal de Estradas e Rodagem, a Lei Orçamentária do Município consignará anualmente as seguintes dotações:</w:t>
      </w:r>
    </w:p>
    <w:p w:rsidR="00130E90" w:rsidRDefault="00130E90" w:rsidP="00666448">
      <w:pPr>
        <w:rPr>
          <w:rFonts w:ascii="Arial" w:hAnsi="Arial" w:cs="Arial"/>
          <w:sz w:val="26"/>
          <w:szCs w:val="24"/>
          <w:lang w:val="pt-BR"/>
        </w:rPr>
      </w:pPr>
      <w:r>
        <w:rPr>
          <w:rFonts w:ascii="Arial" w:hAnsi="Arial" w:cs="Arial"/>
          <w:sz w:val="26"/>
          <w:szCs w:val="24"/>
          <w:lang w:val="pt-BR"/>
        </w:rPr>
        <w:tab/>
        <w:t>a) a quota</w:t>
      </w:r>
      <w:r w:rsidR="00C5699F">
        <w:rPr>
          <w:rFonts w:ascii="Arial" w:hAnsi="Arial" w:cs="Arial"/>
          <w:sz w:val="26"/>
          <w:szCs w:val="24"/>
          <w:lang w:val="pt-BR"/>
        </w:rPr>
        <w:t>, que conhecer, ao Município do Fundo Rodoviário Nacional;</w:t>
      </w:r>
    </w:p>
    <w:p w:rsidR="00C5699F" w:rsidRDefault="00C5699F" w:rsidP="00666448">
      <w:pPr>
        <w:rPr>
          <w:rFonts w:ascii="Arial" w:hAnsi="Arial" w:cs="Arial"/>
          <w:sz w:val="26"/>
          <w:szCs w:val="24"/>
          <w:lang w:val="pt-BR"/>
        </w:rPr>
      </w:pPr>
      <w:r>
        <w:rPr>
          <w:rFonts w:ascii="Arial" w:hAnsi="Arial" w:cs="Arial"/>
          <w:sz w:val="26"/>
          <w:szCs w:val="24"/>
          <w:lang w:val="pt-BR"/>
        </w:rPr>
        <w:tab/>
        <w:t xml:space="preserve">b) a contribuição orçamentária do Município em importância nunca inferior, em cada exercício, a 5% da receita geral </w:t>
      </w:r>
      <w:proofErr w:type="gramStart"/>
      <w:r>
        <w:rPr>
          <w:rFonts w:ascii="Arial" w:hAnsi="Arial" w:cs="Arial"/>
          <w:sz w:val="26"/>
          <w:szCs w:val="24"/>
          <w:lang w:val="pt-BR"/>
        </w:rPr>
        <w:t>orçada, excluídas</w:t>
      </w:r>
      <w:proofErr w:type="gramEnd"/>
      <w:r>
        <w:rPr>
          <w:rFonts w:ascii="Arial" w:hAnsi="Arial" w:cs="Arial"/>
          <w:sz w:val="26"/>
          <w:szCs w:val="24"/>
          <w:lang w:val="pt-BR"/>
        </w:rPr>
        <w:t xml:space="preserve"> as rendas industriais;</w:t>
      </w:r>
    </w:p>
    <w:p w:rsidR="00C5699F" w:rsidRDefault="00C5699F" w:rsidP="00666448">
      <w:pPr>
        <w:rPr>
          <w:rFonts w:ascii="Arial" w:hAnsi="Arial" w:cs="Arial"/>
          <w:sz w:val="26"/>
          <w:szCs w:val="24"/>
          <w:lang w:val="pt-BR"/>
        </w:rPr>
      </w:pPr>
      <w:r>
        <w:rPr>
          <w:rFonts w:ascii="Arial" w:hAnsi="Arial" w:cs="Arial"/>
          <w:sz w:val="26"/>
          <w:szCs w:val="24"/>
          <w:lang w:val="pt-BR"/>
        </w:rPr>
        <w:tab/>
        <w:t>c) créditos especiais;</w:t>
      </w:r>
    </w:p>
    <w:p w:rsidR="00C5699F" w:rsidRDefault="00C5699F" w:rsidP="00666448">
      <w:pPr>
        <w:rPr>
          <w:rFonts w:ascii="Arial" w:hAnsi="Arial" w:cs="Arial"/>
          <w:sz w:val="26"/>
          <w:szCs w:val="24"/>
          <w:lang w:val="pt-BR"/>
        </w:rPr>
      </w:pPr>
      <w:r>
        <w:rPr>
          <w:rFonts w:ascii="Arial" w:hAnsi="Arial" w:cs="Arial"/>
          <w:sz w:val="26"/>
          <w:szCs w:val="24"/>
          <w:lang w:val="pt-BR"/>
        </w:rPr>
        <w:tab/>
        <w:t>d) as demais rendas que por sua natureza ou disposição específica, devem caber ao Serviço Municipal de Estradas e Rodagem.</w:t>
      </w:r>
    </w:p>
    <w:p w:rsidR="00C5699F" w:rsidRDefault="00C5699F" w:rsidP="00666448">
      <w:pPr>
        <w:rPr>
          <w:rFonts w:ascii="Arial" w:hAnsi="Arial" w:cs="Arial"/>
          <w:sz w:val="26"/>
          <w:szCs w:val="24"/>
          <w:lang w:val="pt-BR"/>
        </w:rPr>
      </w:pPr>
      <w:r>
        <w:rPr>
          <w:rFonts w:ascii="Arial" w:hAnsi="Arial" w:cs="Arial"/>
          <w:sz w:val="26"/>
          <w:szCs w:val="24"/>
          <w:lang w:val="pt-BR"/>
        </w:rPr>
        <w:t>Parágrafo único- A receita e despesa do Serviço Municipal de Estradas e Rodagem serão contabilizadas separadamente das do Município, incorporando-se, entretanto, em globo aos balanços da Prefeitura.</w:t>
      </w:r>
    </w:p>
    <w:p w:rsidR="00C5699F" w:rsidRDefault="00C5699F" w:rsidP="00666448">
      <w:pPr>
        <w:rPr>
          <w:rFonts w:ascii="Arial" w:hAnsi="Arial" w:cs="Arial"/>
          <w:sz w:val="26"/>
          <w:szCs w:val="24"/>
          <w:lang w:val="pt-BR"/>
        </w:rPr>
      </w:pPr>
      <w:r>
        <w:rPr>
          <w:rFonts w:ascii="Arial" w:hAnsi="Arial" w:cs="Arial"/>
          <w:b/>
          <w:sz w:val="26"/>
          <w:szCs w:val="24"/>
          <w:lang w:val="pt-BR"/>
        </w:rPr>
        <w:t>Art. 6º-</w:t>
      </w:r>
      <w:r>
        <w:rPr>
          <w:rFonts w:ascii="Arial" w:hAnsi="Arial" w:cs="Arial"/>
          <w:sz w:val="26"/>
          <w:szCs w:val="24"/>
          <w:lang w:val="pt-BR"/>
        </w:rPr>
        <w:t xml:space="preserve"> As dúvidas e omissões desta lei serão resolvidas pelo Prefeito Municipal.</w:t>
      </w:r>
    </w:p>
    <w:p w:rsidR="00C5699F" w:rsidRDefault="00C5699F" w:rsidP="00666448">
      <w:pPr>
        <w:rPr>
          <w:rFonts w:ascii="Arial" w:hAnsi="Arial" w:cs="Arial"/>
          <w:sz w:val="26"/>
          <w:szCs w:val="24"/>
          <w:lang w:val="pt-BR"/>
        </w:rPr>
      </w:pPr>
      <w:r>
        <w:rPr>
          <w:rFonts w:ascii="Arial" w:hAnsi="Arial" w:cs="Arial"/>
          <w:b/>
          <w:sz w:val="26"/>
          <w:szCs w:val="24"/>
          <w:lang w:val="pt-BR"/>
        </w:rPr>
        <w:t>Art. 7º-</w:t>
      </w:r>
      <w:r>
        <w:rPr>
          <w:rFonts w:ascii="Arial" w:hAnsi="Arial" w:cs="Arial"/>
          <w:sz w:val="26"/>
          <w:szCs w:val="24"/>
          <w:lang w:val="pt-BR"/>
        </w:rPr>
        <w:t xml:space="preserve"> Dentro de noventa (90) dias o Prefeito baixará o regimento interno do Serviço Municipal de Estradas e Rodagem.</w:t>
      </w:r>
    </w:p>
    <w:p w:rsidR="001D191D" w:rsidRDefault="00C5699F" w:rsidP="0066644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6"/>
          <w:szCs w:val="24"/>
          <w:lang w:val="pt-BR"/>
        </w:rPr>
        <w:t>Art. 8º-</w:t>
      </w:r>
      <w:r w:rsidR="001D191D">
        <w:rPr>
          <w:rFonts w:ascii="Arial" w:hAnsi="Arial" w:cs="Arial"/>
          <w:sz w:val="24"/>
          <w:szCs w:val="24"/>
          <w:lang w:val="pt-BR"/>
        </w:rPr>
        <w:t>Revogadas as</w:t>
      </w:r>
      <w:r>
        <w:rPr>
          <w:rFonts w:ascii="Arial" w:hAnsi="Arial" w:cs="Arial"/>
          <w:sz w:val="24"/>
          <w:szCs w:val="24"/>
          <w:lang w:val="pt-BR"/>
        </w:rPr>
        <w:t xml:space="preserve"> disposições em </w:t>
      </w:r>
      <w:proofErr w:type="gramStart"/>
      <w:r>
        <w:rPr>
          <w:rFonts w:ascii="Arial" w:hAnsi="Arial" w:cs="Arial"/>
          <w:sz w:val="24"/>
          <w:szCs w:val="24"/>
          <w:lang w:val="pt-BR"/>
        </w:rPr>
        <w:t>contrário esta</w:t>
      </w:r>
      <w:proofErr w:type="gramEnd"/>
      <w:r>
        <w:rPr>
          <w:rFonts w:ascii="Arial" w:hAnsi="Arial" w:cs="Arial"/>
          <w:sz w:val="24"/>
          <w:szCs w:val="24"/>
          <w:lang w:val="pt-BR"/>
        </w:rPr>
        <w:t xml:space="preserve"> lei</w:t>
      </w:r>
      <w:r w:rsidR="001D191D">
        <w:rPr>
          <w:rFonts w:ascii="Arial" w:hAnsi="Arial" w:cs="Arial"/>
          <w:sz w:val="24"/>
          <w:szCs w:val="24"/>
          <w:lang w:val="pt-BR"/>
        </w:rPr>
        <w:t xml:space="preserve">o entrará em vigor na data de </w:t>
      </w:r>
      <w:r>
        <w:rPr>
          <w:rFonts w:ascii="Arial" w:hAnsi="Arial" w:cs="Arial"/>
          <w:sz w:val="24"/>
          <w:szCs w:val="24"/>
          <w:lang w:val="pt-BR"/>
        </w:rPr>
        <w:t xml:space="preserve">sua </w:t>
      </w:r>
      <w:r w:rsidR="001D191D">
        <w:rPr>
          <w:rFonts w:ascii="Arial" w:hAnsi="Arial" w:cs="Arial"/>
          <w:sz w:val="24"/>
          <w:szCs w:val="24"/>
          <w:lang w:val="pt-BR"/>
        </w:rPr>
        <w:t>publicação.</w:t>
      </w:r>
    </w:p>
    <w:p w:rsidR="001D191D" w:rsidRDefault="001D191D" w:rsidP="0066644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Bicas, </w:t>
      </w:r>
      <w:r w:rsidR="00C5699F">
        <w:rPr>
          <w:rFonts w:ascii="Arial" w:hAnsi="Arial" w:cs="Arial"/>
          <w:sz w:val="24"/>
          <w:szCs w:val="24"/>
          <w:lang w:val="pt-BR"/>
        </w:rPr>
        <w:t>19 de dezembro</w:t>
      </w:r>
      <w:r>
        <w:rPr>
          <w:rFonts w:ascii="Arial" w:hAnsi="Arial" w:cs="Arial"/>
          <w:sz w:val="24"/>
          <w:szCs w:val="24"/>
          <w:lang w:val="pt-BR"/>
        </w:rPr>
        <w:t xml:space="preserve"> de 1964.</w:t>
      </w:r>
    </w:p>
    <w:p w:rsidR="00C5699F" w:rsidRDefault="00C5699F" w:rsidP="0066644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lastRenderedPageBreak/>
        <w:t xml:space="preserve">Hélio Monteiro Silva                                                                                           </w:t>
      </w:r>
      <w:r w:rsidR="001D191D">
        <w:rPr>
          <w:rFonts w:ascii="Arial" w:hAnsi="Arial" w:cs="Arial"/>
          <w:sz w:val="24"/>
          <w:szCs w:val="24"/>
          <w:lang w:val="pt-BR"/>
        </w:rPr>
        <w:t>Pre</w:t>
      </w:r>
      <w:r>
        <w:rPr>
          <w:rFonts w:ascii="Arial" w:hAnsi="Arial" w:cs="Arial"/>
          <w:sz w:val="24"/>
          <w:szCs w:val="24"/>
          <w:lang w:val="pt-BR"/>
        </w:rPr>
        <w:t>feito Municipal</w:t>
      </w:r>
    </w:p>
    <w:p w:rsidR="001D191D" w:rsidRPr="001D191D" w:rsidRDefault="001D191D" w:rsidP="00666448">
      <w:pPr>
        <w:rPr>
          <w:rFonts w:ascii="Arial" w:hAnsi="Arial" w:cs="Arial"/>
          <w:sz w:val="24"/>
          <w:szCs w:val="24"/>
          <w:lang w:val="pt-BR"/>
        </w:rPr>
      </w:pPr>
    </w:p>
    <w:sectPr w:rsidR="001D191D" w:rsidRPr="001D191D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5D19F8"/>
    <w:rsid w:val="000B6346"/>
    <w:rsid w:val="000D4568"/>
    <w:rsid w:val="001203A5"/>
    <w:rsid w:val="00130E90"/>
    <w:rsid w:val="00136002"/>
    <w:rsid w:val="001D191D"/>
    <w:rsid w:val="00317C91"/>
    <w:rsid w:val="00334E2B"/>
    <w:rsid w:val="0037348A"/>
    <w:rsid w:val="00374FA6"/>
    <w:rsid w:val="003C1A00"/>
    <w:rsid w:val="00403BCB"/>
    <w:rsid w:val="004806D2"/>
    <w:rsid w:val="004F232A"/>
    <w:rsid w:val="005A742B"/>
    <w:rsid w:val="005D19F8"/>
    <w:rsid w:val="005D71EB"/>
    <w:rsid w:val="00614386"/>
    <w:rsid w:val="00643F5C"/>
    <w:rsid w:val="00666448"/>
    <w:rsid w:val="006F70AB"/>
    <w:rsid w:val="008A1E86"/>
    <w:rsid w:val="008A78E7"/>
    <w:rsid w:val="008E26B4"/>
    <w:rsid w:val="008F1E52"/>
    <w:rsid w:val="00A07303"/>
    <w:rsid w:val="00A22B66"/>
    <w:rsid w:val="00AF099C"/>
    <w:rsid w:val="00B74A72"/>
    <w:rsid w:val="00C03071"/>
    <w:rsid w:val="00C37721"/>
    <w:rsid w:val="00C472AF"/>
    <w:rsid w:val="00C4730C"/>
    <w:rsid w:val="00C5699F"/>
    <w:rsid w:val="00CC2E3E"/>
    <w:rsid w:val="00CD2F59"/>
    <w:rsid w:val="00CD6654"/>
    <w:rsid w:val="00DA1F5C"/>
    <w:rsid w:val="00DA256A"/>
    <w:rsid w:val="00DD7E82"/>
    <w:rsid w:val="00E301EC"/>
    <w:rsid w:val="00E611D9"/>
    <w:rsid w:val="00E6159A"/>
    <w:rsid w:val="00E816E5"/>
    <w:rsid w:val="00F37AD9"/>
    <w:rsid w:val="00F970AD"/>
    <w:rsid w:val="00FC0742"/>
    <w:rsid w:val="00FC3C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  <w:rPr>
      <w:lang w:val="es-ES_tradn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589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2014-07-02T15:07:00Z</dcterms:created>
  <dcterms:modified xsi:type="dcterms:W3CDTF">2014-07-02T15:07:00Z</dcterms:modified>
</cp:coreProperties>
</file>