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4F5BA3">
        <w:rPr>
          <w:b w:val="0"/>
          <w:sz w:val="48"/>
        </w:rPr>
        <w:t>171</w:t>
      </w:r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9E251F" w:rsidRDefault="009E251F" w:rsidP="009E251F"/>
    <w:p w:rsidR="00925495" w:rsidRDefault="00925495" w:rsidP="0092549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9E251F" w:rsidRPr="00F23C43" w:rsidRDefault="009E251F" w:rsidP="009E251F">
      <w:pPr>
        <w:tabs>
          <w:tab w:val="left" w:pos="5040"/>
          <w:tab w:val="left" w:pos="7920"/>
        </w:tabs>
      </w:pPr>
    </w:p>
    <w:p w:rsidR="004F5BA3" w:rsidRDefault="009E251F" w:rsidP="004F5BA3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</w:t>
      </w:r>
      <w:r w:rsidR="000D4458">
        <w:rPr>
          <w:sz w:val="28"/>
          <w:szCs w:val="28"/>
        </w:rPr>
        <w:t>INDICA</w:t>
      </w:r>
      <w:r w:rsidR="000D4458">
        <w:rPr>
          <w:sz w:val="28"/>
        </w:rPr>
        <w:t xml:space="preserve"> </w:t>
      </w:r>
      <w:bookmarkStart w:id="0" w:name="_GoBack"/>
      <w:bookmarkEnd w:id="0"/>
      <w:r w:rsidR="004F5BA3">
        <w:rPr>
          <w:sz w:val="28"/>
          <w:szCs w:val="28"/>
        </w:rPr>
        <w:t>a Prefeita do Município, que determine ao setor competente, efetuar a manutenção da iluminação pública na rua Orlando Custódio Doria</w:t>
      </w:r>
      <w:r w:rsidR="00F92BED">
        <w:rPr>
          <w:sz w:val="28"/>
          <w:szCs w:val="28"/>
        </w:rPr>
        <w:t xml:space="preserve"> localizada no</w:t>
      </w:r>
      <w:r w:rsidR="004F5BA3">
        <w:rPr>
          <w:sz w:val="28"/>
          <w:szCs w:val="28"/>
        </w:rPr>
        <w:t xml:space="preserve"> Jardim Cristiane.</w:t>
      </w:r>
    </w:p>
    <w:p w:rsidR="00A741EE" w:rsidRDefault="00A741EE" w:rsidP="00A741EE">
      <w:pPr>
        <w:ind w:firstLine="1134"/>
        <w:jc w:val="both"/>
        <w:rPr>
          <w:sz w:val="28"/>
        </w:rPr>
      </w:pPr>
      <w:r>
        <w:rPr>
          <w:sz w:val="28"/>
          <w:szCs w:val="28"/>
        </w:rPr>
        <w:t xml:space="preserve">. </w:t>
      </w:r>
    </w:p>
    <w:p w:rsidR="000D4458" w:rsidRDefault="000D4458" w:rsidP="000D4458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25495" w:rsidRDefault="00925495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 Benedicto Roschel de Moraes aos</w:t>
      </w:r>
      <w:r>
        <w:rPr>
          <w:sz w:val="28"/>
          <w:szCs w:val="28"/>
        </w:rPr>
        <w:t xml:space="preserve"> </w:t>
      </w:r>
      <w:r w:rsidR="00A741EE">
        <w:rPr>
          <w:sz w:val="28"/>
          <w:szCs w:val="28"/>
        </w:rPr>
        <w:t>20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A741EE">
        <w:rPr>
          <w:sz w:val="28"/>
          <w:szCs w:val="28"/>
        </w:rPr>
        <w:t>vinte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925495">
        <w:rPr>
          <w:sz w:val="28"/>
          <w:szCs w:val="28"/>
        </w:rPr>
        <w:t>março de 2017</w:t>
      </w:r>
      <w:r>
        <w:rPr>
          <w:sz w:val="28"/>
          <w:szCs w:val="28"/>
        </w:rPr>
        <w:t>.</w:t>
      </w: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/>
    <w:p w:rsidR="00765D26" w:rsidRDefault="00A741EE" w:rsidP="00765D2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Marcelino da Silva</w:t>
      </w:r>
    </w:p>
    <w:p w:rsidR="00765D26" w:rsidRDefault="00A741EE" w:rsidP="00765D2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765D26" w:rsidRPr="0071528C" w:rsidRDefault="00765D26" w:rsidP="00765D26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A741EE">
        <w:rPr>
          <w:bCs/>
          <w:sz w:val="28"/>
          <w:szCs w:val="28"/>
        </w:rPr>
        <w:t>PSDB</w:t>
      </w:r>
    </w:p>
    <w:p w:rsidR="009E251F" w:rsidRDefault="009E251F" w:rsidP="009E251F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B4689C" w:rsidRDefault="00B4689C"/>
    <w:sectPr w:rsidR="00B4689C" w:rsidSect="00E758C2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91E" w:rsidRDefault="002E491E">
      <w:r>
        <w:separator/>
      </w:r>
    </w:p>
  </w:endnote>
  <w:endnote w:type="continuationSeparator" w:id="0">
    <w:p w:rsidR="002E491E" w:rsidRDefault="002E4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505D9C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91E" w:rsidRDefault="002E491E">
      <w:r>
        <w:separator/>
      </w:r>
    </w:p>
  </w:footnote>
  <w:footnote w:type="continuationSeparator" w:id="0">
    <w:p w:rsidR="002E491E" w:rsidRDefault="002E4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EB06CD">
    <w:pPr>
      <w:pStyle w:val="Ttulo2"/>
    </w:pPr>
    <w:r>
      <w:t>PODER LEGISLATIVO</w:t>
    </w:r>
  </w:p>
  <w:p w:rsidR="00E758C2" w:rsidRDefault="00EB06C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B06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B06CD">
    <w:pPr>
      <w:pStyle w:val="Ttulo3"/>
    </w:pPr>
    <w:r>
      <w:t>PALÁCIO VEREADOR ALBERTO RIBEIRO PINTO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E-mail camaraembuguacu@uol.com.br</w:t>
    </w:r>
  </w:p>
  <w:p w:rsidR="00E758C2" w:rsidRDefault="00505D9C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51F"/>
    <w:rsid w:val="00011794"/>
    <w:rsid w:val="000D4458"/>
    <w:rsid w:val="000D4E9C"/>
    <w:rsid w:val="002B61EC"/>
    <w:rsid w:val="002D17D3"/>
    <w:rsid w:val="002E491E"/>
    <w:rsid w:val="002E6219"/>
    <w:rsid w:val="004F5BA3"/>
    <w:rsid w:val="00505D9C"/>
    <w:rsid w:val="005710A0"/>
    <w:rsid w:val="005A3033"/>
    <w:rsid w:val="006F059C"/>
    <w:rsid w:val="00765D26"/>
    <w:rsid w:val="008A185B"/>
    <w:rsid w:val="009071D2"/>
    <w:rsid w:val="00925495"/>
    <w:rsid w:val="009E251F"/>
    <w:rsid w:val="00A73781"/>
    <w:rsid w:val="00A741EE"/>
    <w:rsid w:val="00B4689C"/>
    <w:rsid w:val="00C03AD6"/>
    <w:rsid w:val="00C60C23"/>
    <w:rsid w:val="00E920B8"/>
    <w:rsid w:val="00EB06CD"/>
    <w:rsid w:val="00F92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15234B-3ACC-4EC9-B68E-01A4F8F9E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42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4</cp:revision>
  <cp:lastPrinted>2017-03-13T18:12:00Z</cp:lastPrinted>
  <dcterms:created xsi:type="dcterms:W3CDTF">2017-03-20T12:29:00Z</dcterms:created>
  <dcterms:modified xsi:type="dcterms:W3CDTF">2017-03-20T12:34:00Z</dcterms:modified>
</cp:coreProperties>
</file>