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B315BA" w14:textId="24FB8430" w:rsidR="00F60A33" w:rsidRPr="00F60A33" w:rsidRDefault="006631CB" w:rsidP="007C5389">
      <w:pPr>
        <w:pStyle w:val="NormalWeb"/>
        <w:spacing w:line="360" w:lineRule="auto"/>
        <w:ind w:left="-567"/>
        <w:jc w:val="both"/>
      </w:pPr>
      <w:r w:rsidRPr="00C443F7">
        <w:rPr>
          <w:b/>
          <w:bCs/>
        </w:rPr>
        <w:t xml:space="preserve">ATA DA </w:t>
      </w:r>
      <w:r w:rsidR="002B047F">
        <w:rPr>
          <w:b/>
          <w:bCs/>
        </w:rPr>
        <w:t>10</w:t>
      </w:r>
      <w:r w:rsidRPr="00C443F7">
        <w:rPr>
          <w:b/>
          <w:bCs/>
        </w:rPr>
        <w:t>ª SESSÃO ORDINÁRIA DO 1º PERÍODO LEGISLATIVO DO ANO DE 2026</w:t>
      </w:r>
      <w:r w:rsidR="007432B8" w:rsidRPr="00C443F7">
        <w:rPr>
          <w:b/>
          <w:bCs/>
        </w:rPr>
        <w:t>.</w:t>
      </w:r>
      <w:r w:rsidR="00EC7E24" w:rsidRPr="00C443F7">
        <w:t xml:space="preserve"> </w:t>
      </w:r>
      <w:r w:rsidRPr="00C443F7">
        <w:t xml:space="preserve">Aos </w:t>
      </w:r>
      <w:r w:rsidR="002B047F">
        <w:t>vinte e quatro</w:t>
      </w:r>
      <w:r w:rsidRPr="00C443F7">
        <w:t xml:space="preserve"> (</w:t>
      </w:r>
      <w:r w:rsidR="002B047F">
        <w:t>24</w:t>
      </w:r>
      <w:r w:rsidRPr="00C443F7">
        <w:t xml:space="preserve">) dias do mês de </w:t>
      </w:r>
      <w:r w:rsidR="00F475FE" w:rsidRPr="00C443F7">
        <w:t xml:space="preserve">março </w:t>
      </w:r>
      <w:r w:rsidRPr="00C443F7">
        <w:t xml:space="preserve">do ano de dois mil e vinte e seis (2026), às </w:t>
      </w:r>
      <w:r w:rsidR="002B047F">
        <w:t>dez</w:t>
      </w:r>
      <w:r w:rsidRPr="00C443F7">
        <w:t xml:space="preserve"> (</w:t>
      </w:r>
      <w:r w:rsidR="002B047F">
        <w:t>10</w:t>
      </w:r>
      <w:r w:rsidRPr="00C443F7">
        <w:t xml:space="preserve">) horas, no Plenário da Câmara Municipal de Vereadores de Floresta, Estado de Pernambuco, realizou-se a </w:t>
      </w:r>
      <w:r w:rsidR="002B047F">
        <w:rPr>
          <w:b/>
          <w:bCs/>
        </w:rPr>
        <w:t>10</w:t>
      </w:r>
      <w:r w:rsidRPr="000C5720">
        <w:rPr>
          <w:b/>
          <w:bCs/>
        </w:rPr>
        <w:t>ª Sessão Ordinária do 1º Período Legislativo do corrente exercício</w:t>
      </w:r>
      <w:r w:rsidRPr="00C443F7">
        <w:t xml:space="preserve">, sob a presidência do Vereador </w:t>
      </w:r>
      <w:r w:rsidRPr="00C443F7">
        <w:rPr>
          <w:b/>
          <w:bCs/>
        </w:rPr>
        <w:t>Gilberto Quirino de Sá</w:t>
      </w:r>
      <w:r w:rsidRPr="00C443F7">
        <w:t>. Após proceder à verificação do quórum regimental e constatar a presença dos Senhores Vereadores</w:t>
      </w:r>
      <w:r w:rsidR="006529ED" w:rsidRPr="00C443F7">
        <w:t xml:space="preserve"> </w:t>
      </w:r>
      <w:proofErr w:type="spellStart"/>
      <w:r w:rsidR="00E800FE" w:rsidRPr="00C443F7">
        <w:rPr>
          <w:b/>
          <w:bCs/>
        </w:rPr>
        <w:t>Lenilda</w:t>
      </w:r>
      <w:proofErr w:type="spellEnd"/>
      <w:r w:rsidR="00E800FE" w:rsidRPr="00C443F7">
        <w:rPr>
          <w:b/>
          <w:bCs/>
        </w:rPr>
        <w:t xml:space="preserve"> Maria dos Santos Belo, </w:t>
      </w:r>
      <w:r w:rsidRPr="00C443F7">
        <w:rPr>
          <w:b/>
          <w:bCs/>
        </w:rPr>
        <w:t xml:space="preserve">Pedro Gomes </w:t>
      </w:r>
      <w:proofErr w:type="spellStart"/>
      <w:r w:rsidRPr="00C443F7">
        <w:rPr>
          <w:b/>
          <w:bCs/>
        </w:rPr>
        <w:t>Vilarim</w:t>
      </w:r>
      <w:proofErr w:type="spellEnd"/>
      <w:r w:rsidRPr="00C443F7">
        <w:rPr>
          <w:b/>
          <w:bCs/>
        </w:rPr>
        <w:t xml:space="preserve"> Júnior, Túlio Vinicius de Sá Laranjeira Ferraz,</w:t>
      </w:r>
      <w:r w:rsidR="006529ED" w:rsidRPr="00C443F7">
        <w:rPr>
          <w:b/>
          <w:bCs/>
        </w:rPr>
        <w:t xml:space="preserve"> </w:t>
      </w:r>
      <w:r w:rsidR="00E800FE" w:rsidRPr="00C443F7">
        <w:rPr>
          <w:b/>
          <w:bCs/>
        </w:rPr>
        <w:t>André Alexandre de Sá Ferraz Moura Maniçoba</w:t>
      </w:r>
      <w:r w:rsidR="006529ED" w:rsidRPr="00C443F7">
        <w:rPr>
          <w:b/>
          <w:bCs/>
        </w:rPr>
        <w:t>,</w:t>
      </w:r>
      <w:r w:rsidRPr="00C443F7">
        <w:rPr>
          <w:b/>
          <w:bCs/>
        </w:rPr>
        <w:t xml:space="preserve"> Benjamim José Nunes Filho, Péricles Araújo Ferraz, Talles Welles Marques de Sá Cruz e Souza</w:t>
      </w:r>
      <w:r w:rsidR="00E800FE" w:rsidRPr="00C443F7">
        <w:rPr>
          <w:b/>
          <w:bCs/>
        </w:rPr>
        <w:t>, Tiago Sobral Ferraz de Moura Maniçoba</w:t>
      </w:r>
      <w:r w:rsidRPr="00C443F7">
        <w:rPr>
          <w:b/>
          <w:bCs/>
        </w:rPr>
        <w:t xml:space="preserve"> </w:t>
      </w:r>
      <w:r w:rsidR="006529ED" w:rsidRPr="00C443F7">
        <w:rPr>
          <w:b/>
          <w:bCs/>
        </w:rPr>
        <w:t xml:space="preserve">e Victor </w:t>
      </w:r>
      <w:proofErr w:type="spellStart"/>
      <w:r w:rsidR="006529ED" w:rsidRPr="00C443F7">
        <w:rPr>
          <w:b/>
          <w:bCs/>
        </w:rPr>
        <w:t>Laert</w:t>
      </w:r>
      <w:proofErr w:type="spellEnd"/>
      <w:r w:rsidR="006529ED" w:rsidRPr="00C443F7">
        <w:rPr>
          <w:b/>
          <w:bCs/>
        </w:rPr>
        <w:t xml:space="preserve"> dos Santos Sá</w:t>
      </w:r>
      <w:r w:rsidR="003873D5" w:rsidRPr="00C443F7">
        <w:rPr>
          <w:b/>
          <w:bCs/>
        </w:rPr>
        <w:t xml:space="preserve">, </w:t>
      </w:r>
      <w:r w:rsidR="002B047F">
        <w:t>e</w:t>
      </w:r>
      <w:r w:rsidR="002B047F" w:rsidRPr="002B047F">
        <w:t xml:space="preserve">m seguida, o Presidente declarou abertos os trabalhos e autorizou a funcionária Maria Anita Nery Gomes a proceder com a leitura da ata da sessão anterior, bem como realizar as anotações da presente sessão. Após a leitura, a ata foi colocada em votação, sendo aprovada por </w:t>
      </w:r>
      <w:r w:rsidR="00E82B3D" w:rsidRPr="002B047F">
        <w:t>unanimidade</w:t>
      </w:r>
      <w:r w:rsidR="00E82B3D">
        <w:t>.</w:t>
      </w:r>
      <w:r w:rsidR="00E82B3D" w:rsidRPr="002B047F">
        <w:t xml:space="preserve"> Dando</w:t>
      </w:r>
      <w:r w:rsidR="002B047F" w:rsidRPr="002B047F">
        <w:t xml:space="preserve"> continuidade, passou-se à leitura das matérias do expediente. O 1º Secretário da Mesa Diretora, vereador Pedro Gomes </w:t>
      </w:r>
      <w:proofErr w:type="spellStart"/>
      <w:r w:rsidR="002B047F" w:rsidRPr="002B047F">
        <w:t>Vilarim</w:t>
      </w:r>
      <w:proofErr w:type="spellEnd"/>
      <w:r w:rsidR="002B047F" w:rsidRPr="002B047F">
        <w:t xml:space="preserve"> Júnior, realizou a leitura dos ofícios e correspondências recebidas, destacando a </w:t>
      </w:r>
      <w:r w:rsidR="002B047F" w:rsidRPr="002B047F">
        <w:rPr>
          <w:b/>
          <w:bCs/>
        </w:rPr>
        <w:t>Mensagem nº 11/2026, de autoria do Poder Executivo Municipal</w:t>
      </w:r>
      <w:r w:rsidR="002B047F" w:rsidRPr="002B047F">
        <w:t xml:space="preserve">, encaminhada pela Prefeita Rosângela de Moura Maniçoba Novaes Ferraz, a qual apresentou o </w:t>
      </w:r>
      <w:r w:rsidR="002B047F" w:rsidRPr="002B047F">
        <w:rPr>
          <w:b/>
          <w:bCs/>
        </w:rPr>
        <w:t>Projeto de Lei nº 28/2026</w:t>
      </w:r>
      <w:r w:rsidR="002B047F" w:rsidRPr="002B047F">
        <w:t xml:space="preserve">, </w:t>
      </w:r>
      <w:r w:rsidR="002B047F" w:rsidRPr="002B047F">
        <w:rPr>
          <w:i/>
          <w:iCs/>
        </w:rPr>
        <w:t xml:space="preserve">que revoga a Lei nº 555/2014 e dispõe sobre a regulamentação e fixação do auxílio-moradia, auxílio-alimentação e fornecimento de água potável aos médicos participantes dos Programas Mais Médicos para o Brasil e Médicos pelo Brasil, no âmbito do município de </w:t>
      </w:r>
      <w:proofErr w:type="spellStart"/>
      <w:r w:rsidR="002B047F" w:rsidRPr="002B047F">
        <w:rPr>
          <w:i/>
          <w:iCs/>
        </w:rPr>
        <w:t>Floresta-PE</w:t>
      </w:r>
      <w:proofErr w:type="spellEnd"/>
      <w:r w:rsidR="002B047F" w:rsidRPr="002B047F">
        <w:rPr>
          <w:i/>
          <w:iCs/>
        </w:rPr>
        <w:t>, conforme portarias do Ministério da Saúde</w:t>
      </w:r>
      <w:r w:rsidR="002B047F" w:rsidRPr="002B047F">
        <w:t>. O referido projeto foi encaminhado às comissões competentes para análise.</w:t>
      </w:r>
      <w:r w:rsidR="00C1324F">
        <w:t xml:space="preserve"> </w:t>
      </w:r>
      <w:r w:rsidR="002B047F" w:rsidRPr="002B047F">
        <w:t xml:space="preserve">Na sequência, foi convidado o vereador </w:t>
      </w:r>
      <w:r w:rsidR="002B047F" w:rsidRPr="002B047F">
        <w:rPr>
          <w:b/>
          <w:bCs/>
        </w:rPr>
        <w:t>André Alexandre de Sá Ferraz Moura Maniçoba</w:t>
      </w:r>
      <w:r w:rsidR="002B047F" w:rsidRPr="002B047F">
        <w:t xml:space="preserve"> para apresentar o </w:t>
      </w:r>
      <w:r w:rsidR="002B047F" w:rsidRPr="002B047F">
        <w:rPr>
          <w:b/>
          <w:bCs/>
        </w:rPr>
        <w:t>Projeto de Lei nº 24/2026</w:t>
      </w:r>
      <w:r w:rsidR="002B047F" w:rsidRPr="002B047F">
        <w:t xml:space="preserve">, de sua autoria, sendo o mesmo encaminhado às comissões competentes. Posteriormente, o vereador </w:t>
      </w:r>
      <w:r w:rsidR="002B047F" w:rsidRPr="002B047F">
        <w:rPr>
          <w:b/>
          <w:bCs/>
        </w:rPr>
        <w:t xml:space="preserve">Pedro Gomes </w:t>
      </w:r>
      <w:proofErr w:type="spellStart"/>
      <w:r w:rsidR="002B047F" w:rsidRPr="002B047F">
        <w:rPr>
          <w:b/>
          <w:bCs/>
        </w:rPr>
        <w:t>Vilarim</w:t>
      </w:r>
      <w:proofErr w:type="spellEnd"/>
      <w:r w:rsidR="002B047F" w:rsidRPr="002B047F">
        <w:rPr>
          <w:b/>
          <w:bCs/>
        </w:rPr>
        <w:t xml:space="preserve"> Júnior</w:t>
      </w:r>
      <w:r w:rsidR="002B047F" w:rsidRPr="002B047F">
        <w:t xml:space="preserve"> apresentou os </w:t>
      </w:r>
      <w:r w:rsidR="002B047F" w:rsidRPr="002B047F">
        <w:rPr>
          <w:b/>
          <w:bCs/>
        </w:rPr>
        <w:t xml:space="preserve">Projetos de Lei </w:t>
      </w:r>
      <w:proofErr w:type="spellStart"/>
      <w:r w:rsidR="002B047F" w:rsidRPr="002B047F">
        <w:rPr>
          <w:b/>
          <w:bCs/>
        </w:rPr>
        <w:t>nºs</w:t>
      </w:r>
      <w:proofErr w:type="spellEnd"/>
      <w:r w:rsidR="002B047F" w:rsidRPr="002B047F">
        <w:rPr>
          <w:b/>
          <w:bCs/>
        </w:rPr>
        <w:t xml:space="preserve"> 25 e 26/2026</w:t>
      </w:r>
      <w:r w:rsidR="002B047F" w:rsidRPr="002B047F">
        <w:t xml:space="preserve">, também de sua autoria, os quais foram igualmente encaminhados às comissões. Em seguida, o vereador </w:t>
      </w:r>
      <w:r w:rsidR="002B047F" w:rsidRPr="002B047F">
        <w:rPr>
          <w:b/>
          <w:bCs/>
        </w:rPr>
        <w:t>Talles Welles Marques de Sá Cruz e Souza</w:t>
      </w:r>
      <w:r w:rsidR="002B047F" w:rsidRPr="002B047F">
        <w:t xml:space="preserve"> apresentou o </w:t>
      </w:r>
      <w:r w:rsidR="002B047F" w:rsidRPr="002B047F">
        <w:rPr>
          <w:b/>
          <w:bCs/>
        </w:rPr>
        <w:t>Projeto de Lei nº 27/2026</w:t>
      </w:r>
      <w:r w:rsidR="002B047F" w:rsidRPr="002B047F">
        <w:t>, sendo este encaminhado à comissão competente.</w:t>
      </w:r>
      <w:r w:rsidR="00C1324F">
        <w:t xml:space="preserve"> </w:t>
      </w:r>
      <w:r w:rsidR="002B047F" w:rsidRPr="002B047F">
        <w:t xml:space="preserve">Dando prosseguimento, o vereador </w:t>
      </w:r>
      <w:r w:rsidR="002B047F" w:rsidRPr="002B047F">
        <w:rPr>
          <w:b/>
          <w:bCs/>
        </w:rPr>
        <w:t>Péricles Araújo Ferraz</w:t>
      </w:r>
      <w:r w:rsidR="002B047F" w:rsidRPr="002B047F">
        <w:t xml:space="preserve"> apresentou a </w:t>
      </w:r>
      <w:r w:rsidR="002B047F" w:rsidRPr="002B047F">
        <w:rPr>
          <w:b/>
          <w:bCs/>
        </w:rPr>
        <w:t>Indicação nº 07/2026</w:t>
      </w:r>
      <w:r w:rsidR="002B047F" w:rsidRPr="002B047F">
        <w:t xml:space="preserve">, de sua autoria. Logo após, o vereador </w:t>
      </w:r>
      <w:r w:rsidR="002B047F" w:rsidRPr="002B047F">
        <w:rPr>
          <w:b/>
          <w:bCs/>
        </w:rPr>
        <w:t>Túlio Vinícius de Sá Laranjeira Ferraz</w:t>
      </w:r>
      <w:r w:rsidR="002B047F" w:rsidRPr="002B047F">
        <w:t xml:space="preserve"> apresentou o </w:t>
      </w:r>
      <w:r w:rsidR="002B047F" w:rsidRPr="002B047F">
        <w:rPr>
          <w:b/>
          <w:bCs/>
        </w:rPr>
        <w:t>Pedido de Providência nº 11/2026</w:t>
      </w:r>
      <w:r w:rsidR="002B047F" w:rsidRPr="002B047F">
        <w:t>.</w:t>
      </w:r>
      <w:r w:rsidR="00C1324F">
        <w:t xml:space="preserve"> </w:t>
      </w:r>
      <w:r w:rsidR="002B047F" w:rsidRPr="002B047F">
        <w:t xml:space="preserve">Não havendo mais matérias a serem tratadas no expediente, o Senhor Presidente declarou aberta a Ordem do Dia. Foi colocado em votação o </w:t>
      </w:r>
      <w:r w:rsidR="002B047F" w:rsidRPr="002B047F">
        <w:rPr>
          <w:b/>
          <w:bCs/>
        </w:rPr>
        <w:t>Pedido de Providência nº 11/2026</w:t>
      </w:r>
      <w:r w:rsidR="002B047F" w:rsidRPr="002B047F">
        <w:t xml:space="preserve">, de autoria do vereador </w:t>
      </w:r>
      <w:r w:rsidR="002B047F" w:rsidRPr="002B047F">
        <w:rPr>
          <w:b/>
          <w:bCs/>
        </w:rPr>
        <w:t>Túlio Vinícius de Sá Laranjeira Ferraz</w:t>
      </w:r>
      <w:r w:rsidR="002B047F" w:rsidRPr="002B047F">
        <w:t xml:space="preserve">, que formula apelo à Excelentíssima Senhora Prefeita Rosângela de Moura Maniçoba Novaes Ferraz para que, através da secretaria competente, providencie a limpeza e retirada do mato existente na Rua </w:t>
      </w:r>
      <w:proofErr w:type="spellStart"/>
      <w:r w:rsidR="002B047F" w:rsidRPr="002B047F">
        <w:t>Adenir</w:t>
      </w:r>
      <w:proofErr w:type="spellEnd"/>
      <w:r w:rsidR="002B047F" w:rsidRPr="002B047F">
        <w:t xml:space="preserve"> Firmo Ferraz, localizada por trás do Espaço VIP, </w:t>
      </w:r>
      <w:r w:rsidR="002B047F" w:rsidRPr="002B047F">
        <w:lastRenderedPageBreak/>
        <w:t xml:space="preserve">no bairro Santa Rosa. Após apreciação, o referido pedido foi </w:t>
      </w:r>
      <w:r w:rsidR="002B047F" w:rsidRPr="002B047F">
        <w:rPr>
          <w:b/>
          <w:bCs/>
        </w:rPr>
        <w:t>aprovado por unanimidade</w:t>
      </w:r>
      <w:r w:rsidR="00C1324F">
        <w:t xml:space="preserve">. </w:t>
      </w:r>
      <w:r w:rsidR="002B047F" w:rsidRPr="002B047F">
        <w:t xml:space="preserve">Em seguida, foi facultada a palavra aos vereadores que dela quisessem fazer uso. </w:t>
      </w:r>
      <w:r w:rsidR="0029582D" w:rsidRPr="0029582D">
        <w:t xml:space="preserve">O vereador Tiago Maniçoba registrou sua indignação diante de um tema de grande relevância social, o feminicídio, ressaltando a importância da educação e da conscientização como instrumentos essenciais para o combate à violência. Em seguida, o vereador </w:t>
      </w:r>
      <w:proofErr w:type="spellStart"/>
      <w:r w:rsidR="0029582D" w:rsidRPr="0029582D">
        <w:t>Beijinha</w:t>
      </w:r>
      <w:proofErr w:type="spellEnd"/>
      <w:r w:rsidR="0029582D" w:rsidRPr="0029582D">
        <w:t xml:space="preserve"> </w:t>
      </w:r>
      <w:proofErr w:type="spellStart"/>
      <w:r w:rsidR="0029582D" w:rsidRPr="0029582D">
        <w:t>Puça</w:t>
      </w:r>
      <w:proofErr w:type="spellEnd"/>
      <w:r w:rsidR="0029582D" w:rsidRPr="0029582D">
        <w:t xml:space="preserve"> abordou a realização de podas </w:t>
      </w:r>
      <w:proofErr w:type="gramStart"/>
      <w:r w:rsidR="0029582D" w:rsidRPr="0029582D">
        <w:t>nos tamarindos</w:t>
      </w:r>
      <w:proofErr w:type="gramEnd"/>
      <w:r w:rsidR="0029582D" w:rsidRPr="0029582D">
        <w:t>, agradecendo ao Secretário de Obras, Edmilson Vasconcelos, pelos serviços de manutenção da iluminação na Avenida Antônio de Souza Jota, destacando o intenso fluxo da via. Na oportunidade, também cobrou providências quanto à recuperação de estradas vicinais, agradeceu novamente pela disponibilização de equipe para serviços de capinação e solicitou a retirada de entulhos em diversos pontos do município.</w:t>
      </w:r>
      <w:r w:rsidR="0029582D">
        <w:t xml:space="preserve"> </w:t>
      </w:r>
      <w:r w:rsidR="0029582D" w:rsidRPr="0029582D">
        <w:t xml:space="preserve">O vereador </w:t>
      </w:r>
      <w:proofErr w:type="spellStart"/>
      <w:r w:rsidR="0029582D" w:rsidRPr="0029582D">
        <w:t>Perícles</w:t>
      </w:r>
      <w:proofErr w:type="spellEnd"/>
      <w:r w:rsidR="0029582D" w:rsidRPr="0029582D">
        <w:t xml:space="preserve"> Ferraz, por sua vez, agradeceu à gestão municipal, que, por meio da Secretaria de Obras, atendeu sua solicitação referente à melhoria da iluminação no Bairro DNER, especificamente na Avenida Bela Vista, bem como pela realização de reparos na iluminação da Escola Indígena Padre Cícero, da comunidade </w:t>
      </w:r>
      <w:proofErr w:type="spellStart"/>
      <w:r w:rsidR="0029582D" w:rsidRPr="0029582D">
        <w:t>Atikum</w:t>
      </w:r>
      <w:proofErr w:type="spellEnd"/>
      <w:r w:rsidR="0029582D" w:rsidRPr="0029582D">
        <w:t>. O vereador Talles Cruz parabenizou a realização de um mutirão de exames de ultrassonografia, fruto de parceria entre o Governo Federal, o Governo do Estado e o Município, destacando que a ação possibilitou a eliminação da fila de espera. Manifestou ainda seu reconhecimento e o desejo de que iniciativas semelhantes sejam promovidas com maior frequência.</w:t>
      </w:r>
      <w:r w:rsidR="0029582D">
        <w:t xml:space="preserve"> </w:t>
      </w:r>
      <w:r w:rsidR="0029582D" w:rsidRPr="0029582D">
        <w:t xml:space="preserve">Dando prosseguimento, foi facultado o uso da Tribuna Popular aos inscritos, conforme dispõe o Regimento Interno desta Casa. A senhora Dalva Lúcia fez uso da palavra para relatar a situação do esgotamento sanitário no Caetano II, sugerindo a construção de canalização adequada. Em seguida, a professora </w:t>
      </w:r>
      <w:proofErr w:type="spellStart"/>
      <w:r w:rsidR="0029582D" w:rsidRPr="0029582D">
        <w:t>Marineide</w:t>
      </w:r>
      <w:proofErr w:type="spellEnd"/>
      <w:r w:rsidR="0029582D" w:rsidRPr="0029582D">
        <w:t xml:space="preserve"> voltou a tratar da problemática previdenciária, questionando o valor real da dívida do sistema de previdência, bem como abordando o Projeto de Lei Complementar nº 05/2025, que trata da reforma administrativa. Demonstrou preocupação com a ausência de concurso público até o presente momento, apontando ainda a falta de valorização dos servidores efetivos, a gravidade da situação previdenciária e a necessidade de ampliação do debate sobre o tema.</w:t>
      </w:r>
      <w:r w:rsidR="0029582D">
        <w:t xml:space="preserve"> </w:t>
      </w:r>
      <w:r w:rsidR="0029582D" w:rsidRPr="0029582D">
        <w:t xml:space="preserve">Por fim, o jornalista Elvis de Lima destacou como positiva a criação de novas secretarias, especialmente a Secretaria de Transparência. Relatou visita realizada a Unidades Básicas de Saúde (UBS), demonstrando satisfação com o andamento das obras, embora tenha observado atraso no cronograma de entrega. Comentou ainda sobre a retomada das perícias do INSS, agradeceu ao Secretário Pedro Henrique Lira pelos serviços de poda </w:t>
      </w:r>
      <w:proofErr w:type="gramStart"/>
      <w:r w:rsidR="0029582D" w:rsidRPr="0029582D">
        <w:t>dos tamarindos</w:t>
      </w:r>
      <w:proofErr w:type="gramEnd"/>
      <w:r w:rsidR="0029582D" w:rsidRPr="0029582D">
        <w:t>, ressaltou a necessidade de reforma dos banheiros do “Verdão” e voltou a cobrar a realização de concurso público no município.</w:t>
      </w:r>
      <w:r w:rsidR="0029582D">
        <w:t xml:space="preserve"> </w:t>
      </w:r>
      <w:r w:rsidR="002B047F" w:rsidRPr="002B047F">
        <w:t>Nada mais havendo a tratar, o Senhor Presidente declarou encerrada a 10ª Sessão Ordinária do 1º Período Legislativo do ano de 2026, agradecendo a presença de todos e convidando-os para a próxima sessão, conforme o calendário desta Casa Legislativa.</w:t>
      </w:r>
      <w:r w:rsidR="007C5389">
        <w:t xml:space="preserve"> E para constar, lavrou-se a presente </w:t>
      </w:r>
      <w:r w:rsidR="007C5389">
        <w:lastRenderedPageBreak/>
        <w:t>ata, que, após lida, será submetida a apreciação e aprovação dos senhores vereadores, se a mesma estiver conforme.</w:t>
      </w:r>
    </w:p>
    <w:p w14:paraId="2040C05B" w14:textId="77777777" w:rsidR="007C5389" w:rsidRDefault="007C5389" w:rsidP="00CE0D4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p w14:paraId="57467902" w14:textId="414F1802" w:rsidR="00CE0D45" w:rsidRDefault="00CE0D45" w:rsidP="00CE0D4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E13F5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ASSINATURA DE TODOS OS PARLAMENTARES PRESENTES NA SESSÃO</w:t>
      </w:r>
    </w:p>
    <w:p w14:paraId="1258E1B7" w14:textId="77777777" w:rsidR="008222B5" w:rsidRPr="00E13F51" w:rsidRDefault="008222B5" w:rsidP="00CE0D4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tbl>
      <w:tblPr>
        <w:tblStyle w:val="Tabelacomgrade"/>
        <w:tblW w:w="9312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6"/>
        <w:gridCol w:w="4656"/>
      </w:tblGrid>
      <w:tr w:rsidR="00E13F51" w:rsidRPr="00E13F51" w14:paraId="45286426" w14:textId="77777777" w:rsidTr="00CC1353">
        <w:trPr>
          <w:trHeight w:val="1483"/>
        </w:trPr>
        <w:tc>
          <w:tcPr>
            <w:tcW w:w="4656" w:type="dxa"/>
          </w:tcPr>
          <w:p w14:paraId="526DF1FD" w14:textId="77777777" w:rsidR="00B1564F" w:rsidRPr="00E13F51" w:rsidRDefault="00B1564F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378D9778" w14:textId="77777777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Gilberto Quirino de Sá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  <w:t>Presidente</w:t>
            </w:r>
          </w:p>
        </w:tc>
        <w:tc>
          <w:tcPr>
            <w:tcW w:w="4656" w:type="dxa"/>
          </w:tcPr>
          <w:p w14:paraId="016197A5" w14:textId="77777777" w:rsidR="00B1564F" w:rsidRPr="00E13F51" w:rsidRDefault="00B1564F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573C7384" w14:textId="45C6BB20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proofErr w:type="spellStart"/>
            <w:r w:rsidR="004D422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Lenilda</w:t>
            </w:r>
            <w:proofErr w:type="spellEnd"/>
            <w:r w:rsidR="004D422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Maria dos Santos Belo</w:t>
            </w:r>
            <w:r w:rsidR="00954190"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4D42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Vice-Presidente</w:t>
            </w:r>
          </w:p>
        </w:tc>
      </w:tr>
      <w:tr w:rsidR="00E13F51" w:rsidRPr="00E13F51" w14:paraId="4CEFD8BD" w14:textId="77777777" w:rsidTr="00422CD3">
        <w:trPr>
          <w:trHeight w:val="1551"/>
        </w:trPr>
        <w:tc>
          <w:tcPr>
            <w:tcW w:w="4656" w:type="dxa"/>
          </w:tcPr>
          <w:p w14:paraId="3996CD70" w14:textId="77777777" w:rsidR="00CE0D45" w:rsidRPr="00E13F51" w:rsidRDefault="00CE0D45" w:rsidP="00B1564F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9540E0A" w14:textId="32BC4144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4D422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Pedro Gomes </w:t>
            </w:r>
            <w:proofErr w:type="spellStart"/>
            <w:r w:rsidR="004D422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Vilarim</w:t>
            </w:r>
            <w:proofErr w:type="spellEnd"/>
            <w:r w:rsidR="004D422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Júnior</w:t>
            </w:r>
            <w:r w:rsidR="00954190"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4D42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1</w:t>
            </w:r>
            <w:r w:rsidR="00954190"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° Secretário</w:t>
            </w:r>
          </w:p>
        </w:tc>
        <w:tc>
          <w:tcPr>
            <w:tcW w:w="4656" w:type="dxa"/>
          </w:tcPr>
          <w:p w14:paraId="58AB72FE" w14:textId="77777777" w:rsidR="00CE0D45" w:rsidRPr="00E13F51" w:rsidRDefault="00CE0D45" w:rsidP="00B1564F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008F7E3F" w14:textId="77777777" w:rsidR="004D4221" w:rsidRDefault="00CE0D45" w:rsidP="004D422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4D4221"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Túlio Vinicius de Sá Laranjeira Ferraz</w:t>
            </w:r>
          </w:p>
          <w:p w14:paraId="132C9035" w14:textId="1CEBD1F2" w:rsidR="00CE0D45" w:rsidRDefault="004D4221" w:rsidP="004D422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2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° Secretário</w:t>
            </w:r>
          </w:p>
          <w:p w14:paraId="4467608D" w14:textId="50A2DE07" w:rsidR="004D4221" w:rsidRPr="00E13F51" w:rsidRDefault="004D4221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E13F51" w:rsidRPr="00E13F51" w14:paraId="6CC768B7" w14:textId="77777777" w:rsidTr="00422CD3">
        <w:trPr>
          <w:trHeight w:val="1292"/>
        </w:trPr>
        <w:tc>
          <w:tcPr>
            <w:tcW w:w="4656" w:type="dxa"/>
          </w:tcPr>
          <w:p w14:paraId="285AAA7F" w14:textId="77777777" w:rsidR="00CE0D45" w:rsidRPr="00E13F51" w:rsidRDefault="00CE0D45" w:rsidP="00D76214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394B89D4" w14:textId="407763B9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29582D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André Alexandre de Sá F</w:t>
            </w:r>
            <w:r w:rsidR="0043581A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. </w:t>
            </w:r>
            <w:r w:rsidR="0029582D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Moura Maniçoba</w:t>
            </w:r>
          </w:p>
        </w:tc>
        <w:tc>
          <w:tcPr>
            <w:tcW w:w="4656" w:type="dxa"/>
          </w:tcPr>
          <w:p w14:paraId="21F34CA1" w14:textId="77777777" w:rsidR="00CE0D45" w:rsidRPr="00E13F51" w:rsidRDefault="00CE0D45" w:rsidP="00D76214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0DCF8253" w14:textId="21BAA754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29582D"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Benjamim José Nunes Filho</w:t>
            </w:r>
          </w:p>
        </w:tc>
      </w:tr>
      <w:tr w:rsidR="00E13F51" w:rsidRPr="00E13F51" w14:paraId="6D43C290" w14:textId="77777777" w:rsidTr="00422CD3">
        <w:trPr>
          <w:trHeight w:val="1509"/>
        </w:trPr>
        <w:tc>
          <w:tcPr>
            <w:tcW w:w="4656" w:type="dxa"/>
          </w:tcPr>
          <w:p w14:paraId="39092805" w14:textId="132BB74D" w:rsidR="00CE0D45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0F23B647" w14:textId="77777777" w:rsidR="003870C7" w:rsidRPr="00E13F51" w:rsidRDefault="003870C7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F512541" w14:textId="395F4976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proofErr w:type="spellStart"/>
            <w:r w:rsidR="0029582D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Perícles</w:t>
            </w:r>
            <w:proofErr w:type="spellEnd"/>
            <w:r w:rsidR="0029582D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Araújo Ferraz</w:t>
            </w:r>
          </w:p>
        </w:tc>
        <w:tc>
          <w:tcPr>
            <w:tcW w:w="4656" w:type="dxa"/>
          </w:tcPr>
          <w:p w14:paraId="570EF57F" w14:textId="68148933" w:rsidR="00CE0D45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76E04756" w14:textId="77777777" w:rsidR="003870C7" w:rsidRPr="00E13F51" w:rsidRDefault="003870C7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0D52D9D" w14:textId="4B096D7A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29582D" w:rsidRPr="004D422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Talles Welles Marques de Sá Cruz e Souza</w:t>
            </w:r>
          </w:p>
        </w:tc>
      </w:tr>
      <w:tr w:rsidR="00E13F51" w:rsidRPr="00E13F51" w14:paraId="4CBE7AEF" w14:textId="77777777" w:rsidTr="00CC1353">
        <w:trPr>
          <w:trHeight w:val="1148"/>
        </w:trPr>
        <w:tc>
          <w:tcPr>
            <w:tcW w:w="4656" w:type="dxa"/>
          </w:tcPr>
          <w:p w14:paraId="64E2794E" w14:textId="151D97F8" w:rsidR="003D66EB" w:rsidRDefault="003D66EB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B5BC3F6" w14:textId="77777777" w:rsidR="003870C7" w:rsidRPr="00E13F51" w:rsidRDefault="003870C7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643D938" w14:textId="26D2445F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29582D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Tiago Sobral Ferraz de Moura Maniçoba</w:t>
            </w:r>
          </w:p>
        </w:tc>
        <w:tc>
          <w:tcPr>
            <w:tcW w:w="4656" w:type="dxa"/>
          </w:tcPr>
          <w:p w14:paraId="49D319AC" w14:textId="7A79770D" w:rsidR="003D66EB" w:rsidRDefault="003D66EB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0D920E4" w14:textId="77777777" w:rsidR="003870C7" w:rsidRPr="00E13F51" w:rsidRDefault="003870C7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1DD69929" w14:textId="5CD18537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29582D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Victor </w:t>
            </w:r>
            <w:proofErr w:type="spellStart"/>
            <w:r w:rsidR="0029582D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Laert</w:t>
            </w:r>
            <w:proofErr w:type="spellEnd"/>
            <w:r w:rsidR="0029582D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dos Santos Sá</w:t>
            </w:r>
          </w:p>
        </w:tc>
      </w:tr>
    </w:tbl>
    <w:p w14:paraId="13AF7678" w14:textId="77777777" w:rsidR="00CC1353" w:rsidRPr="00E13F51" w:rsidRDefault="00CC1353" w:rsidP="007C6FD2">
      <w:pPr>
        <w:pStyle w:val="NormalWeb"/>
        <w:spacing w:line="276" w:lineRule="auto"/>
        <w:jc w:val="both"/>
      </w:pPr>
    </w:p>
    <w:sectPr w:rsidR="00CC1353" w:rsidRPr="00E13F51" w:rsidSect="003D66EB">
      <w:headerReference w:type="default" r:id="rId8"/>
      <w:footerReference w:type="default" r:id="rId9"/>
      <w:pgSz w:w="11906" w:h="16838"/>
      <w:pgMar w:top="0" w:right="851" w:bottom="1135" w:left="1701" w:header="709" w:footer="3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776E6F" w14:textId="77777777" w:rsidR="00AF0D5F" w:rsidRDefault="00AF0D5F">
      <w:pPr>
        <w:spacing w:after="0" w:line="240" w:lineRule="auto"/>
      </w:pPr>
      <w:r>
        <w:separator/>
      </w:r>
    </w:p>
  </w:endnote>
  <w:endnote w:type="continuationSeparator" w:id="0">
    <w:p w14:paraId="59135622" w14:textId="77777777" w:rsidR="00AF0D5F" w:rsidRDefault="00AF0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8796A1" w14:textId="1A577785" w:rsidR="00080059" w:rsidRPr="00E353F1" w:rsidRDefault="004A7165" w:rsidP="00E353F1">
    <w:pPr>
      <w:tabs>
        <w:tab w:val="center" w:pos="4252"/>
        <w:tab w:val="right" w:pos="8504"/>
      </w:tabs>
      <w:spacing w:after="0" w:line="240" w:lineRule="auto"/>
      <w:jc w:val="center"/>
      <w:rPr>
        <w:rFonts w:cs="Calibri"/>
        <w:sz w:val="20"/>
        <w:szCs w:val="20"/>
      </w:rPr>
    </w:pPr>
    <w:r w:rsidRPr="00E353F1">
      <w:rPr>
        <w:rFonts w:cs="Calibri"/>
        <w:color w:val="000000"/>
        <w:sz w:val="20"/>
        <w:szCs w:val="20"/>
      </w:rPr>
      <w:t>Praça Coronel Fausto Ferraz, 183-A, Centro, Floresta – PE, CEP. 56.40</w:t>
    </w:r>
    <w:r>
      <w:rPr>
        <w:rFonts w:cs="Calibri"/>
        <w:color w:val="000000"/>
        <w:sz w:val="20"/>
        <w:szCs w:val="20"/>
      </w:rPr>
      <w:t>2</w:t>
    </w:r>
    <w:r w:rsidRPr="00E353F1">
      <w:rPr>
        <w:rFonts w:cs="Calibri"/>
        <w:color w:val="000000"/>
        <w:sz w:val="20"/>
        <w:szCs w:val="20"/>
      </w:rPr>
      <w:t>-0</w:t>
    </w:r>
    <w:r w:rsidR="002850F6">
      <w:rPr>
        <w:rFonts w:cs="Calibri"/>
        <w:color w:val="000000"/>
        <w:sz w:val="20"/>
        <w:szCs w:val="20"/>
      </w:rPr>
      <w:t>5</w:t>
    </w:r>
    <w:r>
      <w:rPr>
        <w:rFonts w:cs="Calibri"/>
        <w:color w:val="000000"/>
        <w:sz w:val="20"/>
        <w:szCs w:val="20"/>
      </w:rPr>
      <w:t>1</w:t>
    </w:r>
    <w:r w:rsidRPr="00E353F1">
      <w:rPr>
        <w:rFonts w:cs="Calibri"/>
        <w:color w:val="000000"/>
        <w:sz w:val="20"/>
        <w:szCs w:val="20"/>
      </w:rPr>
      <w:t xml:space="preserve"> | Fone: (87) 3877-2500 / 2502</w:t>
    </w:r>
  </w:p>
  <w:p w14:paraId="43AA8690" w14:textId="77777777" w:rsidR="00080059" w:rsidRPr="005503DE" w:rsidRDefault="00AF0D5F" w:rsidP="003A123C">
    <w:pPr>
      <w:pStyle w:val="Rodap"/>
      <w:jc w:val="center"/>
      <w:rPr>
        <w:rFonts w:cs="Calibr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9C6471" w14:textId="77777777" w:rsidR="00AF0D5F" w:rsidRDefault="00AF0D5F">
      <w:pPr>
        <w:spacing w:after="0" w:line="240" w:lineRule="auto"/>
      </w:pPr>
      <w:r>
        <w:separator/>
      </w:r>
    </w:p>
  </w:footnote>
  <w:footnote w:type="continuationSeparator" w:id="0">
    <w:p w14:paraId="0AC8659A" w14:textId="77777777" w:rsidR="00AF0D5F" w:rsidRDefault="00AF0D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ED5209" w14:textId="77777777" w:rsidR="00080059" w:rsidRPr="00A27A76" w:rsidRDefault="004A7165">
    <w:pPr>
      <w:pStyle w:val="Cabealho"/>
      <w:rPr>
        <w:rFonts w:ascii="Times New Roman" w:hAnsi="Times New Roman"/>
      </w:rPr>
    </w:pPr>
    <w:r w:rsidRPr="00A27A76">
      <w:rPr>
        <w:rFonts w:ascii="Times New Roman" w:hAnsi="Times New Roman"/>
        <w:noProof/>
        <w:lang w:eastAsia="pt-BR"/>
      </w:rPr>
      <w:drawing>
        <wp:anchor distT="0" distB="0" distL="114300" distR="114300" simplePos="0" relativeHeight="251659264" behindDoc="1" locked="0" layoutInCell="1" allowOverlap="1" wp14:anchorId="1471A20E" wp14:editId="290B13FD">
          <wp:simplePos x="0" y="0"/>
          <wp:positionH relativeFrom="margin">
            <wp:posOffset>2699135</wp:posOffset>
          </wp:positionH>
          <wp:positionV relativeFrom="paragraph">
            <wp:posOffset>-214688</wp:posOffset>
          </wp:positionV>
          <wp:extent cx="634269" cy="767888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07" cy="7714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F712725" w14:textId="77777777" w:rsidR="00080059" w:rsidRPr="00A27A76" w:rsidRDefault="00AF0D5F">
    <w:pPr>
      <w:pStyle w:val="Cabealho"/>
      <w:rPr>
        <w:rFonts w:ascii="Times New Roman" w:hAnsi="Times New Roman"/>
      </w:rPr>
    </w:pPr>
  </w:p>
  <w:p w14:paraId="42F7844B" w14:textId="77777777" w:rsidR="00080059" w:rsidRPr="00A27A76" w:rsidRDefault="00AF0D5F">
    <w:pPr>
      <w:pStyle w:val="Cabealho"/>
      <w:rPr>
        <w:rFonts w:ascii="Times New Roman" w:hAnsi="Times New Roman"/>
      </w:rPr>
    </w:pPr>
  </w:p>
  <w:p w14:paraId="2C9B0086" w14:textId="77777777" w:rsidR="00080059" w:rsidRPr="00A27A76" w:rsidRDefault="004A7165" w:rsidP="00CB102D">
    <w:pPr>
      <w:pStyle w:val="Cabealho"/>
      <w:tabs>
        <w:tab w:val="clear" w:pos="4252"/>
        <w:tab w:val="clear" w:pos="8504"/>
        <w:tab w:val="right" w:pos="8364"/>
      </w:tabs>
      <w:jc w:val="center"/>
      <w:rPr>
        <w:rFonts w:ascii="Times New Roman" w:hAnsi="Times New Roman"/>
      </w:rPr>
    </w:pPr>
    <w:r w:rsidRPr="00A27A76">
      <w:rPr>
        <w:rFonts w:ascii="Times New Roman" w:hAnsi="Times New Roman"/>
      </w:rPr>
      <w:t>Câmara Municipal de Floresta - PE</w:t>
    </w:r>
  </w:p>
  <w:p w14:paraId="516FCEE6" w14:textId="77777777" w:rsidR="00080059" w:rsidRPr="00A27A76" w:rsidRDefault="004A7165" w:rsidP="00E353F1">
    <w:pPr>
      <w:pStyle w:val="Cabealho"/>
      <w:jc w:val="center"/>
      <w:rPr>
        <w:rFonts w:ascii="Times New Roman" w:hAnsi="Times New Roman"/>
      </w:rPr>
    </w:pPr>
    <w:r w:rsidRPr="00A27A76">
      <w:rPr>
        <w:rFonts w:ascii="Times New Roman" w:hAnsi="Times New Roman"/>
      </w:rPr>
      <w:t>Casa Benício Ferraz</w:t>
    </w:r>
  </w:p>
  <w:p w14:paraId="49612C90" w14:textId="77777777" w:rsidR="00080059" w:rsidRPr="00E353F1" w:rsidRDefault="00AF0D5F" w:rsidP="00E353F1">
    <w:pPr>
      <w:pStyle w:val="Cabealho"/>
      <w:jc w:val="center"/>
      <w:rPr>
        <w:rFonts w:cs="Calibri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EB3F92"/>
    <w:multiLevelType w:val="multilevel"/>
    <w:tmpl w:val="27D2E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967FED"/>
    <w:multiLevelType w:val="multilevel"/>
    <w:tmpl w:val="1548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165"/>
    <w:rsid w:val="00001B2B"/>
    <w:rsid w:val="0000237C"/>
    <w:rsid w:val="00023ED1"/>
    <w:rsid w:val="00035791"/>
    <w:rsid w:val="0006280F"/>
    <w:rsid w:val="00064902"/>
    <w:rsid w:val="00087E36"/>
    <w:rsid w:val="000909F3"/>
    <w:rsid w:val="00096FFD"/>
    <w:rsid w:val="000B555B"/>
    <w:rsid w:val="000C16F4"/>
    <w:rsid w:val="000C5720"/>
    <w:rsid w:val="00115C50"/>
    <w:rsid w:val="00121104"/>
    <w:rsid w:val="001364B3"/>
    <w:rsid w:val="0013681D"/>
    <w:rsid w:val="0015535C"/>
    <w:rsid w:val="0016055A"/>
    <w:rsid w:val="00183742"/>
    <w:rsid w:val="001A08B7"/>
    <w:rsid w:val="001C631D"/>
    <w:rsid w:val="001E4B10"/>
    <w:rsid w:val="001E7F78"/>
    <w:rsid w:val="002108AC"/>
    <w:rsid w:val="00225E80"/>
    <w:rsid w:val="00244025"/>
    <w:rsid w:val="00244299"/>
    <w:rsid w:val="002842B9"/>
    <w:rsid w:val="002850F6"/>
    <w:rsid w:val="0029582D"/>
    <w:rsid w:val="002A0392"/>
    <w:rsid w:val="002B047F"/>
    <w:rsid w:val="002D748B"/>
    <w:rsid w:val="002E3DD8"/>
    <w:rsid w:val="0030027A"/>
    <w:rsid w:val="00306C3A"/>
    <w:rsid w:val="00312A2A"/>
    <w:rsid w:val="00342E39"/>
    <w:rsid w:val="00366A42"/>
    <w:rsid w:val="00376F0F"/>
    <w:rsid w:val="00382D07"/>
    <w:rsid w:val="003870C7"/>
    <w:rsid w:val="003873D5"/>
    <w:rsid w:val="003874D2"/>
    <w:rsid w:val="0039339E"/>
    <w:rsid w:val="003B164A"/>
    <w:rsid w:val="003C4E0A"/>
    <w:rsid w:val="003D66EB"/>
    <w:rsid w:val="003E79A0"/>
    <w:rsid w:val="00416C51"/>
    <w:rsid w:val="00421E92"/>
    <w:rsid w:val="00422CD3"/>
    <w:rsid w:val="0043581A"/>
    <w:rsid w:val="004460A8"/>
    <w:rsid w:val="004541A0"/>
    <w:rsid w:val="004579A2"/>
    <w:rsid w:val="004607DF"/>
    <w:rsid w:val="004848D1"/>
    <w:rsid w:val="0048495D"/>
    <w:rsid w:val="0048722B"/>
    <w:rsid w:val="004A0F7A"/>
    <w:rsid w:val="004A2521"/>
    <w:rsid w:val="004A3BD8"/>
    <w:rsid w:val="004A7165"/>
    <w:rsid w:val="004B29CA"/>
    <w:rsid w:val="004C60B1"/>
    <w:rsid w:val="004D4221"/>
    <w:rsid w:val="00505567"/>
    <w:rsid w:val="00505C2E"/>
    <w:rsid w:val="00513653"/>
    <w:rsid w:val="00522005"/>
    <w:rsid w:val="00550956"/>
    <w:rsid w:val="00552B01"/>
    <w:rsid w:val="005B693D"/>
    <w:rsid w:val="005D0456"/>
    <w:rsid w:val="00615FB0"/>
    <w:rsid w:val="006529ED"/>
    <w:rsid w:val="00655EDD"/>
    <w:rsid w:val="00661348"/>
    <w:rsid w:val="006621F1"/>
    <w:rsid w:val="006631CB"/>
    <w:rsid w:val="00672E81"/>
    <w:rsid w:val="00696C02"/>
    <w:rsid w:val="006A6805"/>
    <w:rsid w:val="006D2B7D"/>
    <w:rsid w:val="00736585"/>
    <w:rsid w:val="007432B8"/>
    <w:rsid w:val="00743AB7"/>
    <w:rsid w:val="0076223C"/>
    <w:rsid w:val="007B6CA8"/>
    <w:rsid w:val="007C5389"/>
    <w:rsid w:val="007C6917"/>
    <w:rsid w:val="007C6FD2"/>
    <w:rsid w:val="007D0768"/>
    <w:rsid w:val="007E4283"/>
    <w:rsid w:val="007F45D1"/>
    <w:rsid w:val="00816F02"/>
    <w:rsid w:val="00817273"/>
    <w:rsid w:val="008222B5"/>
    <w:rsid w:val="0083576A"/>
    <w:rsid w:val="00852DA8"/>
    <w:rsid w:val="00854721"/>
    <w:rsid w:val="0085749D"/>
    <w:rsid w:val="00872E00"/>
    <w:rsid w:val="008C4D4B"/>
    <w:rsid w:val="008C674F"/>
    <w:rsid w:val="008D4B82"/>
    <w:rsid w:val="008E483C"/>
    <w:rsid w:val="008E6DD1"/>
    <w:rsid w:val="0090609E"/>
    <w:rsid w:val="00914EF4"/>
    <w:rsid w:val="00954190"/>
    <w:rsid w:val="00957457"/>
    <w:rsid w:val="00970FA0"/>
    <w:rsid w:val="00975C0D"/>
    <w:rsid w:val="00976FA0"/>
    <w:rsid w:val="009863E7"/>
    <w:rsid w:val="00990A4A"/>
    <w:rsid w:val="0099504D"/>
    <w:rsid w:val="00995861"/>
    <w:rsid w:val="009F03F0"/>
    <w:rsid w:val="00A03630"/>
    <w:rsid w:val="00A156F7"/>
    <w:rsid w:val="00A17BB4"/>
    <w:rsid w:val="00A24076"/>
    <w:rsid w:val="00A27A76"/>
    <w:rsid w:val="00A433B1"/>
    <w:rsid w:val="00A679F9"/>
    <w:rsid w:val="00A73C41"/>
    <w:rsid w:val="00A94633"/>
    <w:rsid w:val="00AB74AA"/>
    <w:rsid w:val="00AD5404"/>
    <w:rsid w:val="00AE165F"/>
    <w:rsid w:val="00AE4514"/>
    <w:rsid w:val="00AE5223"/>
    <w:rsid w:val="00AF0D5F"/>
    <w:rsid w:val="00AF34C7"/>
    <w:rsid w:val="00AF6D44"/>
    <w:rsid w:val="00B1564F"/>
    <w:rsid w:val="00B25C2E"/>
    <w:rsid w:val="00B40089"/>
    <w:rsid w:val="00B76D80"/>
    <w:rsid w:val="00B81960"/>
    <w:rsid w:val="00BE2AB6"/>
    <w:rsid w:val="00C12698"/>
    <w:rsid w:val="00C1324F"/>
    <w:rsid w:val="00C443F7"/>
    <w:rsid w:val="00C5030F"/>
    <w:rsid w:val="00C6408A"/>
    <w:rsid w:val="00C81106"/>
    <w:rsid w:val="00C951FE"/>
    <w:rsid w:val="00CC1353"/>
    <w:rsid w:val="00CE0D45"/>
    <w:rsid w:val="00D20DB2"/>
    <w:rsid w:val="00D226F3"/>
    <w:rsid w:val="00D2776A"/>
    <w:rsid w:val="00D35BE6"/>
    <w:rsid w:val="00D76214"/>
    <w:rsid w:val="00D814C5"/>
    <w:rsid w:val="00DB6E0E"/>
    <w:rsid w:val="00DC414B"/>
    <w:rsid w:val="00DD061E"/>
    <w:rsid w:val="00E07707"/>
    <w:rsid w:val="00E102B2"/>
    <w:rsid w:val="00E13F51"/>
    <w:rsid w:val="00E251C6"/>
    <w:rsid w:val="00E37263"/>
    <w:rsid w:val="00E4708E"/>
    <w:rsid w:val="00E5204B"/>
    <w:rsid w:val="00E71A46"/>
    <w:rsid w:val="00E73CEE"/>
    <w:rsid w:val="00E73F3C"/>
    <w:rsid w:val="00E800FE"/>
    <w:rsid w:val="00E82B3D"/>
    <w:rsid w:val="00EB6F8A"/>
    <w:rsid w:val="00EC4586"/>
    <w:rsid w:val="00EC7E24"/>
    <w:rsid w:val="00ED2084"/>
    <w:rsid w:val="00F41CA0"/>
    <w:rsid w:val="00F442A8"/>
    <w:rsid w:val="00F470E1"/>
    <w:rsid w:val="00F475FE"/>
    <w:rsid w:val="00F60A33"/>
    <w:rsid w:val="00F658A5"/>
    <w:rsid w:val="00F74A78"/>
    <w:rsid w:val="00F94F48"/>
    <w:rsid w:val="00FA40DD"/>
    <w:rsid w:val="00FA5127"/>
    <w:rsid w:val="00FC0823"/>
    <w:rsid w:val="00FC3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DCC11"/>
  <w15:chartTrackingRefBased/>
  <w15:docId w15:val="{1E3FD325-E45A-41FA-913D-5E1DCF6DE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7165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Char,Cabeçalho superior,Heading 1a"/>
    <w:basedOn w:val="Normal"/>
    <w:link w:val="CabealhoChar"/>
    <w:uiPriority w:val="99"/>
    <w:unhideWhenUsed/>
    <w:rsid w:val="004A71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Char Char,Cabeçalho superior Char,Heading 1a Char"/>
    <w:basedOn w:val="Fontepargpadro"/>
    <w:link w:val="Cabealho"/>
    <w:uiPriority w:val="99"/>
    <w:qFormat/>
    <w:rsid w:val="004A716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A71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716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ormalWeb">
    <w:name w:val="Normal (Web)"/>
    <w:basedOn w:val="Normal"/>
    <w:uiPriority w:val="99"/>
    <w:unhideWhenUsed/>
    <w:rsid w:val="004A71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A7165"/>
    <w:rPr>
      <w:b/>
      <w:bCs/>
    </w:rPr>
  </w:style>
  <w:style w:type="paragraph" w:styleId="Corpodetexto">
    <w:name w:val="Body Text"/>
    <w:basedOn w:val="Normal"/>
    <w:link w:val="CorpodetextoChar"/>
    <w:uiPriority w:val="1"/>
    <w:qFormat/>
    <w:rsid w:val="003B164A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sz w:val="15"/>
      <w:szCs w:val="15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B164A"/>
    <w:rPr>
      <w:rFonts w:ascii="Georgia" w:eastAsia="Georgia" w:hAnsi="Georgia" w:cs="Georgia"/>
      <w:kern w:val="0"/>
      <w:sz w:val="15"/>
      <w:szCs w:val="15"/>
      <w:lang w:val="pt-PT"/>
      <w14:ligatures w14:val="none"/>
    </w:rPr>
  </w:style>
  <w:style w:type="table" w:styleId="Tabelacomgrade">
    <w:name w:val="Table Grid"/>
    <w:basedOn w:val="Tabelanormal"/>
    <w:uiPriority w:val="39"/>
    <w:rsid w:val="007B6C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51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58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67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793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730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7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91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79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31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19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55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07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88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12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43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63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592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2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8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58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87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42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39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2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1B919C-8141-4BA6-A3AE-9820DDF8C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3</Pages>
  <Words>1126</Words>
  <Characters>6081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JADILSON</dc:creator>
  <cp:keywords/>
  <dc:description/>
  <cp:lastModifiedBy>USUÁRIO</cp:lastModifiedBy>
  <cp:revision>13</cp:revision>
  <dcterms:created xsi:type="dcterms:W3CDTF">2026-03-24T13:01:00Z</dcterms:created>
  <dcterms:modified xsi:type="dcterms:W3CDTF">2026-04-06T13:38:00Z</dcterms:modified>
</cp:coreProperties>
</file>