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D034F" w14:textId="5E96ED43" w:rsidR="00BC33A2" w:rsidRPr="00B96546" w:rsidRDefault="00BC33A2" w:rsidP="00BC33A2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1881E9F5" wp14:editId="4AF92A74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200513289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525F4" w14:textId="77777777" w:rsidR="00BC33A2" w:rsidRDefault="00BC33A2" w:rsidP="00BC33A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66CDC2E7" w14:textId="77777777" w:rsidR="00BC33A2" w:rsidRPr="009B3ED3" w:rsidRDefault="00BC33A2" w:rsidP="00BC33A2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20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EBAF9C5" w14:textId="77777777" w:rsidR="00BC33A2" w:rsidRPr="009B3ED3" w:rsidRDefault="00BC33A2" w:rsidP="00BC33A2">
                            <w:pPr>
                              <w:pStyle w:val="Ttulo1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81E9F5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3B4525F4" w14:textId="77777777" w:rsidR="00BC33A2" w:rsidRDefault="00BC33A2" w:rsidP="00BC33A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66CDC2E7" w14:textId="77777777" w:rsidR="00BC33A2" w:rsidRPr="009B3ED3" w:rsidRDefault="00BC33A2" w:rsidP="00BC33A2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20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7EBAF9C5" w14:textId="77777777" w:rsidR="00BC33A2" w:rsidRPr="009B3ED3" w:rsidRDefault="00BC33A2" w:rsidP="00BC33A2">
                      <w:pPr>
                        <w:pStyle w:val="Ttulo1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1 6</w:t>
      </w:r>
    </w:p>
    <w:p w14:paraId="1C44DA93" w14:textId="77777777" w:rsidR="00BC33A2" w:rsidRPr="000A5D52" w:rsidRDefault="00BC33A2" w:rsidP="00BC33A2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0A5D52">
        <w:rPr>
          <w:rFonts w:ascii="Arial" w:hAnsi="Arial" w:cs="Arial"/>
          <w:noProof/>
          <w:sz w:val="24"/>
          <w:szCs w:val="24"/>
        </w:rPr>
        <w:t xml:space="preserve">De </w:t>
      </w:r>
      <w:r>
        <w:rPr>
          <w:rFonts w:ascii="Arial" w:hAnsi="Arial" w:cs="Arial"/>
          <w:noProof/>
          <w:sz w:val="24"/>
          <w:szCs w:val="24"/>
        </w:rPr>
        <w:t>19</w:t>
      </w:r>
      <w:r w:rsidRPr="000A5D52">
        <w:rPr>
          <w:rFonts w:ascii="Arial" w:hAnsi="Arial" w:cs="Arial"/>
          <w:noProof/>
          <w:sz w:val="24"/>
          <w:szCs w:val="24"/>
        </w:rPr>
        <w:t xml:space="preserve">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7B1FC844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D6B6C">
        <w:rPr>
          <w:rFonts w:ascii="Arial" w:eastAsia="Arial" w:hAnsi="Arial" w:cs="Arial"/>
          <w:b/>
          <w:bCs/>
          <w:color w:val="000000"/>
          <w:sz w:val="24"/>
          <w:szCs w:val="24"/>
        </w:rPr>
        <w:t>760.099,68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D6B6C">
        <w:rPr>
          <w:rFonts w:ascii="Arial" w:eastAsia="Arial" w:hAnsi="Arial" w:cs="Arial"/>
          <w:b/>
          <w:bCs/>
          <w:color w:val="000000"/>
          <w:sz w:val="24"/>
          <w:szCs w:val="24"/>
        </w:rPr>
        <w:t>setecentos e sessenta mil, noventa e nove reais e sessenta e oito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3B355D7" w:rsidR="00081855" w:rsidRPr="0009362D" w:rsidRDefault="00081855" w:rsidP="00BC33A2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BD6B6C">
        <w:rPr>
          <w:rFonts w:ascii="Arial" w:hAnsi="Arial" w:cs="Arial"/>
          <w:sz w:val="24"/>
          <w:szCs w:val="24"/>
        </w:rPr>
        <w:t>8380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6B2DC6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BD6B6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D6B6C">
        <w:rPr>
          <w:rFonts w:ascii="Arial" w:eastAsia="Arial" w:hAnsi="Arial" w:cs="Arial"/>
          <w:b/>
          <w:bCs/>
          <w:color w:val="000000"/>
          <w:sz w:val="24"/>
          <w:szCs w:val="24"/>
        </w:rPr>
        <w:t>760.099,68</w:t>
      </w:r>
      <w:r w:rsidR="00BD6B6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D6B6C">
        <w:rPr>
          <w:rFonts w:ascii="Arial" w:eastAsia="Arial" w:hAnsi="Arial" w:cs="Arial"/>
          <w:b/>
          <w:bCs/>
          <w:color w:val="000000"/>
          <w:sz w:val="24"/>
          <w:szCs w:val="24"/>
        </w:rPr>
        <w:t>setecentos e sessenta mil, noventa e nove reais e sessenta e oito centavos</w:t>
      </w:r>
      <w:r w:rsidR="00BD6B6C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3EB8448" w14:textId="77777777" w:rsidR="006F4012" w:rsidRDefault="006F401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BD6B6C" w14:paraId="7627522E" w14:textId="77777777" w:rsidTr="00BC33A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B3F769" w14:textId="77777777" w:rsidR="00BD6B6C" w:rsidRDefault="00BD6B6C" w:rsidP="00BC33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D6B6C" w14:paraId="5DE7CD22" w14:textId="77777777" w:rsidTr="00BC33A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88A326" w14:textId="77777777" w:rsidR="00BD6B6C" w:rsidRDefault="00BD6B6C" w:rsidP="00BC33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BD6B6C" w14:paraId="337FCD36" w14:textId="77777777" w:rsidTr="00BC33A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B57383" w14:textId="77777777" w:rsidR="00BD6B6C" w:rsidRDefault="00BD6B6C" w:rsidP="00BC33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1D1A1D" w14:textId="77777777" w:rsidR="00BD6B6C" w:rsidRDefault="00BD6B6C" w:rsidP="00BC33A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BD6B6C" w14:paraId="10AD2FFC" w14:textId="77777777" w:rsidTr="00BC33A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F06210" w14:textId="77777777" w:rsidR="00BD6B6C" w:rsidRDefault="00BD6B6C" w:rsidP="00BC33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15.002.0010.0302.0031.1013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EEEAA9" w14:textId="3E9A4DFD" w:rsidR="00BD6B6C" w:rsidRDefault="00BD6B6C" w:rsidP="00BC33A2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="00BC33A2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 Ambulatório Médico de Especialidades - AME</w:t>
            </w:r>
          </w:p>
        </w:tc>
      </w:tr>
      <w:tr w:rsidR="00BD6B6C" w14:paraId="53816C60" w14:textId="77777777" w:rsidTr="00BC33A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16A12D" w14:textId="77777777" w:rsidR="00BD6B6C" w:rsidRDefault="00BD6B6C" w:rsidP="00BC33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3211E5" w14:textId="77777777" w:rsidR="00BD6B6C" w:rsidRDefault="00BD6B6C" w:rsidP="00BC33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E529CC" w14:textId="77777777" w:rsidR="00BD6B6C" w:rsidRDefault="00BD6B6C" w:rsidP="00BC33A2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D6B6C" w14:paraId="22D14163" w14:textId="77777777" w:rsidTr="00BC33A2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27739F" w14:textId="77777777" w:rsidR="00BD6B6C" w:rsidRDefault="00BD6B6C" w:rsidP="00BC33A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8B5EF3" w14:textId="77777777" w:rsidR="00BD6B6C" w:rsidRDefault="00BD6B6C" w:rsidP="00BC33A2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01070 - BB - 81063-0 - Construção AME - Ambulatório Médico de Especialidades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C64EFF" w14:textId="77777777" w:rsidR="00BD6B6C" w:rsidRDefault="00BD6B6C" w:rsidP="00BC33A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R$ 760.099,68</w:t>
            </w:r>
          </w:p>
        </w:tc>
      </w:tr>
      <w:tr w:rsidR="00BD6B6C" w14:paraId="61C554C8" w14:textId="77777777" w:rsidTr="00BC33A2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C64802" w14:textId="77777777" w:rsidR="00BD6B6C" w:rsidRDefault="00BD6B6C" w:rsidP="00BC33A2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R$ 760.099,68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7F06C1BB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="00A3207D" w:rsidRPr="00925298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excesso de arrecadação da receita: </w:t>
      </w:r>
      <w:r w:rsidR="00BD6B6C">
        <w:rPr>
          <w:rFonts w:ascii="Arial" w:eastAsia="Arial" w:hAnsi="Arial" w:cs="Arial"/>
          <w:color w:val="000000"/>
          <w:sz w:val="24"/>
          <w:szCs w:val="24"/>
        </w:rPr>
        <w:t xml:space="preserve">2422990116 - BB 81063-0 - Construção AME - Ambulatório Médico de Especialidades da fonte 1070 - BB - 81063-0 - Construção AME - Ambulatório Médico de Especialidades </w:t>
      </w:r>
      <w:r w:rsidR="00A3207D" w:rsidRPr="00925298">
        <w:rPr>
          <w:rFonts w:ascii="Arial" w:eastAsia="Arial" w:hAnsi="Arial" w:cs="Arial"/>
          <w:color w:val="000000"/>
          <w:sz w:val="24"/>
          <w:szCs w:val="24"/>
        </w:rPr>
        <w:t>nos termos do inciso II, § 1º, artigo 43, da Lei Federal 4.320, de 17 de março de 1964.</w:t>
      </w: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724661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D6ED9">
        <w:rPr>
          <w:rFonts w:ascii="Arial" w:hAnsi="Arial" w:cs="Arial"/>
          <w:sz w:val="24"/>
          <w:szCs w:val="24"/>
        </w:rPr>
        <w:t>1</w:t>
      </w:r>
      <w:r w:rsidR="003670D4">
        <w:rPr>
          <w:rFonts w:ascii="Arial" w:hAnsi="Arial" w:cs="Arial"/>
          <w:sz w:val="24"/>
          <w:szCs w:val="24"/>
        </w:rPr>
        <w:t>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C2E9D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A77C455" w14:textId="77777777" w:rsidR="00BC33A2" w:rsidRDefault="00BC33A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836B9EF" w14:textId="77777777" w:rsidR="00BC33A2" w:rsidRDefault="00BC33A2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221FD7" w14:textId="77777777" w:rsidR="00D54311" w:rsidRPr="00F07E39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48E3CC0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F7C610C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84F92E8" w14:textId="3B0D05B4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BC33A2">
      <w:pPr>
        <w:jc w:val="both"/>
      </w:pPr>
    </w:p>
    <w:p w14:paraId="5B35525B" w14:textId="2391AEB4" w:rsidR="006F4012" w:rsidRDefault="009F3255" w:rsidP="00BC33A2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>Secretaria de Assistência Social</w:t>
      </w:r>
    </w:p>
    <w:p w14:paraId="21FB19FF" w14:textId="47BC1785" w:rsidR="00BD6B6C" w:rsidRPr="00BD6B6C" w:rsidRDefault="009F3255" w:rsidP="00BC33A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Cs w:val="28"/>
        </w:rPr>
        <w:t xml:space="preserve"> </w:t>
      </w:r>
      <w:r w:rsidR="00BD6B6C">
        <w:rPr>
          <w:rFonts w:ascii="Arial" w:hAnsi="Arial" w:cs="Arial"/>
          <w:bCs/>
          <w:color w:val="000000" w:themeColor="text1"/>
          <w:szCs w:val="28"/>
        </w:rPr>
        <w:t>R</w:t>
      </w:r>
      <w:r w:rsidR="00BD6B6C" w:rsidRPr="00BD6B6C">
        <w:rPr>
          <w:rFonts w:ascii="Arial" w:hAnsi="Arial" w:cs="Arial"/>
          <w:color w:val="000000"/>
        </w:rPr>
        <w:t>$ 760.099,68 (setecentos e sessenta mil, noventa e nove reais e sessenta e oito centavos)</w:t>
      </w:r>
    </w:p>
    <w:p w14:paraId="74673CC7" w14:textId="77777777" w:rsidR="009F3255" w:rsidRPr="00BC33A2" w:rsidRDefault="009F3255" w:rsidP="00BC33A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4"/>
          <w:szCs w:val="18"/>
        </w:rPr>
      </w:pPr>
    </w:p>
    <w:p w14:paraId="700B355D" w14:textId="02331437" w:rsidR="004601DC" w:rsidRPr="004601DC" w:rsidRDefault="009F3255" w:rsidP="00BC33A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C53E04">
        <w:rPr>
          <w:rStyle w:val="pspdfkit-6fq5ysqkmc2gc1fek9b659qfh8"/>
          <w:rFonts w:ascii="Arial" w:hAnsi="Arial" w:cs="Arial"/>
          <w:color w:val="000000"/>
        </w:rPr>
        <w:t xml:space="preserve">Excesso de Arrecadação. </w:t>
      </w:r>
    </w:p>
    <w:p w14:paraId="7B525809" w14:textId="790B1E7A" w:rsidR="004107BA" w:rsidRPr="00BC33A2" w:rsidRDefault="004107BA" w:rsidP="00BC33A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4"/>
          <w:szCs w:val="14"/>
        </w:rPr>
      </w:pPr>
    </w:p>
    <w:p w14:paraId="355E7ED1" w14:textId="641D00FF" w:rsidR="00BD6B6C" w:rsidRPr="00BD6B6C" w:rsidRDefault="009F3255" w:rsidP="00BC33A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BD6B6C" w:rsidRPr="00BD6B6C">
        <w:rPr>
          <w:rFonts w:ascii="Arial" w:hAnsi="Arial" w:cs="Arial"/>
          <w:color w:val="000000"/>
        </w:rPr>
        <w:t>02 – GERENCIA DE INFRAESTRUTURA - GEINF</w:t>
      </w:r>
    </w:p>
    <w:p w14:paraId="0533D6F2" w14:textId="77777777" w:rsidR="00BD6B6C" w:rsidRPr="00BD6B6C" w:rsidRDefault="00BD6B6C" w:rsidP="00BC33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D6B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0010.0302.0031.1013 – Construir Ambulatório Médio de especialidades- AME </w:t>
      </w:r>
    </w:p>
    <w:p w14:paraId="30C9AC2D" w14:textId="77777777" w:rsidR="00BD6B6C" w:rsidRPr="00BD6B6C" w:rsidRDefault="00BD6B6C" w:rsidP="00BC33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D6B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4.0.00.00.00 - Despesas Capital</w:t>
      </w:r>
    </w:p>
    <w:p w14:paraId="43DEFEE8" w14:textId="4433A4AD" w:rsidR="00BD6B6C" w:rsidRPr="00BD6B6C" w:rsidRDefault="00BD6B6C" w:rsidP="00BC33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D6B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4.4.90.51.00.00 – 727- Obras e instalações.......................</w:t>
      </w:r>
      <w:r w:rsidR="00BC33A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</w:t>
      </w:r>
      <w:r w:rsidRPr="00BD6B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 R$ 760.099,68</w:t>
      </w:r>
    </w:p>
    <w:p w14:paraId="000DEA83" w14:textId="3A93E67E" w:rsidR="009B47AC" w:rsidRDefault="009B47AC" w:rsidP="00BC33A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CD2AE74" w14:textId="6E04C4FE" w:rsidR="007359B0" w:rsidRDefault="009F3255" w:rsidP="00BC33A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576C88CE" w14:textId="3BB0A57A" w:rsidR="00BD6B6C" w:rsidRPr="00BD6B6C" w:rsidRDefault="00BD6B6C" w:rsidP="00BC33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D6B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1070- BB. 81063-0 – Construção AME – Ambulatório médico de Especialidades</w:t>
      </w:r>
    </w:p>
    <w:p w14:paraId="50916023" w14:textId="097B56EF" w:rsidR="009F3255" w:rsidRPr="00BC33A2" w:rsidRDefault="009F3255" w:rsidP="00BC33A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0"/>
          <w:szCs w:val="10"/>
        </w:rPr>
      </w:pPr>
    </w:p>
    <w:p w14:paraId="090CEB8B" w14:textId="74BA970A" w:rsidR="00BF09E1" w:rsidRDefault="009F3255" w:rsidP="00BC33A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Ttulo2Char"/>
          <w:rFonts w:ascii="Arial" w:eastAsiaTheme="minorHAnsi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4107BA" w:rsidRPr="004107BA">
        <w:rPr>
          <w:rStyle w:val="Ttulo2Char"/>
          <w:rFonts w:ascii="Arial" w:eastAsiaTheme="minorHAnsi" w:hAnsi="Arial" w:cs="Arial"/>
          <w:color w:val="000000"/>
        </w:rPr>
        <w:t xml:space="preserve"> </w:t>
      </w:r>
    </w:p>
    <w:p w14:paraId="047B8240" w14:textId="5B7C0BB1" w:rsidR="00BD6B6C" w:rsidRPr="00BD6B6C" w:rsidRDefault="00BD6B6C" w:rsidP="00BC33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BD6B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suplementação por excesso de arrecadação tem por finalidade assegurar recursos financeiros suficientes para a conclusão do valor do contrato decorrente</w:t>
      </w:r>
    </w:p>
    <w:p w14:paraId="3541609C" w14:textId="6CB89042" w:rsidR="00BD6B6C" w:rsidRPr="00BF09E1" w:rsidRDefault="00BD6B6C" w:rsidP="00BC33A2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</w:rPr>
      </w:pPr>
      <w:r w:rsidRPr="00BD6B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Convênio nº 206/2023 – SIT nº 57461, cujo objeto é a construção do Ambulatório Médico – AME, firmado entre o Município de Campo Mourão e a Secretaria de Estado da Saúde – FUNSAÚDE, garantindo a integral execução do objeto pactuado.</w:t>
      </w:r>
      <w:r w:rsidR="00BC33A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BD6B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valor a ser suplementado decorre da necessidade de reequilíbrio econômico-financeiro, com aplicação do índice oficial INCC-DI/FGV acumulado em 4,024675958% sobre o saldo contratual apurado na medição nº 08, incidente sobre o montante de R$ 18.885.984,45 (dezoito milhões, oitocentos e oitenta e cinco mil, novecentos e oitenta e quatro reais e quarenta e cinco centavos), conforme previsto no Aditivo nº 002 ao Contrato nº 148/2023, celebrado com a empresa Construtora Guilherme Ltda., publicado no Órgão Oficial Eletrônico nº 3116, de 17/12/2024.</w:t>
      </w:r>
      <w:r w:rsidR="00BC33A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BD6B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Ressalta-se que o referido valor decorre de saldo de economicidade apurado no</w:t>
      </w:r>
      <w:r w:rsidR="00BC33A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BD6B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âmbito do próprio convênio, estando o Município autorizado a utilizar os recursos</w:t>
      </w:r>
      <w:r w:rsidR="00BC33A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BD6B6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já disponíveis, em conformidade com o cronograma de desembolso pactuado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38BC57C8" w14:textId="4FB4FBCD" w:rsidR="004107BA" w:rsidRPr="00BC33A2" w:rsidRDefault="004107BA" w:rsidP="00BC33A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2"/>
          <w:szCs w:val="12"/>
        </w:rPr>
      </w:pPr>
    </w:p>
    <w:p w14:paraId="291816B7" w14:textId="7C88C314" w:rsidR="00BD6B6C" w:rsidRPr="00BD6B6C" w:rsidRDefault="009F3255" w:rsidP="00BC33A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BF09E1" w:rsidRPr="00BF09E1">
        <w:rPr>
          <w:rFonts w:ascii="Arial" w:hAnsi="Arial" w:cs="Arial"/>
          <w:color w:val="000000"/>
        </w:rPr>
        <w:t xml:space="preserve"> A </w:t>
      </w:r>
      <w:r w:rsidR="00BD6B6C" w:rsidRPr="00BD6B6C">
        <w:rPr>
          <w:rFonts w:ascii="Arial" w:hAnsi="Arial" w:cs="Arial"/>
        </w:rPr>
        <w:t>medida proporcionará adequação orçamentária necessária ao cumprimento</w:t>
      </w:r>
      <w:r w:rsidR="00BD6B6C">
        <w:rPr>
          <w:rFonts w:ascii="Arial" w:hAnsi="Arial" w:cs="Arial"/>
        </w:rPr>
        <w:t xml:space="preserve"> </w:t>
      </w:r>
      <w:r w:rsidR="00BD6B6C" w:rsidRPr="00BD6B6C">
        <w:rPr>
          <w:rFonts w:ascii="Arial" w:hAnsi="Arial" w:cs="Arial"/>
        </w:rPr>
        <w:t>das obrigações contratuais, assegurando o equilíbrio financeiro do contrato e evitando a paralisação da obra. No âmbito dos serviços públicos, garantirá a continuidade e a conclusão da construção do Ambulatório Médico – AME, ampliando a capacidade de atendimento em saúde no Município e promovendo melhorias na infraestrutura destinada à assistência à população.</w:t>
      </w:r>
    </w:p>
    <w:p w14:paraId="42A29F36" w14:textId="77777777" w:rsidR="00BC33A2" w:rsidRPr="00EF5B62" w:rsidRDefault="00BC33A2" w:rsidP="00BC33A2">
      <w:pPr>
        <w:spacing w:after="0" w:line="240" w:lineRule="auto"/>
        <w:jc w:val="both"/>
        <w:rPr>
          <w:rFonts w:ascii="Arial" w:hAnsi="Arial" w:cs="Arial"/>
          <w:b/>
          <w:bCs/>
          <w:sz w:val="14"/>
          <w:szCs w:val="14"/>
        </w:rPr>
      </w:pPr>
    </w:p>
    <w:p w14:paraId="70461DBD" w14:textId="0C415D3D" w:rsidR="009F3255" w:rsidRPr="00BC33A2" w:rsidRDefault="00BD6B6C" w:rsidP="00BC33A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BC33A2">
        <w:rPr>
          <w:rFonts w:ascii="Arial" w:hAnsi="Arial" w:cs="Arial"/>
          <w:sz w:val="24"/>
          <w:szCs w:val="24"/>
        </w:rPr>
        <w:t>Júlio Cesar Renisz</w:t>
      </w:r>
    </w:p>
    <w:p w14:paraId="5B39B150" w14:textId="70CB2DE9" w:rsidR="003B6C9F" w:rsidRPr="00BC33A2" w:rsidRDefault="000547AF" w:rsidP="00BC33A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C33A2">
        <w:rPr>
          <w:rFonts w:ascii="Arial" w:hAnsi="Arial" w:cs="Arial"/>
          <w:b/>
          <w:bCs/>
          <w:sz w:val="24"/>
          <w:szCs w:val="24"/>
        </w:rPr>
        <w:t>Secretári</w:t>
      </w:r>
      <w:r w:rsidR="00BC33A2" w:rsidRPr="00BC33A2">
        <w:rPr>
          <w:rFonts w:ascii="Arial" w:hAnsi="Arial" w:cs="Arial"/>
          <w:b/>
          <w:bCs/>
          <w:sz w:val="24"/>
          <w:szCs w:val="24"/>
        </w:rPr>
        <w:t>o</w:t>
      </w:r>
      <w:r w:rsidR="00BC33A2">
        <w:rPr>
          <w:rFonts w:ascii="Arial" w:hAnsi="Arial" w:cs="Arial"/>
          <w:b/>
          <w:bCs/>
          <w:sz w:val="24"/>
          <w:szCs w:val="24"/>
        </w:rPr>
        <w:t xml:space="preserve"> Municipal</w:t>
      </w:r>
      <w:r w:rsidRPr="00BC33A2">
        <w:rPr>
          <w:rFonts w:ascii="Arial" w:hAnsi="Arial" w:cs="Arial"/>
          <w:b/>
          <w:bCs/>
          <w:sz w:val="24"/>
          <w:szCs w:val="24"/>
        </w:rPr>
        <w:t xml:space="preserve"> </w:t>
      </w:r>
      <w:r w:rsidR="009B47AC" w:rsidRPr="00BC33A2">
        <w:rPr>
          <w:rFonts w:ascii="Arial" w:hAnsi="Arial" w:cs="Arial"/>
          <w:b/>
          <w:bCs/>
          <w:sz w:val="24"/>
          <w:szCs w:val="24"/>
        </w:rPr>
        <w:t xml:space="preserve">de </w:t>
      </w:r>
      <w:r w:rsidR="00BD6B6C" w:rsidRPr="00BC33A2">
        <w:rPr>
          <w:rFonts w:ascii="Arial" w:hAnsi="Arial" w:cs="Arial"/>
          <w:b/>
          <w:bCs/>
          <w:sz w:val="24"/>
          <w:szCs w:val="24"/>
        </w:rPr>
        <w:t>Infraestrutura, Segurança e Mobilidade Urbana</w:t>
      </w:r>
    </w:p>
    <w:sectPr w:rsidR="003B6C9F" w:rsidRPr="00BC33A2" w:rsidSect="00EF5B62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08DDF2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C33A2">
      <w:rPr>
        <w:rFonts w:ascii="Arial" w:hAnsi="Arial" w:cs="Arial"/>
        <w:sz w:val="16"/>
      </w:rPr>
      <w:t>12516/2026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6737208">
    <w:abstractNumId w:val="1"/>
  </w:num>
  <w:num w:numId="2" w16cid:durableId="1383214821">
    <w:abstractNumId w:val="3"/>
  </w:num>
  <w:num w:numId="3" w16cid:durableId="1042173260">
    <w:abstractNumId w:val="2"/>
  </w:num>
  <w:num w:numId="4" w16cid:durableId="46607237">
    <w:abstractNumId w:val="0"/>
  </w:num>
  <w:num w:numId="5" w16cid:durableId="4413456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F2A49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401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7DD7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3A74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3A2"/>
    <w:rsid w:val="00BC3DC1"/>
    <w:rsid w:val="00BD06F3"/>
    <w:rsid w:val="00BD6B6C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311"/>
    <w:rsid w:val="00D55F7B"/>
    <w:rsid w:val="00D56682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5B62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5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41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42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6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56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880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822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9698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1015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588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74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0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21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46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630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549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2833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86367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716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2026-02-19T16:18:00Z</cp:lastPrinted>
  <dcterms:created xsi:type="dcterms:W3CDTF">2026-02-19T14:19:00Z</dcterms:created>
  <dcterms:modified xsi:type="dcterms:W3CDTF">2026-02-19T16:18:00Z</dcterms:modified>
</cp:coreProperties>
</file>