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56A41791" w:rsidR="00EB2335" w:rsidRPr="00D423A2" w:rsidRDefault="00977FDC" w:rsidP="00D423A2">
      <w:pPr>
        <w:ind w:left="-284" w:right="-710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 PARA 13</w:t>
      </w:r>
      <w:r w:rsidR="00090F4F">
        <w:rPr>
          <w:rFonts w:ascii="Arial" w:hAnsi="Arial" w:cs="Arial"/>
          <w:b/>
          <w:bCs/>
          <w:sz w:val="24"/>
          <w:szCs w:val="24"/>
        </w:rPr>
        <w:t xml:space="preserve"> 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SESSÃO ORDINÁRIA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DO SEGUNDO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 </w:t>
      </w:r>
      <w:r w:rsidR="00A03D7A">
        <w:rPr>
          <w:rFonts w:ascii="Arial" w:hAnsi="Arial" w:cs="Arial"/>
          <w:b/>
          <w:bCs/>
          <w:sz w:val="24"/>
          <w:szCs w:val="24"/>
        </w:rPr>
        <w:t>2025</w:t>
      </w:r>
      <w:r w:rsidR="00D423A2">
        <w:rPr>
          <w:rFonts w:ascii="Arial" w:hAnsi="Arial" w:cs="Arial"/>
          <w:b/>
          <w:bCs/>
          <w:sz w:val="24"/>
          <w:szCs w:val="24"/>
        </w:rPr>
        <w:t xml:space="preserve"> </w:t>
      </w:r>
      <w:r w:rsidR="00FA5E4E">
        <w:rPr>
          <w:rFonts w:ascii="Arial" w:hAnsi="Arial" w:cs="Arial"/>
          <w:b/>
          <w:bCs/>
          <w:sz w:val="24"/>
          <w:szCs w:val="24"/>
        </w:rPr>
        <w:t xml:space="preserve">A SER </w:t>
      </w:r>
      <w:r w:rsidR="00BF3C18">
        <w:rPr>
          <w:rFonts w:ascii="Arial" w:hAnsi="Arial" w:cs="Arial"/>
          <w:b/>
          <w:bCs/>
          <w:sz w:val="24"/>
          <w:szCs w:val="24"/>
        </w:rPr>
        <w:t>REALIZADA</w:t>
      </w:r>
      <w:r>
        <w:rPr>
          <w:rFonts w:ascii="Arial" w:hAnsi="Arial" w:cs="Arial"/>
          <w:b/>
          <w:bCs/>
          <w:sz w:val="24"/>
          <w:szCs w:val="24"/>
        </w:rPr>
        <w:t xml:space="preserve"> EM 30</w:t>
      </w:r>
      <w:r w:rsidR="00E7213B">
        <w:rPr>
          <w:rFonts w:ascii="Arial" w:hAnsi="Arial" w:cs="Arial"/>
          <w:b/>
          <w:bCs/>
          <w:sz w:val="24"/>
          <w:szCs w:val="24"/>
        </w:rPr>
        <w:t xml:space="preserve"> DE OUTUBRO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 DE 2025.</w:t>
      </w:r>
    </w:p>
    <w:p w14:paraId="099505FD" w14:textId="683034D2" w:rsidR="00055FBB" w:rsidRPr="00055FBB" w:rsidRDefault="00E45005" w:rsidP="00055FBB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PROJETOS EM PRIMEIRA VOTAÇÃO:</w:t>
      </w:r>
    </w:p>
    <w:p w14:paraId="05D43D15" w14:textId="77777777" w:rsidR="00977FDC" w:rsidRPr="00977FDC" w:rsidRDefault="00977FDC" w:rsidP="00977FDC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977FDC">
        <w:rPr>
          <w:rFonts w:ascii="Arial" w:hAnsi="Arial" w:cs="Arial"/>
          <w:b/>
          <w:sz w:val="24"/>
          <w:szCs w:val="24"/>
        </w:rPr>
        <w:t>PROJETO DE LEI DO LEGISLATIVO Nº 028/2025 -</w:t>
      </w:r>
      <w:r w:rsidRPr="00977FDC">
        <w:rPr>
          <w:rFonts w:ascii="Arial" w:hAnsi="Arial" w:cs="Arial"/>
          <w:sz w:val="24"/>
          <w:szCs w:val="24"/>
        </w:rPr>
        <w:t xml:space="preserve"> Institui, no âmbito do Município de Parelhas, o Programa Municipal de Atenção à Saúde Mental e ao Bem-Estar Emocional dos Profissionais da Educação da Rede Pública Municipal e dá outras providências.</w:t>
      </w:r>
    </w:p>
    <w:p w14:paraId="3A38010E" w14:textId="291D3C2A" w:rsidR="00977FDC" w:rsidRPr="00977FDC" w:rsidRDefault="00977FDC" w:rsidP="00977FDC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977FDC">
        <w:rPr>
          <w:rFonts w:ascii="Arial" w:hAnsi="Arial" w:cs="Arial"/>
          <w:b/>
          <w:sz w:val="24"/>
          <w:szCs w:val="24"/>
        </w:rPr>
        <w:t>Projeto de Decreto do Legislativo nº 040/2025</w:t>
      </w:r>
      <w:r>
        <w:rPr>
          <w:rFonts w:ascii="Arial" w:hAnsi="Arial" w:cs="Arial"/>
          <w:b/>
          <w:sz w:val="24"/>
          <w:szCs w:val="24"/>
        </w:rPr>
        <w:t xml:space="preserve"> de autoria do Vereador Leandro José </w:t>
      </w:r>
      <w:r w:rsidRPr="00977FDC">
        <w:rPr>
          <w:rFonts w:ascii="Arial" w:hAnsi="Arial" w:cs="Arial"/>
          <w:b/>
          <w:sz w:val="24"/>
          <w:szCs w:val="24"/>
        </w:rPr>
        <w:t>-</w:t>
      </w:r>
      <w:r w:rsidRPr="00977FDC">
        <w:rPr>
          <w:rFonts w:ascii="Arial" w:hAnsi="Arial" w:cs="Arial"/>
          <w:sz w:val="24"/>
          <w:szCs w:val="24"/>
        </w:rPr>
        <w:t xml:space="preserve"> Concede o Título de Cidadã Parelhense a Jovem Karine de Azevedo Dantas.</w:t>
      </w:r>
    </w:p>
    <w:p w14:paraId="118D594B" w14:textId="493C8EA6" w:rsidR="00977FDC" w:rsidRPr="00977FDC" w:rsidRDefault="00977FDC" w:rsidP="00977FDC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977FDC">
        <w:rPr>
          <w:rFonts w:ascii="Arial" w:hAnsi="Arial" w:cs="Arial"/>
          <w:b/>
          <w:sz w:val="24"/>
          <w:szCs w:val="24"/>
        </w:rPr>
        <w:t>Projeto de Decreto do Legislativo nº 041/2025</w:t>
      </w:r>
      <w:r>
        <w:rPr>
          <w:rFonts w:ascii="Arial" w:hAnsi="Arial" w:cs="Arial"/>
          <w:b/>
          <w:sz w:val="24"/>
          <w:szCs w:val="24"/>
        </w:rPr>
        <w:t xml:space="preserve"> de autoria do Vereador Ildecio de Oliveira </w:t>
      </w:r>
      <w:r w:rsidRPr="00977FDC">
        <w:rPr>
          <w:rFonts w:ascii="Arial" w:hAnsi="Arial" w:cs="Arial"/>
          <w:b/>
          <w:sz w:val="24"/>
          <w:szCs w:val="24"/>
        </w:rPr>
        <w:t>-</w:t>
      </w:r>
      <w:r w:rsidRPr="00977FDC">
        <w:rPr>
          <w:rFonts w:ascii="Arial" w:hAnsi="Arial" w:cs="Arial"/>
          <w:sz w:val="24"/>
          <w:szCs w:val="24"/>
        </w:rPr>
        <w:t xml:space="preserve"> Concede o Título de Cidadã Parelhense a Senadora Zenaide Maia. </w:t>
      </w:r>
    </w:p>
    <w:p w14:paraId="76A7589A" w14:textId="12F58DDF" w:rsidR="00977FDC" w:rsidRPr="00977FDC" w:rsidRDefault="00977FDC" w:rsidP="00977FDC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977FDC">
        <w:rPr>
          <w:rFonts w:ascii="Arial" w:hAnsi="Arial" w:cs="Arial"/>
          <w:b/>
          <w:sz w:val="24"/>
          <w:szCs w:val="24"/>
        </w:rPr>
        <w:t xml:space="preserve">Projeto de Decreto n° 042/2025 </w:t>
      </w:r>
      <w:r>
        <w:rPr>
          <w:rFonts w:ascii="Arial" w:hAnsi="Arial" w:cs="Arial"/>
          <w:b/>
          <w:sz w:val="24"/>
          <w:szCs w:val="24"/>
        </w:rPr>
        <w:t xml:space="preserve">de autoria da Vereadora Rogéria </w:t>
      </w:r>
      <w:proofErr w:type="spellStart"/>
      <w:r>
        <w:rPr>
          <w:rFonts w:ascii="Arial" w:hAnsi="Arial" w:cs="Arial"/>
          <w:b/>
          <w:sz w:val="24"/>
          <w:szCs w:val="24"/>
        </w:rPr>
        <w:t>Layanne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Pr="00977FDC">
        <w:rPr>
          <w:rFonts w:ascii="Arial" w:hAnsi="Arial" w:cs="Arial"/>
          <w:b/>
          <w:sz w:val="24"/>
          <w:szCs w:val="24"/>
        </w:rPr>
        <w:t>–</w:t>
      </w:r>
      <w:r w:rsidRPr="00977FDC">
        <w:rPr>
          <w:rFonts w:ascii="Arial" w:hAnsi="Arial" w:cs="Arial"/>
          <w:sz w:val="24"/>
          <w:szCs w:val="24"/>
        </w:rPr>
        <w:t xml:space="preserve"> Concede a Comenda Senador Dario Pereira de Macêdo ao Sr. Manoel Dantas de Maria Neto.</w:t>
      </w:r>
    </w:p>
    <w:p w14:paraId="267F7C5D" w14:textId="06BEE79C" w:rsidR="003D413D" w:rsidRPr="00055FBB" w:rsidRDefault="00977FDC" w:rsidP="00977FDC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977FDC">
        <w:rPr>
          <w:rFonts w:ascii="Arial" w:hAnsi="Arial" w:cs="Arial"/>
          <w:b/>
          <w:sz w:val="24"/>
          <w:szCs w:val="24"/>
        </w:rPr>
        <w:t xml:space="preserve">Projeto de Decreto do Legislativo nº 043/2025 </w:t>
      </w:r>
      <w:r>
        <w:rPr>
          <w:rFonts w:ascii="Arial" w:hAnsi="Arial" w:cs="Arial"/>
          <w:b/>
          <w:sz w:val="24"/>
          <w:szCs w:val="24"/>
        </w:rPr>
        <w:t xml:space="preserve">de autoria do Vereador Alyson Wagner </w:t>
      </w:r>
      <w:r w:rsidRPr="00977FDC">
        <w:rPr>
          <w:rFonts w:ascii="Arial" w:hAnsi="Arial" w:cs="Arial"/>
          <w:b/>
          <w:sz w:val="24"/>
          <w:szCs w:val="24"/>
        </w:rPr>
        <w:t>–</w:t>
      </w:r>
      <w:r w:rsidRPr="00977FDC">
        <w:rPr>
          <w:rFonts w:ascii="Arial" w:hAnsi="Arial" w:cs="Arial"/>
          <w:sz w:val="24"/>
          <w:szCs w:val="24"/>
        </w:rPr>
        <w:t xml:space="preserve"> Concede a Medalha de Mérito Legislativo a Banda Feras.</w:t>
      </w:r>
    </w:p>
    <w:p w14:paraId="52E1E1D9" w14:textId="3FAEAF7F" w:rsidR="00055FBB" w:rsidRPr="00055FBB" w:rsidRDefault="008D35DA" w:rsidP="00055FBB">
      <w:pPr>
        <w:pStyle w:val="PargrafodaLista"/>
        <w:numPr>
          <w:ilvl w:val="0"/>
          <w:numId w:val="1"/>
        </w:numPr>
        <w:tabs>
          <w:tab w:val="clear" w:pos="720"/>
          <w:tab w:val="num" w:pos="851"/>
        </w:tabs>
        <w:spacing w:before="240"/>
        <w:ind w:left="284" w:right="-5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9A37F6" w:rsidRPr="008D35DA">
        <w:rPr>
          <w:rFonts w:ascii="Arial" w:hAnsi="Arial" w:cs="Arial"/>
          <w:b/>
          <w:sz w:val="24"/>
          <w:szCs w:val="24"/>
          <w:highlight w:val="yellow"/>
        </w:rPr>
        <w:t>PROJETOS EM SEGUNDA VOTAÇÃO:</w:t>
      </w:r>
    </w:p>
    <w:p w14:paraId="2EE42251" w14:textId="4FD94362" w:rsidR="00FC1BD3" w:rsidRDefault="00FC1BD3" w:rsidP="00FC1BD3">
      <w:pPr>
        <w:pStyle w:val="PargrafodaLista"/>
        <w:numPr>
          <w:ilvl w:val="0"/>
          <w:numId w:val="10"/>
        </w:numPr>
        <w:ind w:right="-567"/>
        <w:rPr>
          <w:rFonts w:ascii="Arial" w:hAnsi="Arial" w:cs="Arial"/>
          <w:sz w:val="24"/>
          <w:szCs w:val="24"/>
        </w:rPr>
      </w:pPr>
      <w:r w:rsidRPr="00FC1BD3">
        <w:rPr>
          <w:rFonts w:ascii="Arial" w:hAnsi="Arial" w:cs="Arial"/>
          <w:b/>
          <w:sz w:val="24"/>
          <w:szCs w:val="24"/>
        </w:rPr>
        <w:t>PROJETO DE DECRETO LEGISLATIVO Nº 039/2025, DE AUTORIA DO VEREADOR ILDECIO DE OLIVEIRA -</w:t>
      </w:r>
      <w:r w:rsidRPr="00FC1BD3">
        <w:rPr>
          <w:rFonts w:ascii="Arial" w:hAnsi="Arial" w:cs="Arial"/>
          <w:sz w:val="24"/>
          <w:szCs w:val="24"/>
        </w:rPr>
        <w:t xml:space="preserve"> Concede a Comenda Senador Dario Pereira de Macêdo ao Sr. Luan Kleber Silva de Souza e dá outras providências.</w:t>
      </w:r>
    </w:p>
    <w:p w14:paraId="5143C0B7" w14:textId="354B3AFF" w:rsidR="00055FBB" w:rsidRPr="00FC1BD3" w:rsidRDefault="00FC1BD3" w:rsidP="00FC1BD3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FC1BD3">
        <w:rPr>
          <w:rFonts w:ascii="Arial" w:hAnsi="Arial" w:cs="Arial"/>
          <w:b/>
          <w:sz w:val="24"/>
          <w:szCs w:val="24"/>
        </w:rPr>
        <w:t>PROJETO DE LEI DO LEGISLATIVO Nº 025/2025, DE AUTORIA DO VEREADOR ALYSON WAGNER DE OLIVEIRA -</w:t>
      </w:r>
      <w:r w:rsidRPr="00FC1BD3">
        <w:rPr>
          <w:rFonts w:ascii="Arial" w:hAnsi="Arial" w:cs="Arial"/>
          <w:sz w:val="24"/>
          <w:szCs w:val="24"/>
        </w:rPr>
        <w:t xml:space="preserve"> Institui a Política Municipal de Conscientização e Orientação sobre o Uso de Telas por Crianças e Adolescentes no Município de Parelhas/RN, e dá outras providências.</w:t>
      </w:r>
    </w:p>
    <w:p w14:paraId="0E8BC518" w14:textId="4340C87D" w:rsidR="009676E7" w:rsidRPr="00E45005" w:rsidRDefault="00E45005" w:rsidP="009A37F6">
      <w:pPr>
        <w:pStyle w:val="PargrafodaLista"/>
        <w:spacing w:before="240"/>
        <w:ind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REQUERIMENTOS: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A22810" w14:textId="6F499E06" w:rsidR="00E66CD2" w:rsidRPr="007C5A6C" w:rsidRDefault="00E45005" w:rsidP="007C5A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Votação dos requerimentos de nº</w:t>
      </w:r>
      <w:r w:rsidR="00FC1BD3">
        <w:rPr>
          <w:rFonts w:ascii="Arial" w:hAnsi="Arial" w:cs="Arial"/>
          <w:sz w:val="24"/>
          <w:szCs w:val="24"/>
        </w:rPr>
        <w:t xml:space="preserve"> 282/2025 e 285</w:t>
      </w:r>
      <w:r w:rsidR="003C3F70">
        <w:rPr>
          <w:rFonts w:ascii="Arial" w:hAnsi="Arial" w:cs="Arial"/>
          <w:sz w:val="24"/>
          <w:szCs w:val="24"/>
        </w:rPr>
        <w:t>/2025</w:t>
      </w:r>
      <w:r>
        <w:rPr>
          <w:rFonts w:ascii="Arial" w:hAnsi="Arial" w:cs="Arial"/>
          <w:sz w:val="24"/>
          <w:szCs w:val="24"/>
        </w:rPr>
        <w:t xml:space="preserve"> </w:t>
      </w:r>
      <w:r w:rsidR="00FC1BD3">
        <w:rPr>
          <w:rFonts w:ascii="Arial" w:hAnsi="Arial" w:cs="Arial"/>
          <w:sz w:val="24"/>
          <w:szCs w:val="24"/>
        </w:rPr>
        <w:t>ao 289</w:t>
      </w:r>
      <w:r w:rsidR="009A37F6">
        <w:rPr>
          <w:rFonts w:ascii="Arial" w:hAnsi="Arial" w:cs="Arial"/>
          <w:sz w:val="24"/>
          <w:szCs w:val="24"/>
        </w:rPr>
        <w:t xml:space="preserve">/2025. </w:t>
      </w:r>
    </w:p>
    <w:p w14:paraId="09242A26" w14:textId="5E29C0D6" w:rsidR="00436ECC" w:rsidRDefault="00E45005" w:rsidP="00636F11">
      <w:pPr>
        <w:pStyle w:val="PargrafodaLista"/>
        <w:numPr>
          <w:ilvl w:val="0"/>
          <w:numId w:val="12"/>
        </w:numPr>
        <w:spacing w:before="240"/>
        <w:ind w:left="284" w:right="-568"/>
        <w:rPr>
          <w:rFonts w:ascii="Arial" w:hAnsi="Arial" w:cs="Arial"/>
          <w:b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  <w:highlight w:val="yellow"/>
        </w:rPr>
        <w:t>PROJETOS PARA ANÁLISE E PARECERES DAS COMISSÕES:</w:t>
      </w:r>
    </w:p>
    <w:p w14:paraId="15E9A4D5" w14:textId="5311E09A" w:rsidR="003C3F70" w:rsidRPr="006B3F83" w:rsidRDefault="007D316C" w:rsidP="007D31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7D316C">
        <w:rPr>
          <w:rFonts w:ascii="Arial" w:hAnsi="Arial" w:cs="Arial"/>
          <w:b/>
          <w:bCs/>
          <w:sz w:val="24"/>
          <w:szCs w:val="24"/>
        </w:rPr>
        <w:lastRenderedPageBreak/>
        <w:t>PROJETO DE LEI COMPLEMENTAR Nº 001/2025 -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7D316C">
        <w:rPr>
          <w:rFonts w:ascii="Arial" w:hAnsi="Arial" w:cs="Arial"/>
          <w:bCs/>
          <w:sz w:val="24"/>
          <w:szCs w:val="24"/>
        </w:rPr>
        <w:t>Altera a quantidade de vagas para os cargos de Técnico Legislativo e Auxiliar Legislativo, constantes do Anexo I da Lei Complementar M</w:t>
      </w:r>
      <w:bookmarkStart w:id="0" w:name="_GoBack"/>
      <w:bookmarkEnd w:id="0"/>
      <w:r w:rsidRPr="007D316C">
        <w:rPr>
          <w:rFonts w:ascii="Arial" w:hAnsi="Arial" w:cs="Arial"/>
          <w:bCs/>
          <w:sz w:val="24"/>
          <w:szCs w:val="24"/>
        </w:rPr>
        <w:t>unicipal nº 072, de 24 de março de 2024, que dispõe sobre a estrutura administrativa da Câmara Municipal de Parelhas, e dá outras providências</w:t>
      </w:r>
      <w:r>
        <w:rPr>
          <w:rFonts w:ascii="Arial" w:hAnsi="Arial" w:cs="Arial"/>
          <w:bCs/>
          <w:sz w:val="24"/>
          <w:szCs w:val="24"/>
        </w:rPr>
        <w:t>.</w:t>
      </w:r>
    </w:p>
    <w:p w14:paraId="10169239" w14:textId="0BE27833" w:rsidR="006B3F83" w:rsidRPr="007D316C" w:rsidRDefault="007D316C" w:rsidP="007D31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LEI DO LEGISLATIVO Nº 029/2025, DE AUTORIA DA VEREADORA VERA LÚCIA - </w:t>
      </w:r>
      <w:r w:rsidRPr="007D316C">
        <w:rPr>
          <w:rFonts w:ascii="Arial" w:hAnsi="Arial" w:cs="Arial"/>
          <w:bCs/>
          <w:sz w:val="24"/>
          <w:szCs w:val="24"/>
        </w:rPr>
        <w:t>Institui no âmbito da Câmara Municipal de Parelhas, a “Medalha Professor Nota 10 – Mérito Educacional”, como forma de premiação simbólica aos professores que se destacarem na educação, e dá outras providências.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0A29F1A8" w14:textId="10B41220" w:rsidR="007D316C" w:rsidRPr="009A420C" w:rsidRDefault="007D316C" w:rsidP="007D31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DECRETO DO LEGISLATIVO Nº 044/2025, DE AUTORIA DA VEREADORA ROGÉRIA LAYANNE - </w:t>
      </w:r>
      <w:r w:rsidRPr="007D316C">
        <w:rPr>
          <w:rFonts w:ascii="Arial" w:hAnsi="Arial" w:cs="Arial"/>
          <w:bCs/>
          <w:sz w:val="24"/>
          <w:szCs w:val="24"/>
        </w:rPr>
        <w:t xml:space="preserve">Concede o Título de Cidadã Parelhense à Senhora </w:t>
      </w:r>
      <w:proofErr w:type="spellStart"/>
      <w:r w:rsidRPr="007D316C">
        <w:rPr>
          <w:rFonts w:ascii="Arial" w:hAnsi="Arial" w:cs="Arial"/>
          <w:bCs/>
          <w:sz w:val="24"/>
          <w:szCs w:val="24"/>
        </w:rPr>
        <w:t>Kalina</w:t>
      </w:r>
      <w:proofErr w:type="spellEnd"/>
      <w:r w:rsidRPr="007D316C">
        <w:rPr>
          <w:rFonts w:ascii="Arial" w:hAnsi="Arial" w:cs="Arial"/>
          <w:bCs/>
          <w:sz w:val="24"/>
          <w:szCs w:val="24"/>
        </w:rPr>
        <w:t xml:space="preserve"> Leila Nunes Mendes Medeiros e dá outras providências.</w:t>
      </w:r>
    </w:p>
    <w:p w14:paraId="43D58C69" w14:textId="11D42526" w:rsidR="003E2A69" w:rsidRDefault="003E2A69" w:rsidP="003E2A69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sz w:val="24"/>
          <w:szCs w:val="24"/>
          <w:highlight w:val="yellow"/>
        </w:rPr>
        <w:t>EM PAUTA</w:t>
      </w:r>
      <w:r w:rsidR="00A03D7A" w:rsidRPr="0028274C">
        <w:rPr>
          <w:rFonts w:ascii="Arial" w:hAnsi="Arial" w:cs="Arial"/>
          <w:b/>
          <w:sz w:val="24"/>
          <w:szCs w:val="24"/>
          <w:highlight w:val="yellow"/>
        </w:rPr>
        <w:t xml:space="preserve"> PARA ADEQ</w:t>
      </w:r>
      <w:r w:rsidR="002C617F">
        <w:rPr>
          <w:rFonts w:ascii="Arial" w:hAnsi="Arial" w:cs="Arial"/>
          <w:b/>
          <w:sz w:val="24"/>
          <w:szCs w:val="24"/>
          <w:highlight w:val="yellow"/>
        </w:rPr>
        <w:t>UAÇÕES</w:t>
      </w:r>
      <w:r w:rsidRPr="0028274C">
        <w:rPr>
          <w:rFonts w:ascii="Arial" w:hAnsi="Arial" w:cs="Arial"/>
          <w:b/>
          <w:sz w:val="24"/>
          <w:szCs w:val="24"/>
          <w:highlight w:val="yellow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6B4CCE4" w14:textId="11D5CA3A" w:rsidR="003E2A69" w:rsidRDefault="00FA5E4E" w:rsidP="00DF3998">
      <w:pPr>
        <w:pStyle w:val="PargrafodaLista"/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 w:rsidRPr="00DF3998">
        <w:rPr>
          <w:rFonts w:ascii="Arial" w:hAnsi="Arial" w:cs="Arial"/>
          <w:b/>
          <w:bCs/>
          <w:sz w:val="24"/>
          <w:szCs w:val="24"/>
        </w:rPr>
        <w:t>PROJETO DE LEI DO LEGISLATIVO Nº 027/2025, DE AUTORIA DO VEREADOR ALYSON WAGNER DE OLIVEIRA -</w:t>
      </w:r>
      <w:r w:rsidRPr="00FA5E4E">
        <w:rPr>
          <w:rFonts w:ascii="Arial" w:hAnsi="Arial" w:cs="Arial"/>
          <w:bCs/>
          <w:sz w:val="24"/>
          <w:szCs w:val="24"/>
        </w:rPr>
        <w:t xml:space="preserve"> Dispõe sobre a proibição da execução de músicas com letras que façam apologia ao crime, ao uso de drogas, ao </w:t>
      </w:r>
      <w:proofErr w:type="spellStart"/>
      <w:r w:rsidRPr="00FA5E4E">
        <w:rPr>
          <w:rFonts w:ascii="Arial" w:hAnsi="Arial" w:cs="Arial"/>
          <w:bCs/>
          <w:sz w:val="24"/>
          <w:szCs w:val="24"/>
        </w:rPr>
        <w:t>bullying</w:t>
      </w:r>
      <w:proofErr w:type="spellEnd"/>
      <w:r w:rsidRPr="00FA5E4E">
        <w:rPr>
          <w:rFonts w:ascii="Arial" w:hAnsi="Arial" w:cs="Arial"/>
          <w:bCs/>
          <w:sz w:val="24"/>
          <w:szCs w:val="24"/>
        </w:rPr>
        <w:t>/preconceito e a conteúdos sexuais nas áreas próximas e no interior de parques de diversão infantil públicos e privados no Município de Parelhas/RN, e dá outras providências.</w:t>
      </w:r>
    </w:p>
    <w:p w14:paraId="51BBD335" w14:textId="42EEE032" w:rsidR="002C617F" w:rsidRPr="00DF3998" w:rsidRDefault="002C617F" w:rsidP="002C617F">
      <w:pPr>
        <w:pStyle w:val="PargrafodaLista"/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 w:rsidRPr="002C617F">
        <w:rPr>
          <w:rFonts w:ascii="Arial" w:hAnsi="Arial" w:cs="Arial"/>
          <w:b/>
          <w:bCs/>
          <w:sz w:val="24"/>
          <w:szCs w:val="24"/>
        </w:rPr>
        <w:t>PROJETO DE LEI DO EXECUTIVO Nº 019/2025, DE AUTORIA DO EXMO. PREFEITO MUNICIPAL –</w:t>
      </w:r>
      <w:r w:rsidRPr="002C617F">
        <w:rPr>
          <w:rFonts w:ascii="Arial" w:hAnsi="Arial" w:cs="Arial"/>
          <w:bCs/>
          <w:sz w:val="24"/>
          <w:szCs w:val="24"/>
        </w:rPr>
        <w:t xml:space="preserve"> Institui o Plano Plurianual para o quadriênio 2026-2029, e dá outras providências.</w:t>
      </w:r>
    </w:p>
    <w:p w14:paraId="2D5943AD" w14:textId="54860735" w:rsidR="00785865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/>
          <w:sz w:val="24"/>
          <w:szCs w:val="24"/>
        </w:rPr>
      </w:pPr>
    </w:p>
    <w:p w14:paraId="34CF6168" w14:textId="77777777" w:rsidR="00785865" w:rsidRPr="00636F11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</w:p>
    <w:p w14:paraId="79E5C856" w14:textId="77777777" w:rsidR="00636F11" w:rsidRPr="00636F11" w:rsidRDefault="00636F11" w:rsidP="00636F11">
      <w:pPr>
        <w:pStyle w:val="PargrafodaLista"/>
        <w:spacing w:before="240"/>
        <w:ind w:right="-568" w:firstLine="0"/>
        <w:rPr>
          <w:rFonts w:ascii="Arial" w:hAnsi="Arial" w:cs="Arial"/>
          <w:bCs/>
          <w:sz w:val="24"/>
          <w:szCs w:val="24"/>
        </w:rPr>
      </w:pPr>
    </w:p>
    <w:p w14:paraId="15354C17" w14:textId="0FE32E37" w:rsidR="00560423" w:rsidRPr="00636F11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Cs/>
          <w:sz w:val="24"/>
          <w:szCs w:val="24"/>
        </w:rPr>
      </w:pPr>
      <w:r w:rsidRPr="00636F11">
        <w:rPr>
          <w:rFonts w:ascii="Arial" w:hAnsi="Arial" w:cs="Arial"/>
          <w:bCs/>
          <w:sz w:val="24"/>
          <w:szCs w:val="24"/>
        </w:rPr>
        <w:t>Secretaria Legislativa</w:t>
      </w:r>
      <w:r w:rsidR="00F22C7F" w:rsidRPr="00636F11">
        <w:rPr>
          <w:rFonts w:ascii="Arial" w:hAnsi="Arial" w:cs="Arial"/>
          <w:bCs/>
          <w:sz w:val="24"/>
          <w:szCs w:val="24"/>
        </w:rPr>
        <w:t xml:space="preserve"> </w:t>
      </w:r>
      <w:r w:rsidR="00436ECC" w:rsidRPr="00636F11">
        <w:rPr>
          <w:rFonts w:ascii="Arial" w:hAnsi="Arial" w:cs="Arial"/>
          <w:bCs/>
          <w:sz w:val="24"/>
          <w:szCs w:val="24"/>
        </w:rPr>
        <w:t>da Câmara Municipal de Parelhas/RN.</w:t>
      </w:r>
      <w:r w:rsidR="00673461" w:rsidRPr="00636F11">
        <w:rPr>
          <w:rFonts w:ascii="Arial" w:hAnsi="Arial" w:cs="Arial"/>
          <w:bCs/>
          <w:sz w:val="24"/>
          <w:szCs w:val="24"/>
        </w:rPr>
        <w:t xml:space="preserve"> </w:t>
      </w:r>
    </w:p>
    <w:sectPr w:rsidR="00560423" w:rsidRPr="00636F11" w:rsidSect="00D423A2">
      <w:headerReference w:type="default" r:id="rId7"/>
      <w:footerReference w:type="default" r:id="rId8"/>
      <w:pgSz w:w="11906" w:h="16838"/>
      <w:pgMar w:top="1417" w:right="19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680B7" w14:textId="77777777" w:rsidR="00941DAB" w:rsidRDefault="00941DAB" w:rsidP="00927907">
      <w:pPr>
        <w:spacing w:line="240" w:lineRule="auto"/>
      </w:pPr>
      <w:r>
        <w:separator/>
      </w:r>
    </w:p>
  </w:endnote>
  <w:endnote w:type="continuationSeparator" w:id="0">
    <w:p w14:paraId="7DA4F6AA" w14:textId="77777777" w:rsidR="00941DAB" w:rsidRDefault="00941DAB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C0A8C" w14:textId="77777777" w:rsidR="00941DAB" w:rsidRDefault="00941DAB" w:rsidP="00927907">
      <w:pPr>
        <w:spacing w:line="240" w:lineRule="auto"/>
      </w:pPr>
      <w:r>
        <w:separator/>
      </w:r>
    </w:p>
  </w:footnote>
  <w:footnote w:type="continuationSeparator" w:id="0">
    <w:p w14:paraId="71D0458B" w14:textId="77777777" w:rsidR="00941DAB" w:rsidRDefault="00941DAB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9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343DE8"/>
    <w:multiLevelType w:val="hybridMultilevel"/>
    <w:tmpl w:val="4AD43E2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516B2A9D"/>
    <w:multiLevelType w:val="hybridMultilevel"/>
    <w:tmpl w:val="50B22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249FA"/>
    <w:multiLevelType w:val="hybridMultilevel"/>
    <w:tmpl w:val="865E69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89E"/>
    <w:rsid w:val="00032AF0"/>
    <w:rsid w:val="00055FBB"/>
    <w:rsid w:val="00090F4F"/>
    <w:rsid w:val="00117C9F"/>
    <w:rsid w:val="001400E4"/>
    <w:rsid w:val="00146C95"/>
    <w:rsid w:val="001B7063"/>
    <w:rsid w:val="002116D8"/>
    <w:rsid w:val="002754C9"/>
    <w:rsid w:val="0028274C"/>
    <w:rsid w:val="002831D3"/>
    <w:rsid w:val="002B59E0"/>
    <w:rsid w:val="002C617F"/>
    <w:rsid w:val="002F412F"/>
    <w:rsid w:val="002F7E0C"/>
    <w:rsid w:val="0032112C"/>
    <w:rsid w:val="00330FF9"/>
    <w:rsid w:val="00340F54"/>
    <w:rsid w:val="0039191E"/>
    <w:rsid w:val="003C3F70"/>
    <w:rsid w:val="003D413D"/>
    <w:rsid w:val="003E2A69"/>
    <w:rsid w:val="00416860"/>
    <w:rsid w:val="00436ECC"/>
    <w:rsid w:val="00443368"/>
    <w:rsid w:val="0045382D"/>
    <w:rsid w:val="0047284A"/>
    <w:rsid w:val="005138C2"/>
    <w:rsid w:val="00524E5F"/>
    <w:rsid w:val="005439CA"/>
    <w:rsid w:val="00560423"/>
    <w:rsid w:val="005734AE"/>
    <w:rsid w:val="005A100F"/>
    <w:rsid w:val="005A3FD7"/>
    <w:rsid w:val="005D2DB7"/>
    <w:rsid w:val="005E1817"/>
    <w:rsid w:val="00602785"/>
    <w:rsid w:val="00604AFB"/>
    <w:rsid w:val="00631154"/>
    <w:rsid w:val="00636F11"/>
    <w:rsid w:val="006410E5"/>
    <w:rsid w:val="006427ED"/>
    <w:rsid w:val="006450E6"/>
    <w:rsid w:val="00673461"/>
    <w:rsid w:val="00676573"/>
    <w:rsid w:val="00677879"/>
    <w:rsid w:val="00685218"/>
    <w:rsid w:val="006B3F83"/>
    <w:rsid w:val="006E4B55"/>
    <w:rsid w:val="00701E9A"/>
    <w:rsid w:val="00730AFB"/>
    <w:rsid w:val="00751F6D"/>
    <w:rsid w:val="007669A4"/>
    <w:rsid w:val="00775619"/>
    <w:rsid w:val="00785865"/>
    <w:rsid w:val="007A339A"/>
    <w:rsid w:val="007B61D0"/>
    <w:rsid w:val="007C5A6C"/>
    <w:rsid w:val="007C6F31"/>
    <w:rsid w:val="007D316C"/>
    <w:rsid w:val="007D6FBF"/>
    <w:rsid w:val="007F67DB"/>
    <w:rsid w:val="00801004"/>
    <w:rsid w:val="00801D42"/>
    <w:rsid w:val="00803081"/>
    <w:rsid w:val="00821631"/>
    <w:rsid w:val="00873052"/>
    <w:rsid w:val="008745F7"/>
    <w:rsid w:val="008D35DA"/>
    <w:rsid w:val="008D7447"/>
    <w:rsid w:val="00917D03"/>
    <w:rsid w:val="00927907"/>
    <w:rsid w:val="00941DAB"/>
    <w:rsid w:val="00952DB0"/>
    <w:rsid w:val="009676E7"/>
    <w:rsid w:val="00977FDC"/>
    <w:rsid w:val="009A37F6"/>
    <w:rsid w:val="009A420C"/>
    <w:rsid w:val="009C1847"/>
    <w:rsid w:val="009E15F8"/>
    <w:rsid w:val="009E2EEC"/>
    <w:rsid w:val="00A03D7A"/>
    <w:rsid w:val="00A149DD"/>
    <w:rsid w:val="00A35CA4"/>
    <w:rsid w:val="00A36221"/>
    <w:rsid w:val="00A561DC"/>
    <w:rsid w:val="00A77ADC"/>
    <w:rsid w:val="00AC7EB3"/>
    <w:rsid w:val="00B53AC4"/>
    <w:rsid w:val="00B67E89"/>
    <w:rsid w:val="00B700D4"/>
    <w:rsid w:val="00B97696"/>
    <w:rsid w:val="00BB14AF"/>
    <w:rsid w:val="00BC316A"/>
    <w:rsid w:val="00BF3C18"/>
    <w:rsid w:val="00C34C72"/>
    <w:rsid w:val="00C36724"/>
    <w:rsid w:val="00C3755C"/>
    <w:rsid w:val="00C42872"/>
    <w:rsid w:val="00C8068C"/>
    <w:rsid w:val="00CA114F"/>
    <w:rsid w:val="00CA7E88"/>
    <w:rsid w:val="00CB36DC"/>
    <w:rsid w:val="00CD5E8D"/>
    <w:rsid w:val="00CE111C"/>
    <w:rsid w:val="00CE7018"/>
    <w:rsid w:val="00CF2406"/>
    <w:rsid w:val="00CF326C"/>
    <w:rsid w:val="00D2769C"/>
    <w:rsid w:val="00D34E39"/>
    <w:rsid w:val="00D423A2"/>
    <w:rsid w:val="00D463FC"/>
    <w:rsid w:val="00D73084"/>
    <w:rsid w:val="00DA0320"/>
    <w:rsid w:val="00DA4351"/>
    <w:rsid w:val="00DF3998"/>
    <w:rsid w:val="00DF4D32"/>
    <w:rsid w:val="00DF74FF"/>
    <w:rsid w:val="00E45005"/>
    <w:rsid w:val="00E57D58"/>
    <w:rsid w:val="00E66CD2"/>
    <w:rsid w:val="00E70B8C"/>
    <w:rsid w:val="00E7213B"/>
    <w:rsid w:val="00EA1FBD"/>
    <w:rsid w:val="00EB2335"/>
    <w:rsid w:val="00EC0FE4"/>
    <w:rsid w:val="00ED27CB"/>
    <w:rsid w:val="00ED32FF"/>
    <w:rsid w:val="00EE5A62"/>
    <w:rsid w:val="00F22C7F"/>
    <w:rsid w:val="00F42AAA"/>
    <w:rsid w:val="00F43B7B"/>
    <w:rsid w:val="00FA5E4E"/>
    <w:rsid w:val="00FC1BD3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D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3</cp:revision>
  <cp:lastPrinted>2025-10-09T21:11:00Z</cp:lastPrinted>
  <dcterms:created xsi:type="dcterms:W3CDTF">2025-10-23T14:04:00Z</dcterms:created>
  <dcterms:modified xsi:type="dcterms:W3CDTF">2025-10-23T14:28:00Z</dcterms:modified>
</cp:coreProperties>
</file>