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EC6C0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C6C0A" w:rsidRPr="00EC6C0A">
        <w:rPr>
          <w:sz w:val="24"/>
          <w:szCs w:val="24"/>
        </w:rPr>
        <w:t xml:space="preserve">que, por meio da Secretaria Municipal de Obras, Secretaria de Planejamento Urbano e Secretaria de Meio Ambiente, sejam realizados o projeto e a execução de Jardins de Chuva (Sistemas de </w:t>
      </w:r>
      <w:proofErr w:type="spellStart"/>
      <w:r w:rsidR="00EC6C0A" w:rsidRPr="00EC6C0A">
        <w:rPr>
          <w:sz w:val="24"/>
          <w:szCs w:val="24"/>
        </w:rPr>
        <w:t>Biorretenção</w:t>
      </w:r>
      <w:proofErr w:type="spellEnd"/>
      <w:r w:rsidR="00EC6C0A" w:rsidRPr="00EC6C0A">
        <w:rPr>
          <w:sz w:val="24"/>
          <w:szCs w:val="24"/>
        </w:rPr>
        <w:t xml:space="preserve">) nas vias principais do bairro São Pedro, especificamente na Avenida José Salomé Novais Neto, Rua Guilhermina Augusta </w:t>
      </w:r>
      <w:r w:rsidR="00061CAC">
        <w:rPr>
          <w:sz w:val="24"/>
          <w:szCs w:val="24"/>
        </w:rPr>
        <w:t>Vieira</w:t>
      </w:r>
      <w:bookmarkStart w:id="0" w:name="_GoBack"/>
      <w:bookmarkEnd w:id="0"/>
      <w:r w:rsidR="00EC6C0A" w:rsidRPr="00EC6C0A">
        <w:rPr>
          <w:sz w:val="24"/>
          <w:szCs w:val="24"/>
        </w:rPr>
        <w:t xml:space="preserve"> e Rua Joaquim Caetano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C6C0A" w:rsidRPr="00EC6C0A" w:rsidRDefault="00EC6C0A" w:rsidP="00EC6C0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no conceito de "Cidades Esponja", visando a prevenção de alagamentos de forma inteligente e integrada. É sabido que grande parte do volume de águas pluviais que causa inundações e transtornos na região da Lagoa de Santo Antônio é proveniente do escoamento superficial gerado nos bairros altos como o Bairro São Pedro.</w:t>
      </w:r>
    </w:p>
    <w:p w:rsidR="00EC6C0A" w:rsidRPr="00EC6C0A" w:rsidRDefault="00EC6C0A" w:rsidP="00EC6C0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A escolha estratégica dessas vias para a instalação de jardins de chuva justifica-se pelos seguintes pontos:</w:t>
      </w:r>
    </w:p>
    <w:p w:rsidR="00EC6C0A" w:rsidRPr="00EC6C0A" w:rsidRDefault="00EC6C0A" w:rsidP="00EC6C0A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Prevenção na Origem: Ao reter e infiltrar a água no Bairro São Pedro (ponto mais alto), reduzimos drasticamente o volume e a velocidade da enxurrada que desce em direção à Lagoa de Santo Antônio, agindo diretamente na causa do problema.</w:t>
      </w:r>
    </w:p>
    <w:p w:rsidR="00EC6C0A" w:rsidRPr="00EC6C0A" w:rsidRDefault="00EC6C0A" w:rsidP="00EC6C0A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Momento Oportuno: Por ser um bairro com ocupação ainda em fase inicial e menor fluxo de veículos, a execução das obras nas vias citadas (Av. José Salomé Novais Neto, Rua Guilhermina Augusta Viana e Rua Joaquim Caetano) é mais simples, barata e causa menos impacto no trânsito atual.</w:t>
      </w:r>
    </w:p>
    <w:p w:rsidR="00EC6C0A" w:rsidRPr="00EC6C0A" w:rsidRDefault="00EC6C0A" w:rsidP="00EC6C0A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Eficiência das Vias Citadas: Estas ruas funcionam como "canais naturais" de escoamento. A instalação de jardins de chuva em suas extensões permitirá que o solo absorva a água antes que ela se acumule e ganhe força destrutiva ladeira abaixo.</w:t>
      </w:r>
    </w:p>
    <w:p w:rsidR="00EC6C0A" w:rsidRPr="00EC6C0A" w:rsidRDefault="00EC6C0A" w:rsidP="00EC6C0A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Sustentabilidade e Economia: Esta medida reduz a necessidade de futuras obras de drenagem pesada (</w:t>
      </w:r>
      <w:proofErr w:type="spellStart"/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manilhamento</w:t>
      </w:r>
      <w:proofErr w:type="spellEnd"/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canais de concreto) que são muito mais onerosas aos cofres públicos.</w:t>
      </w:r>
    </w:p>
    <w:p w:rsidR="00EC6C0A" w:rsidRPr="00EC6C0A" w:rsidRDefault="00EC6C0A" w:rsidP="00EC6C0A">
      <w:pPr>
        <w:pStyle w:val="PargrafodaLista"/>
        <w:numPr>
          <w:ilvl w:val="0"/>
          <w:numId w:val="20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Preservação da Lagoa: Menos enxurrada significa menos lixo, sedimentos e poluição chegando à nossa Lagoa de Santo Antônio, preservando este importante patrimônio ambiental.</w:t>
      </w:r>
    </w:p>
    <w:p w:rsidR="001C2D93" w:rsidRDefault="00EC6C0A" w:rsidP="00EC6C0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 xml:space="preserve">Dessa forma, a implementação destes sistemas de </w:t>
      </w:r>
      <w:proofErr w:type="spellStart"/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>biorretenção</w:t>
      </w:r>
      <w:proofErr w:type="spellEnd"/>
      <w:r w:rsidRPr="00EC6C0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no Bairro São Pedro configura-se como uma política pública de prevenção moderna, econômica e altamente eficaz para a segurança de toda a região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67C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67CC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6"/>
  </w:num>
  <w:num w:numId="5">
    <w:abstractNumId w:val="17"/>
  </w:num>
  <w:num w:numId="6">
    <w:abstractNumId w:val="8"/>
  </w:num>
  <w:num w:numId="7">
    <w:abstractNumId w:val="18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5"/>
  </w:num>
  <w:num w:numId="13">
    <w:abstractNumId w:val="9"/>
  </w:num>
  <w:num w:numId="14">
    <w:abstractNumId w:val="12"/>
  </w:num>
  <w:num w:numId="15">
    <w:abstractNumId w:val="16"/>
  </w:num>
  <w:num w:numId="16">
    <w:abstractNumId w:val="7"/>
  </w:num>
  <w:num w:numId="17">
    <w:abstractNumId w:val="2"/>
  </w:num>
  <w:num w:numId="18">
    <w:abstractNumId w:val="4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1CAC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1DEF50F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F90C72-24D5-497D-AE27-5B2D448DF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