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77FB2" w14:textId="77777777" w:rsidR="00D4794B" w:rsidRPr="005E102D" w:rsidRDefault="00D4794B" w:rsidP="00D4794B">
      <w:pPr>
        <w:pStyle w:val="Ttulo1"/>
        <w:jc w:val="center"/>
        <w:rPr>
          <w:rFonts w:ascii="Arial" w:hAnsi="Arial" w:cs="Arial"/>
          <w:b/>
          <w:i/>
          <w:color w:val="auto"/>
          <w:sz w:val="36"/>
          <w:szCs w:val="36"/>
        </w:rPr>
      </w:pPr>
      <w:r w:rsidRPr="005E102D">
        <w:rPr>
          <w:rFonts w:ascii="Arial" w:hAnsi="Arial" w:cs="Arial"/>
          <w:b/>
          <w:i/>
          <w:color w:val="auto"/>
          <w:sz w:val="36"/>
          <w:szCs w:val="36"/>
        </w:rPr>
        <w:t>ROTEIRO DOS TRABALHOS DOS VEREADORES</w:t>
      </w:r>
    </w:p>
    <w:p w14:paraId="678AC7FF" w14:textId="77777777" w:rsidR="00D4794B" w:rsidRPr="00E41AEB" w:rsidRDefault="00D4794B" w:rsidP="00D4794B">
      <w:pPr>
        <w:rPr>
          <w:rFonts w:ascii="Arial" w:hAnsi="Arial" w:cs="Arial"/>
          <w:sz w:val="28"/>
        </w:rPr>
      </w:pPr>
    </w:p>
    <w:p w14:paraId="5227770C" w14:textId="41E8815A" w:rsidR="00D4794B" w:rsidRPr="004E267D" w:rsidRDefault="00D4794B" w:rsidP="00D4794B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10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4F0EF966" w14:textId="77777777" w:rsidR="00D4794B" w:rsidRPr="004E267D" w:rsidRDefault="00D4794B" w:rsidP="00D4794B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01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0C82A96E" w14:textId="77777777" w:rsidR="00D4794B" w:rsidRPr="004E267D" w:rsidRDefault="00D4794B" w:rsidP="00D4794B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</w:t>
      </w:r>
      <w:r>
        <w:rPr>
          <w:rFonts w:ascii="Arial" w:hAnsi="Arial" w:cs="Arial"/>
          <w:b/>
          <w:i/>
          <w:szCs w:val="24"/>
        </w:rPr>
        <w:t>6</w:t>
      </w:r>
      <w:r w:rsidRPr="004E267D">
        <w:rPr>
          <w:rFonts w:ascii="Arial" w:hAnsi="Arial" w:cs="Arial"/>
          <w:b/>
          <w:i/>
          <w:szCs w:val="24"/>
        </w:rPr>
        <w:t>ª - LEGISLATURA</w:t>
      </w:r>
    </w:p>
    <w:p w14:paraId="0BAA9F9B" w14:textId="64111AB5" w:rsidR="00D4794B" w:rsidRDefault="00D4794B" w:rsidP="00D4794B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</w:t>
      </w:r>
      <w:r>
        <w:rPr>
          <w:rFonts w:ascii="Arial" w:hAnsi="Arial" w:cs="Arial"/>
          <w:b/>
          <w:i/>
          <w:szCs w:val="24"/>
        </w:rPr>
        <w:t>11</w:t>
      </w:r>
      <w:r>
        <w:rPr>
          <w:rFonts w:ascii="Arial" w:hAnsi="Arial" w:cs="Arial"/>
          <w:b/>
          <w:i/>
          <w:szCs w:val="24"/>
        </w:rPr>
        <w:t xml:space="preserve"> DE SETEMBRO DE 2025 -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>
        <w:rPr>
          <w:rFonts w:ascii="Arial" w:hAnsi="Arial" w:cs="Arial"/>
          <w:b/>
          <w:i/>
          <w:szCs w:val="24"/>
        </w:rPr>
        <w:t>QUINT</w:t>
      </w:r>
      <w:r>
        <w:rPr>
          <w:rFonts w:ascii="Arial" w:hAnsi="Arial" w:cs="Arial"/>
          <w:b/>
          <w:i/>
          <w:szCs w:val="24"/>
        </w:rPr>
        <w:t>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– 09 HORAS</w:t>
      </w:r>
      <w:r w:rsidR="00B30619">
        <w:rPr>
          <w:rFonts w:ascii="Arial" w:hAnsi="Arial" w:cs="Arial"/>
          <w:b/>
          <w:i/>
          <w:szCs w:val="24"/>
        </w:rPr>
        <w:t xml:space="preserve"> E 30 MINUTOS</w:t>
      </w:r>
    </w:p>
    <w:p w14:paraId="2BB9AB17" w14:textId="77777777" w:rsidR="00D4794B" w:rsidRPr="004E267D" w:rsidRDefault="00D4794B" w:rsidP="00D4794B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0CE56A86" w14:textId="77777777" w:rsidR="00D4794B" w:rsidRPr="004E267D" w:rsidRDefault="00D4794B" w:rsidP="00D4794B">
      <w:pPr>
        <w:jc w:val="both"/>
        <w:rPr>
          <w:rFonts w:ascii="Arial" w:hAnsi="Arial" w:cs="Arial"/>
          <w:szCs w:val="24"/>
        </w:rPr>
      </w:pPr>
    </w:p>
    <w:p w14:paraId="58345000" w14:textId="786A94EB" w:rsidR="00D4794B" w:rsidRPr="004E267D" w:rsidRDefault="00D4794B" w:rsidP="00D4794B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TAGNNER FAREZIM</w:t>
      </w:r>
    </w:p>
    <w:p w14:paraId="69EDE81D" w14:textId="77777777" w:rsidR="00D4794B" w:rsidRPr="004E267D" w:rsidRDefault="00D4794B" w:rsidP="00D4794B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66EE91C0" w14:textId="77777777" w:rsidR="00D4794B" w:rsidRPr="004E267D" w:rsidRDefault="00D4794B" w:rsidP="00D4794B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695A5E32" w14:textId="77777777" w:rsidR="00D4794B" w:rsidRPr="00E41AEB" w:rsidRDefault="00D4794B" w:rsidP="00D4794B">
      <w:pPr>
        <w:jc w:val="both"/>
        <w:rPr>
          <w:rFonts w:ascii="Arial" w:hAnsi="Arial" w:cs="Arial"/>
          <w:b/>
          <w:sz w:val="28"/>
          <w:u w:val="single"/>
        </w:rPr>
      </w:pPr>
    </w:p>
    <w:p w14:paraId="4ADC9023" w14:textId="77777777" w:rsidR="00D4794B" w:rsidRDefault="00D4794B" w:rsidP="00D4794B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0A925EBE" w14:textId="77777777" w:rsidR="00D4794B" w:rsidRPr="00BA7B66" w:rsidRDefault="00D4794B" w:rsidP="00D4794B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D4794B" w:rsidRPr="00051C72" w14:paraId="11B52BD0" w14:textId="77777777" w:rsidTr="00FD7536">
        <w:tc>
          <w:tcPr>
            <w:tcW w:w="10366" w:type="dxa"/>
          </w:tcPr>
          <w:p w14:paraId="13E34AB1" w14:textId="4BD0E714" w:rsidR="00D4794B" w:rsidRPr="00D4794B" w:rsidRDefault="00D4794B" w:rsidP="00D4794B">
            <w:pPr>
              <w:jc w:val="both"/>
              <w:rPr>
                <w:rFonts w:ascii="Arial" w:hAnsi="Arial" w:cs="Arial"/>
                <w:bCs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OF. GAB. Nº 324/2025 –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ENVIA OS PROJETOS DE LEI Nº. 90 E 91 PARA APRECIAÇÃO DO PODER LEGISLATIVO EM REGIME DE URGÊNCIA.</w:t>
            </w:r>
          </w:p>
        </w:tc>
      </w:tr>
      <w:tr w:rsidR="00D4794B" w:rsidRPr="00051C72" w14:paraId="60828CC9" w14:textId="77777777" w:rsidTr="00FD7536">
        <w:tc>
          <w:tcPr>
            <w:tcW w:w="10366" w:type="dxa"/>
          </w:tcPr>
          <w:p w14:paraId="4A7E0B41" w14:textId="5AD814EE" w:rsidR="00D4794B" w:rsidRPr="00994974" w:rsidRDefault="00D4794B" w:rsidP="00D4794B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D4794B"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>PROJETO DE LEI Nº. 90</w:t>
            </w:r>
            <w:r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>/</w:t>
            </w:r>
            <w:r w:rsidRPr="00D4794B"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>2025</w:t>
            </w:r>
            <w:r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 xml:space="preserve"> - </w:t>
            </w:r>
            <w:r w:rsidRPr="00D4794B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ABRIR CRÉDITO ADICIONAL SUPLEMENTAR NO VALOR DE R$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Pr="00D4794B">
              <w:rPr>
                <w:rFonts w:ascii="Arial" w:hAnsi="Arial" w:cs="Arial"/>
                <w:color w:val="212529"/>
                <w:shd w:val="clear" w:color="auto" w:fill="FFFFFF"/>
              </w:rPr>
              <w:t>24.000,00 (VINTE E QUATRO MIL REAIS), INCLUI NO PPA, LDO E LOA.</w:t>
            </w:r>
          </w:p>
        </w:tc>
      </w:tr>
      <w:tr w:rsidR="00D4794B" w:rsidRPr="00051C72" w14:paraId="066C61B6" w14:textId="77777777" w:rsidTr="00FD7536">
        <w:tc>
          <w:tcPr>
            <w:tcW w:w="10366" w:type="dxa"/>
          </w:tcPr>
          <w:p w14:paraId="7880F60E" w14:textId="328D4D5F" w:rsidR="00D4794B" w:rsidRPr="00994974" w:rsidRDefault="00D4794B" w:rsidP="00D4794B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D4794B"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>PROJETO DE LEI Nº 91</w:t>
            </w:r>
            <w:r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>/</w:t>
            </w:r>
            <w:r w:rsidRPr="00D4794B"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>2025</w:t>
            </w:r>
            <w:r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 xml:space="preserve"> - </w:t>
            </w:r>
            <w:r w:rsidRPr="00D4794B">
              <w:rPr>
                <w:rFonts w:ascii="Arial" w:hAnsi="Arial" w:cs="Arial"/>
                <w:color w:val="212529"/>
                <w:shd w:val="clear" w:color="auto" w:fill="FFFFFF"/>
              </w:rPr>
              <w:t>ALTERA E INCLUI DISPOSIT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IV</w:t>
            </w:r>
            <w:r w:rsidRPr="00D4794B">
              <w:rPr>
                <w:rFonts w:ascii="Arial" w:hAnsi="Arial" w:cs="Arial"/>
                <w:color w:val="212529"/>
                <w:shd w:val="clear" w:color="auto" w:fill="FFFFFF"/>
              </w:rPr>
              <w:t>OS NA LEI MUNICIPAL Nº 4.492, DE 27 DE AGOSTO DE 2025, QUE “AUTORIZA O PODER EXECUTIVO MUNICIPAL A CONCEDER REPASSE FINANCEIRO AO CENTRO DE TRADIÇÕES GAÚCHAS (CTG) TAQUARUÇU”.</w:t>
            </w:r>
          </w:p>
        </w:tc>
      </w:tr>
    </w:tbl>
    <w:p w14:paraId="6E5E9749" w14:textId="77777777" w:rsidR="00D4794B" w:rsidRPr="00E41AEB" w:rsidRDefault="00D4794B" w:rsidP="00D4794B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3DDECBB9" w14:textId="77777777" w:rsidR="00D4794B" w:rsidRDefault="00D4794B" w:rsidP="00D4794B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273A49F5" w14:textId="77777777" w:rsidR="00D4794B" w:rsidRPr="004E267D" w:rsidRDefault="00D4794B" w:rsidP="00D4794B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0233F601" w14:textId="77777777" w:rsidR="00D4794B" w:rsidRDefault="00D4794B" w:rsidP="00D4794B">
      <w:pPr>
        <w:jc w:val="both"/>
        <w:rPr>
          <w:rFonts w:ascii="Arial" w:hAnsi="Arial" w:cs="Arial"/>
          <w:szCs w:val="24"/>
        </w:rPr>
      </w:pPr>
    </w:p>
    <w:p w14:paraId="1E71281B" w14:textId="77777777" w:rsidR="00D4794B" w:rsidRPr="004E267D" w:rsidRDefault="00D4794B" w:rsidP="00D4794B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761C5FEF" w14:textId="77777777" w:rsidR="00D4794B" w:rsidRDefault="00D4794B" w:rsidP="00D4794B">
      <w:pPr>
        <w:jc w:val="center"/>
        <w:rPr>
          <w:rFonts w:ascii="Arial" w:hAnsi="Arial" w:cs="Arial"/>
          <w:b/>
          <w:szCs w:val="24"/>
        </w:rPr>
      </w:pPr>
    </w:p>
    <w:p w14:paraId="399959A6" w14:textId="77777777" w:rsidR="00D4794B" w:rsidRDefault="00D4794B" w:rsidP="00D4794B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14:paraId="4B10F8AA" w14:textId="77777777" w:rsidR="00D4794B" w:rsidRDefault="00D4794B" w:rsidP="00D4794B"/>
    <w:p w14:paraId="652076E9" w14:textId="77777777" w:rsidR="00D4794B" w:rsidRDefault="00D4794B" w:rsidP="00D4794B"/>
    <w:p w14:paraId="297EAABA" w14:textId="77777777" w:rsidR="00D4794B" w:rsidRDefault="00D4794B" w:rsidP="00D4794B"/>
    <w:p w14:paraId="7B68727D" w14:textId="77777777" w:rsidR="00D4794B" w:rsidRDefault="00D4794B" w:rsidP="00D4794B"/>
    <w:p w14:paraId="70FD2C34" w14:textId="77777777" w:rsidR="00D4794B" w:rsidRDefault="00D4794B" w:rsidP="00D4794B"/>
    <w:p w14:paraId="3B95BE67" w14:textId="77777777" w:rsidR="00D4794B" w:rsidRDefault="00D4794B" w:rsidP="00D4794B"/>
    <w:p w14:paraId="7AB64477" w14:textId="77777777" w:rsidR="00D4794B" w:rsidRDefault="00D4794B" w:rsidP="00D4794B"/>
    <w:p w14:paraId="3D6D7B46" w14:textId="77777777" w:rsidR="00D4794B" w:rsidRDefault="00D4794B" w:rsidP="00D4794B"/>
    <w:p w14:paraId="2C1EF197" w14:textId="77777777" w:rsidR="00D4794B" w:rsidRDefault="00D4794B" w:rsidP="00D4794B"/>
    <w:p w14:paraId="3A26FA6F" w14:textId="77777777" w:rsidR="00D4794B" w:rsidRDefault="00D4794B" w:rsidP="00D4794B"/>
    <w:p w14:paraId="0462403B" w14:textId="77777777" w:rsidR="00D4794B" w:rsidRDefault="00D4794B" w:rsidP="00D4794B"/>
    <w:p w14:paraId="7FF868D2" w14:textId="77777777" w:rsidR="00DE076D" w:rsidRDefault="00DE076D"/>
    <w:sectPr w:rsidR="00DE076D" w:rsidSect="00D4794B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94B"/>
    <w:rsid w:val="005A6DA2"/>
    <w:rsid w:val="00A403EF"/>
    <w:rsid w:val="00B30619"/>
    <w:rsid w:val="00C63C15"/>
    <w:rsid w:val="00CA1EF1"/>
    <w:rsid w:val="00D4794B"/>
    <w:rsid w:val="00DE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495D6"/>
  <w15:chartTrackingRefBased/>
  <w15:docId w15:val="{AC88D6DF-1292-4DBB-8445-3BD036D8F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94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479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479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479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479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479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4794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4794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4794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4794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479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479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479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4794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4794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4794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4794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4794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4794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4794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479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479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479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479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4794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4794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4794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479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4794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4794B"/>
    <w:rPr>
      <w:b/>
      <w:bCs/>
      <w:smallCaps/>
      <w:color w:val="2F5496" w:themeColor="accent1" w:themeShade="BF"/>
      <w:spacing w:val="5"/>
    </w:rPr>
  </w:style>
  <w:style w:type="paragraph" w:styleId="Corpodetexto2">
    <w:name w:val="Body Text 2"/>
    <w:basedOn w:val="Normal"/>
    <w:link w:val="Corpodetexto2Char"/>
    <w:rsid w:val="00D4794B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D4794B"/>
    <w:rPr>
      <w:rFonts w:ascii="Comic Sans MS" w:eastAsia="Times New Roman" w:hAnsi="Comic Sans MS" w:cs="Times New Roman"/>
      <w:b/>
      <w:kern w:val="0"/>
      <w:sz w:val="32"/>
      <w:szCs w:val="20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D4794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166</Words>
  <Characters>900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2</cp:revision>
  <dcterms:created xsi:type="dcterms:W3CDTF">2025-09-10T17:05:00Z</dcterms:created>
  <dcterms:modified xsi:type="dcterms:W3CDTF">2025-09-10T17:14:00Z</dcterms:modified>
</cp:coreProperties>
</file>