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E4C31" w14:textId="2DC00E24" w:rsidR="00740842" w:rsidRPr="0096538E" w:rsidRDefault="00740842" w:rsidP="00740842">
      <w:pPr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A98D1A9" wp14:editId="53B04B29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31474A" w14:textId="77777777" w:rsidR="00740842" w:rsidRPr="008C6A8F" w:rsidRDefault="00740842" w:rsidP="00740842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0888A34D" w14:textId="77777777" w:rsidR="00740842" w:rsidRPr="00B4776D" w:rsidRDefault="00740842" w:rsidP="00740842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88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7CED6409" w14:textId="77777777" w:rsidR="00740842" w:rsidRPr="0096538E" w:rsidRDefault="00740842" w:rsidP="00740842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15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98D1A9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0731474A" w14:textId="77777777" w:rsidR="00740842" w:rsidRPr="008C6A8F" w:rsidRDefault="00740842" w:rsidP="00740842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0888A34D" w14:textId="77777777" w:rsidR="00740842" w:rsidRPr="00B4776D" w:rsidRDefault="00740842" w:rsidP="00740842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88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7CED6409" w14:textId="77777777" w:rsidR="00740842" w:rsidRPr="0096538E" w:rsidRDefault="00740842" w:rsidP="00740842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15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2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96538E">
        <w:rPr>
          <w:rFonts w:ascii="Garamond" w:hAnsi="Garamond"/>
          <w:b/>
          <w:sz w:val="26"/>
          <w:szCs w:val="26"/>
        </w:rPr>
        <w:t>I  Nº</w:t>
      </w:r>
      <w:proofErr w:type="gramEnd"/>
      <w:r w:rsidRPr="0096538E">
        <w:rPr>
          <w:rFonts w:ascii="Garamond" w:hAnsi="Garamond"/>
          <w:b/>
          <w:sz w:val="26"/>
          <w:szCs w:val="26"/>
        </w:rPr>
        <w:t xml:space="preserve"> 4 9 </w:t>
      </w:r>
      <w:r>
        <w:rPr>
          <w:rFonts w:ascii="Garamond" w:hAnsi="Garamond"/>
          <w:b/>
          <w:sz w:val="26"/>
          <w:szCs w:val="26"/>
        </w:rPr>
        <w:t xml:space="preserve">6 </w:t>
      </w:r>
      <w:r>
        <w:rPr>
          <w:rFonts w:ascii="Garamond" w:hAnsi="Garamond"/>
          <w:b/>
          <w:sz w:val="26"/>
          <w:szCs w:val="26"/>
        </w:rPr>
        <w:t>7</w:t>
      </w:r>
    </w:p>
    <w:p w14:paraId="564D9D4F" w14:textId="77777777" w:rsidR="00740842" w:rsidRPr="0096538E" w:rsidRDefault="00740842" w:rsidP="00740842">
      <w:pPr>
        <w:ind w:firstLine="2835"/>
        <w:rPr>
          <w:rFonts w:ascii="Arial" w:hAnsi="Arial" w:cs="Arial"/>
        </w:rPr>
      </w:pPr>
      <w:r w:rsidRPr="00BE5184">
        <w:rPr>
          <w:rFonts w:ascii="Arial" w:hAnsi="Arial" w:cs="Arial"/>
          <w:bCs/>
        </w:rPr>
        <w:t xml:space="preserve">De </w:t>
      </w:r>
      <w:r>
        <w:rPr>
          <w:rFonts w:ascii="Arial" w:hAnsi="Arial" w:cs="Arial"/>
          <w:bCs/>
        </w:rPr>
        <w:t>15</w:t>
      </w:r>
      <w:r w:rsidRPr="00BE5184">
        <w:rPr>
          <w:rFonts w:ascii="Arial" w:hAnsi="Arial" w:cs="Arial"/>
          <w:bCs/>
        </w:rPr>
        <w:t xml:space="preserve"> de dezembro de 2025</w:t>
      </w:r>
      <w:r w:rsidRPr="0096538E">
        <w:rPr>
          <w:rFonts w:ascii="Arial" w:hAnsi="Arial" w:cs="Arial"/>
          <w:bCs/>
        </w:rPr>
        <w:t>.</w:t>
      </w:r>
    </w:p>
    <w:p w14:paraId="5ECD3B73" w14:textId="77777777" w:rsidR="00113306" w:rsidRDefault="00113306" w:rsidP="008A07E7">
      <w:pPr>
        <w:suppressAutoHyphens w:val="0"/>
        <w:jc w:val="center"/>
        <w:rPr>
          <w:rFonts w:ascii="Arial" w:hAnsi="Arial"/>
          <w:b/>
          <w:lang w:eastAsia="pt-BR"/>
        </w:rPr>
      </w:pPr>
    </w:p>
    <w:p w14:paraId="55290DA5" w14:textId="194F6D3B" w:rsidR="008A07E7" w:rsidRDefault="008A07E7" w:rsidP="00740842">
      <w:pPr>
        <w:suppressAutoHyphens w:val="0"/>
        <w:ind w:left="2835"/>
        <w:jc w:val="both"/>
        <w:rPr>
          <w:rFonts w:ascii="Arial" w:hAnsi="Arial" w:cs="Arial"/>
          <w:bCs/>
          <w:lang w:eastAsia="pt-BR"/>
        </w:rPr>
      </w:pPr>
      <w:r w:rsidRPr="008A07E7">
        <w:rPr>
          <w:rFonts w:ascii="Arial" w:hAnsi="Arial" w:cs="Arial"/>
          <w:bCs/>
          <w:lang w:eastAsia="pt-BR"/>
        </w:rPr>
        <w:t>Proíbe as Instituições de Ensino Pública e Privada de direcionar profissionais do sexo masculino nos cuidados íntimos com crianças do Ensino Infantil, no âmbito do Município de Campo Mourão.</w:t>
      </w:r>
    </w:p>
    <w:p w14:paraId="22FD5314" w14:textId="77777777" w:rsidR="008A07E7" w:rsidRDefault="008A07E7" w:rsidP="008A07E7">
      <w:pPr>
        <w:suppressAutoHyphens w:val="0"/>
        <w:ind w:left="3402"/>
        <w:rPr>
          <w:rFonts w:ascii="Arial" w:hAnsi="Arial"/>
          <w:lang w:eastAsia="pt-BR"/>
        </w:rPr>
      </w:pPr>
    </w:p>
    <w:p w14:paraId="253C9218" w14:textId="77777777" w:rsidR="008A07E7" w:rsidRPr="008A07E7" w:rsidRDefault="008A07E7" w:rsidP="008A07E7">
      <w:pPr>
        <w:suppressAutoHyphens w:val="0"/>
        <w:ind w:firstLine="1418"/>
        <w:jc w:val="both"/>
        <w:rPr>
          <w:rFonts w:ascii="Arial" w:hAnsi="Arial"/>
          <w:lang w:eastAsia="pt-BR"/>
        </w:rPr>
      </w:pPr>
      <w:r w:rsidRPr="008A07E7">
        <w:rPr>
          <w:rFonts w:ascii="Arial" w:hAnsi="Arial"/>
          <w:lang w:eastAsia="pt-BR"/>
        </w:rPr>
        <w:t>O</w:t>
      </w:r>
      <w:r w:rsidRPr="008A07E7">
        <w:rPr>
          <w:rFonts w:ascii="Arial" w:hAnsi="Arial"/>
          <w:b/>
          <w:lang w:eastAsia="pt-BR"/>
        </w:rPr>
        <w:t xml:space="preserve"> PODER LEGISLATIVO DE CAMPO MOURÃO, </w:t>
      </w:r>
      <w:r w:rsidRPr="008A07E7">
        <w:rPr>
          <w:rFonts w:ascii="Arial" w:hAnsi="Arial"/>
          <w:lang w:eastAsia="pt-BR"/>
        </w:rPr>
        <w:t>Estado do Paraná, aprova e eu, Prefeito Municipal, sanciono a seguinte</w:t>
      </w:r>
    </w:p>
    <w:p w14:paraId="7C9129ED" w14:textId="77777777" w:rsidR="00113306" w:rsidRPr="00740842" w:rsidRDefault="00113306" w:rsidP="008A07E7">
      <w:pPr>
        <w:suppressAutoHyphens w:val="0"/>
        <w:jc w:val="center"/>
        <w:rPr>
          <w:rFonts w:ascii="Arial" w:hAnsi="Arial"/>
          <w:sz w:val="20"/>
          <w:szCs w:val="20"/>
          <w:lang w:eastAsia="pt-BR"/>
        </w:rPr>
      </w:pPr>
    </w:p>
    <w:p w14:paraId="1D67960F" w14:textId="77777777" w:rsidR="008A07E7" w:rsidRDefault="008A07E7" w:rsidP="008A07E7">
      <w:pPr>
        <w:suppressAutoHyphens w:val="0"/>
        <w:jc w:val="center"/>
        <w:rPr>
          <w:rFonts w:ascii="Garamond" w:hAnsi="Garamond"/>
          <w:b/>
          <w:sz w:val="26"/>
          <w:szCs w:val="26"/>
          <w:lang w:eastAsia="pt-BR"/>
        </w:rPr>
      </w:pPr>
      <w:r w:rsidRPr="008A07E7">
        <w:rPr>
          <w:rFonts w:ascii="Garamond" w:hAnsi="Garamond"/>
          <w:b/>
          <w:sz w:val="26"/>
          <w:szCs w:val="26"/>
          <w:lang w:eastAsia="pt-BR"/>
        </w:rPr>
        <w:t xml:space="preserve">L E </w:t>
      </w:r>
      <w:proofErr w:type="gramStart"/>
      <w:r w:rsidRPr="008A07E7">
        <w:rPr>
          <w:rFonts w:ascii="Garamond" w:hAnsi="Garamond"/>
          <w:b/>
          <w:sz w:val="26"/>
          <w:szCs w:val="26"/>
          <w:lang w:eastAsia="pt-BR"/>
        </w:rPr>
        <w:t>I :</w:t>
      </w:r>
      <w:proofErr w:type="gramEnd"/>
    </w:p>
    <w:p w14:paraId="0EF564F5" w14:textId="77777777" w:rsidR="008A07E7" w:rsidRPr="00740842" w:rsidRDefault="008A07E7" w:rsidP="008A07E7">
      <w:pPr>
        <w:suppressAutoHyphens w:val="0"/>
        <w:jc w:val="center"/>
        <w:rPr>
          <w:rFonts w:ascii="Arial" w:hAnsi="Arial"/>
          <w:sz w:val="20"/>
          <w:szCs w:val="20"/>
          <w:lang w:eastAsia="pt-BR"/>
        </w:rPr>
      </w:pPr>
    </w:p>
    <w:p w14:paraId="3C6EE257" w14:textId="6AA16051" w:rsidR="00113306" w:rsidRDefault="008A07E7" w:rsidP="00113306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  <w:r w:rsidRPr="00B64367">
        <w:rPr>
          <w:rFonts w:ascii="Arial" w:hAnsi="Arial" w:cs="Arial"/>
          <w:b/>
          <w:lang w:eastAsia="pt-BR"/>
        </w:rPr>
        <w:t>Art. 1º</w:t>
      </w:r>
      <w:r>
        <w:rPr>
          <w:rFonts w:ascii="Arial" w:hAnsi="Arial" w:cs="Arial"/>
          <w:bCs/>
          <w:lang w:eastAsia="pt-BR"/>
        </w:rPr>
        <w:t xml:space="preserve"> </w:t>
      </w:r>
      <w:r>
        <w:rPr>
          <w:rFonts w:ascii="Arial" w:hAnsi="Arial"/>
          <w:bCs/>
          <w:lang w:eastAsia="pt-BR"/>
        </w:rPr>
        <w:t>Ficam as Instituições de Ensino Públicas e Privada</w:t>
      </w:r>
      <w:r w:rsidR="00113306">
        <w:rPr>
          <w:rFonts w:ascii="Arial" w:hAnsi="Arial"/>
          <w:bCs/>
          <w:lang w:eastAsia="pt-BR"/>
        </w:rPr>
        <w:t>s</w:t>
      </w:r>
      <w:r>
        <w:rPr>
          <w:rFonts w:ascii="Arial" w:hAnsi="Arial"/>
          <w:bCs/>
          <w:lang w:eastAsia="pt-BR"/>
        </w:rPr>
        <w:t xml:space="preserve"> proibidas de direcionar profissionais do sexo masculino nos cuidados íntimos com crianças do Ensino Infantil, no âmbito do Município de Campo Mourão.</w:t>
      </w:r>
    </w:p>
    <w:p w14:paraId="1EF82A16" w14:textId="77777777" w:rsidR="00113306" w:rsidRDefault="00113306" w:rsidP="00113306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</w:p>
    <w:p w14:paraId="589037DF" w14:textId="3DBDFBBA" w:rsidR="008A07E7" w:rsidRDefault="008A07E7" w:rsidP="00113306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  <w:r w:rsidRPr="00B64367">
        <w:rPr>
          <w:rFonts w:ascii="Arial" w:hAnsi="Arial"/>
          <w:b/>
          <w:lang w:eastAsia="pt-BR"/>
        </w:rPr>
        <w:t>Parágrafo único.</w:t>
      </w:r>
      <w:r w:rsidRPr="00B64367">
        <w:rPr>
          <w:rFonts w:ascii="Arial" w:hAnsi="Arial"/>
          <w:bCs/>
          <w:lang w:eastAsia="pt-BR"/>
        </w:rPr>
        <w:t xml:space="preserve"> </w:t>
      </w:r>
      <w:r>
        <w:rPr>
          <w:rFonts w:ascii="Arial" w:hAnsi="Arial"/>
          <w:bCs/>
          <w:lang w:eastAsia="pt-BR"/>
        </w:rPr>
        <w:t>Entende-se como cuidados íntimos com as crianças, banhos, trocas de fraldas e roupas, bem como auxílio para usar o banheiro.</w:t>
      </w:r>
    </w:p>
    <w:p w14:paraId="31917D01" w14:textId="77777777" w:rsidR="00113306" w:rsidRPr="00740842" w:rsidRDefault="00113306" w:rsidP="00113306">
      <w:pPr>
        <w:suppressAutoHyphens w:val="0"/>
        <w:ind w:firstLine="1418"/>
        <w:jc w:val="both"/>
        <w:rPr>
          <w:rFonts w:ascii="Arial" w:hAnsi="Arial"/>
          <w:bCs/>
          <w:sz w:val="18"/>
          <w:szCs w:val="18"/>
          <w:lang w:eastAsia="pt-BR"/>
        </w:rPr>
      </w:pPr>
    </w:p>
    <w:p w14:paraId="2FBC3E5A" w14:textId="4BF8F132" w:rsidR="008A07E7" w:rsidRDefault="008A07E7" w:rsidP="00113306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  <w:r w:rsidRPr="00B64367">
        <w:rPr>
          <w:rFonts w:ascii="Arial" w:hAnsi="Arial"/>
          <w:b/>
          <w:lang w:eastAsia="pt-BR"/>
        </w:rPr>
        <w:t>Art. 2º</w:t>
      </w:r>
      <w:r w:rsidRPr="00B64367">
        <w:rPr>
          <w:rFonts w:ascii="Arial" w:hAnsi="Arial"/>
          <w:bCs/>
          <w:lang w:eastAsia="pt-BR"/>
        </w:rPr>
        <w:t xml:space="preserve"> </w:t>
      </w:r>
      <w:r>
        <w:rPr>
          <w:rFonts w:ascii="Arial" w:hAnsi="Arial"/>
          <w:bCs/>
          <w:lang w:eastAsia="pt-BR"/>
        </w:rPr>
        <w:t>As atividades pedagógicas e aquelas que não impliquem cuidado íntimo com as crianças poderão ser desempenhadas por profissionais de ambos os sexos.</w:t>
      </w:r>
    </w:p>
    <w:p w14:paraId="70D0E9E9" w14:textId="77777777" w:rsidR="00113306" w:rsidRPr="00740842" w:rsidRDefault="00113306" w:rsidP="00113306">
      <w:pPr>
        <w:suppressAutoHyphens w:val="0"/>
        <w:ind w:firstLine="1418"/>
        <w:jc w:val="both"/>
        <w:rPr>
          <w:rFonts w:ascii="Arial" w:hAnsi="Arial"/>
          <w:bCs/>
          <w:sz w:val="16"/>
          <w:szCs w:val="16"/>
          <w:lang w:eastAsia="pt-BR"/>
        </w:rPr>
      </w:pPr>
    </w:p>
    <w:p w14:paraId="63B0E274" w14:textId="77777777" w:rsidR="008A07E7" w:rsidRDefault="008A07E7" w:rsidP="00113306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  <w:r w:rsidRPr="00B64367">
        <w:rPr>
          <w:rFonts w:ascii="Arial" w:hAnsi="Arial"/>
          <w:b/>
          <w:lang w:eastAsia="pt-BR"/>
        </w:rPr>
        <w:t>Parágrafo único.</w:t>
      </w:r>
      <w:r>
        <w:rPr>
          <w:rFonts w:ascii="Arial" w:hAnsi="Arial"/>
          <w:b/>
          <w:lang w:eastAsia="pt-BR"/>
        </w:rPr>
        <w:t xml:space="preserve"> </w:t>
      </w:r>
      <w:r>
        <w:rPr>
          <w:rFonts w:ascii="Arial" w:hAnsi="Arial"/>
          <w:bCs/>
          <w:lang w:eastAsia="pt-BR"/>
        </w:rPr>
        <w:t>Os profissionais do sexo masculino que, na data da publicação desta Lei, forem responsáveis pelos cuidados íntimos com as crianças serão reaproveitados em outras atividades compatíveis com o cargo que ocupam, sem sofrer prejuízos em sua remuneração.</w:t>
      </w:r>
    </w:p>
    <w:p w14:paraId="3C832A6E" w14:textId="77777777" w:rsidR="00113306" w:rsidRPr="00BF525E" w:rsidRDefault="00113306" w:rsidP="00113306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</w:p>
    <w:p w14:paraId="13EC5B3A" w14:textId="2849E8FA" w:rsidR="008A07E7" w:rsidRDefault="008A07E7" w:rsidP="00113306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  <w:r w:rsidRPr="00B64367">
        <w:rPr>
          <w:rFonts w:ascii="Arial" w:hAnsi="Arial"/>
          <w:b/>
          <w:lang w:eastAsia="pt-BR"/>
        </w:rPr>
        <w:t>Art. 3º</w:t>
      </w:r>
      <w:r w:rsidRPr="00B64367">
        <w:rPr>
          <w:rFonts w:ascii="Arial" w:hAnsi="Arial"/>
          <w:bCs/>
          <w:lang w:eastAsia="pt-BR"/>
        </w:rPr>
        <w:t xml:space="preserve"> </w:t>
      </w:r>
      <w:r>
        <w:rPr>
          <w:rFonts w:ascii="Arial" w:hAnsi="Arial"/>
          <w:bCs/>
          <w:lang w:eastAsia="pt-BR"/>
        </w:rPr>
        <w:t>No Ensino Fundamental, quando necessitarem de auxílio para usar o banheiro, as crianças serão acompanhadas, exclusivamente, por profissionais do sexo feminino.</w:t>
      </w:r>
    </w:p>
    <w:p w14:paraId="7B4D6939" w14:textId="77777777" w:rsidR="00113306" w:rsidRDefault="00113306" w:rsidP="00113306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</w:p>
    <w:p w14:paraId="6D7486CD" w14:textId="3B3E03DD" w:rsidR="008A07E7" w:rsidRDefault="008A07E7" w:rsidP="00113306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  <w:r w:rsidRPr="00B64367">
        <w:rPr>
          <w:rFonts w:ascii="Arial" w:hAnsi="Arial"/>
          <w:b/>
          <w:lang w:eastAsia="pt-BR"/>
        </w:rPr>
        <w:t>Art. 4</w:t>
      </w:r>
      <w:r w:rsidR="00113306">
        <w:rPr>
          <w:rFonts w:ascii="Arial" w:hAnsi="Arial"/>
          <w:b/>
          <w:lang w:eastAsia="pt-BR"/>
        </w:rPr>
        <w:t>º</w:t>
      </w:r>
      <w:r>
        <w:rPr>
          <w:rFonts w:ascii="Arial" w:hAnsi="Arial"/>
          <w:b/>
          <w:lang w:eastAsia="pt-BR"/>
        </w:rPr>
        <w:t xml:space="preserve"> </w:t>
      </w:r>
      <w:r>
        <w:rPr>
          <w:rFonts w:ascii="Arial" w:hAnsi="Arial"/>
          <w:bCs/>
          <w:lang w:eastAsia="pt-BR"/>
        </w:rPr>
        <w:t>O disposto nesta Lei também se aplica aos cuidadores das crianças com necessidades especiais.</w:t>
      </w:r>
    </w:p>
    <w:p w14:paraId="718EF22E" w14:textId="77777777" w:rsidR="00113306" w:rsidRPr="00705292" w:rsidRDefault="00113306" w:rsidP="00113306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</w:p>
    <w:p w14:paraId="2A64524C" w14:textId="5527175E" w:rsidR="008A07E7" w:rsidRDefault="008A07E7" w:rsidP="00113306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  <w:r w:rsidRPr="00B64367">
        <w:rPr>
          <w:rFonts w:ascii="Arial" w:hAnsi="Arial"/>
          <w:b/>
          <w:lang w:eastAsia="pt-BR"/>
        </w:rPr>
        <w:t xml:space="preserve">Art. </w:t>
      </w:r>
      <w:r>
        <w:rPr>
          <w:rFonts w:ascii="Arial" w:hAnsi="Arial"/>
          <w:b/>
          <w:lang w:eastAsia="pt-BR"/>
        </w:rPr>
        <w:t>5</w:t>
      </w:r>
      <w:r w:rsidRPr="00B64367">
        <w:rPr>
          <w:rFonts w:ascii="Arial" w:hAnsi="Arial"/>
          <w:b/>
          <w:lang w:eastAsia="pt-BR"/>
        </w:rPr>
        <w:t>º</w:t>
      </w:r>
      <w:r w:rsidRPr="00B64367">
        <w:rPr>
          <w:rFonts w:ascii="Arial" w:hAnsi="Arial"/>
          <w:bCs/>
          <w:lang w:eastAsia="pt-BR"/>
        </w:rPr>
        <w:t xml:space="preserve"> O Poder Executivo regulamentará a presente Lei, no que couber</w:t>
      </w:r>
      <w:r>
        <w:rPr>
          <w:rFonts w:ascii="Arial" w:hAnsi="Arial"/>
          <w:bCs/>
          <w:lang w:eastAsia="pt-BR"/>
        </w:rPr>
        <w:t>.</w:t>
      </w:r>
    </w:p>
    <w:p w14:paraId="22E5F2D3" w14:textId="77777777" w:rsidR="00113306" w:rsidRPr="00740842" w:rsidRDefault="00113306" w:rsidP="00113306">
      <w:pPr>
        <w:suppressAutoHyphens w:val="0"/>
        <w:ind w:firstLine="1418"/>
        <w:jc w:val="both"/>
        <w:rPr>
          <w:rFonts w:ascii="Arial" w:hAnsi="Arial"/>
          <w:bCs/>
          <w:sz w:val="6"/>
          <w:szCs w:val="6"/>
          <w:lang w:eastAsia="pt-BR"/>
        </w:rPr>
      </w:pPr>
    </w:p>
    <w:p w14:paraId="65B5EFC5" w14:textId="57B84212" w:rsidR="008A07E7" w:rsidRDefault="008A07E7" w:rsidP="00113306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  <w:r w:rsidRPr="00B64367">
        <w:rPr>
          <w:rFonts w:ascii="Arial" w:hAnsi="Arial"/>
          <w:b/>
          <w:lang w:eastAsia="pt-BR"/>
        </w:rPr>
        <w:t xml:space="preserve">Art. </w:t>
      </w:r>
      <w:r>
        <w:rPr>
          <w:rFonts w:ascii="Arial" w:hAnsi="Arial"/>
          <w:b/>
          <w:lang w:eastAsia="pt-BR"/>
        </w:rPr>
        <w:t>6</w:t>
      </w:r>
      <w:r w:rsidRPr="00B64367">
        <w:rPr>
          <w:rFonts w:ascii="Arial" w:hAnsi="Arial"/>
          <w:b/>
          <w:lang w:eastAsia="pt-BR"/>
        </w:rPr>
        <w:t>º</w:t>
      </w:r>
      <w:r w:rsidRPr="00B64367">
        <w:rPr>
          <w:rFonts w:ascii="Arial" w:hAnsi="Arial"/>
          <w:bCs/>
          <w:lang w:eastAsia="pt-BR"/>
        </w:rPr>
        <w:t xml:space="preserve"> Esta Lei entra em vigor na data de sua publicação.</w:t>
      </w:r>
    </w:p>
    <w:p w14:paraId="761B186C" w14:textId="77777777" w:rsidR="00740842" w:rsidRDefault="00740842" w:rsidP="00740842">
      <w:pPr>
        <w:ind w:firstLine="1418"/>
        <w:jc w:val="both"/>
        <w:rPr>
          <w:rFonts w:ascii="Arial" w:hAnsi="Arial" w:cs="Arial"/>
          <w:shd w:val="clear" w:color="auto" w:fill="FFFFFF"/>
        </w:rPr>
      </w:pPr>
    </w:p>
    <w:p w14:paraId="0884F00F" w14:textId="77777777" w:rsidR="00740842" w:rsidRPr="00732C9D" w:rsidRDefault="00740842" w:rsidP="00740842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732C9D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6EFA16A2" w14:textId="77777777" w:rsidR="00740842" w:rsidRPr="00732C9D" w:rsidRDefault="00740842" w:rsidP="00740842">
      <w:pPr>
        <w:widowControl w:val="0"/>
        <w:jc w:val="center"/>
        <w:rPr>
          <w:rFonts w:ascii="Arial" w:hAnsi="Arial" w:cs="Arial"/>
        </w:rPr>
      </w:pPr>
      <w:r w:rsidRPr="00732C9D">
        <w:rPr>
          <w:rFonts w:ascii="Arial" w:hAnsi="Arial" w:cs="Arial"/>
        </w:rPr>
        <w:t xml:space="preserve">Campo Mourão, </w:t>
      </w:r>
      <w:r>
        <w:rPr>
          <w:rFonts w:ascii="Arial" w:hAnsi="Arial" w:cs="Arial"/>
        </w:rPr>
        <w:t>15</w:t>
      </w:r>
      <w:r w:rsidRPr="00732C9D">
        <w:rPr>
          <w:rFonts w:ascii="Arial" w:hAnsi="Arial" w:cs="Arial"/>
        </w:rPr>
        <w:t xml:space="preserve"> de dezembro de 2025</w:t>
      </w:r>
    </w:p>
    <w:p w14:paraId="34D270B8" w14:textId="77777777" w:rsidR="00740842" w:rsidRPr="00732C9D" w:rsidRDefault="00740842" w:rsidP="00740842">
      <w:pPr>
        <w:widowControl w:val="0"/>
        <w:jc w:val="center"/>
        <w:rPr>
          <w:rFonts w:ascii="Arial" w:hAnsi="Arial" w:cs="Arial"/>
        </w:rPr>
      </w:pPr>
    </w:p>
    <w:p w14:paraId="20F1371A" w14:textId="77777777" w:rsidR="00740842" w:rsidRDefault="00740842" w:rsidP="00740842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</w:rPr>
      </w:pPr>
    </w:p>
    <w:p w14:paraId="628D18FE" w14:textId="77777777" w:rsidR="00740842" w:rsidRPr="00740842" w:rsidRDefault="00740842" w:rsidP="00740842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8"/>
          <w:szCs w:val="28"/>
        </w:rPr>
      </w:pPr>
    </w:p>
    <w:p w14:paraId="5BC01A2A" w14:textId="60DB926C" w:rsidR="00740842" w:rsidRPr="00732C9D" w:rsidRDefault="00740842" w:rsidP="00740842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  <w:r w:rsidRPr="00732C9D">
        <w:rPr>
          <w:rFonts w:ascii="Arial" w:hAnsi="Arial" w:cs="Arial"/>
        </w:rPr>
        <w:t>João Douglas Fabrício</w:t>
      </w:r>
    </w:p>
    <w:p w14:paraId="3A4164E5" w14:textId="62C29A4A" w:rsidR="0027091F" w:rsidRPr="00740842" w:rsidRDefault="00740842" w:rsidP="00740842">
      <w:pPr>
        <w:widowControl w:val="0"/>
        <w:jc w:val="center"/>
        <w:rPr>
          <w:rFonts w:ascii="Arial" w:hAnsi="Arial" w:cs="Arial"/>
          <w:b/>
        </w:rPr>
      </w:pPr>
      <w:r w:rsidRPr="00732C9D">
        <w:rPr>
          <w:rFonts w:ascii="Arial" w:hAnsi="Arial" w:cs="Arial"/>
          <w:b/>
        </w:rPr>
        <w:t>Prefeito Municipal</w:t>
      </w:r>
    </w:p>
    <w:sectPr w:rsidR="0027091F" w:rsidRPr="00740842" w:rsidSect="00740842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53F47" w14:textId="77777777" w:rsidR="00202AF2" w:rsidRDefault="00202AF2" w:rsidP="008A07E7">
      <w:r>
        <w:separator/>
      </w:r>
    </w:p>
  </w:endnote>
  <w:endnote w:type="continuationSeparator" w:id="0">
    <w:p w14:paraId="2AD2825B" w14:textId="77777777" w:rsidR="00202AF2" w:rsidRDefault="00202AF2" w:rsidP="008A0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F9374" w14:textId="77777777" w:rsidR="00202AF2" w:rsidRDefault="00202AF2" w:rsidP="008A07E7">
      <w:r>
        <w:separator/>
      </w:r>
    </w:p>
  </w:footnote>
  <w:footnote w:type="continuationSeparator" w:id="0">
    <w:p w14:paraId="121660B6" w14:textId="77777777" w:rsidR="00202AF2" w:rsidRDefault="00202AF2" w:rsidP="008A0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E7DCD" w14:textId="4546B226" w:rsidR="008A07E7" w:rsidRDefault="008A07E7">
    <w:pPr>
      <w:pStyle w:val="Cabealho"/>
    </w:pPr>
  </w:p>
  <w:p w14:paraId="3A8F1139" w14:textId="77777777" w:rsidR="008A07E7" w:rsidRDefault="008A07E7" w:rsidP="008A07E7">
    <w:pPr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7E7"/>
    <w:rsid w:val="000D54F7"/>
    <w:rsid w:val="00113306"/>
    <w:rsid w:val="00202AF2"/>
    <w:rsid w:val="00211544"/>
    <w:rsid w:val="0027091F"/>
    <w:rsid w:val="00555CEA"/>
    <w:rsid w:val="006C11E5"/>
    <w:rsid w:val="0070382E"/>
    <w:rsid w:val="00740842"/>
    <w:rsid w:val="00863EE6"/>
    <w:rsid w:val="008A07E7"/>
    <w:rsid w:val="00A233DF"/>
    <w:rsid w:val="00B01EB0"/>
    <w:rsid w:val="00B2276A"/>
    <w:rsid w:val="00BA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C0B66C"/>
  <w15:chartTrackingRefBased/>
  <w15:docId w15:val="{675E44F1-121B-4D83-AF72-BE0D7D144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7E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A07E7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A07E7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A07E7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A07E7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A07E7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A07E7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A07E7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A07E7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A07E7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A07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A07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A07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A07E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A07E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A07E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A07E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A07E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A07E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A07E7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A07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A07E7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A07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A07E7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A07E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A07E7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A07E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A07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A07E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A07E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8A07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A07E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A07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A07E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8A07E7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740842"/>
    <w:pPr>
      <w:suppressAutoHyphens w:val="0"/>
      <w:spacing w:before="120" w:after="120"/>
    </w:pPr>
    <w:rPr>
      <w:rFonts w:ascii="Arial" w:hAnsi="Arial"/>
      <w:b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258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Karina da Silva</cp:lastModifiedBy>
  <cp:revision>2</cp:revision>
  <dcterms:created xsi:type="dcterms:W3CDTF">2025-11-13T14:10:00Z</dcterms:created>
  <dcterms:modified xsi:type="dcterms:W3CDTF">2025-12-15T17:25:00Z</dcterms:modified>
</cp:coreProperties>
</file>