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3F442903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</w:t>
      </w:r>
      <w:r w:rsidR="004F209B">
        <w:rPr>
          <w:rFonts w:ascii="Arial" w:hAnsi="Arial" w:cs="Arial"/>
          <w:b/>
        </w:rPr>
        <w:t>0</w:t>
      </w:r>
      <w:r w:rsidR="004D6C26">
        <w:rPr>
          <w:rFonts w:ascii="Arial" w:hAnsi="Arial" w:cs="Arial"/>
          <w:b/>
        </w:rPr>
        <w:t>6</w:t>
      </w:r>
      <w:r w:rsidRPr="00880958">
        <w:rPr>
          <w:rFonts w:ascii="Arial" w:hAnsi="Arial" w:cs="Arial"/>
          <w:b/>
        </w:rPr>
        <w:t>/202</w:t>
      </w:r>
      <w:r w:rsidR="004F209B">
        <w:rPr>
          <w:rFonts w:ascii="Arial" w:hAnsi="Arial" w:cs="Arial"/>
          <w:b/>
        </w:rPr>
        <w:t>3</w:t>
      </w:r>
    </w:p>
    <w:p w14:paraId="7E53EF07" w14:textId="7505D8C6" w:rsidR="004F209B" w:rsidRDefault="004F209B" w:rsidP="004F209B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</w:rPr>
      </w:pPr>
    </w:p>
    <w:p w14:paraId="5C69B2B0" w14:textId="4948A97A" w:rsidR="000D6240" w:rsidRDefault="004F209B" w:rsidP="004F209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 e ao Sr. RENATO SLOBOJAN, Secretário de Serviços Públicos,</w:t>
      </w:r>
      <w:r w:rsidR="00705F4A" w:rsidRPr="00880958">
        <w:rPr>
          <w:rFonts w:ascii="Arial" w:hAnsi="Arial" w:cs="Arial"/>
          <w:shd w:val="clear" w:color="auto" w:fill="FFFFFF"/>
        </w:rPr>
        <w:t xml:space="preserve"> nos termos do Regimento Interno, </w:t>
      </w:r>
      <w:r>
        <w:rPr>
          <w:rFonts w:ascii="Arial" w:hAnsi="Arial" w:cs="Arial"/>
          <w:shd w:val="clear" w:color="auto" w:fill="FFFFFF"/>
        </w:rPr>
        <w:t>que sejam realizados melhoramentos e conservação</w:t>
      </w:r>
      <w:r w:rsidR="004D6C26">
        <w:rPr>
          <w:rFonts w:ascii="Arial" w:hAnsi="Arial" w:cs="Arial"/>
          <w:shd w:val="clear" w:color="auto" w:fill="FFFFFF"/>
        </w:rPr>
        <w:t xml:space="preserve"> da Estrada Tricolor, próximo a reserva São Domingos.</w:t>
      </w:r>
    </w:p>
    <w:p w14:paraId="4A0BB3D7" w14:textId="1A223F4D" w:rsidR="000D6240" w:rsidRPr="004D6C26" w:rsidRDefault="004D6C26" w:rsidP="004D6C26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bCs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 xml:space="preserve">A estrada </w:t>
      </w:r>
      <w:r w:rsidR="00F9077D">
        <w:rPr>
          <w:rFonts w:ascii="Arial" w:hAnsi="Arial" w:cs="Arial"/>
          <w:shd w:val="clear" w:color="auto" w:fill="FFFFFF"/>
        </w:rPr>
        <w:t>Tricolor precisa</w:t>
      </w:r>
      <w:r>
        <w:rPr>
          <w:rFonts w:ascii="Arial" w:hAnsi="Arial" w:cs="Arial"/>
          <w:shd w:val="clear" w:color="auto" w:fill="FFFFFF"/>
        </w:rPr>
        <w:t xml:space="preserve"> de manutenção urgente, pois está bastante danificada.</w:t>
      </w:r>
    </w:p>
    <w:p w14:paraId="02FF6AE7" w14:textId="77777777" w:rsidR="00EC67BA" w:rsidRPr="00880958" w:rsidRDefault="00EC67BA" w:rsidP="00EC67BA">
      <w:pPr>
        <w:spacing w:line="48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setor rural necessita de uma atenção especial, principalmente em relação a manutenção de nossas estradas, pois devido seu uso constante e também as condições climáticas essas ficam bastante danificadas, necessitando continuamente de melhorias.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1BDAA30E" w:rsidR="00B533EF" w:rsidRPr="00880958" w:rsidRDefault="00026BC4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Jenauro Hruba</w:t>
      </w:r>
    </w:p>
    <w:p w14:paraId="0EBBCCE6" w14:textId="0CDB9103" w:rsidR="00B533EF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B533EF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7BA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6</cp:revision>
  <cp:lastPrinted>2022-07-05T17:19:00Z</cp:lastPrinted>
  <dcterms:created xsi:type="dcterms:W3CDTF">2023-02-06T11:53:00Z</dcterms:created>
  <dcterms:modified xsi:type="dcterms:W3CDTF">2023-02-06T14:09:00Z</dcterms:modified>
</cp:coreProperties>
</file>