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EE63CB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>ICA</w:t>
            </w:r>
            <w:proofErr w:type="gramEnd"/>
            <w:r w:rsidR="000D5192">
              <w:rPr>
                <w:rFonts w:ascii="Arial" w:hAnsi="Arial" w:cs="Arial"/>
                <w:b/>
              </w:rPr>
              <w:t xml:space="preserve"> </w:t>
            </w:r>
            <w:r w:rsidR="00EE63CB">
              <w:rPr>
                <w:rFonts w:ascii="Arial" w:hAnsi="Arial" w:cs="Arial"/>
                <w:b/>
              </w:rPr>
              <w:t>AO EXECUTIVO MUNICIPAL, POR MEIO DO ÓRGÃO COMPETENTE, O CUMPRIMENTO DA LEI Nº 2047, DE 03 DE SETEMBRO DE 2003, QUE DISPÕE SOBRE O SERVIÇO DE LIMPEZA URBANA E COLETA SELETIVA DO LIXO NO MUNICÍPIO DE TANGARÁ DA SERRA-MT E DÁ OUTRAS PROVIDÊNCIAS.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F42F4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 e Douta manifestação do Plenário, </w:t>
            </w:r>
            <w:proofErr w:type="gramStart"/>
            <w:r w:rsidR="003A56A4" w:rsidRPr="00E51699">
              <w:rPr>
                <w:rFonts w:ascii="Arial" w:hAnsi="Arial" w:cs="Arial"/>
                <w:b/>
              </w:rPr>
              <w:t>INDICA</w:t>
            </w:r>
            <w:proofErr w:type="gramEnd"/>
            <w:r w:rsidR="003A56A4" w:rsidRPr="00E51699">
              <w:rPr>
                <w:rFonts w:ascii="Arial" w:hAnsi="Arial" w:cs="Arial"/>
                <w:b/>
              </w:rPr>
              <w:t xml:space="preserve"> </w:t>
            </w:r>
            <w:r w:rsidR="00EE63CB">
              <w:rPr>
                <w:rFonts w:ascii="Arial" w:hAnsi="Arial" w:cs="Arial"/>
              </w:rPr>
              <w:t>ao Executivo Municipal, por meio do órgão competente, o cumprimento da Lei nº 2047, de 03 de setembro de 2003, que dispõe sobre o serviço de limpeza urbana e coleta seletiva do lixo no município de Tangará da Serra-MT e dá outras providências.</w:t>
            </w:r>
          </w:p>
          <w:p w:rsidR="00326989" w:rsidRPr="00A54C97" w:rsidRDefault="00326989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326989" w:rsidRDefault="00FF285D" w:rsidP="00326989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6058FA" w:rsidRPr="006058FA" w:rsidRDefault="00A05941" w:rsidP="00A05941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  A presente propositura se faz necessária devido ao número de veículos inservíveis abandonados nas vias públicas do município, ocasionando assim, a poluição ao meio ambiente, além da poluição visual na área urbana da cidad</w:t>
            </w:r>
            <w:r w:rsidR="006058FA">
              <w:rPr>
                <w:rFonts w:ascii="Arial" w:hAnsi="Arial" w:cs="Arial"/>
                <w:color w:val="333333"/>
                <w:shd w:val="clear" w:color="auto" w:fill="FFFFFF"/>
              </w:rPr>
              <w:t>e.</w:t>
            </w:r>
          </w:p>
          <w:p w:rsidR="00384A30" w:rsidRDefault="006058FA" w:rsidP="009E29C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Sendo assim,</w:t>
            </w:r>
            <w:r w:rsidR="00A05941" w:rsidRPr="00A05941">
              <w:rPr>
                <w:rFonts w:ascii="Arial" w:hAnsi="Arial" w:cs="Arial"/>
              </w:rPr>
              <w:t xml:space="preserve"> e</w:t>
            </w:r>
            <w:r w:rsidR="00384A30">
              <w:rPr>
                <w:rFonts w:ascii="Arial" w:hAnsi="Arial" w:cs="Arial"/>
                <w:b/>
              </w:rPr>
              <w:t xml:space="preserve"> </w:t>
            </w:r>
            <w:r w:rsidR="00384A30">
              <w:rPr>
                <w:rFonts w:ascii="Arial" w:hAnsi="Arial" w:cs="Arial"/>
              </w:rPr>
              <w:t>Considerando que a lei citada acima</w:t>
            </w:r>
            <w:r w:rsidR="00630680">
              <w:rPr>
                <w:rFonts w:ascii="Arial" w:hAnsi="Arial" w:cs="Arial"/>
              </w:rPr>
              <w:t>, no capítulo das disposições preliminares, em seu art. 2º, inciso III, prevê a seguinte classificação:</w:t>
            </w:r>
          </w:p>
          <w:p w:rsidR="00630680" w:rsidRPr="00067124" w:rsidRDefault="00630680" w:rsidP="00067124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67124">
              <w:rPr>
                <w:rFonts w:ascii="Arial" w:hAnsi="Arial" w:cs="Arial"/>
                <w:b/>
                <w:i/>
                <w:sz w:val="20"/>
                <w:szCs w:val="20"/>
              </w:rPr>
              <w:t>Art. 2º</w:t>
            </w:r>
            <w:r w:rsidRPr="00067124">
              <w:rPr>
                <w:rFonts w:ascii="Arial" w:hAnsi="Arial" w:cs="Arial"/>
                <w:i/>
                <w:sz w:val="20"/>
                <w:szCs w:val="20"/>
              </w:rPr>
              <w:t xml:space="preserve"> São classificados como serviços de limpeza as seguintes tarefas:</w:t>
            </w:r>
          </w:p>
          <w:p w:rsidR="00630680" w:rsidRPr="00067124" w:rsidRDefault="00630680" w:rsidP="00067124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67124">
              <w:rPr>
                <w:rFonts w:ascii="Arial" w:hAnsi="Arial" w:cs="Arial"/>
                <w:i/>
                <w:sz w:val="20"/>
                <w:szCs w:val="20"/>
              </w:rPr>
              <w:t>[...]</w:t>
            </w:r>
          </w:p>
          <w:p w:rsidR="00630680" w:rsidRPr="00067124" w:rsidRDefault="00630680" w:rsidP="00067124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67124">
              <w:rPr>
                <w:rFonts w:ascii="Arial" w:hAnsi="Arial" w:cs="Arial"/>
                <w:b/>
                <w:i/>
                <w:sz w:val="20"/>
                <w:szCs w:val="20"/>
              </w:rPr>
              <w:t>III</w:t>
            </w:r>
            <w:r w:rsidRPr="00067124">
              <w:rPr>
                <w:rFonts w:ascii="Arial" w:hAnsi="Arial" w:cs="Arial"/>
                <w:i/>
                <w:sz w:val="20"/>
                <w:szCs w:val="20"/>
              </w:rPr>
              <w:t>- remoção de bens móveis abandonados nos logradouros públicos;</w:t>
            </w:r>
          </w:p>
          <w:p w:rsidR="00630680" w:rsidRPr="009E28FF" w:rsidRDefault="00326989" w:rsidP="009E28F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</w:t>
            </w:r>
            <w:r w:rsidR="00630680" w:rsidRPr="009E28FF">
              <w:rPr>
                <w:rFonts w:ascii="Arial" w:hAnsi="Arial" w:cs="Arial"/>
              </w:rPr>
              <w:t xml:space="preserve">Ainda, no mesmo capítulo das disposições preliminares, </w:t>
            </w:r>
            <w:r w:rsidR="00067124" w:rsidRPr="009E28FF">
              <w:rPr>
                <w:rFonts w:ascii="Arial" w:hAnsi="Arial" w:cs="Arial"/>
              </w:rPr>
              <w:t>define o lixo especial, em seu art.5º, inciso VII, conforme segue:</w:t>
            </w:r>
          </w:p>
          <w:p w:rsidR="00067124" w:rsidRPr="00067124" w:rsidRDefault="00067124" w:rsidP="00067124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67124">
              <w:rPr>
                <w:rFonts w:ascii="Arial" w:hAnsi="Arial" w:cs="Arial"/>
                <w:i/>
                <w:sz w:val="20"/>
                <w:szCs w:val="20"/>
              </w:rPr>
              <w:t>Art. 5º Define como lixo especial os resíduos sólidos que, por sua composição, peso e volume, necessitem de tratamento específico, ficando assim classificados:</w:t>
            </w:r>
          </w:p>
          <w:p w:rsidR="00067124" w:rsidRPr="00067124" w:rsidRDefault="00067124" w:rsidP="00067124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67124">
              <w:rPr>
                <w:rFonts w:ascii="Arial" w:hAnsi="Arial" w:cs="Arial"/>
                <w:i/>
                <w:sz w:val="20"/>
                <w:szCs w:val="20"/>
              </w:rPr>
              <w:t>[...]</w:t>
            </w:r>
          </w:p>
          <w:p w:rsidR="00067124" w:rsidRDefault="00067124" w:rsidP="00067124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67124">
              <w:rPr>
                <w:rFonts w:ascii="Arial" w:hAnsi="Arial" w:cs="Arial"/>
                <w:b/>
                <w:i/>
                <w:sz w:val="20"/>
                <w:szCs w:val="20"/>
              </w:rPr>
              <w:t>VII-</w:t>
            </w:r>
            <w:r w:rsidRPr="00067124">
              <w:rPr>
                <w:rFonts w:ascii="Arial" w:hAnsi="Arial" w:cs="Arial"/>
                <w:i/>
                <w:sz w:val="20"/>
                <w:szCs w:val="20"/>
              </w:rPr>
              <w:t xml:space="preserve"> outros que, por sua composição, se enquadrem na classificação deste artigo, </w:t>
            </w:r>
            <w:r w:rsidRPr="00067124">
              <w:rPr>
                <w:rFonts w:ascii="Arial" w:hAnsi="Arial" w:cs="Arial"/>
                <w:b/>
                <w:i/>
                <w:sz w:val="20"/>
                <w:szCs w:val="20"/>
              </w:rPr>
              <w:t>inclusive veículos inservíveis</w:t>
            </w:r>
            <w:r w:rsidRPr="00067124">
              <w:rPr>
                <w:rFonts w:ascii="Arial" w:hAnsi="Arial" w:cs="Arial"/>
                <w:i/>
                <w:sz w:val="20"/>
                <w:szCs w:val="20"/>
              </w:rPr>
              <w:t>, excetuando-se o lixo industrial e radioativo, objeto de legislação própria.</w:t>
            </w:r>
          </w:p>
          <w:p w:rsidR="0069175C" w:rsidRDefault="0069175C" w:rsidP="0069175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</w:t>
            </w:r>
            <w:r w:rsidR="00414C34">
              <w:rPr>
                <w:rFonts w:ascii="Arial" w:hAnsi="Arial" w:cs="Arial"/>
              </w:rPr>
              <w:t xml:space="preserve">       Ademais, a referida lei no </w:t>
            </w:r>
            <w:r w:rsidR="005E2615">
              <w:rPr>
                <w:rFonts w:ascii="Arial" w:hAnsi="Arial" w:cs="Arial"/>
              </w:rPr>
              <w:t>capítulo que dispõe</w:t>
            </w:r>
            <w:r>
              <w:rPr>
                <w:rFonts w:ascii="Arial" w:hAnsi="Arial" w:cs="Arial"/>
              </w:rPr>
              <w:t xml:space="preserve"> sobre o lixo especial, nos art. 18 e art. 19, parágrafo único, nos </w:t>
            </w:r>
            <w:proofErr w:type="gramStart"/>
            <w:r>
              <w:rPr>
                <w:rFonts w:ascii="Arial" w:hAnsi="Arial" w:cs="Arial"/>
              </w:rPr>
              <w:t>preleciona</w:t>
            </w:r>
            <w:proofErr w:type="gramEnd"/>
            <w:r>
              <w:rPr>
                <w:rFonts w:ascii="Arial" w:hAnsi="Arial" w:cs="Arial"/>
              </w:rPr>
              <w:t xml:space="preserve"> que:</w:t>
            </w:r>
          </w:p>
          <w:p w:rsidR="0089685D" w:rsidRPr="00067124" w:rsidRDefault="0089685D" w:rsidP="0089685D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Art. 18</w:t>
            </w:r>
            <w:r w:rsidRPr="0006712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A coleta, transporte, destino e disposição final do lixo especial gerado em imóveis, residencial ou não, são de exclusiva responsabilidade de seus proprietários.</w:t>
            </w:r>
          </w:p>
          <w:p w:rsidR="0089685D" w:rsidRPr="00067124" w:rsidRDefault="0089685D" w:rsidP="0089685D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89685D" w:rsidRDefault="0089685D" w:rsidP="0089685D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Art. 19 </w:t>
            </w:r>
            <w:r w:rsidRPr="0089685D">
              <w:rPr>
                <w:rFonts w:ascii="Arial" w:hAnsi="Arial" w:cs="Arial"/>
                <w:i/>
                <w:sz w:val="20"/>
                <w:szCs w:val="20"/>
              </w:rPr>
              <w:t>Os serviços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previstos no artigo anterior poderão ser realizados pelo Município, 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>a seu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 xml:space="preserve"> critério, mediante a cobrança da respectiva tarifa, desde que solicitado pelo interessado.</w:t>
            </w:r>
          </w:p>
          <w:p w:rsidR="0089685D" w:rsidRDefault="0089685D" w:rsidP="0089685D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Parágrafo único. </w:t>
            </w:r>
            <w:r>
              <w:rPr>
                <w:rFonts w:ascii="Arial" w:hAnsi="Arial" w:cs="Arial"/>
                <w:i/>
                <w:sz w:val="20"/>
                <w:szCs w:val="20"/>
              </w:rPr>
              <w:t>A não execução dos serviços previstos no artigo 18 pelo proprietário do imóvel e a não solicitação para a sua realização pelo Município, implicará na cobrança da respectiva tarifa em dobro, sem prejuízo das demais sanções cabíveis.</w:t>
            </w:r>
          </w:p>
          <w:p w:rsidR="00925435" w:rsidRPr="0089685D" w:rsidRDefault="00925435" w:rsidP="0089685D">
            <w:pPr>
              <w:spacing w:line="360" w:lineRule="auto"/>
              <w:ind w:left="1773" w:firstLine="567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067124" w:rsidRPr="0089685D" w:rsidRDefault="0089685D" w:rsidP="0089685D">
            <w:pPr>
              <w:spacing w:line="360" w:lineRule="auto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="00414C34">
              <w:rPr>
                <w:rFonts w:ascii="Arial" w:hAnsi="Arial" w:cs="Arial"/>
              </w:rPr>
              <w:t>Portanto, a lei em comento não se esgota nos artigos supracitados, dispondo</w:t>
            </w:r>
            <w:r w:rsidR="00392A56">
              <w:rPr>
                <w:rFonts w:ascii="Arial" w:hAnsi="Arial" w:cs="Arial"/>
              </w:rPr>
              <w:t xml:space="preserve"> ainda sobre a fiscalização, sobre os</w:t>
            </w:r>
            <w:r w:rsidR="00414C34">
              <w:rPr>
                <w:rFonts w:ascii="Arial" w:hAnsi="Arial" w:cs="Arial"/>
              </w:rPr>
              <w:t xml:space="preserve"> procedimentos, infrações e da</w:t>
            </w:r>
            <w:r w:rsidR="00A05941">
              <w:rPr>
                <w:rFonts w:ascii="Arial" w:hAnsi="Arial" w:cs="Arial"/>
              </w:rPr>
              <w:t>s</w:t>
            </w:r>
            <w:r w:rsidR="00414C34">
              <w:rPr>
                <w:rFonts w:ascii="Arial" w:hAnsi="Arial" w:cs="Arial"/>
              </w:rPr>
              <w:t xml:space="preserve"> penalidades para </w:t>
            </w:r>
            <w:r w:rsidR="00A05941">
              <w:rPr>
                <w:rFonts w:ascii="Arial" w:hAnsi="Arial" w:cs="Arial"/>
              </w:rPr>
              <w:t>à</w:t>
            </w:r>
            <w:r w:rsidR="00414C34">
              <w:rPr>
                <w:rFonts w:ascii="Arial" w:hAnsi="Arial" w:cs="Arial"/>
              </w:rPr>
              <w:t>queles que desrespeitar</w:t>
            </w:r>
            <w:r w:rsidR="00A05941">
              <w:rPr>
                <w:rFonts w:ascii="Arial" w:hAnsi="Arial" w:cs="Arial"/>
              </w:rPr>
              <w:t>em esta lei</w:t>
            </w:r>
            <w:r w:rsidR="006058FA">
              <w:rPr>
                <w:rFonts w:ascii="Arial" w:hAnsi="Arial" w:cs="Arial"/>
              </w:rPr>
              <w:t xml:space="preserve">. Razão pela qual se faz necessário a indicação do </w:t>
            </w:r>
            <w:r w:rsidR="006058FA">
              <w:rPr>
                <w:rFonts w:ascii="Arial" w:hAnsi="Arial" w:cs="Arial"/>
              </w:rPr>
              <w:lastRenderedPageBreak/>
              <w:t>cumprimento da referida Lei.</w:t>
            </w:r>
          </w:p>
          <w:p w:rsidR="00392A56" w:rsidRPr="00651ECD" w:rsidRDefault="00BA3B47" w:rsidP="00392A56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 w:rsidR="00A05941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</w:t>
            </w:r>
            <w:r w:rsidR="00925435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392A56">
              <w:rPr>
                <w:rFonts w:ascii="Arial" w:hAnsi="Arial" w:cs="Arial"/>
                <w:color w:val="333333"/>
                <w:shd w:val="clear" w:color="auto" w:fill="FFFFFF"/>
              </w:rPr>
              <w:t>Diante do exposto, formulamos este expediente, contando com a atenção e apoio dos Nobres Membros do Legislativo na sua apreciação, bem como o encaminhamento ao Executivo Municipal.</w:t>
            </w:r>
          </w:p>
          <w:p w:rsidR="00BA3B47" w:rsidRPr="00C77C69" w:rsidRDefault="00A05941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86044E" w:rsidRDefault="006B5F6B" w:rsidP="00C77C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A1BF6">
              <w:rPr>
                <w:rFonts w:ascii="Arial" w:hAnsi="Arial" w:cs="Arial"/>
              </w:rPr>
              <w:t xml:space="preserve">aos </w:t>
            </w:r>
            <w:r w:rsidR="00D240C5">
              <w:rPr>
                <w:rFonts w:ascii="Arial" w:hAnsi="Arial" w:cs="Arial"/>
              </w:rPr>
              <w:t>oito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D240C5">
              <w:rPr>
                <w:rFonts w:ascii="Arial" w:hAnsi="Arial" w:cs="Arial"/>
              </w:rPr>
              <w:t>do mês de março</w:t>
            </w:r>
            <w:r w:rsidR="009E29C2">
              <w:rPr>
                <w:rFonts w:ascii="Arial" w:hAnsi="Arial" w:cs="Arial"/>
              </w:rPr>
              <w:t xml:space="preserve"> </w:t>
            </w:r>
            <w:r w:rsidR="009A1BF6">
              <w:rPr>
                <w:rFonts w:ascii="Arial" w:hAnsi="Arial" w:cs="Arial"/>
              </w:rPr>
              <w:t xml:space="preserve">do ano de </w:t>
            </w:r>
            <w:r w:rsidR="00C936E4">
              <w:rPr>
                <w:rFonts w:ascii="Arial" w:hAnsi="Arial" w:cs="Arial"/>
              </w:rPr>
              <w:t>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9766B4">
              <w:rPr>
                <w:rFonts w:ascii="Arial" w:hAnsi="Arial" w:cs="Arial"/>
              </w:rPr>
              <w:t>.</w:t>
            </w:r>
          </w:p>
          <w:p w:rsidR="00392A56" w:rsidRDefault="00392A56" w:rsidP="00C77C6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92A56" w:rsidRPr="00C77C69" w:rsidRDefault="00392A56" w:rsidP="00C77C6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E6459" w:rsidRDefault="006E6459" w:rsidP="006E645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6E6459" w:rsidRDefault="006E6459" w:rsidP="006E6459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6E6459" w:rsidRDefault="006E6459" w:rsidP="006E645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457325" cy="285750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0C5" w:rsidRDefault="00D240C5" w:rsidP="002172CB">
      <w:pPr>
        <w:pStyle w:val="Cabealho"/>
      </w:pPr>
      <w:r>
        <w:separator/>
      </w:r>
    </w:p>
  </w:endnote>
  <w:endnote w:type="continuationSeparator" w:id="0">
    <w:p w:rsidR="00D240C5" w:rsidRDefault="00D240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B8" w:rsidRDefault="002F72B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B8" w:rsidRDefault="002F72B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B8" w:rsidRDefault="002F72B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0C5" w:rsidRDefault="00D240C5" w:rsidP="002172CB">
      <w:pPr>
        <w:pStyle w:val="Cabealho"/>
      </w:pPr>
      <w:r>
        <w:separator/>
      </w:r>
    </w:p>
  </w:footnote>
  <w:footnote w:type="continuationSeparator" w:id="0">
    <w:p w:rsidR="00D240C5" w:rsidRDefault="00D240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B8" w:rsidRDefault="002F72B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B8" w:rsidRDefault="002F72B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240C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240C5" w:rsidRDefault="00D240C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7916846" r:id="rId2"/>
            </w:object>
          </w:r>
        </w:p>
        <w:p w:rsidR="00D240C5" w:rsidRDefault="00D240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240C5" w:rsidRDefault="00D240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240C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240C5" w:rsidRPr="001F7A0C" w:rsidRDefault="00D24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FD1B0F" w:rsidRDefault="00D24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240C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40C5" w:rsidRPr="001F7A0C" w:rsidRDefault="00D240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240C5" w:rsidRPr="001F7A0C" w:rsidRDefault="00D240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240C5" w:rsidRPr="00FD1B0F" w:rsidRDefault="006058FA" w:rsidP="006058F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150</w:t>
          </w:r>
          <w:r w:rsidR="00D240C5">
            <w:rPr>
              <w:rFonts w:ascii="Arial" w:hAnsi="Arial" w:cs="Arial"/>
              <w:b/>
              <w:bCs/>
            </w:rPr>
            <w:t>/2022</w:t>
          </w:r>
        </w:p>
      </w:tc>
    </w:tr>
    <w:tr w:rsidR="00D240C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40C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240C5" w:rsidRPr="00107FA2" w:rsidRDefault="00D240C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40C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240C5" w:rsidRPr="00107FA2" w:rsidRDefault="00D240C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40C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D24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240C5" w:rsidRPr="001F7A0C" w:rsidRDefault="00D240C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07FA2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40C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1F7A0C" w:rsidRDefault="002F72B8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D240C5">
            <w:rPr>
              <w:rFonts w:ascii="Arial" w:hAnsi="Arial" w:cs="Arial"/>
              <w:b/>
              <w:bCs/>
            </w:rPr>
            <w:t xml:space="preserve">:  Vereador: Ademir </w:t>
          </w:r>
          <w:proofErr w:type="spellStart"/>
          <w:r w:rsidR="00D240C5">
            <w:rPr>
              <w:rFonts w:ascii="Arial" w:hAnsi="Arial" w:cs="Arial"/>
              <w:b/>
              <w:bCs/>
            </w:rPr>
            <w:t>Anibale</w:t>
          </w:r>
          <w:proofErr w:type="spellEnd"/>
          <w:r w:rsidR="00D240C5"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D240C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240C5" w:rsidRDefault="00D24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240C5" w:rsidRDefault="006058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_____/______/_____</w:t>
          </w:r>
        </w:p>
        <w:p w:rsidR="00D240C5" w:rsidRDefault="00D240C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40C5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240C5" w:rsidRDefault="00D240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240C5" w:rsidRPr="00F2782E" w:rsidRDefault="00D24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240C5" w:rsidRPr="00F2782E" w:rsidRDefault="00D24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240C5" w:rsidRDefault="00D240C5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67124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3F94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2F72B8"/>
    <w:rsid w:val="00300FA7"/>
    <w:rsid w:val="003052FA"/>
    <w:rsid w:val="00307659"/>
    <w:rsid w:val="003100D5"/>
    <w:rsid w:val="00313395"/>
    <w:rsid w:val="00313C7C"/>
    <w:rsid w:val="003152AC"/>
    <w:rsid w:val="003248B6"/>
    <w:rsid w:val="00326989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A30"/>
    <w:rsid w:val="00392A56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4C34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220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261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58FA"/>
    <w:rsid w:val="006064D1"/>
    <w:rsid w:val="0061009C"/>
    <w:rsid w:val="006110A8"/>
    <w:rsid w:val="00611C23"/>
    <w:rsid w:val="00613B1C"/>
    <w:rsid w:val="00614436"/>
    <w:rsid w:val="00617CA7"/>
    <w:rsid w:val="006200BC"/>
    <w:rsid w:val="006203CB"/>
    <w:rsid w:val="006210BE"/>
    <w:rsid w:val="00625912"/>
    <w:rsid w:val="00630680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175C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E6459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68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25435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95EA4"/>
    <w:rsid w:val="009A1BF6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8FF"/>
    <w:rsid w:val="009E29C2"/>
    <w:rsid w:val="009E35E8"/>
    <w:rsid w:val="009E6B79"/>
    <w:rsid w:val="009E7741"/>
    <w:rsid w:val="00A00EE9"/>
    <w:rsid w:val="00A00F4A"/>
    <w:rsid w:val="00A05941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EF6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7B19"/>
    <w:rsid w:val="00D1270E"/>
    <w:rsid w:val="00D14A97"/>
    <w:rsid w:val="00D16B68"/>
    <w:rsid w:val="00D205F6"/>
    <w:rsid w:val="00D240C5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63CB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0A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E4E58-732F-4BD7-A26A-C2DFC2750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482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13</cp:revision>
  <cp:lastPrinted>2022-03-04T20:19:00Z</cp:lastPrinted>
  <dcterms:created xsi:type="dcterms:W3CDTF">2022-03-04T12:13:00Z</dcterms:created>
  <dcterms:modified xsi:type="dcterms:W3CDTF">2022-03-04T20:34:00Z</dcterms:modified>
</cp:coreProperties>
</file>