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CF7" w:rsidRPr="00F53CF7" w:rsidRDefault="00F53CF7" w:rsidP="00F53CF7">
      <w:pPr>
        <w:jc w:val="both"/>
        <w:rPr>
          <w:color w:val="000000"/>
          <w:sz w:val="27"/>
          <w:szCs w:val="27"/>
          <w:u w:val="single"/>
        </w:rPr>
      </w:pPr>
      <w:r w:rsidRPr="00F53CF7">
        <w:rPr>
          <w:color w:val="000000"/>
          <w:sz w:val="27"/>
          <w:szCs w:val="27"/>
          <w:u w:val="single"/>
        </w:rPr>
        <w:t>PROJTO DE LEI LEGISLATIVO N° 016 DE 08 DE DEZEMBRO DE 2017</w:t>
      </w:r>
    </w:p>
    <w:p w:rsidR="00F53CF7" w:rsidRDefault="00F53CF7" w:rsidP="00F53CF7">
      <w:pPr>
        <w:jc w:val="both"/>
        <w:rPr>
          <w:color w:val="000000"/>
          <w:sz w:val="27"/>
          <w:szCs w:val="27"/>
        </w:rPr>
      </w:pPr>
      <w:r w:rsidRPr="00F53CF7">
        <w:rPr>
          <w:color w:val="000000"/>
          <w:sz w:val="27"/>
          <w:szCs w:val="27"/>
        </w:rPr>
        <w:t>Autor: Elias Bueno de Souza</w:t>
      </w:r>
    </w:p>
    <w:p w:rsidR="00F53CF7" w:rsidRPr="00F53CF7" w:rsidRDefault="00F53CF7" w:rsidP="00F53CF7">
      <w:pPr>
        <w:jc w:val="both"/>
        <w:rPr>
          <w:color w:val="000000"/>
          <w:sz w:val="27"/>
          <w:szCs w:val="27"/>
        </w:rPr>
      </w:pPr>
    </w:p>
    <w:p w:rsidR="00F53CF7" w:rsidRPr="00F53CF7" w:rsidRDefault="00F53CF7" w:rsidP="00F53CF7">
      <w:pPr>
        <w:jc w:val="both"/>
        <w:rPr>
          <w:color w:val="000000"/>
          <w:sz w:val="27"/>
          <w:szCs w:val="27"/>
        </w:rPr>
      </w:pPr>
      <w:proofErr w:type="gramStart"/>
      <w:r w:rsidRPr="00F53CF7">
        <w:rPr>
          <w:color w:val="000000"/>
          <w:sz w:val="27"/>
          <w:szCs w:val="27"/>
        </w:rPr>
        <w:t>“Dispõe sobre rematrículas em Escolas Publicas</w:t>
      </w:r>
    </w:p>
    <w:p w:rsidR="00F53CF7" w:rsidRPr="00F53CF7" w:rsidRDefault="00F53CF7" w:rsidP="00F53CF7">
      <w:pPr>
        <w:jc w:val="both"/>
        <w:rPr>
          <w:color w:val="000000"/>
          <w:sz w:val="27"/>
          <w:szCs w:val="27"/>
        </w:rPr>
      </w:pPr>
      <w:r w:rsidRPr="00F53CF7">
        <w:rPr>
          <w:color w:val="000000"/>
          <w:sz w:val="27"/>
          <w:szCs w:val="27"/>
        </w:rPr>
        <w:t>Municipais de Nova Xavantina e dá outras Providencias”</w:t>
      </w:r>
      <w:proofErr w:type="gramEnd"/>
      <w:r w:rsidRPr="00F53CF7">
        <w:rPr>
          <w:color w:val="000000"/>
          <w:sz w:val="27"/>
          <w:szCs w:val="27"/>
        </w:rPr>
        <w:t>.</w:t>
      </w:r>
    </w:p>
    <w:p w:rsidR="00F53CF7" w:rsidRPr="00F53CF7" w:rsidRDefault="00F53CF7" w:rsidP="00F53CF7">
      <w:pPr>
        <w:jc w:val="both"/>
        <w:rPr>
          <w:b/>
          <w:color w:val="000000"/>
          <w:sz w:val="27"/>
          <w:szCs w:val="27"/>
        </w:rPr>
      </w:pPr>
    </w:p>
    <w:p w:rsidR="00F53CF7" w:rsidRPr="003C236D" w:rsidRDefault="00F53CF7" w:rsidP="00F53CF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O PREFEITO MUNICIPAL DE NOVA XAVANTINA, ESTADO DE MATO GROSSO, faz saber que a Câmara Municipal aprovou e ele sanciona a seguinte Lei:</w:t>
      </w:r>
    </w:p>
    <w:p w:rsidR="00F53CF7" w:rsidRPr="003C236D" w:rsidRDefault="00F53CF7" w:rsidP="00F53CF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Art. 1° - Fica as escolas Municipais de Nova Xavantina obrigada a manter os alunos no estabelecimento de ensino até o ultimo nível que possa atender o aluno, sem exigência de distancia da Escola.</w:t>
      </w:r>
    </w:p>
    <w:p w:rsidR="00F53CF7" w:rsidRPr="003C236D" w:rsidRDefault="00F53CF7" w:rsidP="00F53CF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Art. 2° - Nos locais que não tenha transporte escolar municipal os pais dos alunos serão responsáveis pelo transporte do aluno que residir no perímetro urbano a</w:t>
      </w:r>
      <w:proofErr w:type="gramStart"/>
      <w:r w:rsidRPr="003C236D">
        <w:rPr>
          <w:color w:val="000000"/>
          <w:sz w:val="27"/>
          <w:szCs w:val="27"/>
        </w:rPr>
        <w:t xml:space="preserve"> mas</w:t>
      </w:r>
      <w:proofErr w:type="gramEnd"/>
      <w:r w:rsidRPr="003C236D">
        <w:rPr>
          <w:color w:val="000000"/>
          <w:sz w:val="27"/>
          <w:szCs w:val="27"/>
        </w:rPr>
        <w:t xml:space="preserve"> que 2 KM da Escola sem utilização do transporte publica escolar municipal.</w:t>
      </w:r>
    </w:p>
    <w:p w:rsidR="00F53CF7" w:rsidRDefault="00F53CF7" w:rsidP="00F53CF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Art. 3° - Esta Lei entra em vigor na data de sua publicação, revogadas as disposições em contrário.</w:t>
      </w:r>
    </w:p>
    <w:p w:rsidR="00F53CF7" w:rsidRPr="003C236D" w:rsidRDefault="00F53CF7" w:rsidP="00F53CF7">
      <w:pPr>
        <w:spacing w:before="100" w:beforeAutospacing="1" w:after="100" w:afterAutospacing="1"/>
        <w:jc w:val="both"/>
        <w:rPr>
          <w:color w:val="000000"/>
          <w:sz w:val="27"/>
          <w:szCs w:val="27"/>
        </w:rPr>
      </w:pPr>
    </w:p>
    <w:p w:rsidR="00F53CF7" w:rsidRPr="003C236D" w:rsidRDefault="00F53CF7" w:rsidP="00F53CF7">
      <w:pPr>
        <w:jc w:val="center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Sala das Sessões da Câmara Municipal</w:t>
      </w:r>
    </w:p>
    <w:p w:rsidR="00F53CF7" w:rsidRPr="003C236D" w:rsidRDefault="00F53CF7" w:rsidP="00F53CF7">
      <w:pPr>
        <w:jc w:val="center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Palácio Adiel Antonio Ribeiro</w:t>
      </w:r>
    </w:p>
    <w:p w:rsidR="00F53CF7" w:rsidRDefault="00F53CF7" w:rsidP="00F53CF7">
      <w:pPr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Nova Xavantina-MT</w:t>
      </w:r>
      <w:r w:rsidRPr="003C236D">
        <w:rPr>
          <w:color w:val="000000"/>
          <w:sz w:val="27"/>
          <w:szCs w:val="27"/>
        </w:rPr>
        <w:t>, 08 de Dezembro de 2.017.</w:t>
      </w:r>
    </w:p>
    <w:p w:rsidR="00F53CF7" w:rsidRDefault="00F53CF7" w:rsidP="00F53CF7">
      <w:pPr>
        <w:jc w:val="center"/>
        <w:rPr>
          <w:color w:val="000000"/>
          <w:sz w:val="27"/>
          <w:szCs w:val="27"/>
        </w:rPr>
      </w:pPr>
    </w:p>
    <w:p w:rsidR="00F53CF7" w:rsidRDefault="00F53CF7" w:rsidP="00F53CF7">
      <w:pPr>
        <w:jc w:val="center"/>
        <w:rPr>
          <w:color w:val="000000"/>
          <w:sz w:val="27"/>
          <w:szCs w:val="27"/>
        </w:rPr>
      </w:pPr>
    </w:p>
    <w:p w:rsidR="00F53CF7" w:rsidRPr="003C236D" w:rsidRDefault="00F53CF7" w:rsidP="00F53CF7">
      <w:pPr>
        <w:jc w:val="center"/>
        <w:rPr>
          <w:color w:val="000000"/>
          <w:sz w:val="27"/>
          <w:szCs w:val="27"/>
        </w:rPr>
      </w:pPr>
      <w:bookmarkStart w:id="0" w:name="_GoBack"/>
      <w:bookmarkEnd w:id="0"/>
    </w:p>
    <w:p w:rsidR="00F53CF7" w:rsidRPr="003C236D" w:rsidRDefault="00F53CF7" w:rsidP="00F53CF7">
      <w:pPr>
        <w:jc w:val="center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Elias Bueno de Souza</w:t>
      </w:r>
    </w:p>
    <w:p w:rsidR="00F53CF7" w:rsidRPr="003C236D" w:rsidRDefault="00F53CF7" w:rsidP="00F53CF7">
      <w:pPr>
        <w:jc w:val="center"/>
        <w:rPr>
          <w:color w:val="000000"/>
          <w:sz w:val="27"/>
          <w:szCs w:val="27"/>
        </w:rPr>
      </w:pPr>
      <w:r w:rsidRPr="003C236D">
        <w:rPr>
          <w:color w:val="000000"/>
          <w:sz w:val="27"/>
          <w:szCs w:val="27"/>
        </w:rPr>
        <w:t>Vereador</w:t>
      </w:r>
    </w:p>
    <w:p w:rsidR="00256102" w:rsidRDefault="00256102" w:rsidP="00F53CF7">
      <w:pPr>
        <w:jc w:val="both"/>
      </w:pPr>
    </w:p>
    <w:sectPr w:rsidR="002561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CF7"/>
    <w:rsid w:val="00256102"/>
    <w:rsid w:val="00F53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C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852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2018-02-08T16:18:00Z</dcterms:created>
  <dcterms:modified xsi:type="dcterms:W3CDTF">2018-02-08T16:21:00Z</dcterms:modified>
</cp:coreProperties>
</file>