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A56211" w:rsidRDefault="00574CFE" w:rsidP="00A56211">
      <w:pPr>
        <w:rPr>
          <w:rFonts w:ascii="Arial" w:hAnsi="Arial" w:cs="Arial"/>
          <w:sz w:val="24"/>
          <w:szCs w:val="24"/>
        </w:rPr>
      </w:pPr>
    </w:p>
    <w:p w14:paraId="45259B72" w14:textId="4EC94944" w:rsidR="00DE3614" w:rsidRPr="00A56211" w:rsidRDefault="00DE3614" w:rsidP="00A56211">
      <w:pPr>
        <w:rPr>
          <w:rFonts w:ascii="Arial" w:hAnsi="Arial" w:cs="Arial"/>
          <w:sz w:val="24"/>
          <w:szCs w:val="24"/>
        </w:rPr>
      </w:pPr>
    </w:p>
    <w:p w14:paraId="542BE22A" w14:textId="77777777" w:rsidR="00A56211" w:rsidRPr="00A56211" w:rsidRDefault="00A56211" w:rsidP="00A56211">
      <w:pPr>
        <w:pStyle w:val="Corpodetex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7B48BE6D" w14:textId="3C4AC79C" w:rsidR="00DE3614" w:rsidRPr="00A56211" w:rsidRDefault="005F2015" w:rsidP="00A56211">
      <w:pPr>
        <w:pStyle w:val="Corpodetexto"/>
        <w:jc w:val="left"/>
        <w:rPr>
          <w:rFonts w:ascii="Arial" w:hAnsi="Arial" w:cs="Arial"/>
          <w:sz w:val="24"/>
          <w:szCs w:val="24"/>
          <w:lang w:val="pt-BR"/>
        </w:rPr>
      </w:pPr>
      <w:r w:rsidRPr="00A56211">
        <w:rPr>
          <w:rFonts w:ascii="Arial" w:hAnsi="Arial" w:cs="Arial"/>
          <w:b/>
          <w:sz w:val="24"/>
          <w:szCs w:val="24"/>
          <w:lang w:val="pt-BR"/>
        </w:rPr>
        <w:t>INDICAÇÃO</w:t>
      </w:r>
      <w:r w:rsidR="00DE3614" w:rsidRPr="00A56211">
        <w:rPr>
          <w:rFonts w:ascii="Arial" w:hAnsi="Arial" w:cs="Arial"/>
          <w:b/>
          <w:sz w:val="24"/>
          <w:szCs w:val="24"/>
          <w:lang w:val="pt-BR"/>
        </w:rPr>
        <w:t xml:space="preserve"> Nº</w:t>
      </w:r>
      <w:r w:rsidR="00F34519">
        <w:rPr>
          <w:rFonts w:ascii="Arial" w:hAnsi="Arial" w:cs="Arial"/>
          <w:b/>
          <w:sz w:val="24"/>
          <w:szCs w:val="24"/>
          <w:lang w:val="pt-BR"/>
        </w:rPr>
        <w:t>464</w:t>
      </w:r>
      <w:r w:rsidR="00DE3614" w:rsidRPr="00A56211">
        <w:rPr>
          <w:rFonts w:ascii="Arial" w:hAnsi="Arial" w:cs="Arial"/>
          <w:b/>
          <w:sz w:val="24"/>
          <w:szCs w:val="24"/>
          <w:lang w:val="pt-BR"/>
        </w:rPr>
        <w:t>/2025</w:t>
      </w:r>
      <w:r w:rsidR="00DE3614" w:rsidRPr="00A56211">
        <w:rPr>
          <w:rFonts w:ascii="Arial" w:hAnsi="Arial" w:cs="Arial"/>
          <w:noProof/>
          <w:sz w:val="24"/>
          <w:szCs w:val="24"/>
        </w:rPr>
        <w:t xml:space="preserve"> </w:t>
      </w:r>
    </w:p>
    <w:p w14:paraId="30BE434D" w14:textId="37FE27CB" w:rsidR="00DE3614" w:rsidRPr="00A56211" w:rsidRDefault="00A56211" w:rsidP="00A56211">
      <w:pPr>
        <w:pStyle w:val="Corpodetexto"/>
        <w:tabs>
          <w:tab w:val="left" w:pos="7035"/>
        </w:tabs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A56211"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1993021F" wp14:editId="2FDA6D71">
            <wp:simplePos x="0" y="0"/>
            <wp:positionH relativeFrom="margin">
              <wp:align>right</wp:align>
            </wp:positionH>
            <wp:positionV relativeFrom="paragraph">
              <wp:posOffset>132715</wp:posOffset>
            </wp:positionV>
            <wp:extent cx="1752600" cy="793630"/>
            <wp:effectExtent l="0" t="0" r="0" b="698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793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A56211">
        <w:rPr>
          <w:rFonts w:ascii="Arial" w:hAnsi="Arial" w:cs="Arial"/>
          <w:b/>
          <w:sz w:val="24"/>
          <w:szCs w:val="24"/>
          <w:lang w:val="pt-BR"/>
        </w:rPr>
        <w:t>GABINETE VEREADOR JUNIOR NESI – PSDB</w:t>
      </w:r>
      <w:r w:rsidR="00161858" w:rsidRPr="00F34519">
        <w:rPr>
          <w:noProof/>
          <w:sz w:val="24"/>
          <w:szCs w:val="24"/>
          <w:lang w:val="pt-BR"/>
        </w:rPr>
        <w:t xml:space="preserve"> </w:t>
      </w:r>
      <w:r w:rsidR="009C3798" w:rsidRPr="00A56211">
        <w:rPr>
          <w:rFonts w:ascii="Arial" w:hAnsi="Arial" w:cs="Arial"/>
          <w:b/>
          <w:sz w:val="24"/>
          <w:szCs w:val="24"/>
          <w:lang w:val="pt-BR"/>
        </w:rPr>
        <w:tab/>
      </w:r>
    </w:p>
    <w:p w14:paraId="4812B795" w14:textId="79EF5EC3" w:rsidR="00DE3614" w:rsidRPr="00A56211" w:rsidRDefault="00DE3614" w:rsidP="00A56211">
      <w:pPr>
        <w:pStyle w:val="Corpodetexto"/>
        <w:tabs>
          <w:tab w:val="left" w:pos="6012"/>
        </w:tabs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A56211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1119BC4D" w14:textId="4CA02D7E" w:rsidR="00DE3614" w:rsidRPr="00A56211" w:rsidRDefault="00DE3614" w:rsidP="00A56211">
      <w:pPr>
        <w:pStyle w:val="Corpodetexto"/>
        <w:rPr>
          <w:rFonts w:ascii="Arial" w:hAnsi="Arial" w:cs="Arial"/>
          <w:sz w:val="24"/>
          <w:szCs w:val="24"/>
          <w:lang w:val="pt-BR"/>
        </w:rPr>
      </w:pPr>
      <w:r w:rsidRPr="00A56211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359A267" w14:textId="5855861D" w:rsidR="00DE3614" w:rsidRPr="00A56211" w:rsidRDefault="00DE3614" w:rsidP="00A56211">
      <w:pPr>
        <w:pStyle w:val="Corpodetexto"/>
        <w:rPr>
          <w:rFonts w:ascii="Arial" w:hAnsi="Arial" w:cs="Arial"/>
          <w:b/>
          <w:bCs/>
          <w:sz w:val="24"/>
          <w:szCs w:val="24"/>
          <w:lang w:val="pt-BR"/>
        </w:rPr>
      </w:pPr>
      <w:r w:rsidRPr="00A56211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40B80762" w14:textId="610A6C81" w:rsidR="00DE3614" w:rsidRPr="00A56211" w:rsidRDefault="00DE3614" w:rsidP="00A56211">
      <w:pPr>
        <w:pStyle w:val="Corpodetexto"/>
        <w:rPr>
          <w:rFonts w:ascii="Arial" w:hAnsi="Arial" w:cs="Arial"/>
          <w:sz w:val="24"/>
          <w:szCs w:val="24"/>
          <w:lang w:val="pt-BR"/>
        </w:rPr>
      </w:pPr>
      <w:r w:rsidRPr="00A56211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A56211" w:rsidRDefault="00DE3614" w:rsidP="00A56211">
      <w:pPr>
        <w:pStyle w:val="Corpodetexto"/>
        <w:rPr>
          <w:rFonts w:ascii="Arial" w:hAnsi="Arial" w:cs="Arial"/>
          <w:sz w:val="24"/>
          <w:szCs w:val="24"/>
          <w:lang w:val="pt-BR"/>
        </w:rPr>
      </w:pPr>
      <w:r w:rsidRPr="00A56211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A56211" w:rsidRDefault="00DE3614" w:rsidP="00A56211">
      <w:pPr>
        <w:pStyle w:val="Corpodetex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24629043" w14:textId="51F1AE18" w:rsidR="00DE3614" w:rsidRDefault="00DE3614" w:rsidP="00A5621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A56211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3FB0B825" w14:textId="77777777" w:rsidR="00A56211" w:rsidRPr="00A56211" w:rsidRDefault="00A56211" w:rsidP="00A5621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720404E2" w14:textId="5076CF33" w:rsidR="00A56211" w:rsidRDefault="00DE3614" w:rsidP="00A56211">
      <w:pPr>
        <w:pStyle w:val="Corpodetexto"/>
        <w:spacing w:line="276" w:lineRule="auto"/>
        <w:ind w:firstLine="709"/>
        <w:rPr>
          <w:rFonts w:ascii="Arial" w:hAnsi="Arial" w:cs="Arial"/>
          <w:sz w:val="22"/>
          <w:szCs w:val="22"/>
          <w:lang w:val="pt-BR"/>
        </w:rPr>
      </w:pPr>
      <w:r w:rsidRPr="00A56211">
        <w:rPr>
          <w:rFonts w:ascii="Arial" w:hAnsi="Arial" w:cs="Arial"/>
          <w:sz w:val="22"/>
          <w:szCs w:val="22"/>
          <w:lang w:val="pt-BR"/>
        </w:rPr>
        <w:t xml:space="preserve">O Vereador que a presente subscreve, na forma regimental, vem mui respeitosamente à presença de Vossa Excelência, </w:t>
      </w:r>
      <w:r w:rsidR="005F2015" w:rsidRPr="00A56211">
        <w:rPr>
          <w:rFonts w:ascii="Arial" w:hAnsi="Arial" w:cs="Arial"/>
          <w:b/>
          <w:sz w:val="22"/>
          <w:szCs w:val="22"/>
          <w:u w:val="single"/>
          <w:lang w:val="pt-BR"/>
        </w:rPr>
        <w:t>INDICAR</w:t>
      </w:r>
      <w:r w:rsidRPr="00A56211">
        <w:rPr>
          <w:rFonts w:ascii="Arial" w:hAnsi="Arial" w:cs="Arial"/>
          <w:b/>
          <w:sz w:val="22"/>
          <w:szCs w:val="22"/>
          <w:u w:val="single"/>
          <w:lang w:val="pt-BR"/>
        </w:rPr>
        <w:t>,</w:t>
      </w:r>
      <w:r w:rsidRPr="00A56211">
        <w:rPr>
          <w:rFonts w:ascii="Arial" w:hAnsi="Arial" w:cs="Arial"/>
          <w:sz w:val="22"/>
          <w:szCs w:val="22"/>
          <w:lang w:val="pt-BR"/>
        </w:rPr>
        <w:t xml:space="preserve"> após ouvido o plenário, que seja encaminhado ofício </w:t>
      </w:r>
      <w:r w:rsidR="00BE5F32" w:rsidRPr="00A56211">
        <w:rPr>
          <w:rFonts w:ascii="Arial" w:hAnsi="Arial" w:cs="Arial"/>
          <w:sz w:val="22"/>
          <w:szCs w:val="22"/>
          <w:lang w:val="pt-BR"/>
        </w:rPr>
        <w:t xml:space="preserve">ao Executivo Municipal, </w:t>
      </w:r>
      <w:r w:rsidR="00A56211" w:rsidRPr="00A56211">
        <w:rPr>
          <w:rFonts w:ascii="Arial" w:hAnsi="Arial" w:cs="Arial"/>
          <w:sz w:val="22"/>
          <w:szCs w:val="22"/>
          <w:lang w:val="pt-BR"/>
        </w:rPr>
        <w:t>para que providencie a concessão de auxílio de custo às Agentes Comunitárias de Saúde (ACSs) que atuam em áreas de difícil acesso ou localizadas a longa distância da sede.</w:t>
      </w:r>
    </w:p>
    <w:p w14:paraId="78F7B542" w14:textId="77777777" w:rsidR="00A56211" w:rsidRPr="00A56211" w:rsidRDefault="00A56211" w:rsidP="00A56211">
      <w:pPr>
        <w:pStyle w:val="Corpodetexto"/>
        <w:spacing w:line="276" w:lineRule="auto"/>
        <w:ind w:firstLine="709"/>
        <w:rPr>
          <w:rFonts w:ascii="Arial" w:hAnsi="Arial" w:cs="Arial"/>
          <w:sz w:val="22"/>
          <w:szCs w:val="22"/>
          <w:lang w:val="pt-BR"/>
        </w:rPr>
      </w:pPr>
    </w:p>
    <w:p w14:paraId="2796AE4A" w14:textId="2173C973" w:rsidR="00DE3614" w:rsidRPr="00A56211" w:rsidRDefault="00DE3614" w:rsidP="00A56211">
      <w:pPr>
        <w:pStyle w:val="Corpodetexto"/>
        <w:spacing w:line="276" w:lineRule="auto"/>
        <w:ind w:firstLine="709"/>
        <w:jc w:val="center"/>
        <w:rPr>
          <w:rFonts w:ascii="Arial" w:hAnsi="Arial" w:cs="Arial"/>
          <w:b/>
          <w:sz w:val="22"/>
          <w:szCs w:val="22"/>
          <w:u w:val="single"/>
          <w:lang w:val="pt-BR"/>
        </w:rPr>
      </w:pPr>
      <w:r w:rsidRPr="00A56211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3E69972C" w14:textId="77777777" w:rsidR="00A56211" w:rsidRPr="00A56211" w:rsidRDefault="00A56211" w:rsidP="00A56211">
      <w:pPr>
        <w:suppressAutoHyphens w:val="0"/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  <w:sz w:val="22"/>
          <w:szCs w:val="22"/>
          <w:lang w:eastAsia="pt-BR"/>
        </w:rPr>
      </w:pPr>
      <w:r w:rsidRPr="00A56211">
        <w:rPr>
          <w:rFonts w:ascii="Arial" w:hAnsi="Arial" w:cs="Arial"/>
          <w:sz w:val="22"/>
          <w:szCs w:val="22"/>
          <w:lang w:eastAsia="pt-BR"/>
        </w:rPr>
        <w:t>Considerando o relevante trabalho desenvolvido pelas Agentes Comunitárias de Saúde (ACSs), especialmente aquelas que atuam em regiões afastadas da zona urbana ou em comunidades de difícil acesso, torna-se necessário pensar em mecanismos que valorizem e deem suporte a essas profissionais.</w:t>
      </w:r>
    </w:p>
    <w:p w14:paraId="73D9519E" w14:textId="77777777" w:rsidR="00A56211" w:rsidRPr="00A56211" w:rsidRDefault="00A56211" w:rsidP="00A56211">
      <w:pPr>
        <w:suppressAutoHyphens w:val="0"/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  <w:sz w:val="22"/>
          <w:szCs w:val="22"/>
          <w:lang w:eastAsia="pt-BR"/>
        </w:rPr>
      </w:pPr>
      <w:r w:rsidRPr="00A56211">
        <w:rPr>
          <w:rFonts w:ascii="Arial" w:hAnsi="Arial" w:cs="Arial"/>
          <w:sz w:val="22"/>
          <w:szCs w:val="22"/>
          <w:lang w:eastAsia="pt-BR"/>
        </w:rPr>
        <w:t>Muitas dessas servidoras percorrem grandes distâncias diariamente para cumprir suas atribuições, o que gera custos adicionais com transporte, alimentação e desgaste físico. Assim, propõe-se a criação de um auxílio de custo específico para essas ACSs, como forma de compensar o deslocamento extra e garantir melhores condições de trabalho.</w:t>
      </w:r>
    </w:p>
    <w:p w14:paraId="731D040B" w14:textId="77777777" w:rsidR="00A56211" w:rsidRPr="00A56211" w:rsidRDefault="00A56211" w:rsidP="00A56211">
      <w:pPr>
        <w:suppressAutoHyphens w:val="0"/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  <w:sz w:val="22"/>
          <w:szCs w:val="22"/>
          <w:lang w:eastAsia="pt-BR"/>
        </w:rPr>
      </w:pPr>
      <w:r w:rsidRPr="00A56211">
        <w:rPr>
          <w:rFonts w:ascii="Arial" w:hAnsi="Arial" w:cs="Arial"/>
          <w:sz w:val="22"/>
          <w:szCs w:val="22"/>
          <w:lang w:eastAsia="pt-BR"/>
        </w:rPr>
        <w:t>Tal medida contribuirá não apenas para o reconhecimento da dedicação dessas profissionais, mas também para a continuidade e a qualidade do atendimento à população em áreas mais remotas.</w:t>
      </w:r>
    </w:p>
    <w:p w14:paraId="3B311EB2" w14:textId="77777777" w:rsidR="00A56211" w:rsidRPr="00A56211" w:rsidRDefault="00A56211" w:rsidP="00A56211">
      <w:pPr>
        <w:suppressAutoHyphens w:val="0"/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  <w:sz w:val="22"/>
          <w:szCs w:val="22"/>
          <w:lang w:eastAsia="pt-BR"/>
        </w:rPr>
      </w:pPr>
      <w:r w:rsidRPr="00A56211">
        <w:rPr>
          <w:rFonts w:ascii="Arial" w:hAnsi="Arial" w:cs="Arial"/>
          <w:sz w:val="22"/>
          <w:szCs w:val="22"/>
          <w:lang w:eastAsia="pt-BR"/>
        </w:rPr>
        <w:t>Indico, portanto, ao Poder Executivo Municipal que avalie, por meio da Secretaria de Saúde e da Secretaria de Administração, a viabilidade da criação e regulamentação de um auxílio de custo mensal destinado às ACSs lotadas em áreas distantes da unidade básica de saúde à qual pertencem.</w:t>
      </w:r>
    </w:p>
    <w:p w14:paraId="2E231314" w14:textId="72A028A0" w:rsidR="003C32B8" w:rsidRPr="00A56211" w:rsidRDefault="00DE3614" w:rsidP="00A56211">
      <w:pPr>
        <w:suppressAutoHyphens w:val="0"/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A56211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A56211" w:rsidRPr="00A56211">
        <w:rPr>
          <w:rFonts w:ascii="Arial" w:hAnsi="Arial" w:cs="Arial"/>
          <w:sz w:val="22"/>
          <w:szCs w:val="22"/>
        </w:rPr>
        <w:t>12 de junho</w:t>
      </w:r>
      <w:r w:rsidRPr="00A56211">
        <w:rPr>
          <w:rFonts w:ascii="Arial" w:hAnsi="Arial" w:cs="Arial"/>
          <w:sz w:val="22"/>
          <w:szCs w:val="22"/>
        </w:rPr>
        <w:t xml:space="preserve"> de 2025.</w:t>
      </w:r>
    </w:p>
    <w:p w14:paraId="2EFD2D9D" w14:textId="129FB53E" w:rsidR="00291221" w:rsidRPr="00A56211" w:rsidRDefault="00DE3614" w:rsidP="00A56211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A56211">
        <w:rPr>
          <w:rFonts w:ascii="Arial" w:hAnsi="Arial" w:cs="Arial"/>
          <w:b/>
          <w:color w:val="000000"/>
          <w:sz w:val="22"/>
          <w:szCs w:val="22"/>
        </w:rPr>
        <w:t>JUNIOR NESI</w:t>
      </w:r>
    </w:p>
    <w:p w14:paraId="592348AD" w14:textId="64C8E48F" w:rsidR="00DE3614" w:rsidRPr="00A56211" w:rsidRDefault="00291221" w:rsidP="00A56211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A56211">
        <w:rPr>
          <w:rFonts w:ascii="Arial" w:hAnsi="Arial" w:cs="Arial"/>
          <w:b/>
          <w:color w:val="000000"/>
          <w:sz w:val="22"/>
          <w:szCs w:val="22"/>
          <w:lang w:val="pt-BR"/>
        </w:rPr>
        <w:t>VEREADOR</w:t>
      </w:r>
    </w:p>
    <w:sectPr w:rsidR="00DE3614" w:rsidRPr="00A5621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F34519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F34519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F34519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62D9C"/>
    <w:rsid w:val="000F313D"/>
    <w:rsid w:val="0015768C"/>
    <w:rsid w:val="00161858"/>
    <w:rsid w:val="00197C5A"/>
    <w:rsid w:val="002232ED"/>
    <w:rsid w:val="00225699"/>
    <w:rsid w:val="00291221"/>
    <w:rsid w:val="003C32B8"/>
    <w:rsid w:val="00574CFE"/>
    <w:rsid w:val="005F2015"/>
    <w:rsid w:val="00827F4A"/>
    <w:rsid w:val="00991A02"/>
    <w:rsid w:val="009C3798"/>
    <w:rsid w:val="00A56211"/>
    <w:rsid w:val="00B651D0"/>
    <w:rsid w:val="00B942F6"/>
    <w:rsid w:val="00BE5F32"/>
    <w:rsid w:val="00C925A9"/>
    <w:rsid w:val="00DC22C4"/>
    <w:rsid w:val="00DE3614"/>
    <w:rsid w:val="00E032B4"/>
    <w:rsid w:val="00E632F9"/>
    <w:rsid w:val="00EF637A"/>
    <w:rsid w:val="00F03D1D"/>
    <w:rsid w:val="00F34519"/>
    <w:rsid w:val="00F66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C32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37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286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Roger Felipe Guzzi</cp:lastModifiedBy>
  <cp:revision>3</cp:revision>
  <cp:lastPrinted>2025-05-07T17:38:00Z</cp:lastPrinted>
  <dcterms:created xsi:type="dcterms:W3CDTF">2025-06-12T16:34:00Z</dcterms:created>
  <dcterms:modified xsi:type="dcterms:W3CDTF">2025-06-24T19:48:00Z</dcterms:modified>
</cp:coreProperties>
</file>