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5D188" w14:textId="77777777" w:rsidR="00D94B53" w:rsidRDefault="00D94B53" w:rsidP="00D94B53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02697CE1" wp14:editId="23E86994">
            <wp:extent cx="2695575" cy="1257300"/>
            <wp:effectExtent l="0" t="0" r="9525" b="0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41092" w14:textId="77777777" w:rsidR="00D94B53" w:rsidRDefault="00D94B53" w:rsidP="00D94B53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7F2C736C" w14:textId="77777777" w:rsidR="00D94B53" w:rsidRDefault="00D94B53" w:rsidP="00D94B53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6754F3E3" w14:textId="129283A6" w:rsidR="00D94B53" w:rsidRDefault="00D94B53" w:rsidP="00D94B53">
      <w:pPr>
        <w:spacing w:after="0" w:line="240" w:lineRule="auto"/>
        <w:ind w:left="2124" w:firstLine="708"/>
        <w:rPr>
          <w:rFonts w:ascii="Arial Narrow" w:hAnsi="Arial Narrow" w:cs="Arial"/>
          <w:b/>
          <w:sz w:val="28"/>
          <w:szCs w:val="28"/>
        </w:rPr>
      </w:pPr>
      <w:bookmarkStart w:id="0" w:name="_Hlk199926416"/>
      <w:r>
        <w:rPr>
          <w:rFonts w:ascii="Arial Narrow" w:hAnsi="Arial Narrow" w:cs="Arial"/>
          <w:b/>
          <w:sz w:val="28"/>
          <w:szCs w:val="28"/>
        </w:rPr>
        <w:t>INDICAÇÃO Nº________/202</w:t>
      </w:r>
      <w:r>
        <w:rPr>
          <w:rFonts w:ascii="Arial Narrow" w:hAnsi="Arial Narrow" w:cs="Arial"/>
          <w:b/>
          <w:sz w:val="28"/>
          <w:szCs w:val="28"/>
        </w:rPr>
        <w:t>6</w:t>
      </w:r>
    </w:p>
    <w:p w14:paraId="411D3CD5" w14:textId="77777777" w:rsidR="00D94B53" w:rsidRDefault="00D94B53" w:rsidP="00D94B53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bookmarkEnd w:id="0"/>
    <w:p w14:paraId="19B38A67" w14:textId="77777777" w:rsidR="00D94B53" w:rsidRDefault="00D94B53" w:rsidP="00D94B53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17D14EC9" w14:textId="77777777" w:rsidR="00D94B53" w:rsidRDefault="00D94B53" w:rsidP="00D94B53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53C845CB" w14:textId="77777777" w:rsidR="00D94B53" w:rsidRDefault="00D94B53" w:rsidP="00D94B53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032ED6D8" w14:textId="5BD31D20" w:rsidR="00D94B53" w:rsidRDefault="00D94B53" w:rsidP="00D94B53">
      <w:pPr>
        <w:ind w:firstLine="708"/>
        <w:jc w:val="both"/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Indico à Mesa que, consultado o Plenário desta Casa Legislativa, nos termos legais e regimentais, que seja encaminhado Ofício ao Prefeito deste Município, Sr. Marcílio Régio Silveira da Costa, solicitando por meio da Secretaria competente, </w:t>
      </w:r>
      <w:r w:rsidR="004F05B8">
        <w:rPr>
          <w:rFonts w:ascii="Arial" w:hAnsi="Arial" w:cs="Arial"/>
          <w:sz w:val="28"/>
          <w:szCs w:val="28"/>
        </w:rPr>
        <w:t>a Pavimentação</w:t>
      </w:r>
      <w:r w:rsidR="00C4358D">
        <w:rPr>
          <w:rFonts w:ascii="Arial" w:hAnsi="Arial" w:cs="Arial"/>
          <w:sz w:val="28"/>
          <w:szCs w:val="28"/>
        </w:rPr>
        <w:t xml:space="preserve">, sinalização e urbanização do acesso a Croa da Baleia, na </w:t>
      </w:r>
      <w:r w:rsidR="00600547">
        <w:rPr>
          <w:rFonts w:ascii="Arial" w:hAnsi="Arial" w:cs="Arial"/>
          <w:sz w:val="28"/>
          <w:szCs w:val="28"/>
        </w:rPr>
        <w:t xml:space="preserve">Barra de </w:t>
      </w:r>
      <w:proofErr w:type="spellStart"/>
      <w:r w:rsidR="00600547">
        <w:rPr>
          <w:rFonts w:ascii="Arial" w:hAnsi="Arial" w:cs="Arial"/>
          <w:sz w:val="28"/>
          <w:szCs w:val="28"/>
        </w:rPr>
        <w:t>Catuam</w:t>
      </w:r>
      <w:r w:rsidR="00C4358D">
        <w:rPr>
          <w:rFonts w:ascii="Arial" w:hAnsi="Arial" w:cs="Arial"/>
          <w:sz w:val="28"/>
          <w:szCs w:val="28"/>
        </w:rPr>
        <w:t>a</w:t>
      </w:r>
      <w:proofErr w:type="spellEnd"/>
      <w:r w:rsidR="00C4358D">
        <w:rPr>
          <w:rFonts w:ascii="Arial" w:hAnsi="Arial" w:cs="Arial"/>
          <w:sz w:val="28"/>
          <w:szCs w:val="28"/>
        </w:rPr>
        <w:t>,</w:t>
      </w:r>
      <w:r w:rsidR="008B7071">
        <w:rPr>
          <w:rFonts w:ascii="Arial" w:hAnsi="Arial" w:cs="Arial"/>
          <w:sz w:val="28"/>
          <w:szCs w:val="28"/>
        </w:rPr>
        <w:t xml:space="preserve"> </w:t>
      </w:r>
      <w:r w:rsidR="00C4358D">
        <w:rPr>
          <w:rFonts w:ascii="Arial" w:hAnsi="Arial" w:cs="Arial"/>
          <w:sz w:val="28"/>
          <w:szCs w:val="28"/>
        </w:rPr>
        <w:t xml:space="preserve">da Avenida até </w:t>
      </w:r>
      <w:proofErr w:type="gramStart"/>
      <w:r w:rsidR="00C4358D">
        <w:rPr>
          <w:rFonts w:ascii="Arial" w:hAnsi="Arial" w:cs="Arial"/>
          <w:sz w:val="28"/>
          <w:szCs w:val="28"/>
        </w:rPr>
        <w:t>beira mar</w:t>
      </w:r>
      <w:proofErr w:type="gramEnd"/>
      <w:r w:rsidR="00C4358D">
        <w:rPr>
          <w:rFonts w:ascii="Arial" w:hAnsi="Arial" w:cs="Arial"/>
          <w:sz w:val="28"/>
          <w:szCs w:val="28"/>
        </w:rPr>
        <w:t xml:space="preserve">, construção de Píer e iluminação da área de acesso até a beira mar, </w:t>
      </w:r>
      <w:r w:rsidR="008B7071">
        <w:rPr>
          <w:rFonts w:ascii="Arial" w:hAnsi="Arial" w:cs="Arial"/>
          <w:sz w:val="28"/>
          <w:szCs w:val="28"/>
        </w:rPr>
        <w:t>no distrito de Ponta de Pedras,</w:t>
      </w:r>
      <w:r>
        <w:rPr>
          <w:rFonts w:ascii="Arial" w:hAnsi="Arial" w:cs="Arial"/>
          <w:sz w:val="28"/>
          <w:szCs w:val="28"/>
        </w:rPr>
        <w:t xml:space="preserve"> no município de Goiana</w:t>
      </w:r>
      <w:r w:rsidR="008B7071">
        <w:rPr>
          <w:rFonts w:ascii="Arial" w:hAnsi="Arial" w:cs="Arial"/>
          <w:sz w:val="28"/>
          <w:szCs w:val="28"/>
        </w:rPr>
        <w:t>.</w:t>
      </w:r>
    </w:p>
    <w:p w14:paraId="661168A9" w14:textId="549A6E0D" w:rsidR="00D94B53" w:rsidRPr="008B7071" w:rsidRDefault="00D94B53" w:rsidP="008B7071">
      <w:pPr>
        <w:ind w:firstLine="708"/>
        <w:jc w:val="both"/>
        <w:rPr>
          <w:rFonts w:ascii="Arial Narrow" w:hAnsi="Arial Narrow" w:cs="Arial"/>
          <w:color w:val="000000" w:themeColor="text1"/>
          <w:sz w:val="28"/>
          <w:szCs w:val="28"/>
          <w:shd w:val="clear" w:color="auto" w:fill="FFFFFF"/>
        </w:rPr>
      </w:pPr>
      <w:r w:rsidRPr="008B7071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Pr="008B7071">
        <w:rPr>
          <w:rFonts w:ascii="Arial" w:hAnsi="Arial" w:cs="Arial"/>
          <w:color w:val="000000"/>
          <w:sz w:val="28"/>
          <w:szCs w:val="28"/>
        </w:rPr>
        <w:t>à Secretária de Urbanismo Obras e Patrimônio, Sr.</w:t>
      </w:r>
      <w:r w:rsidRPr="008B7071">
        <w:rPr>
          <w:rFonts w:ascii="Arial" w:hAnsi="Arial" w:cs="Arial"/>
          <w:color w:val="231F20"/>
          <w:sz w:val="28"/>
          <w:szCs w:val="28"/>
          <w:shd w:val="clear" w:color="auto" w:fill="FFFFFF"/>
        </w:rPr>
        <w:t xml:space="preserve"> Guilherme Mota Gomes</w:t>
      </w:r>
      <w:r w:rsidRPr="008B7071">
        <w:rPr>
          <w:rFonts w:ascii="Arial" w:hAnsi="Arial" w:cs="Arial"/>
          <w:color w:val="000000"/>
          <w:sz w:val="28"/>
          <w:szCs w:val="28"/>
        </w:rPr>
        <w:t>, e aos veículos de imprensa de Goiana.</w:t>
      </w:r>
    </w:p>
    <w:p w14:paraId="44E8FE00" w14:textId="77777777" w:rsidR="00D94B53" w:rsidRDefault="00D94B53" w:rsidP="00D94B53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39652157" w14:textId="77777777" w:rsidR="00D94B53" w:rsidRDefault="00D94B53" w:rsidP="00D94B53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                                       </w:t>
      </w:r>
      <w:bookmarkStart w:id="1" w:name="_Hlk199926498"/>
      <w:r>
        <w:rPr>
          <w:rFonts w:ascii="Arial" w:hAnsi="Arial" w:cs="Arial"/>
          <w:b/>
          <w:bCs/>
          <w:color w:val="000000"/>
          <w:sz w:val="26"/>
          <w:szCs w:val="26"/>
        </w:rPr>
        <w:t>JUSTIFICATIVA ORAL</w:t>
      </w:r>
    </w:p>
    <w:bookmarkEnd w:id="1"/>
    <w:p w14:paraId="20A58D7F" w14:textId="77777777" w:rsidR="00D94B53" w:rsidRDefault="00D94B53" w:rsidP="00D94B53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0A3216EF" w14:textId="5B67F7D2" w:rsidR="00D94B53" w:rsidRDefault="00D94B53" w:rsidP="00D94B53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</w:rPr>
        <w:t xml:space="preserve">Plenário Vereador Clovis Fontenelle Guimarães, em </w:t>
      </w:r>
      <w:r w:rsidR="008B7071">
        <w:rPr>
          <w:rFonts w:ascii="Arial" w:hAnsi="Arial" w:cs="Arial"/>
          <w:color w:val="000000"/>
        </w:rPr>
        <w:t>10</w:t>
      </w:r>
      <w:r>
        <w:rPr>
          <w:rFonts w:ascii="Arial" w:hAnsi="Arial" w:cs="Arial"/>
          <w:color w:val="000000"/>
        </w:rPr>
        <w:t xml:space="preserve"> de </w:t>
      </w:r>
      <w:r w:rsidR="008B7071">
        <w:rPr>
          <w:rFonts w:ascii="Arial" w:hAnsi="Arial" w:cs="Arial"/>
          <w:color w:val="000000"/>
        </w:rPr>
        <w:t>fevereiro</w:t>
      </w:r>
      <w:r>
        <w:rPr>
          <w:rFonts w:ascii="Arial" w:hAnsi="Arial" w:cs="Arial"/>
          <w:color w:val="000000"/>
        </w:rPr>
        <w:t xml:space="preserve"> de 202</w:t>
      </w:r>
      <w:r w:rsidR="008B7071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14:paraId="3E9B0BEE" w14:textId="77777777" w:rsidR="008B7071" w:rsidRDefault="008B7071" w:rsidP="00D94B53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</w:p>
    <w:p w14:paraId="3EA6817A" w14:textId="15A0F872" w:rsidR="00D94B53" w:rsidRDefault="00D94B53" w:rsidP="00D94B5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    </w:t>
      </w:r>
      <w:r w:rsidR="008B70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Xande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da Praia  </w:t>
      </w:r>
    </w:p>
    <w:p w14:paraId="14C1F712" w14:textId="77777777" w:rsidR="00D94B53" w:rsidRDefault="00D94B53" w:rsidP="00D94B5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Vereador</w:t>
      </w:r>
    </w:p>
    <w:p w14:paraId="5E67B767" w14:textId="0283CECB" w:rsidR="007A0EDD" w:rsidRDefault="00D94B53">
      <w:r>
        <w:rPr>
          <w:noProof/>
        </w:rPr>
        <w:drawing>
          <wp:anchor distT="0" distB="0" distL="0" distR="0" simplePos="0" relativeHeight="251659264" behindDoc="1" locked="0" layoutInCell="1" allowOverlap="1" wp14:anchorId="26272232" wp14:editId="465790F6">
            <wp:simplePos x="0" y="0"/>
            <wp:positionH relativeFrom="page">
              <wp:posOffset>2385060</wp:posOffset>
            </wp:positionH>
            <wp:positionV relativeFrom="paragraph">
              <wp:posOffset>247015</wp:posOffset>
            </wp:positionV>
            <wp:extent cx="2362200" cy="380365"/>
            <wp:effectExtent l="0" t="0" r="0" b="635"/>
            <wp:wrapTopAndBottom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58F18" w14:textId="2EED3378" w:rsidR="008B7071" w:rsidRDefault="008B7071">
      <w:r>
        <w:rPr>
          <w:noProof/>
          <w:lang w:eastAsia="pt-BR"/>
        </w:rPr>
        <w:drawing>
          <wp:inline distT="0" distB="0" distL="0" distR="3175" wp14:anchorId="5CDC5936" wp14:editId="29C84174">
            <wp:extent cx="5400040" cy="388555"/>
            <wp:effectExtent l="0" t="0" r="0" b="0"/>
            <wp:docPr id="1" name="Image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8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70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399"/>
    <w:rsid w:val="00110D6F"/>
    <w:rsid w:val="004F05B8"/>
    <w:rsid w:val="00600547"/>
    <w:rsid w:val="007A0EDD"/>
    <w:rsid w:val="008B7071"/>
    <w:rsid w:val="00C4358D"/>
    <w:rsid w:val="00D94B53"/>
    <w:rsid w:val="00E301C4"/>
    <w:rsid w:val="00F3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59647"/>
  <w15:chartTrackingRefBased/>
  <w15:docId w15:val="{A37B1C89-C80C-470E-BBEE-969123FC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B53"/>
    <w:pPr>
      <w:spacing w:after="200" w:line="276" w:lineRule="auto"/>
    </w:pPr>
    <w:rPr>
      <w:rFonts w:ascii="Calibri" w:eastAsia="Calibri" w:hAnsi="Calibri" w:cs="Ubunt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4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2</cp:revision>
  <dcterms:created xsi:type="dcterms:W3CDTF">2026-02-10T13:28:00Z</dcterms:created>
  <dcterms:modified xsi:type="dcterms:W3CDTF">2026-02-10T13:28:00Z</dcterms:modified>
</cp:coreProperties>
</file>