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468F3" w14:textId="7B2FAC15" w:rsidR="00F24C23" w:rsidRPr="00A93608" w:rsidRDefault="00F24C23" w:rsidP="00F24C23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 w:rsidRPr="00A93608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3F8BD3D" wp14:editId="38809A69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22860" b="15240"/>
                <wp:wrapNone/>
                <wp:docPr id="4645439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57D54" w14:textId="77777777" w:rsidR="00F24C23" w:rsidRDefault="00F24C23" w:rsidP="00F24C2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B35E126" w14:textId="77777777" w:rsidR="00F24C23" w:rsidRPr="00563AB1" w:rsidRDefault="00F24C23" w:rsidP="00F24C2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6D0B3C47" w14:textId="77777777" w:rsidR="00F24C23" w:rsidRPr="00563AB1" w:rsidRDefault="00F24C23" w:rsidP="00F24C23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8BD3D" id="Retângulo 3" o:spid="_x0000_s1026" style="position:absolute;left:0;text-align:left;margin-left:-18.6pt;margin-top: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" o:allowincell="f" filled="f" strokeweight="0">
                <v:stroke dashstyle="1 1" endcap="round"/>
                <v:textbox>
                  <w:txbxContent>
                    <w:p w14:paraId="5AD57D54" w14:textId="77777777" w:rsidR="00F24C23" w:rsidRDefault="00F24C23" w:rsidP="00F24C2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B35E126" w14:textId="77777777" w:rsidR="00F24C23" w:rsidRPr="00563AB1" w:rsidRDefault="00F24C23" w:rsidP="00F24C2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6D0B3C47" w14:textId="77777777" w:rsidR="00F24C23" w:rsidRPr="00563AB1" w:rsidRDefault="00F24C23" w:rsidP="00F24C23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93608">
        <w:rPr>
          <w:rFonts w:ascii="Garamond" w:hAnsi="Garamond"/>
          <w:b/>
          <w:noProof/>
          <w:sz w:val="26"/>
        </w:rPr>
        <w:t xml:space="preserve">D E C R E T O  N° 1 2 5 </w:t>
      </w:r>
      <w:r>
        <w:rPr>
          <w:rFonts w:ascii="Garamond" w:hAnsi="Garamond"/>
          <w:b/>
          <w:noProof/>
          <w:sz w:val="26"/>
        </w:rPr>
        <w:t>9</w:t>
      </w:r>
      <w:r>
        <w:rPr>
          <w:rFonts w:ascii="Garamond" w:hAnsi="Garamond"/>
          <w:b/>
          <w:noProof/>
          <w:sz w:val="26"/>
        </w:rPr>
        <w:t xml:space="preserve"> 0</w:t>
      </w:r>
    </w:p>
    <w:p w14:paraId="210B278B" w14:textId="77777777" w:rsidR="00F24C23" w:rsidRPr="000458A7" w:rsidRDefault="00F24C23" w:rsidP="00F24C23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0458A7">
        <w:rPr>
          <w:rFonts w:ascii="Arial" w:hAnsi="Arial" w:cs="Arial"/>
          <w:bCs/>
          <w:noProof/>
          <w:sz w:val="24"/>
          <w:szCs w:val="24"/>
        </w:rPr>
        <w:t>De 1</w:t>
      </w:r>
      <w:r>
        <w:rPr>
          <w:rFonts w:ascii="Arial" w:hAnsi="Arial" w:cs="Arial"/>
          <w:bCs/>
          <w:noProof/>
          <w:sz w:val="24"/>
          <w:szCs w:val="24"/>
        </w:rPr>
        <w:t>8</w:t>
      </w:r>
      <w:r w:rsidRPr="000458A7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0EB84714" w14:textId="77777777" w:rsidR="00F24C23" w:rsidRDefault="00F24C23" w:rsidP="00F24C23">
      <w:pPr>
        <w:widowControl w:val="0"/>
        <w:spacing w:after="0" w:line="240" w:lineRule="auto"/>
        <w:ind w:left="2835"/>
        <w:jc w:val="both"/>
        <w:rPr>
          <w:rFonts w:ascii="Arial" w:hAnsi="Arial" w:cs="Arial"/>
          <w:b/>
          <w:sz w:val="24"/>
          <w:szCs w:val="24"/>
        </w:rPr>
      </w:pPr>
    </w:p>
    <w:p w14:paraId="36DD7389" w14:textId="382C1898" w:rsidR="00BC1ADE" w:rsidRPr="00F24C23" w:rsidRDefault="008C12C2" w:rsidP="00F24C23">
      <w:pPr>
        <w:widowControl w:val="0"/>
        <w:spacing w:after="0" w:line="240" w:lineRule="auto"/>
        <w:ind w:left="2835"/>
        <w:jc w:val="both"/>
        <w:rPr>
          <w:rFonts w:ascii="Arial" w:hAnsi="Arial" w:cs="Arial"/>
          <w:b/>
          <w:sz w:val="24"/>
          <w:szCs w:val="24"/>
        </w:rPr>
      </w:pPr>
      <w:r w:rsidRPr="00F24C23">
        <w:rPr>
          <w:rFonts w:ascii="Arial" w:hAnsi="Arial" w:cs="Arial"/>
          <w:b/>
          <w:sz w:val="24"/>
          <w:szCs w:val="24"/>
        </w:rPr>
        <w:t xml:space="preserve">Institui a Comissão </w:t>
      </w:r>
      <w:r w:rsidR="0081413D" w:rsidRPr="00F24C23">
        <w:rPr>
          <w:rFonts w:ascii="Arial" w:hAnsi="Arial" w:cs="Arial"/>
          <w:b/>
          <w:sz w:val="24"/>
          <w:szCs w:val="24"/>
        </w:rPr>
        <w:t>Julgadora do 3</w:t>
      </w:r>
      <w:r w:rsidR="00CE1D9D" w:rsidRPr="00F24C23">
        <w:rPr>
          <w:rFonts w:ascii="Arial" w:hAnsi="Arial" w:cs="Arial"/>
          <w:b/>
          <w:sz w:val="24"/>
          <w:szCs w:val="24"/>
        </w:rPr>
        <w:t>1</w:t>
      </w:r>
      <w:r w:rsidR="0081413D" w:rsidRPr="00F24C23">
        <w:rPr>
          <w:rFonts w:ascii="Arial" w:hAnsi="Arial" w:cs="Arial"/>
          <w:b/>
          <w:sz w:val="24"/>
          <w:szCs w:val="24"/>
        </w:rPr>
        <w:t>º Concurso Pinóquio de Causos e Mentiras - 202</w:t>
      </w:r>
      <w:r w:rsidR="00CE1D9D" w:rsidRPr="00F24C23">
        <w:rPr>
          <w:rFonts w:ascii="Arial" w:hAnsi="Arial" w:cs="Arial"/>
          <w:b/>
          <w:sz w:val="24"/>
          <w:szCs w:val="24"/>
        </w:rPr>
        <w:t>6</w:t>
      </w:r>
      <w:r w:rsidRPr="00F24C23">
        <w:rPr>
          <w:rFonts w:ascii="Arial" w:hAnsi="Arial" w:cs="Arial"/>
          <w:b/>
          <w:sz w:val="24"/>
          <w:szCs w:val="24"/>
        </w:rPr>
        <w:t>, e dá outras providências.</w:t>
      </w:r>
    </w:p>
    <w:p w14:paraId="598046E4" w14:textId="77777777" w:rsidR="00F24C23" w:rsidRDefault="00F24C23" w:rsidP="00F24C23">
      <w:pPr>
        <w:widowControl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565E8E7" w14:textId="4E8B8529" w:rsidR="00BC1ADE" w:rsidRPr="00F24C23" w:rsidRDefault="00BC1ADE" w:rsidP="00F24C23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sz w:val="24"/>
          <w:szCs w:val="24"/>
        </w:rPr>
        <w:t xml:space="preserve">O </w:t>
      </w:r>
      <w:r w:rsidRPr="00F24C23">
        <w:rPr>
          <w:rFonts w:ascii="Arial" w:hAnsi="Arial" w:cs="Arial"/>
          <w:b/>
          <w:sz w:val="24"/>
          <w:szCs w:val="24"/>
        </w:rPr>
        <w:t>PREFEITO DO MUNICÍPIO DE CAMPO MOURÃO</w:t>
      </w:r>
      <w:r w:rsidRPr="00F24C23">
        <w:rPr>
          <w:rFonts w:ascii="Arial" w:hAnsi="Arial" w:cs="Arial"/>
          <w:sz w:val="24"/>
          <w:szCs w:val="24"/>
        </w:rPr>
        <w:t xml:space="preserve">, Estado do Paraná, no uso de suas atribuições, que lhe confere </w:t>
      </w:r>
      <w:r w:rsidR="004B2DFA" w:rsidRPr="00F24C23">
        <w:rPr>
          <w:rFonts w:ascii="Arial" w:hAnsi="Arial" w:cs="Arial"/>
          <w:sz w:val="24"/>
          <w:szCs w:val="24"/>
        </w:rPr>
        <w:t>o art. 123, inciso I, alínea "a", da Lei Orgânica do Município</w:t>
      </w:r>
      <w:r w:rsidR="00336FA8" w:rsidRPr="00F24C23">
        <w:rPr>
          <w:rFonts w:ascii="Arial" w:hAnsi="Arial" w:cs="Arial"/>
          <w:sz w:val="24"/>
          <w:szCs w:val="24"/>
        </w:rPr>
        <w:t>, com alterações posteriores e demais disposições pertinentes, e</w:t>
      </w:r>
    </w:p>
    <w:p w14:paraId="71A4B2B7" w14:textId="77777777" w:rsidR="00EC1B48" w:rsidRPr="00F24C23" w:rsidRDefault="00EC1B48" w:rsidP="00F24C23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E987E0" w14:textId="4683F132" w:rsidR="00BC1ADE" w:rsidRPr="00F24C23" w:rsidRDefault="00EC1B48" w:rsidP="00F24C23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b/>
          <w:sz w:val="24"/>
          <w:szCs w:val="24"/>
        </w:rPr>
        <w:t>Considerando</w:t>
      </w:r>
      <w:r w:rsidR="00336FA8" w:rsidRPr="00F24C23">
        <w:rPr>
          <w:rFonts w:ascii="Arial" w:hAnsi="Arial" w:cs="Arial"/>
          <w:sz w:val="24"/>
          <w:szCs w:val="24"/>
        </w:rPr>
        <w:t xml:space="preserve"> </w:t>
      </w:r>
      <w:r w:rsidR="008C12C2" w:rsidRPr="00F24C23">
        <w:rPr>
          <w:rFonts w:ascii="Arial" w:hAnsi="Arial" w:cs="Arial"/>
          <w:sz w:val="24"/>
          <w:szCs w:val="24"/>
        </w:rPr>
        <w:t xml:space="preserve">o </w:t>
      </w:r>
      <w:r w:rsidR="000E14FD" w:rsidRPr="00F24C23">
        <w:rPr>
          <w:rFonts w:ascii="Arial" w:hAnsi="Arial" w:cs="Arial"/>
          <w:sz w:val="24"/>
          <w:szCs w:val="24"/>
        </w:rPr>
        <w:t>edital de chamamento público</w:t>
      </w:r>
      <w:r w:rsidR="00336FA8" w:rsidRPr="00F24C23">
        <w:rPr>
          <w:rFonts w:ascii="Arial" w:hAnsi="Arial" w:cs="Arial"/>
          <w:sz w:val="24"/>
          <w:szCs w:val="24"/>
        </w:rPr>
        <w:t xml:space="preserve"> para participação do 3</w:t>
      </w:r>
      <w:r w:rsidR="000E14FD" w:rsidRPr="00F24C23">
        <w:rPr>
          <w:rFonts w:ascii="Arial" w:hAnsi="Arial" w:cs="Arial"/>
          <w:sz w:val="24"/>
          <w:szCs w:val="24"/>
        </w:rPr>
        <w:t>1</w:t>
      </w:r>
      <w:r w:rsidR="00336FA8" w:rsidRPr="00F24C23">
        <w:rPr>
          <w:rFonts w:ascii="Arial" w:hAnsi="Arial" w:cs="Arial"/>
          <w:sz w:val="24"/>
          <w:szCs w:val="24"/>
        </w:rPr>
        <w:t>º Concurso Pinóquio de Causos e Mentiras, publicado</w:t>
      </w:r>
      <w:r w:rsidR="00D44834" w:rsidRPr="00F24C23">
        <w:rPr>
          <w:rFonts w:ascii="Arial" w:hAnsi="Arial" w:cs="Arial"/>
          <w:sz w:val="24"/>
          <w:szCs w:val="24"/>
        </w:rPr>
        <w:t xml:space="preserve"> em </w:t>
      </w:r>
      <w:r w:rsidR="000E14FD" w:rsidRPr="00F24C23">
        <w:rPr>
          <w:rFonts w:ascii="Arial" w:hAnsi="Arial" w:cs="Arial"/>
          <w:sz w:val="24"/>
          <w:szCs w:val="24"/>
        </w:rPr>
        <w:t>10</w:t>
      </w:r>
      <w:r w:rsidR="00D44834" w:rsidRPr="00F24C23">
        <w:rPr>
          <w:rFonts w:ascii="Arial" w:hAnsi="Arial" w:cs="Arial"/>
          <w:sz w:val="24"/>
          <w:szCs w:val="24"/>
        </w:rPr>
        <w:t xml:space="preserve"> de </w:t>
      </w:r>
      <w:r w:rsidR="000E14FD" w:rsidRPr="00F24C23">
        <w:rPr>
          <w:rFonts w:ascii="Arial" w:hAnsi="Arial" w:cs="Arial"/>
          <w:sz w:val="24"/>
          <w:szCs w:val="24"/>
        </w:rPr>
        <w:t>fevereiro</w:t>
      </w:r>
      <w:r w:rsidR="00D44834" w:rsidRPr="00F24C23">
        <w:rPr>
          <w:rFonts w:ascii="Arial" w:hAnsi="Arial" w:cs="Arial"/>
          <w:sz w:val="24"/>
          <w:szCs w:val="24"/>
        </w:rPr>
        <w:t xml:space="preserve"> de 202</w:t>
      </w:r>
      <w:r w:rsidR="000E14FD" w:rsidRPr="00F24C23">
        <w:rPr>
          <w:rFonts w:ascii="Arial" w:hAnsi="Arial" w:cs="Arial"/>
          <w:sz w:val="24"/>
          <w:szCs w:val="24"/>
        </w:rPr>
        <w:t>6</w:t>
      </w:r>
      <w:r w:rsidR="00D44834" w:rsidRPr="00F24C23">
        <w:rPr>
          <w:rFonts w:ascii="Arial" w:hAnsi="Arial" w:cs="Arial"/>
          <w:sz w:val="24"/>
          <w:szCs w:val="24"/>
        </w:rPr>
        <w:t xml:space="preserve"> – Órgão Oficial Eletrônico </w:t>
      </w:r>
      <w:r w:rsidR="000E14FD" w:rsidRPr="00F24C23">
        <w:rPr>
          <w:rFonts w:ascii="Arial" w:hAnsi="Arial" w:cs="Arial"/>
          <w:sz w:val="24"/>
          <w:szCs w:val="24"/>
        </w:rPr>
        <w:t>3317</w:t>
      </w:r>
      <w:r w:rsidR="00F24C23">
        <w:rPr>
          <w:rFonts w:ascii="Arial" w:hAnsi="Arial" w:cs="Arial"/>
          <w:sz w:val="24"/>
          <w:szCs w:val="24"/>
        </w:rPr>
        <w:t>, e tendo em vista o contido no processo nº 14528/2026,</w:t>
      </w:r>
    </w:p>
    <w:p w14:paraId="720E79E2" w14:textId="1CD51961" w:rsidR="004B2DFA" w:rsidRPr="00F24C23" w:rsidRDefault="004B2DFA" w:rsidP="00F24C23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F24C23">
        <w:rPr>
          <w:rFonts w:ascii="Garamond" w:hAnsi="Garamond" w:cs="Arial"/>
          <w:b/>
          <w:sz w:val="26"/>
          <w:szCs w:val="26"/>
        </w:rPr>
        <w:t>D</w:t>
      </w:r>
      <w:r w:rsidR="00F24C23">
        <w:rPr>
          <w:rFonts w:ascii="Garamond" w:hAnsi="Garamond" w:cs="Arial"/>
          <w:b/>
          <w:sz w:val="26"/>
          <w:szCs w:val="26"/>
        </w:rPr>
        <w:t xml:space="preserve"> </w:t>
      </w:r>
      <w:r w:rsidRPr="00F24C23">
        <w:rPr>
          <w:rFonts w:ascii="Garamond" w:hAnsi="Garamond" w:cs="Arial"/>
          <w:b/>
          <w:sz w:val="26"/>
          <w:szCs w:val="26"/>
        </w:rPr>
        <w:t>E</w:t>
      </w:r>
      <w:r w:rsidR="00F24C23">
        <w:rPr>
          <w:rFonts w:ascii="Garamond" w:hAnsi="Garamond" w:cs="Arial"/>
          <w:b/>
          <w:sz w:val="26"/>
          <w:szCs w:val="26"/>
        </w:rPr>
        <w:t xml:space="preserve"> </w:t>
      </w:r>
      <w:r w:rsidRPr="00F24C23">
        <w:rPr>
          <w:rFonts w:ascii="Garamond" w:hAnsi="Garamond" w:cs="Arial"/>
          <w:b/>
          <w:sz w:val="26"/>
          <w:szCs w:val="26"/>
        </w:rPr>
        <w:t>C</w:t>
      </w:r>
      <w:r w:rsidR="00F24C23">
        <w:rPr>
          <w:rFonts w:ascii="Garamond" w:hAnsi="Garamond" w:cs="Arial"/>
          <w:b/>
          <w:sz w:val="26"/>
          <w:szCs w:val="26"/>
        </w:rPr>
        <w:t xml:space="preserve"> </w:t>
      </w:r>
      <w:r w:rsidRPr="00F24C23">
        <w:rPr>
          <w:rFonts w:ascii="Garamond" w:hAnsi="Garamond" w:cs="Arial"/>
          <w:b/>
          <w:sz w:val="26"/>
          <w:szCs w:val="26"/>
        </w:rPr>
        <w:t>R</w:t>
      </w:r>
      <w:r w:rsidR="00F24C23">
        <w:rPr>
          <w:rFonts w:ascii="Garamond" w:hAnsi="Garamond" w:cs="Arial"/>
          <w:b/>
          <w:sz w:val="26"/>
          <w:szCs w:val="26"/>
        </w:rPr>
        <w:t xml:space="preserve"> </w:t>
      </w:r>
      <w:r w:rsidRPr="00F24C23">
        <w:rPr>
          <w:rFonts w:ascii="Garamond" w:hAnsi="Garamond" w:cs="Arial"/>
          <w:b/>
          <w:sz w:val="26"/>
          <w:szCs w:val="26"/>
        </w:rPr>
        <w:t>E</w:t>
      </w:r>
      <w:r w:rsidR="00F24C23">
        <w:rPr>
          <w:rFonts w:ascii="Garamond" w:hAnsi="Garamond" w:cs="Arial"/>
          <w:b/>
          <w:sz w:val="26"/>
          <w:szCs w:val="26"/>
        </w:rPr>
        <w:t xml:space="preserve"> </w:t>
      </w:r>
      <w:r w:rsidRPr="00F24C23">
        <w:rPr>
          <w:rFonts w:ascii="Garamond" w:hAnsi="Garamond" w:cs="Arial"/>
          <w:b/>
          <w:sz w:val="26"/>
          <w:szCs w:val="26"/>
        </w:rPr>
        <w:t>T</w:t>
      </w:r>
      <w:r w:rsidR="00F24C23">
        <w:rPr>
          <w:rFonts w:ascii="Garamond" w:hAnsi="Garamond" w:cs="Arial"/>
          <w:b/>
          <w:sz w:val="26"/>
          <w:szCs w:val="26"/>
        </w:rPr>
        <w:t xml:space="preserve"> </w:t>
      </w:r>
      <w:proofErr w:type="gramStart"/>
      <w:r w:rsidRPr="00F24C23">
        <w:rPr>
          <w:rFonts w:ascii="Garamond" w:hAnsi="Garamond" w:cs="Arial"/>
          <w:b/>
          <w:sz w:val="26"/>
          <w:szCs w:val="26"/>
        </w:rPr>
        <w:t>A</w:t>
      </w:r>
      <w:r w:rsidR="00F24C23">
        <w:rPr>
          <w:rFonts w:ascii="Garamond" w:hAnsi="Garamond" w:cs="Arial"/>
          <w:b/>
          <w:sz w:val="26"/>
          <w:szCs w:val="26"/>
        </w:rPr>
        <w:t xml:space="preserve"> </w:t>
      </w:r>
      <w:r w:rsidRPr="00F24C23">
        <w:rPr>
          <w:rFonts w:ascii="Garamond" w:hAnsi="Garamond" w:cs="Arial"/>
          <w:b/>
          <w:sz w:val="26"/>
          <w:szCs w:val="26"/>
        </w:rPr>
        <w:t>:</w:t>
      </w:r>
      <w:proofErr w:type="gramEnd"/>
      <w:r w:rsidR="00F24C23">
        <w:rPr>
          <w:rFonts w:ascii="Garamond" w:hAnsi="Garamond" w:cs="Arial"/>
          <w:b/>
          <w:sz w:val="26"/>
          <w:szCs w:val="26"/>
        </w:rPr>
        <w:t xml:space="preserve"> </w:t>
      </w:r>
    </w:p>
    <w:p w14:paraId="3066C751" w14:textId="77777777" w:rsidR="004B2DFA" w:rsidRPr="00F24C23" w:rsidRDefault="004B2DFA" w:rsidP="00F24C23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C3BC7C" w14:textId="0479ECA0" w:rsidR="00BC1ADE" w:rsidRPr="00F24C23" w:rsidRDefault="00BC1ADE" w:rsidP="00F24C23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b/>
          <w:sz w:val="24"/>
          <w:szCs w:val="24"/>
        </w:rPr>
        <w:t>Art. 1º</w:t>
      </w:r>
      <w:r w:rsidRPr="00F24C23">
        <w:rPr>
          <w:rFonts w:ascii="Arial" w:hAnsi="Arial" w:cs="Arial"/>
          <w:sz w:val="24"/>
          <w:szCs w:val="24"/>
        </w:rPr>
        <w:t xml:space="preserve"> </w:t>
      </w:r>
      <w:r w:rsidR="005F6ED0" w:rsidRPr="00F24C23">
        <w:rPr>
          <w:rFonts w:ascii="Arial" w:hAnsi="Arial" w:cs="Arial"/>
          <w:sz w:val="24"/>
          <w:szCs w:val="24"/>
        </w:rPr>
        <w:t xml:space="preserve">Nomear </w:t>
      </w:r>
      <w:r w:rsidR="005F6ED0" w:rsidRPr="00F24C23">
        <w:rPr>
          <w:rFonts w:ascii="Arial" w:hAnsi="Arial" w:cs="Arial"/>
          <w:b/>
          <w:bCs/>
          <w:sz w:val="24"/>
          <w:szCs w:val="24"/>
        </w:rPr>
        <w:t xml:space="preserve">Comissão </w:t>
      </w:r>
      <w:r w:rsidR="00D44834" w:rsidRPr="00F24C23">
        <w:rPr>
          <w:rFonts w:ascii="Arial" w:hAnsi="Arial" w:cs="Arial"/>
          <w:b/>
          <w:bCs/>
          <w:sz w:val="24"/>
          <w:szCs w:val="24"/>
        </w:rPr>
        <w:t>Julgadora</w:t>
      </w:r>
      <w:r w:rsidR="005F6ED0" w:rsidRPr="00F24C23">
        <w:rPr>
          <w:rFonts w:ascii="Arial" w:hAnsi="Arial" w:cs="Arial"/>
          <w:sz w:val="24"/>
          <w:szCs w:val="24"/>
        </w:rPr>
        <w:t xml:space="preserve">, conforme </w:t>
      </w:r>
      <w:r w:rsidR="000E14FD" w:rsidRPr="00F24C23">
        <w:rPr>
          <w:rFonts w:ascii="Arial" w:hAnsi="Arial" w:cs="Arial"/>
          <w:sz w:val="24"/>
          <w:szCs w:val="24"/>
        </w:rPr>
        <w:t xml:space="preserve">os itens 8.1 e 8.2 </w:t>
      </w:r>
      <w:r w:rsidR="005F6ED0" w:rsidRPr="00F24C23">
        <w:rPr>
          <w:rFonts w:ascii="Arial" w:hAnsi="Arial" w:cs="Arial"/>
          <w:sz w:val="24"/>
          <w:szCs w:val="24"/>
        </w:rPr>
        <w:t xml:space="preserve">do </w:t>
      </w:r>
      <w:r w:rsidR="000E14FD" w:rsidRPr="00F24C23">
        <w:rPr>
          <w:rFonts w:ascii="Arial" w:hAnsi="Arial" w:cs="Arial"/>
          <w:sz w:val="24"/>
          <w:szCs w:val="24"/>
        </w:rPr>
        <w:t>edital de chamamento público</w:t>
      </w:r>
      <w:r w:rsidR="00D44834" w:rsidRPr="00F24C23">
        <w:rPr>
          <w:rFonts w:ascii="Arial" w:hAnsi="Arial" w:cs="Arial"/>
          <w:sz w:val="24"/>
          <w:szCs w:val="24"/>
        </w:rPr>
        <w:t xml:space="preserve"> para participação do 3</w:t>
      </w:r>
      <w:r w:rsidR="000E14FD" w:rsidRPr="00F24C23">
        <w:rPr>
          <w:rFonts w:ascii="Arial" w:hAnsi="Arial" w:cs="Arial"/>
          <w:sz w:val="24"/>
          <w:szCs w:val="24"/>
        </w:rPr>
        <w:t>1</w:t>
      </w:r>
      <w:r w:rsidR="00D44834" w:rsidRPr="00F24C23">
        <w:rPr>
          <w:rFonts w:ascii="Arial" w:hAnsi="Arial" w:cs="Arial"/>
          <w:sz w:val="24"/>
          <w:szCs w:val="24"/>
        </w:rPr>
        <w:t xml:space="preserve">º Concurso Pinóquio de Causos e Mentiras, publicado em </w:t>
      </w:r>
      <w:r w:rsidR="000E14FD" w:rsidRPr="00F24C23">
        <w:rPr>
          <w:rFonts w:ascii="Arial" w:hAnsi="Arial" w:cs="Arial"/>
          <w:sz w:val="24"/>
          <w:szCs w:val="24"/>
        </w:rPr>
        <w:t>10</w:t>
      </w:r>
      <w:r w:rsidR="00D44834" w:rsidRPr="00F24C23">
        <w:rPr>
          <w:rFonts w:ascii="Arial" w:hAnsi="Arial" w:cs="Arial"/>
          <w:sz w:val="24"/>
          <w:szCs w:val="24"/>
        </w:rPr>
        <w:t xml:space="preserve"> de </w:t>
      </w:r>
      <w:r w:rsidR="000E14FD" w:rsidRPr="00F24C23">
        <w:rPr>
          <w:rFonts w:ascii="Arial" w:hAnsi="Arial" w:cs="Arial"/>
          <w:sz w:val="24"/>
          <w:szCs w:val="24"/>
        </w:rPr>
        <w:t>fevereiro</w:t>
      </w:r>
      <w:r w:rsidR="00D44834" w:rsidRPr="00F24C23">
        <w:rPr>
          <w:rFonts w:ascii="Arial" w:hAnsi="Arial" w:cs="Arial"/>
          <w:sz w:val="24"/>
          <w:szCs w:val="24"/>
        </w:rPr>
        <w:t xml:space="preserve"> de 202</w:t>
      </w:r>
      <w:r w:rsidR="000E14FD" w:rsidRPr="00F24C23">
        <w:rPr>
          <w:rFonts w:ascii="Arial" w:hAnsi="Arial" w:cs="Arial"/>
          <w:sz w:val="24"/>
          <w:szCs w:val="24"/>
        </w:rPr>
        <w:t>6</w:t>
      </w:r>
      <w:r w:rsidR="00D44834" w:rsidRPr="00F24C23">
        <w:rPr>
          <w:rFonts w:ascii="Arial" w:hAnsi="Arial" w:cs="Arial"/>
          <w:sz w:val="24"/>
          <w:szCs w:val="24"/>
        </w:rPr>
        <w:t xml:space="preserve"> – Órgão Oficial Eletrônico </w:t>
      </w:r>
      <w:r w:rsidR="000E14FD" w:rsidRPr="00F24C23">
        <w:rPr>
          <w:rFonts w:ascii="Arial" w:hAnsi="Arial" w:cs="Arial"/>
          <w:sz w:val="24"/>
          <w:szCs w:val="24"/>
        </w:rPr>
        <w:t>3317</w:t>
      </w:r>
      <w:r w:rsidR="00D44834" w:rsidRPr="00F24C23">
        <w:rPr>
          <w:rFonts w:ascii="Arial" w:hAnsi="Arial" w:cs="Arial"/>
          <w:sz w:val="24"/>
          <w:szCs w:val="24"/>
        </w:rPr>
        <w:t>.</w:t>
      </w:r>
    </w:p>
    <w:p w14:paraId="1D988828" w14:textId="77777777" w:rsidR="00D44834" w:rsidRPr="00F24C23" w:rsidRDefault="00D44834" w:rsidP="00F24C23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E18B3B" w14:textId="4DCDDDCF" w:rsidR="00D44834" w:rsidRDefault="00D44834" w:rsidP="00F24C23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F24C23">
        <w:rPr>
          <w:rFonts w:ascii="Arial" w:hAnsi="Arial" w:cs="Arial"/>
          <w:b/>
          <w:bCs/>
          <w:sz w:val="24"/>
          <w:szCs w:val="24"/>
        </w:rPr>
        <w:t>COMISSÃO JULGADORA DA PRÉ-SELEÇÃO:</w:t>
      </w:r>
    </w:p>
    <w:p w14:paraId="3AF6B071" w14:textId="77777777" w:rsidR="00F24C23" w:rsidRPr="00F24C23" w:rsidRDefault="00F24C23" w:rsidP="00F24C23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70F666A" w14:textId="161E25D6" w:rsidR="00CC6412" w:rsidRPr="00F24C23" w:rsidRDefault="007F43B1" w:rsidP="00F24C23">
      <w:pPr>
        <w:pStyle w:val="PargrafodaLista"/>
        <w:widowControl w:val="0"/>
        <w:numPr>
          <w:ilvl w:val="0"/>
          <w:numId w:val="1"/>
        </w:numPr>
        <w:spacing w:after="0" w:line="240" w:lineRule="auto"/>
        <w:ind w:left="0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sz w:val="24"/>
          <w:szCs w:val="24"/>
        </w:rPr>
        <w:t>André Luiz Alves</w:t>
      </w:r>
    </w:p>
    <w:p w14:paraId="34D8B8BD" w14:textId="3B7D95F8" w:rsidR="00CC6412" w:rsidRPr="00F24C23" w:rsidRDefault="008243E8" w:rsidP="00F24C23">
      <w:pPr>
        <w:pStyle w:val="PargrafodaLista"/>
        <w:widowControl w:val="0"/>
        <w:numPr>
          <w:ilvl w:val="0"/>
          <w:numId w:val="1"/>
        </w:numPr>
        <w:spacing w:after="0" w:line="240" w:lineRule="auto"/>
        <w:ind w:left="0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sz w:val="24"/>
          <w:szCs w:val="24"/>
        </w:rPr>
        <w:t>Francisco de Fátima Nery</w:t>
      </w:r>
    </w:p>
    <w:p w14:paraId="79340864" w14:textId="21A384B9" w:rsidR="00CC6412" w:rsidRPr="00F24C23" w:rsidRDefault="007F43B1" w:rsidP="00F24C23">
      <w:pPr>
        <w:pStyle w:val="PargrafodaLista"/>
        <w:widowControl w:val="0"/>
        <w:numPr>
          <w:ilvl w:val="0"/>
          <w:numId w:val="1"/>
        </w:numPr>
        <w:spacing w:after="0" w:line="240" w:lineRule="auto"/>
        <w:ind w:left="0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sz w:val="24"/>
          <w:szCs w:val="24"/>
        </w:rPr>
        <w:t>Viviane Lima</w:t>
      </w:r>
    </w:p>
    <w:p w14:paraId="7AAF4BB7" w14:textId="77777777" w:rsidR="00D44834" w:rsidRPr="00F24C23" w:rsidRDefault="00D44834" w:rsidP="00F24C23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53F8FE" w14:textId="63563201" w:rsidR="00D44834" w:rsidRDefault="00D44834" w:rsidP="00F24C23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F24C23">
        <w:rPr>
          <w:rFonts w:ascii="Arial" w:hAnsi="Arial" w:cs="Arial"/>
          <w:b/>
          <w:bCs/>
          <w:sz w:val="24"/>
          <w:szCs w:val="24"/>
        </w:rPr>
        <w:t>COMISSÃO JULGADORA DA APRESENTAÇÃO FINAL:</w:t>
      </w:r>
    </w:p>
    <w:p w14:paraId="383F764F" w14:textId="77777777" w:rsidR="00F24C23" w:rsidRPr="00F24C23" w:rsidRDefault="00F24C23" w:rsidP="00F24C23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22B4474" w14:textId="12D0A37D" w:rsidR="00486F54" w:rsidRPr="00F24C23" w:rsidRDefault="007F43B1" w:rsidP="00F24C23">
      <w:pPr>
        <w:pStyle w:val="PargrafodaLista"/>
        <w:widowControl w:val="0"/>
        <w:numPr>
          <w:ilvl w:val="0"/>
          <w:numId w:val="2"/>
        </w:numPr>
        <w:spacing w:after="0" w:line="240" w:lineRule="auto"/>
        <w:ind w:left="0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sz w:val="24"/>
          <w:szCs w:val="24"/>
        </w:rPr>
        <w:t>Ant</w:t>
      </w:r>
      <w:r w:rsidR="00F24C23">
        <w:rPr>
          <w:rFonts w:ascii="Arial" w:hAnsi="Arial" w:cs="Arial"/>
          <w:sz w:val="24"/>
          <w:szCs w:val="24"/>
        </w:rPr>
        <w:t>ô</w:t>
      </w:r>
      <w:r w:rsidRPr="00F24C23">
        <w:rPr>
          <w:rFonts w:ascii="Arial" w:hAnsi="Arial" w:cs="Arial"/>
          <w:sz w:val="24"/>
          <w:szCs w:val="24"/>
        </w:rPr>
        <w:t>nio M</w:t>
      </w:r>
      <w:r w:rsidR="00F24C23">
        <w:rPr>
          <w:rFonts w:ascii="Arial" w:hAnsi="Arial" w:cs="Arial"/>
          <w:sz w:val="24"/>
          <w:szCs w:val="24"/>
        </w:rPr>
        <w:t>á</w:t>
      </w:r>
      <w:r w:rsidRPr="00F24C23">
        <w:rPr>
          <w:rFonts w:ascii="Arial" w:hAnsi="Arial" w:cs="Arial"/>
          <w:sz w:val="24"/>
          <w:szCs w:val="24"/>
        </w:rPr>
        <w:t>rio Soares da Silva</w:t>
      </w:r>
    </w:p>
    <w:p w14:paraId="00EE0603" w14:textId="70A0D465" w:rsidR="00486F54" w:rsidRPr="00F24C23" w:rsidRDefault="008243E8" w:rsidP="00F24C23">
      <w:pPr>
        <w:pStyle w:val="PargrafodaLista"/>
        <w:widowControl w:val="0"/>
        <w:numPr>
          <w:ilvl w:val="0"/>
          <w:numId w:val="2"/>
        </w:numPr>
        <w:spacing w:after="0" w:line="240" w:lineRule="auto"/>
        <w:ind w:left="0" w:firstLine="1418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F24C23">
        <w:rPr>
          <w:rFonts w:ascii="Arial" w:hAnsi="Arial" w:cs="Arial"/>
          <w:sz w:val="24"/>
          <w:szCs w:val="24"/>
        </w:rPr>
        <w:t>Thiana</w:t>
      </w:r>
      <w:proofErr w:type="spellEnd"/>
      <w:r w:rsidRPr="00F24C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4C23">
        <w:rPr>
          <w:rFonts w:ascii="Arial" w:hAnsi="Arial" w:cs="Arial"/>
          <w:sz w:val="24"/>
          <w:szCs w:val="24"/>
        </w:rPr>
        <w:t>Jo</w:t>
      </w:r>
      <w:proofErr w:type="spellEnd"/>
      <w:r w:rsidRPr="00F24C23">
        <w:rPr>
          <w:rFonts w:ascii="Arial" w:hAnsi="Arial" w:cs="Arial"/>
          <w:sz w:val="24"/>
          <w:szCs w:val="24"/>
        </w:rPr>
        <w:t xml:space="preserve"> Anne Costa</w:t>
      </w:r>
    </w:p>
    <w:p w14:paraId="46695BE9" w14:textId="0BEC5D71" w:rsidR="00486F54" w:rsidRPr="00F24C23" w:rsidRDefault="008243E8" w:rsidP="00F24C23">
      <w:pPr>
        <w:pStyle w:val="PargrafodaLista"/>
        <w:widowControl w:val="0"/>
        <w:numPr>
          <w:ilvl w:val="0"/>
          <w:numId w:val="2"/>
        </w:numPr>
        <w:spacing w:after="0" w:line="240" w:lineRule="auto"/>
        <w:ind w:left="0" w:firstLine="1418"/>
        <w:contextualSpacing w:val="0"/>
        <w:jc w:val="both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sz w:val="24"/>
          <w:szCs w:val="24"/>
        </w:rPr>
        <w:t>M</w:t>
      </w:r>
      <w:r w:rsidR="00F24C23">
        <w:rPr>
          <w:rFonts w:ascii="Arial" w:hAnsi="Arial" w:cs="Arial"/>
          <w:sz w:val="24"/>
          <w:szCs w:val="24"/>
        </w:rPr>
        <w:t>á</w:t>
      </w:r>
      <w:r w:rsidRPr="00F24C23">
        <w:rPr>
          <w:rFonts w:ascii="Arial" w:hAnsi="Arial" w:cs="Arial"/>
          <w:sz w:val="24"/>
          <w:szCs w:val="24"/>
        </w:rPr>
        <w:t xml:space="preserve">rio </w:t>
      </w:r>
      <w:r w:rsidR="00121469" w:rsidRPr="00F24C23">
        <w:rPr>
          <w:rFonts w:ascii="Arial" w:hAnsi="Arial" w:cs="Arial"/>
          <w:sz w:val="24"/>
          <w:szCs w:val="24"/>
        </w:rPr>
        <w:t>P</w:t>
      </w:r>
      <w:r w:rsidRPr="00F24C23">
        <w:rPr>
          <w:rFonts w:ascii="Arial" w:hAnsi="Arial" w:cs="Arial"/>
          <w:sz w:val="24"/>
          <w:szCs w:val="24"/>
        </w:rPr>
        <w:t>inguelo Junior</w:t>
      </w:r>
    </w:p>
    <w:p w14:paraId="1F6E39D0" w14:textId="77777777" w:rsidR="00BC1ADE" w:rsidRPr="00F24C23" w:rsidRDefault="00BC1ADE" w:rsidP="00F24C23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ACB215" w14:textId="6BAC75F8" w:rsidR="00BC1ADE" w:rsidRPr="00F24C23" w:rsidRDefault="00722B7B" w:rsidP="00F24C23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b/>
          <w:sz w:val="24"/>
          <w:szCs w:val="24"/>
        </w:rPr>
        <w:t xml:space="preserve">Art. </w:t>
      </w:r>
      <w:r w:rsidR="00955C87" w:rsidRPr="00F24C23">
        <w:rPr>
          <w:rFonts w:ascii="Arial" w:hAnsi="Arial" w:cs="Arial"/>
          <w:b/>
          <w:sz w:val="24"/>
          <w:szCs w:val="24"/>
        </w:rPr>
        <w:t>2</w:t>
      </w:r>
      <w:r w:rsidR="00BC1ADE" w:rsidRPr="00F24C23">
        <w:rPr>
          <w:rFonts w:ascii="Arial" w:hAnsi="Arial" w:cs="Arial"/>
          <w:b/>
          <w:sz w:val="24"/>
          <w:szCs w:val="24"/>
        </w:rPr>
        <w:t>º</w:t>
      </w:r>
      <w:r w:rsidR="00BC1ADE" w:rsidRPr="00F24C23">
        <w:rPr>
          <w:rFonts w:ascii="Arial" w:hAnsi="Arial" w:cs="Arial"/>
          <w:sz w:val="24"/>
          <w:szCs w:val="24"/>
        </w:rPr>
        <w:t xml:space="preserve"> Este Decreto entra em vigor na data de sua publicação. </w:t>
      </w:r>
    </w:p>
    <w:p w14:paraId="1638C173" w14:textId="77777777" w:rsidR="00BC1ADE" w:rsidRPr="00F24C23" w:rsidRDefault="00BC1ADE" w:rsidP="00F24C23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8E8066" w14:textId="77777777" w:rsidR="005F6ED0" w:rsidRPr="00F24C23" w:rsidRDefault="005F6ED0" w:rsidP="00F24C23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9AA8B2" w14:textId="77777777" w:rsidR="005F6ED0" w:rsidRPr="00F24C23" w:rsidRDefault="005F6ED0" w:rsidP="00F24C23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4C23">
        <w:rPr>
          <w:rFonts w:ascii="Arial" w:hAnsi="Arial" w:cs="Arial"/>
          <w:b/>
          <w:bCs/>
          <w:sz w:val="24"/>
          <w:szCs w:val="24"/>
        </w:rPr>
        <w:t>PAÇO MUNICIPAL “10 DE OUTUBRO”</w:t>
      </w:r>
    </w:p>
    <w:p w14:paraId="704680A4" w14:textId="5AD73505" w:rsidR="005F6ED0" w:rsidRPr="00F24C23" w:rsidRDefault="005F6ED0" w:rsidP="00F24C23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sz w:val="24"/>
          <w:szCs w:val="24"/>
        </w:rPr>
        <w:t xml:space="preserve">Campo Mourão, </w:t>
      </w:r>
      <w:r w:rsidR="00B866F9" w:rsidRPr="00F24C23">
        <w:rPr>
          <w:rFonts w:ascii="Arial" w:hAnsi="Arial" w:cs="Arial"/>
          <w:sz w:val="24"/>
          <w:szCs w:val="24"/>
        </w:rPr>
        <w:t>18</w:t>
      </w:r>
      <w:r w:rsidRPr="00F24C23">
        <w:rPr>
          <w:rFonts w:ascii="Arial" w:hAnsi="Arial" w:cs="Arial"/>
          <w:sz w:val="24"/>
          <w:szCs w:val="24"/>
        </w:rPr>
        <w:t xml:space="preserve"> de </w:t>
      </w:r>
      <w:r w:rsidR="00B866F9" w:rsidRPr="00F24C23">
        <w:rPr>
          <w:rFonts w:ascii="Arial" w:hAnsi="Arial" w:cs="Arial"/>
          <w:sz w:val="24"/>
          <w:szCs w:val="24"/>
        </w:rPr>
        <w:t>março</w:t>
      </w:r>
      <w:r w:rsidRPr="00F24C23">
        <w:rPr>
          <w:rFonts w:ascii="Arial" w:hAnsi="Arial" w:cs="Arial"/>
          <w:sz w:val="24"/>
          <w:szCs w:val="24"/>
        </w:rPr>
        <w:t xml:space="preserve"> de 202</w:t>
      </w:r>
      <w:r w:rsidR="00CE1D9D" w:rsidRPr="00F24C23">
        <w:rPr>
          <w:rFonts w:ascii="Arial" w:hAnsi="Arial" w:cs="Arial"/>
          <w:sz w:val="24"/>
          <w:szCs w:val="24"/>
        </w:rPr>
        <w:t>6</w:t>
      </w:r>
      <w:r w:rsidRPr="00F24C23">
        <w:rPr>
          <w:rFonts w:ascii="Arial" w:hAnsi="Arial" w:cs="Arial"/>
          <w:sz w:val="24"/>
          <w:szCs w:val="24"/>
        </w:rPr>
        <w:t>.</w:t>
      </w:r>
    </w:p>
    <w:p w14:paraId="5BC1F476" w14:textId="77777777" w:rsidR="005F6ED0" w:rsidRPr="00F24C23" w:rsidRDefault="005F6ED0" w:rsidP="00F24C23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ACC2776" w14:textId="77777777" w:rsidR="005F6ED0" w:rsidRPr="00F24C23" w:rsidRDefault="005F6ED0" w:rsidP="00F24C23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133D64" w14:textId="77777777" w:rsidR="00755A71" w:rsidRPr="00F24C23" w:rsidRDefault="00755A71" w:rsidP="00F24C23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512B67B" w14:textId="77777777" w:rsidR="005F6ED0" w:rsidRPr="00F24C23" w:rsidRDefault="005F6ED0" w:rsidP="00F24C23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9EF53A3" w14:textId="3EED0A0F" w:rsidR="005F6ED0" w:rsidRPr="00F24C23" w:rsidRDefault="00B27FB7" w:rsidP="00F24C23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4C23">
        <w:rPr>
          <w:rFonts w:ascii="Arial" w:hAnsi="Arial" w:cs="Arial"/>
          <w:sz w:val="24"/>
          <w:szCs w:val="24"/>
        </w:rPr>
        <w:t>João Douglas Fabrício</w:t>
      </w:r>
    </w:p>
    <w:p w14:paraId="33A89B3C" w14:textId="6D6894F0" w:rsidR="00355AE0" w:rsidRPr="00F24C23" w:rsidRDefault="005F6ED0" w:rsidP="00F24C23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4C23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355AE0" w:rsidRPr="00F24C23" w:rsidSect="00F24C23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22C17"/>
    <w:multiLevelType w:val="hybridMultilevel"/>
    <w:tmpl w:val="4C781474"/>
    <w:lvl w:ilvl="0" w:tplc="3622304C">
      <w:start w:val="1"/>
      <w:numFmt w:val="lowerLetter"/>
      <w:suff w:val="space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89143D3"/>
    <w:multiLevelType w:val="hybridMultilevel"/>
    <w:tmpl w:val="279289E8"/>
    <w:lvl w:ilvl="0" w:tplc="939EA8B0">
      <w:start w:val="1"/>
      <w:numFmt w:val="lowerLetter"/>
      <w:suff w:val="space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6874975">
    <w:abstractNumId w:val="1"/>
  </w:num>
  <w:num w:numId="2" w16cid:durableId="953563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C54"/>
    <w:rsid w:val="00053CF7"/>
    <w:rsid w:val="00061CA0"/>
    <w:rsid w:val="000E14FD"/>
    <w:rsid w:val="00121469"/>
    <w:rsid w:val="001C4395"/>
    <w:rsid w:val="001E5939"/>
    <w:rsid w:val="001F629C"/>
    <w:rsid w:val="002C645B"/>
    <w:rsid w:val="00336FA8"/>
    <w:rsid w:val="00355AE0"/>
    <w:rsid w:val="003D7040"/>
    <w:rsid w:val="00402761"/>
    <w:rsid w:val="00410663"/>
    <w:rsid w:val="00443958"/>
    <w:rsid w:val="00464A72"/>
    <w:rsid w:val="00486F54"/>
    <w:rsid w:val="004B2DFA"/>
    <w:rsid w:val="004C528D"/>
    <w:rsid w:val="004E5EB8"/>
    <w:rsid w:val="00522139"/>
    <w:rsid w:val="005F6ED0"/>
    <w:rsid w:val="006B195C"/>
    <w:rsid w:val="006E40F1"/>
    <w:rsid w:val="00722B7B"/>
    <w:rsid w:val="00755A71"/>
    <w:rsid w:val="007F43B1"/>
    <w:rsid w:val="0081413D"/>
    <w:rsid w:val="008243E8"/>
    <w:rsid w:val="00832507"/>
    <w:rsid w:val="008778F7"/>
    <w:rsid w:val="00885C54"/>
    <w:rsid w:val="008C12C2"/>
    <w:rsid w:val="008D0F9D"/>
    <w:rsid w:val="00943C21"/>
    <w:rsid w:val="00955C87"/>
    <w:rsid w:val="009815F2"/>
    <w:rsid w:val="00A722DA"/>
    <w:rsid w:val="00B13AB0"/>
    <w:rsid w:val="00B1483B"/>
    <w:rsid w:val="00B27FB7"/>
    <w:rsid w:val="00B54088"/>
    <w:rsid w:val="00B652E1"/>
    <w:rsid w:val="00B866F9"/>
    <w:rsid w:val="00B9467B"/>
    <w:rsid w:val="00BC1ADE"/>
    <w:rsid w:val="00C27853"/>
    <w:rsid w:val="00C86213"/>
    <w:rsid w:val="00CC6412"/>
    <w:rsid w:val="00CE1D9D"/>
    <w:rsid w:val="00CE49BA"/>
    <w:rsid w:val="00D44834"/>
    <w:rsid w:val="00EC1B48"/>
    <w:rsid w:val="00F24C23"/>
    <w:rsid w:val="00F4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E2867"/>
  <w15:chartTrackingRefBased/>
  <w15:docId w15:val="{F078408E-B8AD-4855-BCF1-6D89F946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F24C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F6ED0"/>
    <w:pPr>
      <w:ind w:left="720"/>
      <w:contextualSpacing/>
    </w:pPr>
  </w:style>
  <w:style w:type="paragraph" w:styleId="Legenda">
    <w:name w:val="caption"/>
    <w:basedOn w:val="Normal"/>
    <w:next w:val="Normal"/>
    <w:qFormat/>
    <w:rsid w:val="0081413D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24C2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Josiane de Jesus Oliveira</cp:lastModifiedBy>
  <cp:revision>33</cp:revision>
  <dcterms:created xsi:type="dcterms:W3CDTF">2023-10-10T11:45:00Z</dcterms:created>
  <dcterms:modified xsi:type="dcterms:W3CDTF">2026-03-18T13:28:00Z</dcterms:modified>
</cp:coreProperties>
</file>