
<file path=[Content_Types].xml><?xml version="1.0" encoding="utf-8"?>
<Types xmlns="http://schemas.openxmlformats.org/package/2006/content-types">
  <Override PartName="/word/footnotes.xml" ContentType="application/vnd.openxmlformats-officedocument.wordprocessingml.footnotes+xml"/>
  <Default Extension="png" ContentType="image/png"/>
  <Default Extension="bin" ContentType="application/vnd.openxmlformats-officedocument.oleObject"/>
  <Override PartName="/customXml/itemProps1.xml" ContentType="application/vnd.openxmlformats-officedocument.customXmlProperties+xml"/>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footer1.xml" ContentType="application/vnd.openxmlformats-officedocument.wordprocessingml.footer+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word/header1.xml" ContentType="application/vnd.openxmlformats-officedocument.wordprocessingml.header+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F6068E" w:rsidRPr="00017ABF" w:rsidRDefault="00F6068E" w:rsidP="00F6068E">
      <w:pPr>
        <w:pStyle w:val="NormalWeb"/>
        <w:spacing w:line="360" w:lineRule="auto"/>
        <w:jc w:val="center"/>
        <w:rPr>
          <w:rFonts w:ascii="Courier New" w:hAnsi="Courier New" w:cs="Courier New"/>
          <w:b/>
          <w:color w:val="000000" w:themeColor="text1"/>
          <w:sz w:val="22"/>
          <w:szCs w:val="22"/>
        </w:rPr>
      </w:pPr>
    </w:p>
    <w:p w:rsidR="001E512B" w:rsidRPr="00017ABF" w:rsidRDefault="00017ABF" w:rsidP="001E512B">
      <w:pPr>
        <w:rPr>
          <w:rFonts w:ascii="Courier New" w:hAnsi="Courier New" w:cs="Courier New"/>
          <w:b/>
          <w:sz w:val="22"/>
          <w:szCs w:val="22"/>
        </w:rPr>
      </w:pPr>
      <w:r>
        <w:rPr>
          <w:rFonts w:ascii="Courier New" w:hAnsi="Courier New" w:cs="Courier New"/>
          <w:b/>
          <w:sz w:val="22"/>
          <w:szCs w:val="22"/>
        </w:rPr>
        <w:t>P</w:t>
      </w:r>
      <w:r w:rsidR="008E3497">
        <w:rPr>
          <w:rFonts w:ascii="Courier New" w:hAnsi="Courier New" w:cs="Courier New"/>
          <w:b/>
          <w:sz w:val="22"/>
          <w:szCs w:val="22"/>
        </w:rPr>
        <w:t>ROJETO DE LEI COMPLEMENTAR Nº 05</w:t>
      </w:r>
      <w:r w:rsidR="001E512B" w:rsidRPr="00017ABF">
        <w:rPr>
          <w:rFonts w:ascii="Courier New" w:hAnsi="Courier New" w:cs="Courier New"/>
          <w:b/>
          <w:sz w:val="22"/>
          <w:szCs w:val="22"/>
        </w:rPr>
        <w:t>, DE</w:t>
      </w:r>
      <w:r>
        <w:rPr>
          <w:rFonts w:ascii="Courier New" w:hAnsi="Courier New" w:cs="Courier New"/>
          <w:b/>
          <w:sz w:val="22"/>
          <w:szCs w:val="22"/>
        </w:rPr>
        <w:t xml:space="preserve"> 29</w:t>
      </w:r>
      <w:r w:rsidR="008E3497">
        <w:rPr>
          <w:rFonts w:ascii="Courier New" w:hAnsi="Courier New" w:cs="Courier New"/>
          <w:b/>
          <w:sz w:val="22"/>
          <w:szCs w:val="22"/>
        </w:rPr>
        <w:t xml:space="preserve"> </w:t>
      </w:r>
      <w:r w:rsidR="001E512B" w:rsidRPr="00017ABF">
        <w:rPr>
          <w:rFonts w:ascii="Courier New" w:hAnsi="Courier New" w:cs="Courier New"/>
          <w:b/>
          <w:sz w:val="22"/>
          <w:szCs w:val="22"/>
        </w:rPr>
        <w:t xml:space="preserve"> DE </w:t>
      </w:r>
      <w:r>
        <w:rPr>
          <w:rFonts w:ascii="Courier New" w:hAnsi="Courier New" w:cs="Courier New"/>
          <w:b/>
          <w:sz w:val="22"/>
          <w:szCs w:val="22"/>
        </w:rPr>
        <w:t xml:space="preserve"> AGOSTO</w:t>
      </w:r>
      <w:r w:rsidR="001E512B" w:rsidRPr="00017ABF">
        <w:rPr>
          <w:rFonts w:ascii="Courier New" w:hAnsi="Courier New" w:cs="Courier New"/>
          <w:b/>
          <w:sz w:val="22"/>
          <w:szCs w:val="22"/>
        </w:rPr>
        <w:t xml:space="preserve"> DE 2019</w:t>
      </w:r>
    </w:p>
    <w:p w:rsidR="001E512B" w:rsidRPr="00017ABF" w:rsidRDefault="001E512B" w:rsidP="001E512B">
      <w:pPr>
        <w:rPr>
          <w:rFonts w:ascii="Courier New" w:hAnsi="Courier New" w:cs="Courier New"/>
          <w:b/>
          <w:sz w:val="22"/>
          <w:szCs w:val="22"/>
        </w:rPr>
      </w:pPr>
    </w:p>
    <w:p w:rsidR="00BD28AD" w:rsidRPr="00BD28AD" w:rsidRDefault="00BD28AD" w:rsidP="00BD28AD">
      <w:pPr>
        <w:jc w:val="both"/>
        <w:rPr>
          <w:rFonts w:ascii="Courier New" w:hAnsi="Courier New" w:cs="Courier New"/>
          <w:b/>
          <w:sz w:val="22"/>
          <w:szCs w:val="22"/>
        </w:rPr>
      </w:pPr>
      <w:r w:rsidRPr="00BD28AD">
        <w:rPr>
          <w:rFonts w:ascii="Courier New" w:hAnsi="Courier New" w:cs="Courier New"/>
          <w:b/>
          <w:sz w:val="22"/>
          <w:szCs w:val="22"/>
        </w:rPr>
        <w:t>INSTITUI O CÓDIGO TRIBUTÁRIO DO MUNICÍPIO DE LOURDES</w:t>
      </w:r>
    </w:p>
    <w:p w:rsidR="001E512B" w:rsidRPr="00017ABF" w:rsidRDefault="001E512B" w:rsidP="001E512B">
      <w:pPr>
        <w:jc w:val="both"/>
        <w:rPr>
          <w:rFonts w:ascii="Courier New" w:hAnsi="Courier New" w:cs="Courier New"/>
          <w:b/>
          <w:sz w:val="22"/>
          <w:szCs w:val="22"/>
        </w:rPr>
      </w:pPr>
    </w:p>
    <w:p w:rsidR="001E512B" w:rsidRPr="00017ABF" w:rsidRDefault="001E512B" w:rsidP="001E512B">
      <w:pPr>
        <w:jc w:val="both"/>
        <w:rPr>
          <w:rFonts w:ascii="Courier New" w:hAnsi="Courier New" w:cs="Courier New"/>
          <w:sz w:val="22"/>
          <w:szCs w:val="22"/>
        </w:rPr>
      </w:pPr>
      <w:r w:rsidRPr="00017ABF">
        <w:rPr>
          <w:rFonts w:ascii="Courier New" w:hAnsi="Courier New" w:cs="Courier New"/>
          <w:sz w:val="22"/>
          <w:szCs w:val="22"/>
        </w:rPr>
        <w:t xml:space="preserve">Gisele Tonchis, Prefeita do Município de Lourdes, Estado de São Paulo, no uso das atribuições que lhes são conferidas por Lei, </w:t>
      </w:r>
    </w:p>
    <w:p w:rsidR="001E512B" w:rsidRPr="00017ABF" w:rsidRDefault="001E512B" w:rsidP="001E512B">
      <w:pPr>
        <w:jc w:val="both"/>
        <w:rPr>
          <w:rFonts w:ascii="Courier New" w:hAnsi="Courier New" w:cs="Courier New"/>
          <w:sz w:val="22"/>
          <w:szCs w:val="22"/>
        </w:rPr>
      </w:pPr>
    </w:p>
    <w:p w:rsidR="001E512B" w:rsidRPr="00017ABF" w:rsidRDefault="001E512B" w:rsidP="001E512B">
      <w:pPr>
        <w:jc w:val="both"/>
        <w:rPr>
          <w:rFonts w:ascii="Courier New" w:hAnsi="Courier New" w:cs="Courier New"/>
          <w:sz w:val="22"/>
          <w:szCs w:val="22"/>
        </w:rPr>
      </w:pPr>
      <w:r w:rsidRPr="00017ABF">
        <w:rPr>
          <w:rFonts w:ascii="Courier New" w:hAnsi="Courier New" w:cs="Courier New"/>
          <w:sz w:val="22"/>
          <w:szCs w:val="22"/>
        </w:rPr>
        <w:t>FAZ SABER que a Câmara Municip</w:t>
      </w:r>
      <w:bookmarkStart w:id="0" w:name="_GoBack"/>
      <w:bookmarkEnd w:id="0"/>
      <w:r w:rsidRPr="00017ABF">
        <w:rPr>
          <w:rFonts w:ascii="Courier New" w:hAnsi="Courier New" w:cs="Courier New"/>
          <w:sz w:val="22"/>
          <w:szCs w:val="22"/>
        </w:rPr>
        <w:t>al aprova e ela sanciona e promulga a s</w:t>
      </w:r>
      <w:r w:rsidRPr="00017ABF">
        <w:rPr>
          <w:rFonts w:ascii="Courier New" w:hAnsi="Courier New" w:cs="Courier New"/>
          <w:sz w:val="22"/>
          <w:szCs w:val="22"/>
        </w:rPr>
        <w:t>e</w:t>
      </w:r>
      <w:r w:rsidRPr="00017ABF">
        <w:rPr>
          <w:rFonts w:ascii="Courier New" w:hAnsi="Courier New" w:cs="Courier New"/>
          <w:sz w:val="22"/>
          <w:szCs w:val="22"/>
        </w:rPr>
        <w:t>guinte Lei Complementar:</w:t>
      </w:r>
    </w:p>
    <w:p w:rsidR="001E512B" w:rsidRPr="00017ABF" w:rsidRDefault="001E512B" w:rsidP="001E512B">
      <w:pPr>
        <w:jc w:val="both"/>
        <w:rPr>
          <w:rFonts w:ascii="Courier New" w:hAnsi="Courier New" w:cs="Courier New"/>
          <w:sz w:val="22"/>
          <w:szCs w:val="22"/>
        </w:rPr>
      </w:pPr>
    </w:p>
    <w:p w:rsidR="001E512B" w:rsidRPr="00017ABF" w:rsidRDefault="001E512B" w:rsidP="001E512B">
      <w:pPr>
        <w:jc w:val="center"/>
        <w:rPr>
          <w:rFonts w:ascii="Courier New" w:hAnsi="Courier New" w:cs="Courier New"/>
          <w:b/>
          <w:sz w:val="22"/>
          <w:szCs w:val="22"/>
        </w:rPr>
      </w:pPr>
      <w:r w:rsidRPr="00017ABF">
        <w:rPr>
          <w:rFonts w:ascii="Courier New" w:hAnsi="Courier New" w:cs="Courier New"/>
          <w:b/>
          <w:sz w:val="22"/>
          <w:szCs w:val="22"/>
        </w:rPr>
        <w:t>LIVRO I</w:t>
      </w:r>
    </w:p>
    <w:p w:rsidR="001E512B" w:rsidRPr="00017ABF" w:rsidRDefault="001E512B" w:rsidP="001E512B">
      <w:pPr>
        <w:jc w:val="center"/>
        <w:rPr>
          <w:rFonts w:ascii="Courier New" w:hAnsi="Courier New" w:cs="Courier New"/>
          <w:b/>
          <w:sz w:val="22"/>
          <w:szCs w:val="22"/>
        </w:rPr>
      </w:pPr>
      <w:r w:rsidRPr="00017ABF">
        <w:rPr>
          <w:rFonts w:ascii="Courier New" w:hAnsi="Courier New" w:cs="Courier New"/>
          <w:b/>
          <w:sz w:val="22"/>
          <w:szCs w:val="22"/>
        </w:rPr>
        <w:t>DO SISTEMA TRIBUTÁRIO MUNICIPAL</w:t>
      </w:r>
    </w:p>
    <w:p w:rsidR="001E512B" w:rsidRPr="00017ABF" w:rsidRDefault="001E512B" w:rsidP="001E512B">
      <w:pPr>
        <w:jc w:val="center"/>
        <w:rPr>
          <w:rFonts w:ascii="Courier New" w:hAnsi="Courier New" w:cs="Courier New"/>
          <w:b/>
          <w:sz w:val="22"/>
          <w:szCs w:val="22"/>
        </w:rPr>
      </w:pPr>
    </w:p>
    <w:p w:rsidR="001E512B" w:rsidRPr="00017ABF" w:rsidRDefault="001E512B" w:rsidP="001E512B">
      <w:pPr>
        <w:jc w:val="center"/>
        <w:rPr>
          <w:rFonts w:ascii="Courier New" w:hAnsi="Courier New" w:cs="Courier New"/>
          <w:b/>
          <w:sz w:val="22"/>
          <w:szCs w:val="22"/>
        </w:rPr>
      </w:pPr>
      <w:r w:rsidRPr="00017ABF">
        <w:rPr>
          <w:rFonts w:ascii="Courier New" w:hAnsi="Courier New" w:cs="Courier New"/>
          <w:b/>
          <w:sz w:val="22"/>
          <w:szCs w:val="22"/>
        </w:rPr>
        <w:t>TÍTULO I</w:t>
      </w:r>
    </w:p>
    <w:p w:rsidR="001E512B" w:rsidRPr="00017ABF" w:rsidRDefault="001E512B" w:rsidP="001E512B">
      <w:pPr>
        <w:jc w:val="center"/>
        <w:rPr>
          <w:rFonts w:ascii="Courier New" w:hAnsi="Courier New" w:cs="Courier New"/>
          <w:b/>
          <w:sz w:val="22"/>
          <w:szCs w:val="22"/>
        </w:rPr>
      </w:pPr>
      <w:r w:rsidRPr="00017ABF">
        <w:rPr>
          <w:rFonts w:ascii="Courier New" w:hAnsi="Courier New" w:cs="Courier New"/>
          <w:b/>
          <w:sz w:val="22"/>
          <w:szCs w:val="22"/>
        </w:rPr>
        <w:t>DAS DISPOSIÇÕES GERAIS</w:t>
      </w:r>
    </w:p>
    <w:p w:rsidR="001E512B" w:rsidRPr="00017ABF" w:rsidRDefault="001E512B" w:rsidP="001E512B">
      <w:pPr>
        <w:jc w:val="both"/>
        <w:rPr>
          <w:rFonts w:ascii="Courier New" w:hAnsi="Courier New" w:cs="Courier New"/>
          <w:b/>
          <w:sz w:val="22"/>
          <w:szCs w:val="22"/>
        </w:rPr>
      </w:pPr>
    </w:p>
    <w:p w:rsidR="001E512B" w:rsidRPr="00017ABF" w:rsidRDefault="001E512B" w:rsidP="001E512B">
      <w:pPr>
        <w:jc w:val="both"/>
        <w:rPr>
          <w:rFonts w:ascii="Courier New" w:hAnsi="Courier New" w:cs="Courier New"/>
          <w:sz w:val="22"/>
          <w:szCs w:val="22"/>
        </w:rPr>
      </w:pPr>
      <w:r w:rsidRPr="00017ABF">
        <w:rPr>
          <w:rFonts w:ascii="Courier New" w:hAnsi="Courier New" w:cs="Courier New"/>
          <w:b/>
          <w:sz w:val="22"/>
          <w:szCs w:val="22"/>
        </w:rPr>
        <w:t xml:space="preserve">Artigo 1º - </w:t>
      </w:r>
      <w:r w:rsidRPr="00017ABF">
        <w:rPr>
          <w:rFonts w:ascii="Courier New" w:hAnsi="Courier New" w:cs="Courier New"/>
          <w:sz w:val="22"/>
          <w:szCs w:val="22"/>
        </w:rPr>
        <w:t>Esta Lei Complementar institui o Código Tributário do Mun</w:t>
      </w:r>
      <w:r w:rsidRPr="00017ABF">
        <w:rPr>
          <w:rFonts w:ascii="Courier New" w:hAnsi="Courier New" w:cs="Courier New"/>
          <w:sz w:val="22"/>
          <w:szCs w:val="22"/>
        </w:rPr>
        <w:t>i</w:t>
      </w:r>
      <w:r w:rsidRPr="00017ABF">
        <w:rPr>
          <w:rFonts w:ascii="Courier New" w:hAnsi="Courier New" w:cs="Courier New"/>
          <w:sz w:val="22"/>
          <w:szCs w:val="22"/>
        </w:rPr>
        <w:t>cípio de LOURDES, dispondo sobre fatos geradores, contribuintes, respo</w:t>
      </w:r>
      <w:r w:rsidRPr="00017ABF">
        <w:rPr>
          <w:rFonts w:ascii="Courier New" w:hAnsi="Courier New" w:cs="Courier New"/>
          <w:sz w:val="22"/>
          <w:szCs w:val="22"/>
        </w:rPr>
        <w:t>n</w:t>
      </w:r>
      <w:r w:rsidRPr="00017ABF">
        <w:rPr>
          <w:rFonts w:ascii="Courier New" w:hAnsi="Courier New" w:cs="Courier New"/>
          <w:sz w:val="22"/>
          <w:szCs w:val="22"/>
        </w:rPr>
        <w:t>sáveis, bases de cálculos, alíquotas, lançamento e arrecadação de cada tributo, disciplinando a aplicação de penalidades, a concessão de ise</w:t>
      </w:r>
      <w:r w:rsidRPr="00017ABF">
        <w:rPr>
          <w:rFonts w:ascii="Courier New" w:hAnsi="Courier New" w:cs="Courier New"/>
          <w:sz w:val="22"/>
          <w:szCs w:val="22"/>
        </w:rPr>
        <w:t>n</w:t>
      </w:r>
      <w:r w:rsidRPr="00017ABF">
        <w:rPr>
          <w:rFonts w:ascii="Courier New" w:hAnsi="Courier New" w:cs="Courier New"/>
          <w:sz w:val="22"/>
          <w:szCs w:val="22"/>
        </w:rPr>
        <w:t>ções e a administração tributária.</w:t>
      </w:r>
    </w:p>
    <w:p w:rsidR="001E512B" w:rsidRPr="00017ABF" w:rsidRDefault="001E512B" w:rsidP="001E512B">
      <w:pPr>
        <w:jc w:val="both"/>
        <w:rPr>
          <w:rFonts w:ascii="Courier New" w:hAnsi="Courier New" w:cs="Courier New"/>
          <w:b/>
          <w:sz w:val="22"/>
          <w:szCs w:val="22"/>
        </w:rPr>
      </w:pPr>
    </w:p>
    <w:p w:rsidR="001E512B" w:rsidRPr="00017ABF" w:rsidRDefault="001E512B" w:rsidP="001E512B">
      <w:pPr>
        <w:jc w:val="both"/>
        <w:rPr>
          <w:rFonts w:ascii="Courier New" w:hAnsi="Courier New" w:cs="Courier New"/>
          <w:b/>
          <w:sz w:val="22"/>
          <w:szCs w:val="22"/>
        </w:rPr>
      </w:pPr>
      <w:r w:rsidRPr="00017ABF">
        <w:rPr>
          <w:rFonts w:ascii="Courier New" w:hAnsi="Courier New" w:cs="Courier New"/>
          <w:b/>
          <w:sz w:val="22"/>
          <w:szCs w:val="22"/>
        </w:rPr>
        <w:t xml:space="preserve">Artigo 2º - </w:t>
      </w:r>
      <w:r w:rsidRPr="00017ABF">
        <w:rPr>
          <w:rFonts w:ascii="Courier New" w:hAnsi="Courier New" w:cs="Courier New"/>
          <w:sz w:val="22"/>
          <w:szCs w:val="22"/>
        </w:rPr>
        <w:t>Aplicam-se às relações entre a fazenda pública municipal e os contribuintes as normas gerais de direito tributário constante deste Código Tributário Municipal e do Código Tributário Nacional.</w:t>
      </w:r>
    </w:p>
    <w:p w:rsidR="001E512B" w:rsidRPr="00017ABF" w:rsidRDefault="001E512B" w:rsidP="001E512B">
      <w:pPr>
        <w:jc w:val="both"/>
        <w:rPr>
          <w:rFonts w:ascii="Courier New" w:hAnsi="Courier New" w:cs="Courier New"/>
          <w:b/>
          <w:sz w:val="22"/>
          <w:szCs w:val="22"/>
        </w:rPr>
      </w:pPr>
    </w:p>
    <w:p w:rsidR="001E512B" w:rsidRPr="00017ABF" w:rsidRDefault="001E512B" w:rsidP="001E512B">
      <w:pPr>
        <w:jc w:val="both"/>
        <w:rPr>
          <w:rFonts w:ascii="Courier New" w:hAnsi="Courier New" w:cs="Courier New"/>
          <w:sz w:val="22"/>
          <w:szCs w:val="22"/>
        </w:rPr>
      </w:pPr>
      <w:r w:rsidRPr="00017ABF">
        <w:rPr>
          <w:rFonts w:ascii="Courier New" w:hAnsi="Courier New" w:cs="Courier New"/>
          <w:b/>
          <w:sz w:val="22"/>
          <w:szCs w:val="22"/>
        </w:rPr>
        <w:t xml:space="preserve">Artigo 3º - </w:t>
      </w:r>
      <w:r w:rsidRPr="00017ABF">
        <w:rPr>
          <w:rFonts w:ascii="Courier New" w:hAnsi="Courier New" w:cs="Courier New"/>
          <w:sz w:val="22"/>
          <w:szCs w:val="22"/>
        </w:rPr>
        <w:t>Compõem o sistema tributário do Município:</w:t>
      </w:r>
    </w:p>
    <w:p w:rsidR="001E512B" w:rsidRPr="00017ABF" w:rsidRDefault="001E512B" w:rsidP="001E512B">
      <w:pPr>
        <w:jc w:val="both"/>
        <w:rPr>
          <w:rFonts w:ascii="Courier New" w:hAnsi="Courier New" w:cs="Courier New"/>
          <w:b/>
          <w:sz w:val="22"/>
          <w:szCs w:val="22"/>
        </w:rPr>
      </w:pPr>
    </w:p>
    <w:p w:rsidR="001E512B" w:rsidRPr="00017ABF" w:rsidRDefault="001E512B" w:rsidP="001E512B">
      <w:pPr>
        <w:jc w:val="both"/>
        <w:rPr>
          <w:rFonts w:ascii="Courier New" w:hAnsi="Courier New" w:cs="Courier New"/>
          <w:b/>
          <w:sz w:val="22"/>
          <w:szCs w:val="22"/>
        </w:rPr>
      </w:pPr>
      <w:r w:rsidRPr="00017ABF">
        <w:rPr>
          <w:rFonts w:ascii="Courier New" w:hAnsi="Courier New" w:cs="Courier New"/>
          <w:b/>
          <w:sz w:val="22"/>
          <w:szCs w:val="22"/>
        </w:rPr>
        <w:t>I - os Impostos:</w:t>
      </w:r>
    </w:p>
    <w:p w:rsidR="001E512B" w:rsidRPr="00017ABF" w:rsidRDefault="001E512B" w:rsidP="001E512B">
      <w:pPr>
        <w:jc w:val="both"/>
        <w:rPr>
          <w:rFonts w:ascii="Courier New" w:hAnsi="Courier New" w:cs="Courier New"/>
          <w:sz w:val="22"/>
          <w:szCs w:val="22"/>
        </w:rPr>
      </w:pPr>
      <w:r w:rsidRPr="00017ABF">
        <w:rPr>
          <w:rFonts w:ascii="Courier New" w:hAnsi="Courier New" w:cs="Courier New"/>
          <w:sz w:val="22"/>
          <w:szCs w:val="22"/>
        </w:rPr>
        <w:t>a) sobre a Propriedade Predial e Territorial Urbana;</w:t>
      </w:r>
    </w:p>
    <w:p w:rsidR="001E512B" w:rsidRPr="00017ABF" w:rsidRDefault="001E512B" w:rsidP="001E512B">
      <w:pPr>
        <w:jc w:val="both"/>
        <w:rPr>
          <w:rFonts w:ascii="Courier New" w:hAnsi="Courier New" w:cs="Courier New"/>
          <w:sz w:val="22"/>
          <w:szCs w:val="22"/>
        </w:rPr>
      </w:pPr>
      <w:r w:rsidRPr="00017ABF">
        <w:rPr>
          <w:rFonts w:ascii="Courier New" w:hAnsi="Courier New" w:cs="Courier New"/>
          <w:sz w:val="22"/>
          <w:szCs w:val="22"/>
        </w:rPr>
        <w:t>b) sobre a Transmissão “inter vivos” de bens imóveis, a qualquer título por ato oneroso;</w:t>
      </w:r>
    </w:p>
    <w:p w:rsidR="001E512B" w:rsidRPr="00017ABF" w:rsidRDefault="001E512B" w:rsidP="001E512B">
      <w:pPr>
        <w:jc w:val="both"/>
        <w:rPr>
          <w:rFonts w:ascii="Courier New" w:hAnsi="Courier New" w:cs="Courier New"/>
          <w:sz w:val="22"/>
          <w:szCs w:val="22"/>
        </w:rPr>
      </w:pPr>
      <w:r w:rsidRPr="00017ABF">
        <w:rPr>
          <w:rFonts w:ascii="Courier New" w:hAnsi="Courier New" w:cs="Courier New"/>
          <w:sz w:val="22"/>
          <w:szCs w:val="22"/>
        </w:rPr>
        <w:t>c) sobre Serviços de Qualquer Natureza.</w:t>
      </w:r>
    </w:p>
    <w:p w:rsidR="001E512B" w:rsidRPr="00017ABF" w:rsidRDefault="001E512B" w:rsidP="001E512B">
      <w:pPr>
        <w:jc w:val="both"/>
        <w:rPr>
          <w:rFonts w:ascii="Courier New" w:hAnsi="Courier New" w:cs="Courier New"/>
          <w:sz w:val="22"/>
          <w:szCs w:val="22"/>
        </w:rPr>
      </w:pPr>
    </w:p>
    <w:p w:rsidR="001E512B" w:rsidRPr="00017ABF" w:rsidRDefault="001E512B" w:rsidP="001E512B">
      <w:pPr>
        <w:jc w:val="both"/>
        <w:rPr>
          <w:rFonts w:ascii="Courier New" w:hAnsi="Courier New" w:cs="Courier New"/>
          <w:b/>
          <w:sz w:val="22"/>
          <w:szCs w:val="22"/>
        </w:rPr>
      </w:pPr>
      <w:r w:rsidRPr="00017ABF">
        <w:rPr>
          <w:rFonts w:ascii="Courier New" w:hAnsi="Courier New" w:cs="Courier New"/>
          <w:b/>
          <w:sz w:val="22"/>
          <w:szCs w:val="22"/>
        </w:rPr>
        <w:t>II - as Taxas, decorrentes do efetivo exercício do poder de polícia a</w:t>
      </w:r>
      <w:r w:rsidRPr="00017ABF">
        <w:rPr>
          <w:rFonts w:ascii="Courier New" w:hAnsi="Courier New" w:cs="Courier New"/>
          <w:b/>
          <w:sz w:val="22"/>
          <w:szCs w:val="22"/>
        </w:rPr>
        <w:t>d</w:t>
      </w:r>
      <w:r w:rsidRPr="00017ABF">
        <w:rPr>
          <w:rFonts w:ascii="Courier New" w:hAnsi="Courier New" w:cs="Courier New"/>
          <w:b/>
          <w:sz w:val="22"/>
          <w:szCs w:val="22"/>
        </w:rPr>
        <w:t>ministrativa:</w:t>
      </w:r>
    </w:p>
    <w:p w:rsidR="001E512B" w:rsidRPr="00017ABF" w:rsidRDefault="001E512B" w:rsidP="001E512B">
      <w:pPr>
        <w:jc w:val="both"/>
        <w:rPr>
          <w:rFonts w:ascii="Courier New" w:hAnsi="Courier New" w:cs="Courier New"/>
          <w:sz w:val="22"/>
          <w:szCs w:val="22"/>
        </w:rPr>
      </w:pPr>
      <w:r w:rsidRPr="00017ABF">
        <w:rPr>
          <w:rFonts w:ascii="Courier New" w:hAnsi="Courier New" w:cs="Courier New"/>
          <w:sz w:val="22"/>
          <w:szCs w:val="22"/>
        </w:rPr>
        <w:t>a) de licença para localização e instalação;</w:t>
      </w:r>
    </w:p>
    <w:p w:rsidR="001E512B" w:rsidRPr="00017ABF" w:rsidRDefault="001E512B" w:rsidP="001E512B">
      <w:pPr>
        <w:jc w:val="both"/>
        <w:rPr>
          <w:rFonts w:ascii="Courier New" w:hAnsi="Courier New" w:cs="Courier New"/>
          <w:sz w:val="22"/>
          <w:szCs w:val="22"/>
        </w:rPr>
      </w:pPr>
      <w:r w:rsidRPr="00017ABF">
        <w:rPr>
          <w:rFonts w:ascii="Courier New" w:hAnsi="Courier New" w:cs="Courier New"/>
          <w:sz w:val="22"/>
          <w:szCs w:val="22"/>
        </w:rPr>
        <w:t>b) de licença para funcionamento e/ou de renovação de funcionamento em horário normal e especial;</w:t>
      </w:r>
    </w:p>
    <w:p w:rsidR="001E512B" w:rsidRPr="00017ABF" w:rsidRDefault="001E512B" w:rsidP="001E512B">
      <w:pPr>
        <w:jc w:val="both"/>
        <w:rPr>
          <w:rFonts w:ascii="Courier New" w:hAnsi="Courier New" w:cs="Courier New"/>
          <w:sz w:val="22"/>
          <w:szCs w:val="22"/>
        </w:rPr>
      </w:pPr>
      <w:r w:rsidRPr="00017ABF">
        <w:rPr>
          <w:rFonts w:ascii="Courier New" w:hAnsi="Courier New" w:cs="Courier New"/>
          <w:sz w:val="22"/>
          <w:szCs w:val="22"/>
        </w:rPr>
        <w:t>c) de licença para o exercício da atividade de comércio ambulante, eve</w:t>
      </w:r>
      <w:r w:rsidRPr="00017ABF">
        <w:rPr>
          <w:rFonts w:ascii="Courier New" w:hAnsi="Courier New" w:cs="Courier New"/>
          <w:sz w:val="22"/>
          <w:szCs w:val="22"/>
        </w:rPr>
        <w:t>n</w:t>
      </w:r>
      <w:r w:rsidRPr="00017ABF">
        <w:rPr>
          <w:rFonts w:ascii="Courier New" w:hAnsi="Courier New" w:cs="Courier New"/>
          <w:sz w:val="22"/>
          <w:szCs w:val="22"/>
        </w:rPr>
        <w:t>tual ou feirante;</w:t>
      </w:r>
    </w:p>
    <w:p w:rsidR="001E512B" w:rsidRPr="00017ABF" w:rsidRDefault="001E512B" w:rsidP="001E512B">
      <w:pPr>
        <w:jc w:val="both"/>
        <w:rPr>
          <w:rFonts w:ascii="Courier New" w:hAnsi="Courier New" w:cs="Courier New"/>
          <w:sz w:val="22"/>
          <w:szCs w:val="22"/>
        </w:rPr>
      </w:pPr>
      <w:r w:rsidRPr="00017ABF">
        <w:rPr>
          <w:rFonts w:ascii="Courier New" w:hAnsi="Courier New" w:cs="Courier New"/>
          <w:sz w:val="22"/>
          <w:szCs w:val="22"/>
        </w:rPr>
        <w:t>d) de vigilância sanitária;</w:t>
      </w:r>
    </w:p>
    <w:p w:rsidR="001E512B" w:rsidRPr="00017ABF" w:rsidRDefault="001E512B" w:rsidP="001E512B">
      <w:pPr>
        <w:jc w:val="both"/>
        <w:rPr>
          <w:rFonts w:ascii="Courier New" w:hAnsi="Courier New" w:cs="Courier New"/>
          <w:sz w:val="22"/>
          <w:szCs w:val="22"/>
        </w:rPr>
      </w:pPr>
      <w:r w:rsidRPr="00017ABF">
        <w:rPr>
          <w:rFonts w:ascii="Courier New" w:hAnsi="Courier New" w:cs="Courier New"/>
          <w:sz w:val="22"/>
          <w:szCs w:val="22"/>
        </w:rPr>
        <w:t>e) de licença para execução de obras de construção civil;</w:t>
      </w:r>
    </w:p>
    <w:p w:rsidR="001E512B" w:rsidRPr="00017ABF" w:rsidRDefault="001E512B" w:rsidP="001E512B">
      <w:pPr>
        <w:jc w:val="both"/>
        <w:rPr>
          <w:rFonts w:ascii="Courier New" w:hAnsi="Courier New" w:cs="Courier New"/>
          <w:sz w:val="22"/>
          <w:szCs w:val="22"/>
        </w:rPr>
      </w:pPr>
      <w:r w:rsidRPr="00017ABF">
        <w:rPr>
          <w:rFonts w:ascii="Courier New" w:hAnsi="Courier New" w:cs="Courier New"/>
          <w:sz w:val="22"/>
          <w:szCs w:val="22"/>
        </w:rPr>
        <w:t>f) de licença para publicidade;</w:t>
      </w:r>
    </w:p>
    <w:p w:rsidR="001E512B" w:rsidRPr="00017ABF" w:rsidRDefault="001E512B" w:rsidP="001E512B">
      <w:pPr>
        <w:jc w:val="both"/>
        <w:rPr>
          <w:rFonts w:ascii="Courier New" w:hAnsi="Courier New" w:cs="Courier New"/>
          <w:sz w:val="22"/>
          <w:szCs w:val="22"/>
        </w:rPr>
      </w:pPr>
      <w:r w:rsidRPr="00017ABF">
        <w:rPr>
          <w:rFonts w:ascii="Courier New" w:hAnsi="Courier New" w:cs="Courier New"/>
          <w:sz w:val="22"/>
          <w:szCs w:val="22"/>
        </w:rPr>
        <w:t xml:space="preserve">g) de licença para ocupação de vias e logradouros públicos. </w:t>
      </w:r>
    </w:p>
    <w:p w:rsidR="001E512B" w:rsidRPr="00017ABF" w:rsidRDefault="001E512B" w:rsidP="001E512B">
      <w:pPr>
        <w:jc w:val="both"/>
        <w:rPr>
          <w:rFonts w:ascii="Courier New" w:hAnsi="Courier New" w:cs="Courier New"/>
          <w:sz w:val="22"/>
          <w:szCs w:val="22"/>
        </w:rPr>
      </w:pPr>
    </w:p>
    <w:p w:rsidR="001E512B" w:rsidRPr="00017ABF" w:rsidRDefault="001E512B" w:rsidP="001E512B">
      <w:pPr>
        <w:jc w:val="both"/>
        <w:rPr>
          <w:rFonts w:ascii="Courier New" w:hAnsi="Courier New" w:cs="Courier New"/>
          <w:b/>
          <w:sz w:val="22"/>
          <w:szCs w:val="22"/>
        </w:rPr>
      </w:pPr>
    </w:p>
    <w:p w:rsidR="001E512B" w:rsidRPr="00017ABF" w:rsidRDefault="001E512B" w:rsidP="001E512B">
      <w:pPr>
        <w:jc w:val="both"/>
        <w:rPr>
          <w:rFonts w:ascii="Courier New" w:hAnsi="Courier New" w:cs="Courier New"/>
          <w:sz w:val="22"/>
          <w:szCs w:val="22"/>
        </w:rPr>
      </w:pPr>
      <w:r w:rsidRPr="00017ABF">
        <w:rPr>
          <w:rFonts w:ascii="Courier New" w:hAnsi="Courier New" w:cs="Courier New"/>
          <w:b/>
          <w:sz w:val="22"/>
          <w:szCs w:val="22"/>
        </w:rPr>
        <w:t>III - as Taxas, decorrentes da utilização, efetiva ou potencial, de se</w:t>
      </w:r>
      <w:r w:rsidRPr="00017ABF">
        <w:rPr>
          <w:rFonts w:ascii="Courier New" w:hAnsi="Courier New" w:cs="Courier New"/>
          <w:b/>
          <w:sz w:val="22"/>
          <w:szCs w:val="22"/>
        </w:rPr>
        <w:t>r</w:t>
      </w:r>
      <w:r w:rsidRPr="00017ABF">
        <w:rPr>
          <w:rFonts w:ascii="Courier New" w:hAnsi="Courier New" w:cs="Courier New"/>
          <w:b/>
          <w:sz w:val="22"/>
          <w:szCs w:val="22"/>
        </w:rPr>
        <w:t>viços públicos, específicos e divisíveis, prestados aos contribuintes ou postos à sua disposição:</w:t>
      </w:r>
    </w:p>
    <w:p w:rsidR="001E512B" w:rsidRPr="00017ABF" w:rsidRDefault="001E512B" w:rsidP="00017ABF">
      <w:pPr>
        <w:pStyle w:val="PargrafodaLista"/>
        <w:numPr>
          <w:ilvl w:val="0"/>
          <w:numId w:val="50"/>
        </w:numPr>
        <w:rPr>
          <w:rFonts w:ascii="Courier New" w:hAnsi="Courier New" w:cs="Courier New"/>
        </w:rPr>
      </w:pPr>
      <w:r w:rsidRPr="00017ABF">
        <w:rPr>
          <w:rFonts w:ascii="Courier New" w:hAnsi="Courier New" w:cs="Courier New"/>
        </w:rPr>
        <w:t>da Taxa de coleta, Remoção e destinação final de lixo;</w:t>
      </w:r>
    </w:p>
    <w:p w:rsidR="00017ABF" w:rsidRPr="00017ABF" w:rsidRDefault="00017ABF" w:rsidP="00017ABF">
      <w:pPr>
        <w:rPr>
          <w:rFonts w:ascii="Courier New" w:hAnsi="Courier New" w:cs="Courier New"/>
        </w:rPr>
      </w:pPr>
    </w:p>
    <w:p w:rsidR="001E512B" w:rsidRPr="00017ABF" w:rsidRDefault="001E512B" w:rsidP="001E512B">
      <w:pPr>
        <w:jc w:val="both"/>
        <w:rPr>
          <w:rFonts w:ascii="Courier New" w:hAnsi="Courier New" w:cs="Courier New"/>
          <w:sz w:val="22"/>
          <w:szCs w:val="22"/>
        </w:rPr>
      </w:pPr>
    </w:p>
    <w:p w:rsidR="001E512B" w:rsidRPr="00017ABF" w:rsidRDefault="001E512B" w:rsidP="001E512B">
      <w:pPr>
        <w:jc w:val="both"/>
        <w:rPr>
          <w:rFonts w:ascii="Courier New" w:hAnsi="Courier New" w:cs="Courier New"/>
          <w:b/>
          <w:sz w:val="22"/>
          <w:szCs w:val="22"/>
        </w:rPr>
      </w:pPr>
      <w:r w:rsidRPr="00017ABF">
        <w:rPr>
          <w:rFonts w:ascii="Courier New" w:hAnsi="Courier New" w:cs="Courier New"/>
          <w:b/>
          <w:sz w:val="22"/>
          <w:szCs w:val="22"/>
        </w:rPr>
        <w:t>IV - das Contribuições</w:t>
      </w:r>
    </w:p>
    <w:p w:rsidR="001E512B" w:rsidRPr="00017ABF" w:rsidRDefault="001E512B" w:rsidP="001E512B">
      <w:pPr>
        <w:jc w:val="both"/>
        <w:rPr>
          <w:rFonts w:ascii="Courier New" w:hAnsi="Courier New" w:cs="Courier New"/>
          <w:sz w:val="22"/>
          <w:szCs w:val="22"/>
        </w:rPr>
      </w:pPr>
      <w:r w:rsidRPr="00017ABF">
        <w:rPr>
          <w:rFonts w:ascii="Courier New" w:hAnsi="Courier New" w:cs="Courier New"/>
          <w:sz w:val="22"/>
          <w:szCs w:val="22"/>
        </w:rPr>
        <w:t>a) da Contribuição de Melhoria;</w:t>
      </w:r>
    </w:p>
    <w:p w:rsidR="001E512B" w:rsidRPr="00017ABF" w:rsidRDefault="001E512B" w:rsidP="001E512B">
      <w:pPr>
        <w:jc w:val="both"/>
        <w:rPr>
          <w:rFonts w:ascii="Courier New" w:hAnsi="Courier New" w:cs="Courier New"/>
          <w:sz w:val="22"/>
          <w:szCs w:val="22"/>
        </w:rPr>
      </w:pPr>
      <w:r w:rsidRPr="00017ABF">
        <w:rPr>
          <w:rFonts w:ascii="Courier New" w:hAnsi="Courier New" w:cs="Courier New"/>
          <w:sz w:val="22"/>
          <w:szCs w:val="22"/>
        </w:rPr>
        <w:t>b) da Contribuição Para Custeio da Iluminação Pública.</w:t>
      </w:r>
    </w:p>
    <w:p w:rsidR="001E512B" w:rsidRPr="00017ABF" w:rsidRDefault="001E512B" w:rsidP="001E512B">
      <w:pPr>
        <w:jc w:val="both"/>
        <w:rPr>
          <w:rFonts w:ascii="Courier New" w:hAnsi="Courier New" w:cs="Courier New"/>
          <w:b/>
          <w:sz w:val="22"/>
          <w:szCs w:val="22"/>
        </w:rPr>
      </w:pPr>
    </w:p>
    <w:p w:rsidR="001E512B" w:rsidRPr="00017ABF" w:rsidRDefault="001E512B" w:rsidP="001E512B">
      <w:pPr>
        <w:jc w:val="both"/>
        <w:rPr>
          <w:rFonts w:ascii="Courier New" w:hAnsi="Courier New" w:cs="Courier New"/>
          <w:sz w:val="22"/>
          <w:szCs w:val="22"/>
        </w:rPr>
      </w:pPr>
      <w:r w:rsidRPr="00017ABF">
        <w:rPr>
          <w:rFonts w:ascii="Courier New" w:hAnsi="Courier New" w:cs="Courier New"/>
          <w:b/>
          <w:sz w:val="22"/>
          <w:szCs w:val="22"/>
        </w:rPr>
        <w:t xml:space="preserve">Artigo 4º - </w:t>
      </w:r>
      <w:r w:rsidRPr="00017ABF">
        <w:rPr>
          <w:rFonts w:ascii="Courier New" w:hAnsi="Courier New" w:cs="Courier New"/>
          <w:sz w:val="22"/>
          <w:szCs w:val="22"/>
        </w:rPr>
        <w:t>Para as taxas cuja natureza não são submetidas a disciplina jurídica dos tributos, serão estabelecidos, pelo Executivo, preços p</w:t>
      </w:r>
      <w:r w:rsidRPr="00017ABF">
        <w:rPr>
          <w:rFonts w:ascii="Courier New" w:hAnsi="Courier New" w:cs="Courier New"/>
          <w:sz w:val="22"/>
          <w:szCs w:val="22"/>
        </w:rPr>
        <w:t>ú</w:t>
      </w:r>
      <w:r w:rsidRPr="00017ABF">
        <w:rPr>
          <w:rFonts w:ascii="Courier New" w:hAnsi="Courier New" w:cs="Courier New"/>
          <w:sz w:val="22"/>
          <w:szCs w:val="22"/>
        </w:rPr>
        <w:t>blicos, através de decreto.</w:t>
      </w:r>
    </w:p>
    <w:p w:rsidR="001E512B" w:rsidRPr="00017ABF" w:rsidRDefault="001E512B" w:rsidP="001E512B">
      <w:pPr>
        <w:jc w:val="both"/>
        <w:rPr>
          <w:rFonts w:ascii="Courier New" w:hAnsi="Courier New" w:cs="Courier New"/>
          <w:b/>
          <w:sz w:val="22"/>
          <w:szCs w:val="22"/>
        </w:rPr>
      </w:pPr>
    </w:p>
    <w:p w:rsidR="001E512B" w:rsidRPr="00017ABF" w:rsidRDefault="001E512B" w:rsidP="001E512B">
      <w:pPr>
        <w:jc w:val="center"/>
        <w:rPr>
          <w:rFonts w:ascii="Courier New" w:hAnsi="Courier New" w:cs="Courier New"/>
          <w:b/>
          <w:sz w:val="22"/>
          <w:szCs w:val="22"/>
        </w:rPr>
      </w:pPr>
      <w:r w:rsidRPr="00017ABF">
        <w:rPr>
          <w:rFonts w:ascii="Courier New" w:hAnsi="Courier New" w:cs="Courier New"/>
          <w:b/>
          <w:sz w:val="22"/>
          <w:szCs w:val="22"/>
        </w:rPr>
        <w:t>TÍTULO II</w:t>
      </w:r>
    </w:p>
    <w:p w:rsidR="001E512B" w:rsidRPr="00017ABF" w:rsidRDefault="001E512B" w:rsidP="001E512B">
      <w:pPr>
        <w:jc w:val="center"/>
        <w:rPr>
          <w:rFonts w:ascii="Courier New" w:hAnsi="Courier New" w:cs="Courier New"/>
          <w:b/>
          <w:sz w:val="22"/>
          <w:szCs w:val="22"/>
        </w:rPr>
      </w:pPr>
      <w:r w:rsidRPr="00017ABF">
        <w:rPr>
          <w:rFonts w:ascii="Courier New" w:hAnsi="Courier New" w:cs="Courier New"/>
          <w:b/>
          <w:sz w:val="22"/>
          <w:szCs w:val="22"/>
        </w:rPr>
        <w:t>DOS IMPOSTOS</w:t>
      </w:r>
    </w:p>
    <w:p w:rsidR="001E512B" w:rsidRPr="00017ABF" w:rsidRDefault="001E512B" w:rsidP="001E512B">
      <w:pPr>
        <w:jc w:val="center"/>
        <w:rPr>
          <w:rFonts w:ascii="Courier New" w:hAnsi="Courier New" w:cs="Courier New"/>
          <w:b/>
          <w:sz w:val="22"/>
          <w:szCs w:val="22"/>
        </w:rPr>
      </w:pPr>
    </w:p>
    <w:p w:rsidR="001E512B" w:rsidRPr="00017ABF" w:rsidRDefault="001E512B" w:rsidP="001E512B">
      <w:pPr>
        <w:jc w:val="center"/>
        <w:rPr>
          <w:rFonts w:ascii="Courier New" w:hAnsi="Courier New" w:cs="Courier New"/>
          <w:b/>
          <w:sz w:val="22"/>
          <w:szCs w:val="22"/>
        </w:rPr>
      </w:pPr>
      <w:r w:rsidRPr="00017ABF">
        <w:rPr>
          <w:rFonts w:ascii="Courier New" w:hAnsi="Courier New" w:cs="Courier New"/>
          <w:b/>
          <w:sz w:val="22"/>
          <w:szCs w:val="22"/>
        </w:rPr>
        <w:t>CAPÍTULO I</w:t>
      </w:r>
    </w:p>
    <w:p w:rsidR="001E512B" w:rsidRPr="00017ABF" w:rsidRDefault="001E512B" w:rsidP="001E512B">
      <w:pPr>
        <w:jc w:val="center"/>
        <w:rPr>
          <w:rFonts w:ascii="Courier New" w:hAnsi="Courier New" w:cs="Courier New"/>
          <w:b/>
          <w:sz w:val="22"/>
          <w:szCs w:val="22"/>
        </w:rPr>
      </w:pPr>
      <w:r w:rsidRPr="00017ABF">
        <w:rPr>
          <w:rFonts w:ascii="Courier New" w:hAnsi="Courier New" w:cs="Courier New"/>
          <w:b/>
          <w:sz w:val="22"/>
          <w:szCs w:val="22"/>
        </w:rPr>
        <w:t>DO IMPOSTO SOBRE A PROPRIEDADE TERRITORIAL URBANA</w:t>
      </w:r>
    </w:p>
    <w:p w:rsidR="001E512B" w:rsidRPr="00017ABF" w:rsidRDefault="001E512B" w:rsidP="001E512B">
      <w:pPr>
        <w:jc w:val="center"/>
        <w:rPr>
          <w:rFonts w:ascii="Courier New" w:hAnsi="Courier New" w:cs="Courier New"/>
          <w:b/>
          <w:sz w:val="22"/>
          <w:szCs w:val="22"/>
        </w:rPr>
      </w:pPr>
    </w:p>
    <w:p w:rsidR="001E512B" w:rsidRPr="00017ABF" w:rsidRDefault="001E512B" w:rsidP="001E512B">
      <w:pPr>
        <w:jc w:val="center"/>
        <w:rPr>
          <w:rFonts w:ascii="Courier New" w:hAnsi="Courier New" w:cs="Courier New"/>
          <w:b/>
          <w:sz w:val="22"/>
          <w:szCs w:val="22"/>
        </w:rPr>
      </w:pPr>
      <w:r w:rsidRPr="00017ABF">
        <w:rPr>
          <w:rFonts w:ascii="Courier New" w:hAnsi="Courier New" w:cs="Courier New"/>
          <w:b/>
          <w:sz w:val="22"/>
          <w:szCs w:val="22"/>
        </w:rPr>
        <w:t>SEÇÃO I</w:t>
      </w:r>
    </w:p>
    <w:p w:rsidR="001E512B" w:rsidRPr="00017ABF" w:rsidRDefault="001E512B" w:rsidP="001E512B">
      <w:pPr>
        <w:jc w:val="center"/>
        <w:rPr>
          <w:rFonts w:ascii="Courier New" w:hAnsi="Courier New" w:cs="Courier New"/>
          <w:b/>
          <w:sz w:val="22"/>
          <w:szCs w:val="22"/>
        </w:rPr>
      </w:pPr>
      <w:r w:rsidRPr="00017ABF">
        <w:rPr>
          <w:rFonts w:ascii="Courier New" w:hAnsi="Courier New" w:cs="Courier New"/>
          <w:b/>
          <w:sz w:val="22"/>
          <w:szCs w:val="22"/>
        </w:rPr>
        <w:t>Do Fato Gerador e do Contribuinte</w:t>
      </w:r>
    </w:p>
    <w:p w:rsidR="001E512B" w:rsidRPr="00017ABF" w:rsidRDefault="001E512B" w:rsidP="001E512B">
      <w:pPr>
        <w:jc w:val="both"/>
        <w:rPr>
          <w:rFonts w:ascii="Courier New" w:hAnsi="Courier New" w:cs="Courier New"/>
          <w:b/>
          <w:sz w:val="22"/>
          <w:szCs w:val="22"/>
        </w:rPr>
      </w:pPr>
    </w:p>
    <w:p w:rsidR="001E512B" w:rsidRPr="00017ABF" w:rsidRDefault="001E512B" w:rsidP="001E512B">
      <w:pPr>
        <w:jc w:val="both"/>
        <w:rPr>
          <w:rFonts w:ascii="Courier New" w:hAnsi="Courier New" w:cs="Courier New"/>
          <w:sz w:val="22"/>
          <w:szCs w:val="22"/>
        </w:rPr>
      </w:pPr>
      <w:r w:rsidRPr="00017ABF">
        <w:rPr>
          <w:rFonts w:ascii="Courier New" w:hAnsi="Courier New" w:cs="Courier New"/>
          <w:b/>
          <w:sz w:val="22"/>
          <w:szCs w:val="22"/>
        </w:rPr>
        <w:t xml:space="preserve">Artigo 5º - </w:t>
      </w:r>
      <w:r w:rsidRPr="00017ABF">
        <w:rPr>
          <w:rFonts w:ascii="Courier New" w:hAnsi="Courier New" w:cs="Courier New"/>
          <w:sz w:val="22"/>
          <w:szCs w:val="22"/>
        </w:rPr>
        <w:t>O imposto sobre a propriedade territorial urbana tem como fato gerador à propriedade, o domínio útil ou a posse de terreno local</w:t>
      </w:r>
      <w:r w:rsidRPr="00017ABF">
        <w:rPr>
          <w:rFonts w:ascii="Courier New" w:hAnsi="Courier New" w:cs="Courier New"/>
          <w:sz w:val="22"/>
          <w:szCs w:val="22"/>
        </w:rPr>
        <w:t>i</w:t>
      </w:r>
      <w:r w:rsidRPr="00017ABF">
        <w:rPr>
          <w:rFonts w:ascii="Courier New" w:hAnsi="Courier New" w:cs="Courier New"/>
          <w:sz w:val="22"/>
          <w:szCs w:val="22"/>
        </w:rPr>
        <w:t>zado na zona urbana do Município, observando-se o disposto no artigo 7º desta lei complementar.</w:t>
      </w:r>
    </w:p>
    <w:p w:rsidR="001E512B" w:rsidRPr="00017ABF" w:rsidRDefault="001E512B" w:rsidP="001E512B">
      <w:pPr>
        <w:jc w:val="both"/>
        <w:rPr>
          <w:rFonts w:ascii="Courier New" w:hAnsi="Courier New" w:cs="Courier New"/>
          <w:b/>
          <w:sz w:val="22"/>
          <w:szCs w:val="22"/>
        </w:rPr>
      </w:pPr>
    </w:p>
    <w:p w:rsidR="001E512B" w:rsidRPr="00017ABF" w:rsidRDefault="001E512B" w:rsidP="001E512B">
      <w:pPr>
        <w:jc w:val="both"/>
        <w:rPr>
          <w:rFonts w:ascii="Courier New" w:hAnsi="Courier New" w:cs="Courier New"/>
          <w:b/>
          <w:sz w:val="22"/>
          <w:szCs w:val="22"/>
        </w:rPr>
      </w:pPr>
      <w:r w:rsidRPr="00017ABF">
        <w:rPr>
          <w:rFonts w:ascii="Courier New" w:hAnsi="Courier New" w:cs="Courier New"/>
          <w:b/>
          <w:sz w:val="22"/>
          <w:szCs w:val="22"/>
        </w:rPr>
        <w:t xml:space="preserve">Parágrafo único - </w:t>
      </w:r>
      <w:r w:rsidRPr="00017ABF">
        <w:rPr>
          <w:rFonts w:ascii="Courier New" w:hAnsi="Courier New" w:cs="Courier New"/>
          <w:sz w:val="22"/>
          <w:szCs w:val="22"/>
        </w:rPr>
        <w:t>Considera-se ocorrido o fato gerador, para todos os efeitos legais, em 1º de janeiro de cada ano.</w:t>
      </w:r>
    </w:p>
    <w:p w:rsidR="001E512B" w:rsidRPr="00017ABF" w:rsidRDefault="001E512B" w:rsidP="001E512B">
      <w:pPr>
        <w:jc w:val="both"/>
        <w:rPr>
          <w:rFonts w:ascii="Courier New" w:hAnsi="Courier New" w:cs="Courier New"/>
          <w:b/>
          <w:sz w:val="22"/>
          <w:szCs w:val="22"/>
        </w:rPr>
      </w:pPr>
    </w:p>
    <w:p w:rsidR="001E512B" w:rsidRPr="00017ABF" w:rsidRDefault="001E512B" w:rsidP="001E512B">
      <w:pPr>
        <w:jc w:val="both"/>
        <w:rPr>
          <w:rFonts w:ascii="Courier New" w:hAnsi="Courier New" w:cs="Courier New"/>
          <w:sz w:val="22"/>
          <w:szCs w:val="22"/>
        </w:rPr>
      </w:pPr>
      <w:r w:rsidRPr="00017ABF">
        <w:rPr>
          <w:rFonts w:ascii="Courier New" w:hAnsi="Courier New" w:cs="Courier New"/>
          <w:b/>
          <w:sz w:val="22"/>
          <w:szCs w:val="22"/>
        </w:rPr>
        <w:t xml:space="preserve">Artigo 6º - </w:t>
      </w:r>
      <w:r w:rsidRPr="00017ABF">
        <w:rPr>
          <w:rFonts w:ascii="Courier New" w:hAnsi="Courier New" w:cs="Courier New"/>
          <w:sz w:val="22"/>
          <w:szCs w:val="22"/>
        </w:rPr>
        <w:t>O contribuinte do imposto é o proprietário, o titular do d</w:t>
      </w:r>
      <w:r w:rsidRPr="00017ABF">
        <w:rPr>
          <w:rFonts w:ascii="Courier New" w:hAnsi="Courier New" w:cs="Courier New"/>
          <w:sz w:val="22"/>
          <w:szCs w:val="22"/>
        </w:rPr>
        <w:t>o</w:t>
      </w:r>
      <w:r w:rsidRPr="00017ABF">
        <w:rPr>
          <w:rFonts w:ascii="Courier New" w:hAnsi="Courier New" w:cs="Courier New"/>
          <w:sz w:val="22"/>
          <w:szCs w:val="22"/>
        </w:rPr>
        <w:t>mínio útil ou o possuidor de terreno localizado na zona urbana do Mun</w:t>
      </w:r>
      <w:r w:rsidRPr="00017ABF">
        <w:rPr>
          <w:rFonts w:ascii="Courier New" w:hAnsi="Courier New" w:cs="Courier New"/>
          <w:sz w:val="22"/>
          <w:szCs w:val="22"/>
        </w:rPr>
        <w:t>i</w:t>
      </w:r>
      <w:r w:rsidRPr="00017ABF">
        <w:rPr>
          <w:rFonts w:ascii="Courier New" w:hAnsi="Courier New" w:cs="Courier New"/>
          <w:sz w:val="22"/>
          <w:szCs w:val="22"/>
        </w:rPr>
        <w:t>cípio, a qualquer título.</w:t>
      </w:r>
    </w:p>
    <w:p w:rsidR="001E512B" w:rsidRPr="00017ABF" w:rsidRDefault="001E512B" w:rsidP="001E512B">
      <w:pPr>
        <w:jc w:val="both"/>
        <w:rPr>
          <w:rFonts w:ascii="Courier New" w:hAnsi="Courier New" w:cs="Courier New"/>
          <w:sz w:val="22"/>
          <w:szCs w:val="22"/>
        </w:rPr>
      </w:pPr>
    </w:p>
    <w:p w:rsidR="001E512B" w:rsidRPr="00017ABF" w:rsidRDefault="001E512B" w:rsidP="001E512B">
      <w:pPr>
        <w:jc w:val="both"/>
        <w:rPr>
          <w:rFonts w:ascii="Courier New" w:hAnsi="Courier New" w:cs="Courier New"/>
          <w:sz w:val="22"/>
          <w:szCs w:val="22"/>
        </w:rPr>
      </w:pPr>
      <w:r w:rsidRPr="00017ABF">
        <w:rPr>
          <w:rFonts w:ascii="Courier New" w:hAnsi="Courier New" w:cs="Courier New"/>
          <w:b/>
          <w:sz w:val="22"/>
          <w:szCs w:val="22"/>
        </w:rPr>
        <w:t xml:space="preserve">Artigo 7º - </w:t>
      </w:r>
      <w:r w:rsidRPr="00017ABF">
        <w:rPr>
          <w:rFonts w:ascii="Courier New" w:hAnsi="Courier New" w:cs="Courier New"/>
          <w:sz w:val="22"/>
          <w:szCs w:val="22"/>
        </w:rPr>
        <w:t>As zonas urbanas, para os efeitos deste imposto, são aquelas fixadas por lei, nas quais existem pelo menos dois dos seguintes melh</w:t>
      </w:r>
      <w:r w:rsidRPr="00017ABF">
        <w:rPr>
          <w:rFonts w:ascii="Courier New" w:hAnsi="Courier New" w:cs="Courier New"/>
          <w:sz w:val="22"/>
          <w:szCs w:val="22"/>
        </w:rPr>
        <w:t>o</w:t>
      </w:r>
      <w:r w:rsidRPr="00017ABF">
        <w:rPr>
          <w:rFonts w:ascii="Courier New" w:hAnsi="Courier New" w:cs="Courier New"/>
          <w:sz w:val="22"/>
          <w:szCs w:val="22"/>
        </w:rPr>
        <w:t>ramentos, construídos ou mantidos pelo Poder Público:</w:t>
      </w:r>
    </w:p>
    <w:p w:rsidR="001E512B" w:rsidRPr="00017ABF" w:rsidRDefault="001E512B" w:rsidP="001E512B">
      <w:pPr>
        <w:jc w:val="both"/>
        <w:rPr>
          <w:rFonts w:ascii="Courier New" w:hAnsi="Courier New" w:cs="Courier New"/>
          <w:sz w:val="22"/>
          <w:szCs w:val="22"/>
        </w:rPr>
      </w:pPr>
      <w:r w:rsidRPr="00017ABF">
        <w:rPr>
          <w:rFonts w:ascii="Courier New" w:hAnsi="Courier New" w:cs="Courier New"/>
          <w:sz w:val="22"/>
          <w:szCs w:val="22"/>
        </w:rPr>
        <w:t xml:space="preserve">I - meio-fio ou calçamento, com canalização de águas pluviais; </w:t>
      </w:r>
    </w:p>
    <w:p w:rsidR="001E512B" w:rsidRPr="00017ABF" w:rsidRDefault="001E512B" w:rsidP="001E512B">
      <w:pPr>
        <w:jc w:val="both"/>
        <w:rPr>
          <w:rFonts w:ascii="Courier New" w:hAnsi="Courier New" w:cs="Courier New"/>
          <w:sz w:val="22"/>
          <w:szCs w:val="22"/>
        </w:rPr>
      </w:pPr>
      <w:r w:rsidRPr="00017ABF">
        <w:rPr>
          <w:rFonts w:ascii="Courier New" w:hAnsi="Courier New" w:cs="Courier New"/>
          <w:sz w:val="22"/>
          <w:szCs w:val="22"/>
        </w:rPr>
        <w:t>II - abastecimento de água;</w:t>
      </w:r>
    </w:p>
    <w:p w:rsidR="001E512B" w:rsidRPr="00017ABF" w:rsidRDefault="001E512B" w:rsidP="001E512B">
      <w:pPr>
        <w:jc w:val="both"/>
        <w:rPr>
          <w:rFonts w:ascii="Courier New" w:hAnsi="Courier New" w:cs="Courier New"/>
          <w:sz w:val="22"/>
          <w:szCs w:val="22"/>
        </w:rPr>
      </w:pPr>
      <w:r w:rsidRPr="00017ABF">
        <w:rPr>
          <w:rFonts w:ascii="Courier New" w:hAnsi="Courier New" w:cs="Courier New"/>
          <w:sz w:val="22"/>
          <w:szCs w:val="22"/>
        </w:rPr>
        <w:t>III - sistema de esgotos sanitários;</w:t>
      </w:r>
    </w:p>
    <w:p w:rsidR="001E512B" w:rsidRPr="00017ABF" w:rsidRDefault="001E512B" w:rsidP="001E512B">
      <w:pPr>
        <w:jc w:val="both"/>
        <w:rPr>
          <w:rFonts w:ascii="Courier New" w:hAnsi="Courier New" w:cs="Courier New"/>
          <w:sz w:val="22"/>
          <w:szCs w:val="22"/>
        </w:rPr>
      </w:pPr>
      <w:r w:rsidRPr="00017ABF">
        <w:rPr>
          <w:rFonts w:ascii="Courier New" w:hAnsi="Courier New" w:cs="Courier New"/>
          <w:sz w:val="22"/>
          <w:szCs w:val="22"/>
        </w:rPr>
        <w:t>IV - rede de iluminação pública, com ou sem posteamento para distribu</w:t>
      </w:r>
      <w:r w:rsidRPr="00017ABF">
        <w:rPr>
          <w:rFonts w:ascii="Courier New" w:hAnsi="Courier New" w:cs="Courier New"/>
          <w:sz w:val="22"/>
          <w:szCs w:val="22"/>
        </w:rPr>
        <w:t>i</w:t>
      </w:r>
      <w:r w:rsidRPr="00017ABF">
        <w:rPr>
          <w:rFonts w:ascii="Courier New" w:hAnsi="Courier New" w:cs="Courier New"/>
          <w:sz w:val="22"/>
          <w:szCs w:val="22"/>
        </w:rPr>
        <w:t>ção domiciliar;</w:t>
      </w:r>
    </w:p>
    <w:p w:rsidR="001E512B" w:rsidRPr="00017ABF" w:rsidRDefault="001E512B" w:rsidP="001E512B">
      <w:pPr>
        <w:jc w:val="both"/>
        <w:rPr>
          <w:rFonts w:ascii="Courier New" w:hAnsi="Courier New" w:cs="Courier New"/>
          <w:sz w:val="22"/>
          <w:szCs w:val="22"/>
        </w:rPr>
      </w:pPr>
      <w:r w:rsidRPr="00017ABF">
        <w:rPr>
          <w:rFonts w:ascii="Courier New" w:hAnsi="Courier New" w:cs="Courier New"/>
          <w:sz w:val="22"/>
          <w:szCs w:val="22"/>
        </w:rPr>
        <w:t>V - escola primária ou posto de saúde, a uma distância máxima de três quilômetros do terreno considerado.</w:t>
      </w:r>
    </w:p>
    <w:p w:rsidR="001E512B" w:rsidRPr="00017ABF" w:rsidRDefault="001E512B" w:rsidP="001E512B">
      <w:pPr>
        <w:jc w:val="both"/>
        <w:rPr>
          <w:rFonts w:ascii="Courier New" w:hAnsi="Courier New" w:cs="Courier New"/>
          <w:sz w:val="22"/>
          <w:szCs w:val="22"/>
        </w:rPr>
      </w:pPr>
    </w:p>
    <w:p w:rsidR="001E512B" w:rsidRPr="00017ABF" w:rsidRDefault="001E512B" w:rsidP="001E512B">
      <w:pPr>
        <w:jc w:val="both"/>
        <w:rPr>
          <w:rFonts w:ascii="Courier New" w:hAnsi="Courier New" w:cs="Courier New"/>
          <w:sz w:val="22"/>
          <w:szCs w:val="22"/>
        </w:rPr>
      </w:pPr>
      <w:r w:rsidRPr="00017ABF">
        <w:rPr>
          <w:rFonts w:ascii="Courier New" w:hAnsi="Courier New" w:cs="Courier New"/>
          <w:b/>
          <w:sz w:val="22"/>
          <w:szCs w:val="22"/>
        </w:rPr>
        <w:t>Artigo 8º</w:t>
      </w:r>
      <w:r w:rsidRPr="00017ABF">
        <w:rPr>
          <w:rFonts w:ascii="Courier New" w:hAnsi="Courier New" w:cs="Courier New"/>
          <w:sz w:val="22"/>
          <w:szCs w:val="22"/>
        </w:rPr>
        <w:t xml:space="preserve"> - Também são consideradas zonas urbanas as áreas urbanizáveis, ou de expansão urbana, constantes de loteamentos aprovados pelos órgãos competentes, destinados à habitação, ao comércio ou à indústria, mesmo que localizadas fora das zonas definidas nos termos do artigo anterior.</w:t>
      </w:r>
    </w:p>
    <w:p w:rsidR="001E512B" w:rsidRPr="00017ABF" w:rsidRDefault="001E512B" w:rsidP="001E512B">
      <w:pPr>
        <w:jc w:val="both"/>
        <w:rPr>
          <w:rFonts w:ascii="Courier New" w:hAnsi="Courier New" w:cs="Courier New"/>
          <w:sz w:val="22"/>
          <w:szCs w:val="22"/>
        </w:rPr>
      </w:pPr>
    </w:p>
    <w:p w:rsidR="001E512B" w:rsidRPr="00017ABF" w:rsidRDefault="001E512B" w:rsidP="001E512B">
      <w:pPr>
        <w:jc w:val="both"/>
        <w:rPr>
          <w:rFonts w:ascii="Courier New" w:hAnsi="Courier New" w:cs="Courier New"/>
          <w:sz w:val="22"/>
          <w:szCs w:val="22"/>
        </w:rPr>
      </w:pPr>
      <w:r w:rsidRPr="00017ABF">
        <w:rPr>
          <w:rFonts w:ascii="Courier New" w:hAnsi="Courier New" w:cs="Courier New"/>
          <w:b/>
          <w:sz w:val="22"/>
          <w:szCs w:val="22"/>
        </w:rPr>
        <w:t>Parágrafo único</w:t>
      </w:r>
      <w:r w:rsidRPr="00017ABF">
        <w:rPr>
          <w:rFonts w:ascii="Courier New" w:hAnsi="Courier New" w:cs="Courier New"/>
          <w:sz w:val="22"/>
          <w:szCs w:val="22"/>
        </w:rPr>
        <w:t xml:space="preserve"> - os imóveis localizados na zona rural do município que tenham sua destinação para recreação ou lazer e que comprovadamente não tenham sua produção comercializada também serão considerados como zonas urbanas ou áreas urbanizáveis, a produção será comprovada com a entrega anual da DIPAM e ou notas de venda da produção agrícola.</w:t>
      </w:r>
    </w:p>
    <w:p w:rsidR="001E512B" w:rsidRPr="00017ABF" w:rsidRDefault="001E512B" w:rsidP="001E512B">
      <w:pPr>
        <w:jc w:val="both"/>
        <w:rPr>
          <w:rFonts w:ascii="Courier New" w:hAnsi="Courier New" w:cs="Courier New"/>
          <w:b/>
          <w:sz w:val="22"/>
          <w:szCs w:val="22"/>
        </w:rPr>
      </w:pPr>
    </w:p>
    <w:p w:rsidR="001E512B" w:rsidRPr="00017ABF" w:rsidRDefault="001E512B" w:rsidP="001E512B">
      <w:pPr>
        <w:jc w:val="both"/>
        <w:rPr>
          <w:rFonts w:ascii="Courier New" w:hAnsi="Courier New" w:cs="Courier New"/>
          <w:sz w:val="22"/>
          <w:szCs w:val="22"/>
        </w:rPr>
      </w:pPr>
      <w:r w:rsidRPr="00017ABF">
        <w:rPr>
          <w:rFonts w:ascii="Courier New" w:hAnsi="Courier New" w:cs="Courier New"/>
          <w:b/>
          <w:sz w:val="22"/>
          <w:szCs w:val="22"/>
        </w:rPr>
        <w:t xml:space="preserve">Artigo 9º - </w:t>
      </w:r>
      <w:r w:rsidRPr="00017ABF">
        <w:rPr>
          <w:rFonts w:ascii="Courier New" w:hAnsi="Courier New" w:cs="Courier New"/>
          <w:sz w:val="22"/>
          <w:szCs w:val="22"/>
        </w:rPr>
        <w:t>Para os efeitos deste imposto, considera-se terreno o solo, sem benfeitoria ou edificação, e o terreno que contenha:</w:t>
      </w:r>
    </w:p>
    <w:p w:rsidR="001E512B" w:rsidRDefault="001E512B" w:rsidP="001E512B">
      <w:pPr>
        <w:jc w:val="both"/>
        <w:rPr>
          <w:rFonts w:ascii="Courier New" w:hAnsi="Courier New" w:cs="Courier New"/>
          <w:sz w:val="22"/>
          <w:szCs w:val="22"/>
        </w:rPr>
      </w:pPr>
      <w:r w:rsidRPr="00017ABF">
        <w:rPr>
          <w:rFonts w:ascii="Courier New" w:hAnsi="Courier New" w:cs="Courier New"/>
          <w:sz w:val="22"/>
          <w:szCs w:val="22"/>
        </w:rPr>
        <w:t>I - construção provisória que possa ser removida sem destruição ou alt</w:t>
      </w:r>
      <w:r w:rsidRPr="00017ABF">
        <w:rPr>
          <w:rFonts w:ascii="Courier New" w:hAnsi="Courier New" w:cs="Courier New"/>
          <w:sz w:val="22"/>
          <w:szCs w:val="22"/>
        </w:rPr>
        <w:t>e</w:t>
      </w:r>
      <w:r w:rsidRPr="00017ABF">
        <w:rPr>
          <w:rFonts w:ascii="Courier New" w:hAnsi="Courier New" w:cs="Courier New"/>
          <w:sz w:val="22"/>
          <w:szCs w:val="22"/>
        </w:rPr>
        <w:t>ração;</w:t>
      </w:r>
    </w:p>
    <w:p w:rsidR="00017ABF" w:rsidRPr="00017ABF" w:rsidRDefault="00017ABF" w:rsidP="001E512B">
      <w:pPr>
        <w:jc w:val="both"/>
        <w:rPr>
          <w:rFonts w:ascii="Courier New" w:hAnsi="Courier New" w:cs="Courier New"/>
          <w:sz w:val="22"/>
          <w:szCs w:val="22"/>
        </w:rPr>
      </w:pPr>
    </w:p>
    <w:p w:rsidR="001E512B" w:rsidRPr="00017ABF" w:rsidRDefault="001E512B" w:rsidP="001E512B">
      <w:pPr>
        <w:jc w:val="both"/>
        <w:rPr>
          <w:rFonts w:ascii="Courier New" w:hAnsi="Courier New" w:cs="Courier New"/>
          <w:sz w:val="22"/>
          <w:szCs w:val="22"/>
        </w:rPr>
      </w:pPr>
      <w:r w:rsidRPr="00017ABF">
        <w:rPr>
          <w:rFonts w:ascii="Courier New" w:hAnsi="Courier New" w:cs="Courier New"/>
          <w:sz w:val="22"/>
          <w:szCs w:val="22"/>
        </w:rPr>
        <w:t>II - construção em andamento ou paralisada;</w:t>
      </w:r>
    </w:p>
    <w:p w:rsidR="001E512B" w:rsidRPr="00017ABF" w:rsidRDefault="001E512B" w:rsidP="001E512B">
      <w:pPr>
        <w:jc w:val="both"/>
        <w:rPr>
          <w:rFonts w:ascii="Courier New" w:hAnsi="Courier New" w:cs="Courier New"/>
          <w:sz w:val="22"/>
          <w:szCs w:val="22"/>
        </w:rPr>
      </w:pPr>
      <w:r w:rsidRPr="00017ABF">
        <w:rPr>
          <w:rFonts w:ascii="Courier New" w:hAnsi="Courier New" w:cs="Courier New"/>
          <w:sz w:val="22"/>
          <w:szCs w:val="22"/>
        </w:rPr>
        <w:t>III - construção em ruínas, em demolição, condenada ou interditada;</w:t>
      </w:r>
    </w:p>
    <w:p w:rsidR="001E512B" w:rsidRPr="00017ABF" w:rsidRDefault="001E512B" w:rsidP="001E512B">
      <w:pPr>
        <w:jc w:val="both"/>
        <w:rPr>
          <w:rFonts w:ascii="Courier New" w:hAnsi="Courier New" w:cs="Courier New"/>
          <w:sz w:val="22"/>
          <w:szCs w:val="22"/>
        </w:rPr>
      </w:pPr>
      <w:r w:rsidRPr="00017ABF">
        <w:rPr>
          <w:rFonts w:ascii="Courier New" w:hAnsi="Courier New" w:cs="Courier New"/>
          <w:sz w:val="22"/>
          <w:szCs w:val="22"/>
        </w:rPr>
        <w:t>IV - construção que a autoridade competente considere inadequada, quanto à área ocupada para a destinação ou utilização pretendida.</w:t>
      </w:r>
    </w:p>
    <w:p w:rsidR="001E512B" w:rsidRPr="00017ABF" w:rsidRDefault="001E512B" w:rsidP="001E512B">
      <w:pPr>
        <w:jc w:val="both"/>
        <w:rPr>
          <w:rFonts w:ascii="Courier New" w:hAnsi="Courier New" w:cs="Courier New"/>
          <w:b/>
          <w:sz w:val="22"/>
          <w:szCs w:val="22"/>
        </w:rPr>
      </w:pPr>
    </w:p>
    <w:p w:rsidR="001E512B" w:rsidRPr="00017ABF" w:rsidRDefault="001E512B" w:rsidP="001E512B">
      <w:pPr>
        <w:jc w:val="center"/>
        <w:rPr>
          <w:rFonts w:ascii="Courier New" w:hAnsi="Courier New" w:cs="Courier New"/>
          <w:b/>
          <w:sz w:val="22"/>
          <w:szCs w:val="22"/>
        </w:rPr>
      </w:pPr>
      <w:r w:rsidRPr="00017ABF">
        <w:rPr>
          <w:rFonts w:ascii="Courier New" w:hAnsi="Courier New" w:cs="Courier New"/>
          <w:b/>
          <w:sz w:val="22"/>
          <w:szCs w:val="22"/>
        </w:rPr>
        <w:t>SEÇÃO II</w:t>
      </w:r>
    </w:p>
    <w:p w:rsidR="001E512B" w:rsidRPr="00017ABF" w:rsidRDefault="001E512B" w:rsidP="001E512B">
      <w:pPr>
        <w:jc w:val="center"/>
        <w:rPr>
          <w:rFonts w:ascii="Courier New" w:hAnsi="Courier New" w:cs="Courier New"/>
          <w:b/>
          <w:sz w:val="22"/>
          <w:szCs w:val="22"/>
        </w:rPr>
      </w:pPr>
      <w:r w:rsidRPr="00017ABF">
        <w:rPr>
          <w:rFonts w:ascii="Courier New" w:hAnsi="Courier New" w:cs="Courier New"/>
          <w:b/>
          <w:sz w:val="22"/>
          <w:szCs w:val="22"/>
        </w:rPr>
        <w:t>Da Base de Cálculo e da Alíquota</w:t>
      </w:r>
    </w:p>
    <w:p w:rsidR="001E512B" w:rsidRPr="00017ABF" w:rsidRDefault="001E512B" w:rsidP="001E512B">
      <w:pPr>
        <w:jc w:val="both"/>
        <w:rPr>
          <w:rFonts w:ascii="Courier New" w:hAnsi="Courier New" w:cs="Courier New"/>
          <w:b/>
          <w:sz w:val="22"/>
          <w:szCs w:val="22"/>
        </w:rPr>
      </w:pPr>
    </w:p>
    <w:p w:rsidR="001E512B" w:rsidRPr="00017ABF" w:rsidRDefault="001E512B" w:rsidP="001E512B">
      <w:pPr>
        <w:jc w:val="both"/>
        <w:rPr>
          <w:rFonts w:ascii="Courier New" w:hAnsi="Courier New" w:cs="Courier New"/>
          <w:sz w:val="22"/>
          <w:szCs w:val="22"/>
        </w:rPr>
      </w:pPr>
      <w:r w:rsidRPr="00017ABF">
        <w:rPr>
          <w:rFonts w:ascii="Courier New" w:hAnsi="Courier New" w:cs="Courier New"/>
          <w:b/>
          <w:sz w:val="22"/>
          <w:szCs w:val="22"/>
        </w:rPr>
        <w:t xml:space="preserve">Artigo 10 - </w:t>
      </w:r>
      <w:r w:rsidRPr="00017ABF">
        <w:rPr>
          <w:rFonts w:ascii="Courier New" w:hAnsi="Courier New" w:cs="Courier New"/>
          <w:sz w:val="22"/>
          <w:szCs w:val="22"/>
        </w:rPr>
        <w:t xml:space="preserve">A base de cálculo do imposto é o valor venal do terreno </w:t>
      </w:r>
      <w:r w:rsidRPr="00017ABF">
        <w:rPr>
          <w:rFonts w:ascii="Courier New" w:hAnsi="Courier New" w:cs="Courier New"/>
          <w:sz w:val="22"/>
          <w:szCs w:val="22"/>
        </w:rPr>
        <w:t>a</w:t>
      </w:r>
      <w:r w:rsidRPr="00017ABF">
        <w:rPr>
          <w:rFonts w:ascii="Courier New" w:hAnsi="Courier New" w:cs="Courier New"/>
          <w:sz w:val="22"/>
          <w:szCs w:val="22"/>
        </w:rPr>
        <w:t>tribuído em planta genérica de valores, ao qual se aplica a alíquota de 1,25% (um vírgula vinte e cinco por cento) em terrenos sem construção e 0,50% (zero vírgula cinquenta por cento) para terrenos com construção.</w:t>
      </w:r>
    </w:p>
    <w:p w:rsidR="001E512B" w:rsidRPr="00017ABF" w:rsidRDefault="001E512B" w:rsidP="001E512B">
      <w:pPr>
        <w:jc w:val="both"/>
        <w:rPr>
          <w:rFonts w:ascii="Courier New" w:hAnsi="Courier New" w:cs="Courier New"/>
          <w:sz w:val="22"/>
          <w:szCs w:val="22"/>
        </w:rPr>
      </w:pPr>
    </w:p>
    <w:p w:rsidR="001E512B" w:rsidRPr="00017ABF" w:rsidRDefault="001E512B" w:rsidP="001E512B">
      <w:pPr>
        <w:jc w:val="both"/>
        <w:rPr>
          <w:rFonts w:ascii="Courier New" w:hAnsi="Courier New" w:cs="Courier New"/>
          <w:sz w:val="22"/>
          <w:szCs w:val="22"/>
        </w:rPr>
      </w:pPr>
      <w:r w:rsidRPr="00017ABF">
        <w:rPr>
          <w:rFonts w:ascii="Courier New" w:hAnsi="Courier New" w:cs="Courier New"/>
          <w:b/>
          <w:sz w:val="22"/>
          <w:szCs w:val="22"/>
        </w:rPr>
        <w:t>§ 1º</w:t>
      </w:r>
      <w:r w:rsidRPr="00017ABF">
        <w:rPr>
          <w:rFonts w:ascii="Courier New" w:hAnsi="Courier New" w:cs="Courier New"/>
          <w:sz w:val="22"/>
          <w:szCs w:val="22"/>
        </w:rPr>
        <w:t xml:space="preserve"> - Obedecendo o princípio da progressividade estabelecido pela con</w:t>
      </w:r>
      <w:r w:rsidRPr="00017ABF">
        <w:rPr>
          <w:rFonts w:ascii="Courier New" w:hAnsi="Courier New" w:cs="Courier New"/>
          <w:sz w:val="22"/>
          <w:szCs w:val="22"/>
        </w:rPr>
        <w:t>s</w:t>
      </w:r>
      <w:r w:rsidRPr="00017ABF">
        <w:rPr>
          <w:rFonts w:ascii="Courier New" w:hAnsi="Courier New" w:cs="Courier New"/>
          <w:sz w:val="22"/>
          <w:szCs w:val="22"/>
        </w:rPr>
        <w:t>tituição federal e pelo estatuto das cidades a partir do quinto ano sem que o terreno cumpra a função social da terra a alíquota será progress</w:t>
      </w:r>
      <w:r w:rsidRPr="00017ABF">
        <w:rPr>
          <w:rFonts w:ascii="Courier New" w:hAnsi="Courier New" w:cs="Courier New"/>
          <w:sz w:val="22"/>
          <w:szCs w:val="22"/>
        </w:rPr>
        <w:t>i</w:t>
      </w:r>
      <w:r w:rsidRPr="00017ABF">
        <w:rPr>
          <w:rFonts w:ascii="Courier New" w:hAnsi="Courier New" w:cs="Courier New"/>
          <w:sz w:val="22"/>
          <w:szCs w:val="22"/>
        </w:rPr>
        <w:t>va.</w:t>
      </w:r>
    </w:p>
    <w:p w:rsidR="001E512B" w:rsidRPr="00017ABF" w:rsidRDefault="001E512B" w:rsidP="001E512B">
      <w:pPr>
        <w:jc w:val="both"/>
        <w:rPr>
          <w:rFonts w:ascii="Courier New" w:hAnsi="Courier New" w:cs="Courier New"/>
          <w:sz w:val="22"/>
          <w:szCs w:val="22"/>
        </w:rPr>
      </w:pPr>
      <w:r w:rsidRPr="00017ABF">
        <w:rPr>
          <w:rFonts w:ascii="Courier New" w:hAnsi="Courier New" w:cs="Courier New"/>
          <w:sz w:val="22"/>
          <w:szCs w:val="22"/>
        </w:rPr>
        <w:t>I - para os loteamentos já existentes o prazo para a progressividade da alíquota será de 02 (dois) anos da publicação desta lei complementar ressalvando o princípio da noventena.</w:t>
      </w:r>
    </w:p>
    <w:p w:rsidR="001E512B" w:rsidRPr="00017ABF" w:rsidRDefault="001E512B" w:rsidP="001E512B">
      <w:pPr>
        <w:jc w:val="both"/>
        <w:rPr>
          <w:rFonts w:ascii="Courier New" w:hAnsi="Courier New" w:cs="Courier New"/>
          <w:sz w:val="22"/>
          <w:szCs w:val="22"/>
          <w:highlight w:val="yellow"/>
        </w:rPr>
      </w:pPr>
    </w:p>
    <w:p w:rsidR="001E512B" w:rsidRPr="00017ABF" w:rsidRDefault="001E512B" w:rsidP="001E512B">
      <w:pPr>
        <w:jc w:val="both"/>
        <w:rPr>
          <w:rFonts w:ascii="Courier New" w:hAnsi="Courier New" w:cs="Courier New"/>
          <w:sz w:val="22"/>
          <w:szCs w:val="22"/>
        </w:rPr>
      </w:pPr>
      <w:r w:rsidRPr="00017ABF">
        <w:rPr>
          <w:rFonts w:ascii="Courier New" w:hAnsi="Courier New" w:cs="Courier New"/>
          <w:b/>
          <w:sz w:val="22"/>
          <w:szCs w:val="22"/>
        </w:rPr>
        <w:t>§ 2º</w:t>
      </w:r>
      <w:r w:rsidRPr="00017ABF">
        <w:rPr>
          <w:rFonts w:ascii="Courier New" w:hAnsi="Courier New" w:cs="Courier New"/>
          <w:sz w:val="22"/>
          <w:szCs w:val="22"/>
        </w:rPr>
        <w:t xml:space="preserve"> - a progressividade que alude o parágrafo primeiro será de 1% (um por cento) ao ano até o limite de 10% (dez por cento).</w:t>
      </w:r>
    </w:p>
    <w:p w:rsidR="001E512B" w:rsidRPr="00017ABF" w:rsidRDefault="001E512B" w:rsidP="001E512B">
      <w:pPr>
        <w:jc w:val="both"/>
        <w:rPr>
          <w:rFonts w:ascii="Courier New" w:hAnsi="Courier New" w:cs="Courier New"/>
          <w:sz w:val="22"/>
          <w:szCs w:val="22"/>
          <w:highlight w:val="yellow"/>
        </w:rPr>
      </w:pPr>
    </w:p>
    <w:p w:rsidR="001E512B" w:rsidRPr="00017ABF" w:rsidRDefault="001E512B" w:rsidP="001E512B">
      <w:pPr>
        <w:jc w:val="both"/>
        <w:rPr>
          <w:rFonts w:ascii="Courier New" w:hAnsi="Courier New" w:cs="Courier New"/>
          <w:sz w:val="22"/>
          <w:szCs w:val="22"/>
        </w:rPr>
      </w:pPr>
      <w:r w:rsidRPr="00017ABF">
        <w:rPr>
          <w:rFonts w:ascii="Courier New" w:hAnsi="Courier New" w:cs="Courier New"/>
          <w:b/>
          <w:sz w:val="22"/>
          <w:szCs w:val="22"/>
        </w:rPr>
        <w:t>§ 3º</w:t>
      </w:r>
      <w:r w:rsidRPr="00017ABF">
        <w:rPr>
          <w:rFonts w:ascii="Courier New" w:hAnsi="Courier New" w:cs="Courier New"/>
          <w:sz w:val="22"/>
          <w:szCs w:val="22"/>
        </w:rPr>
        <w:t xml:space="preserve"> - quando atingido o limite estabelecido no parágrafo segundo o ex</w:t>
      </w:r>
      <w:r w:rsidRPr="00017ABF">
        <w:rPr>
          <w:rFonts w:ascii="Courier New" w:hAnsi="Courier New" w:cs="Courier New"/>
          <w:sz w:val="22"/>
          <w:szCs w:val="22"/>
        </w:rPr>
        <w:t>e</w:t>
      </w:r>
      <w:r w:rsidRPr="00017ABF">
        <w:rPr>
          <w:rFonts w:ascii="Courier New" w:hAnsi="Courier New" w:cs="Courier New"/>
          <w:sz w:val="22"/>
          <w:szCs w:val="22"/>
        </w:rPr>
        <w:t>cutivo poderá efetuar a desapropriação do terreno declarando de utilid</w:t>
      </w:r>
      <w:r w:rsidRPr="00017ABF">
        <w:rPr>
          <w:rFonts w:ascii="Courier New" w:hAnsi="Courier New" w:cs="Courier New"/>
          <w:sz w:val="22"/>
          <w:szCs w:val="22"/>
        </w:rPr>
        <w:t>a</w:t>
      </w:r>
      <w:r w:rsidRPr="00017ABF">
        <w:rPr>
          <w:rFonts w:ascii="Courier New" w:hAnsi="Courier New" w:cs="Courier New"/>
          <w:sz w:val="22"/>
          <w:szCs w:val="22"/>
        </w:rPr>
        <w:t xml:space="preserve">de pública.  </w:t>
      </w:r>
    </w:p>
    <w:p w:rsidR="001E512B" w:rsidRPr="00017ABF" w:rsidRDefault="001E512B" w:rsidP="001E512B">
      <w:pPr>
        <w:jc w:val="both"/>
        <w:rPr>
          <w:rFonts w:ascii="Courier New" w:hAnsi="Courier New" w:cs="Courier New"/>
          <w:sz w:val="22"/>
          <w:szCs w:val="22"/>
        </w:rPr>
      </w:pPr>
    </w:p>
    <w:p w:rsidR="001E512B" w:rsidRPr="00017ABF" w:rsidRDefault="001E512B" w:rsidP="001E512B">
      <w:pPr>
        <w:jc w:val="both"/>
        <w:rPr>
          <w:rFonts w:ascii="Courier New" w:hAnsi="Courier New" w:cs="Courier New"/>
          <w:sz w:val="22"/>
          <w:szCs w:val="22"/>
        </w:rPr>
      </w:pPr>
      <w:r w:rsidRPr="00017ABF">
        <w:rPr>
          <w:rFonts w:ascii="Courier New" w:hAnsi="Courier New" w:cs="Courier New"/>
          <w:b/>
          <w:sz w:val="22"/>
          <w:szCs w:val="22"/>
        </w:rPr>
        <w:t xml:space="preserve">Artigo 11 - </w:t>
      </w:r>
      <w:r w:rsidRPr="00017ABF">
        <w:rPr>
          <w:rFonts w:ascii="Courier New" w:hAnsi="Courier New" w:cs="Courier New"/>
          <w:sz w:val="22"/>
          <w:szCs w:val="22"/>
        </w:rPr>
        <w:t>O valor venal do terreno para cálculo do imposto territorial urbano será obtido pela multiplicação de sua área, ou de sua parte id</w:t>
      </w:r>
      <w:r w:rsidRPr="00017ABF">
        <w:rPr>
          <w:rFonts w:ascii="Courier New" w:hAnsi="Courier New" w:cs="Courier New"/>
          <w:sz w:val="22"/>
          <w:szCs w:val="22"/>
        </w:rPr>
        <w:t>e</w:t>
      </w:r>
      <w:r w:rsidRPr="00017ABF">
        <w:rPr>
          <w:rFonts w:ascii="Courier New" w:hAnsi="Courier New" w:cs="Courier New"/>
          <w:sz w:val="22"/>
          <w:szCs w:val="22"/>
        </w:rPr>
        <w:t>al, pelo valor do metro quadrado do terreno estabelecido em planta gen</w:t>
      </w:r>
      <w:r w:rsidRPr="00017ABF">
        <w:rPr>
          <w:rFonts w:ascii="Courier New" w:hAnsi="Courier New" w:cs="Courier New"/>
          <w:sz w:val="22"/>
          <w:szCs w:val="22"/>
        </w:rPr>
        <w:t>é</w:t>
      </w:r>
      <w:r w:rsidRPr="00017ABF">
        <w:rPr>
          <w:rFonts w:ascii="Courier New" w:hAnsi="Courier New" w:cs="Courier New"/>
          <w:sz w:val="22"/>
          <w:szCs w:val="22"/>
        </w:rPr>
        <w:t>rica de valores, conforme anexo “A”.</w:t>
      </w:r>
    </w:p>
    <w:p w:rsidR="001E512B" w:rsidRPr="00017ABF" w:rsidRDefault="001E512B" w:rsidP="001E512B">
      <w:pPr>
        <w:jc w:val="both"/>
        <w:rPr>
          <w:rFonts w:ascii="Courier New" w:hAnsi="Courier New" w:cs="Courier New"/>
          <w:b/>
          <w:sz w:val="22"/>
          <w:szCs w:val="22"/>
        </w:rPr>
      </w:pPr>
    </w:p>
    <w:p w:rsidR="001E512B" w:rsidRPr="00017ABF" w:rsidRDefault="001E512B" w:rsidP="001E512B">
      <w:pPr>
        <w:jc w:val="both"/>
        <w:rPr>
          <w:rFonts w:ascii="Courier New" w:hAnsi="Courier New" w:cs="Courier New"/>
          <w:sz w:val="22"/>
          <w:szCs w:val="22"/>
        </w:rPr>
      </w:pPr>
      <w:r w:rsidRPr="00017ABF">
        <w:rPr>
          <w:rFonts w:ascii="Courier New" w:hAnsi="Courier New" w:cs="Courier New"/>
          <w:b/>
          <w:sz w:val="22"/>
          <w:szCs w:val="22"/>
        </w:rPr>
        <w:t xml:space="preserve">Parágrafo único - </w:t>
      </w:r>
      <w:r w:rsidRPr="00017ABF">
        <w:rPr>
          <w:rFonts w:ascii="Courier New" w:hAnsi="Courier New" w:cs="Courier New"/>
          <w:sz w:val="22"/>
          <w:szCs w:val="22"/>
        </w:rPr>
        <w:t>Na determinação do valor venal do terreno não serão considerados:</w:t>
      </w:r>
    </w:p>
    <w:p w:rsidR="001E512B" w:rsidRPr="00017ABF" w:rsidRDefault="001E512B" w:rsidP="001E512B">
      <w:pPr>
        <w:jc w:val="both"/>
        <w:rPr>
          <w:rFonts w:ascii="Courier New" w:hAnsi="Courier New" w:cs="Courier New"/>
          <w:sz w:val="22"/>
          <w:szCs w:val="22"/>
        </w:rPr>
      </w:pPr>
      <w:r w:rsidRPr="00017ABF">
        <w:rPr>
          <w:rFonts w:ascii="Courier New" w:hAnsi="Courier New" w:cs="Courier New"/>
          <w:sz w:val="22"/>
          <w:szCs w:val="22"/>
        </w:rPr>
        <w:t>I - o valor dos bens móveis nele mantidos, em caráter permanente ou te</w:t>
      </w:r>
      <w:r w:rsidRPr="00017ABF">
        <w:rPr>
          <w:rFonts w:ascii="Courier New" w:hAnsi="Courier New" w:cs="Courier New"/>
          <w:sz w:val="22"/>
          <w:szCs w:val="22"/>
        </w:rPr>
        <w:t>m</w:t>
      </w:r>
      <w:r w:rsidRPr="00017ABF">
        <w:rPr>
          <w:rFonts w:ascii="Courier New" w:hAnsi="Courier New" w:cs="Courier New"/>
          <w:sz w:val="22"/>
          <w:szCs w:val="22"/>
        </w:rPr>
        <w:t>porário, para efeito de sua utilização, exploração, aformoseamento ou comodidade;</w:t>
      </w:r>
    </w:p>
    <w:p w:rsidR="001E512B" w:rsidRPr="00017ABF" w:rsidRDefault="001E512B" w:rsidP="001E512B">
      <w:pPr>
        <w:jc w:val="both"/>
        <w:rPr>
          <w:rFonts w:ascii="Courier New" w:hAnsi="Courier New" w:cs="Courier New"/>
          <w:sz w:val="22"/>
          <w:szCs w:val="22"/>
        </w:rPr>
      </w:pPr>
      <w:r w:rsidRPr="00017ABF">
        <w:rPr>
          <w:rFonts w:ascii="Courier New" w:hAnsi="Courier New" w:cs="Courier New"/>
          <w:sz w:val="22"/>
          <w:szCs w:val="22"/>
        </w:rPr>
        <w:t>II - as vinculações restritivas do direito de propriedade e o estado de comunhão;</w:t>
      </w:r>
    </w:p>
    <w:p w:rsidR="001E512B" w:rsidRPr="00017ABF" w:rsidRDefault="001E512B" w:rsidP="001E512B">
      <w:pPr>
        <w:jc w:val="both"/>
        <w:rPr>
          <w:rFonts w:ascii="Courier New" w:hAnsi="Courier New" w:cs="Courier New"/>
          <w:sz w:val="22"/>
          <w:szCs w:val="22"/>
        </w:rPr>
      </w:pPr>
      <w:r w:rsidRPr="00017ABF">
        <w:rPr>
          <w:rFonts w:ascii="Courier New" w:hAnsi="Courier New" w:cs="Courier New"/>
          <w:sz w:val="22"/>
          <w:szCs w:val="22"/>
        </w:rPr>
        <w:t>III - o valor das construções ou edificações, nas hipóteses previstas nos incisos I a IV, do artigo 9º desta lei complementar.</w:t>
      </w:r>
    </w:p>
    <w:p w:rsidR="001E512B" w:rsidRPr="00017ABF" w:rsidRDefault="001E512B" w:rsidP="001E512B">
      <w:pPr>
        <w:jc w:val="both"/>
        <w:rPr>
          <w:rFonts w:ascii="Courier New" w:hAnsi="Courier New" w:cs="Courier New"/>
          <w:sz w:val="22"/>
          <w:szCs w:val="22"/>
        </w:rPr>
      </w:pPr>
    </w:p>
    <w:p w:rsidR="001E512B" w:rsidRPr="00017ABF" w:rsidRDefault="001E512B" w:rsidP="001E512B">
      <w:pPr>
        <w:jc w:val="both"/>
        <w:rPr>
          <w:rFonts w:ascii="Courier New" w:hAnsi="Courier New" w:cs="Courier New"/>
          <w:sz w:val="22"/>
          <w:szCs w:val="22"/>
        </w:rPr>
      </w:pPr>
      <w:r w:rsidRPr="00017ABF">
        <w:rPr>
          <w:rFonts w:ascii="Courier New" w:hAnsi="Courier New" w:cs="Courier New"/>
          <w:b/>
          <w:sz w:val="22"/>
          <w:szCs w:val="22"/>
        </w:rPr>
        <w:t xml:space="preserve">Artigo 12 - </w:t>
      </w:r>
      <w:r w:rsidRPr="00017ABF">
        <w:rPr>
          <w:rFonts w:ascii="Courier New" w:hAnsi="Courier New" w:cs="Courier New"/>
          <w:sz w:val="22"/>
          <w:szCs w:val="22"/>
        </w:rPr>
        <w:t>O poder executivo editará anualmente a planta genérica de valores contendo:</w:t>
      </w:r>
    </w:p>
    <w:p w:rsidR="001E512B" w:rsidRPr="00017ABF" w:rsidRDefault="001E512B" w:rsidP="001E512B">
      <w:pPr>
        <w:jc w:val="both"/>
        <w:rPr>
          <w:rFonts w:ascii="Courier New" w:hAnsi="Courier New" w:cs="Courier New"/>
          <w:sz w:val="22"/>
          <w:szCs w:val="22"/>
        </w:rPr>
      </w:pPr>
      <w:r w:rsidRPr="00017ABF">
        <w:rPr>
          <w:rFonts w:ascii="Courier New" w:hAnsi="Courier New" w:cs="Courier New"/>
          <w:sz w:val="22"/>
          <w:szCs w:val="22"/>
        </w:rPr>
        <w:t>I - o valor do metro quadrado de terreno segundo sua localização, situ</w:t>
      </w:r>
      <w:r w:rsidRPr="00017ABF">
        <w:rPr>
          <w:rFonts w:ascii="Courier New" w:hAnsi="Courier New" w:cs="Courier New"/>
          <w:sz w:val="22"/>
          <w:szCs w:val="22"/>
        </w:rPr>
        <w:t>a</w:t>
      </w:r>
      <w:r w:rsidRPr="00017ABF">
        <w:rPr>
          <w:rFonts w:ascii="Courier New" w:hAnsi="Courier New" w:cs="Courier New"/>
          <w:sz w:val="22"/>
          <w:szCs w:val="22"/>
        </w:rPr>
        <w:t>ção e existência de equipamentos urbanos;</w:t>
      </w:r>
    </w:p>
    <w:p w:rsidR="001E512B" w:rsidRPr="00017ABF" w:rsidRDefault="001E512B" w:rsidP="001E512B">
      <w:pPr>
        <w:jc w:val="both"/>
        <w:rPr>
          <w:rFonts w:ascii="Courier New" w:hAnsi="Courier New" w:cs="Courier New"/>
          <w:sz w:val="22"/>
          <w:szCs w:val="22"/>
        </w:rPr>
      </w:pPr>
      <w:r w:rsidRPr="00017ABF">
        <w:rPr>
          <w:rFonts w:ascii="Courier New" w:hAnsi="Courier New" w:cs="Courier New"/>
          <w:sz w:val="22"/>
          <w:szCs w:val="22"/>
        </w:rPr>
        <w:t>II - fatores de correção e respectivos critérios de aplicação ao valor do metro quadrado de terreno.</w:t>
      </w:r>
    </w:p>
    <w:p w:rsidR="001E512B" w:rsidRPr="00017ABF" w:rsidRDefault="001E512B" w:rsidP="001E512B">
      <w:pPr>
        <w:jc w:val="both"/>
        <w:rPr>
          <w:rFonts w:ascii="Courier New" w:hAnsi="Courier New" w:cs="Courier New"/>
          <w:b/>
          <w:sz w:val="22"/>
          <w:szCs w:val="22"/>
        </w:rPr>
      </w:pPr>
    </w:p>
    <w:p w:rsidR="001E512B" w:rsidRPr="00017ABF" w:rsidRDefault="001E512B" w:rsidP="001E512B">
      <w:pPr>
        <w:jc w:val="both"/>
        <w:rPr>
          <w:rFonts w:ascii="Courier New" w:hAnsi="Courier New" w:cs="Courier New"/>
          <w:sz w:val="22"/>
          <w:szCs w:val="22"/>
        </w:rPr>
      </w:pPr>
      <w:r w:rsidRPr="00017ABF">
        <w:rPr>
          <w:rFonts w:ascii="Courier New" w:hAnsi="Courier New" w:cs="Courier New"/>
          <w:b/>
          <w:sz w:val="22"/>
          <w:szCs w:val="22"/>
        </w:rPr>
        <w:t xml:space="preserve">Artigo 13 - </w:t>
      </w:r>
      <w:r w:rsidRPr="00017ABF">
        <w:rPr>
          <w:rFonts w:ascii="Courier New" w:hAnsi="Courier New" w:cs="Courier New"/>
          <w:sz w:val="22"/>
          <w:szCs w:val="22"/>
        </w:rPr>
        <w:t>Os valores constantes da planta genérica de valores dos te</w:t>
      </w:r>
      <w:r w:rsidRPr="00017ABF">
        <w:rPr>
          <w:rFonts w:ascii="Courier New" w:hAnsi="Courier New" w:cs="Courier New"/>
          <w:sz w:val="22"/>
          <w:szCs w:val="22"/>
        </w:rPr>
        <w:t>r</w:t>
      </w:r>
      <w:r w:rsidRPr="00017ABF">
        <w:rPr>
          <w:rFonts w:ascii="Courier New" w:hAnsi="Courier New" w:cs="Courier New"/>
          <w:sz w:val="22"/>
          <w:szCs w:val="22"/>
        </w:rPr>
        <w:t>renos conforme anexo “A”, serão atualizados pelo índice da Tabela Prát</w:t>
      </w:r>
      <w:r w:rsidRPr="00017ABF">
        <w:rPr>
          <w:rFonts w:ascii="Courier New" w:hAnsi="Courier New" w:cs="Courier New"/>
          <w:sz w:val="22"/>
          <w:szCs w:val="22"/>
        </w:rPr>
        <w:t>i</w:t>
      </w:r>
      <w:r w:rsidRPr="00017ABF">
        <w:rPr>
          <w:rFonts w:ascii="Courier New" w:hAnsi="Courier New" w:cs="Courier New"/>
          <w:sz w:val="22"/>
          <w:szCs w:val="22"/>
        </w:rPr>
        <w:t>ca do Tribunal de Justiça do Estado de São Paulo, anualmente por decreto do executivo, antes do lançamento deste imposto.</w:t>
      </w:r>
    </w:p>
    <w:p w:rsidR="001E512B" w:rsidRPr="00017ABF" w:rsidRDefault="001E512B" w:rsidP="001E512B">
      <w:pPr>
        <w:jc w:val="both"/>
        <w:rPr>
          <w:rFonts w:ascii="Courier New" w:hAnsi="Courier New" w:cs="Courier New"/>
          <w:sz w:val="22"/>
          <w:szCs w:val="22"/>
        </w:rPr>
      </w:pPr>
    </w:p>
    <w:p w:rsidR="001E512B" w:rsidRPr="00017ABF" w:rsidRDefault="001E512B" w:rsidP="001E512B">
      <w:pPr>
        <w:jc w:val="both"/>
        <w:rPr>
          <w:rFonts w:ascii="Courier New" w:hAnsi="Courier New" w:cs="Courier New"/>
          <w:sz w:val="22"/>
          <w:szCs w:val="22"/>
        </w:rPr>
      </w:pPr>
    </w:p>
    <w:p w:rsidR="00017ABF" w:rsidRDefault="00017ABF" w:rsidP="001E512B">
      <w:pPr>
        <w:jc w:val="center"/>
        <w:rPr>
          <w:rFonts w:ascii="Courier New" w:hAnsi="Courier New" w:cs="Courier New"/>
          <w:b/>
          <w:sz w:val="22"/>
          <w:szCs w:val="22"/>
        </w:rPr>
      </w:pPr>
    </w:p>
    <w:p w:rsidR="001E512B" w:rsidRPr="00017ABF" w:rsidRDefault="001E512B" w:rsidP="001E512B">
      <w:pPr>
        <w:jc w:val="center"/>
        <w:rPr>
          <w:rFonts w:ascii="Courier New" w:hAnsi="Courier New" w:cs="Courier New"/>
          <w:b/>
          <w:sz w:val="22"/>
          <w:szCs w:val="22"/>
        </w:rPr>
      </w:pPr>
      <w:r w:rsidRPr="00017ABF">
        <w:rPr>
          <w:rFonts w:ascii="Courier New" w:hAnsi="Courier New" w:cs="Courier New"/>
          <w:b/>
          <w:sz w:val="22"/>
          <w:szCs w:val="22"/>
        </w:rPr>
        <w:t>SEÇÃO III</w:t>
      </w:r>
    </w:p>
    <w:p w:rsidR="001E512B" w:rsidRPr="00017ABF" w:rsidRDefault="001E512B" w:rsidP="001E512B">
      <w:pPr>
        <w:jc w:val="center"/>
        <w:rPr>
          <w:rFonts w:ascii="Courier New" w:hAnsi="Courier New" w:cs="Courier New"/>
          <w:b/>
          <w:sz w:val="22"/>
          <w:szCs w:val="22"/>
        </w:rPr>
      </w:pPr>
      <w:r w:rsidRPr="00017ABF">
        <w:rPr>
          <w:rFonts w:ascii="Courier New" w:hAnsi="Courier New" w:cs="Courier New"/>
          <w:b/>
          <w:sz w:val="22"/>
          <w:szCs w:val="22"/>
        </w:rPr>
        <w:t>Da Inscrição</w:t>
      </w:r>
    </w:p>
    <w:p w:rsidR="001E512B" w:rsidRPr="00017ABF" w:rsidRDefault="001E512B" w:rsidP="001E512B">
      <w:pPr>
        <w:jc w:val="both"/>
        <w:rPr>
          <w:rFonts w:ascii="Courier New" w:hAnsi="Courier New" w:cs="Courier New"/>
          <w:b/>
          <w:sz w:val="22"/>
          <w:szCs w:val="22"/>
        </w:rPr>
      </w:pPr>
    </w:p>
    <w:p w:rsidR="001E512B" w:rsidRPr="00017ABF" w:rsidRDefault="001E512B" w:rsidP="001E512B">
      <w:pPr>
        <w:jc w:val="both"/>
        <w:rPr>
          <w:rFonts w:ascii="Courier New" w:hAnsi="Courier New" w:cs="Courier New"/>
          <w:sz w:val="22"/>
          <w:szCs w:val="22"/>
        </w:rPr>
      </w:pPr>
      <w:r w:rsidRPr="00017ABF">
        <w:rPr>
          <w:rFonts w:ascii="Courier New" w:hAnsi="Courier New" w:cs="Courier New"/>
          <w:b/>
          <w:sz w:val="22"/>
          <w:szCs w:val="22"/>
        </w:rPr>
        <w:t xml:space="preserve">Artigo 14 - </w:t>
      </w:r>
      <w:r w:rsidRPr="00017ABF">
        <w:rPr>
          <w:rFonts w:ascii="Courier New" w:hAnsi="Courier New" w:cs="Courier New"/>
          <w:sz w:val="22"/>
          <w:szCs w:val="22"/>
        </w:rPr>
        <w:t>A inscrição no cadastro fiscal imobiliário é obrigatória, devendo ser promovida, separadamente, para cada terreno de que o contr</w:t>
      </w:r>
      <w:r w:rsidRPr="00017ABF">
        <w:rPr>
          <w:rFonts w:ascii="Courier New" w:hAnsi="Courier New" w:cs="Courier New"/>
          <w:sz w:val="22"/>
          <w:szCs w:val="22"/>
        </w:rPr>
        <w:t>i</w:t>
      </w:r>
      <w:r w:rsidRPr="00017ABF">
        <w:rPr>
          <w:rFonts w:ascii="Courier New" w:hAnsi="Courier New" w:cs="Courier New"/>
          <w:sz w:val="22"/>
          <w:szCs w:val="22"/>
        </w:rPr>
        <w:t>buinte seja proprietário, titular do domínio útil ou possuidor, a qua</w:t>
      </w:r>
      <w:r w:rsidRPr="00017ABF">
        <w:rPr>
          <w:rFonts w:ascii="Courier New" w:hAnsi="Courier New" w:cs="Courier New"/>
          <w:sz w:val="22"/>
          <w:szCs w:val="22"/>
        </w:rPr>
        <w:t>l</w:t>
      </w:r>
      <w:r w:rsidRPr="00017ABF">
        <w:rPr>
          <w:rFonts w:ascii="Courier New" w:hAnsi="Courier New" w:cs="Courier New"/>
          <w:sz w:val="22"/>
          <w:szCs w:val="22"/>
        </w:rPr>
        <w:t>quer título, mesmo que sejam beneficiados por imunidade ou isenção.</w:t>
      </w:r>
    </w:p>
    <w:p w:rsidR="001E512B" w:rsidRPr="00017ABF" w:rsidRDefault="001E512B" w:rsidP="001E512B">
      <w:pPr>
        <w:jc w:val="both"/>
        <w:rPr>
          <w:rFonts w:ascii="Courier New" w:hAnsi="Courier New" w:cs="Courier New"/>
          <w:sz w:val="22"/>
          <w:szCs w:val="22"/>
        </w:rPr>
      </w:pPr>
    </w:p>
    <w:p w:rsidR="001E512B" w:rsidRPr="00017ABF" w:rsidRDefault="001E512B" w:rsidP="001E512B">
      <w:pPr>
        <w:jc w:val="both"/>
        <w:rPr>
          <w:rFonts w:ascii="Courier New" w:hAnsi="Courier New" w:cs="Courier New"/>
          <w:sz w:val="22"/>
          <w:szCs w:val="22"/>
        </w:rPr>
      </w:pPr>
      <w:r w:rsidRPr="00017ABF">
        <w:rPr>
          <w:rFonts w:ascii="Courier New" w:hAnsi="Courier New" w:cs="Courier New"/>
          <w:b/>
          <w:sz w:val="22"/>
          <w:szCs w:val="22"/>
        </w:rPr>
        <w:t>§ 1º</w:t>
      </w:r>
      <w:r w:rsidRPr="00017ABF">
        <w:rPr>
          <w:rFonts w:ascii="Courier New" w:hAnsi="Courier New" w:cs="Courier New"/>
          <w:sz w:val="22"/>
          <w:szCs w:val="22"/>
        </w:rPr>
        <w:t xml:space="preserve"> - São sujeitos a uma só inscrição, requerida com a apresentação de planta ou croqui:</w:t>
      </w:r>
    </w:p>
    <w:p w:rsidR="001E512B" w:rsidRPr="00017ABF" w:rsidRDefault="001E512B" w:rsidP="001E512B">
      <w:pPr>
        <w:jc w:val="both"/>
        <w:rPr>
          <w:rFonts w:ascii="Courier New" w:hAnsi="Courier New" w:cs="Courier New"/>
          <w:sz w:val="22"/>
          <w:szCs w:val="22"/>
        </w:rPr>
      </w:pPr>
      <w:r w:rsidRPr="00017ABF">
        <w:rPr>
          <w:rFonts w:ascii="Courier New" w:hAnsi="Courier New" w:cs="Courier New"/>
          <w:sz w:val="22"/>
          <w:szCs w:val="22"/>
        </w:rPr>
        <w:t>I - as glebas sem quaisquer melhoramentos;</w:t>
      </w:r>
    </w:p>
    <w:p w:rsidR="001E512B" w:rsidRPr="00017ABF" w:rsidRDefault="001E512B" w:rsidP="001E512B">
      <w:pPr>
        <w:jc w:val="both"/>
        <w:rPr>
          <w:rFonts w:ascii="Courier New" w:hAnsi="Courier New" w:cs="Courier New"/>
          <w:sz w:val="22"/>
          <w:szCs w:val="22"/>
        </w:rPr>
      </w:pPr>
      <w:r w:rsidRPr="00017ABF">
        <w:rPr>
          <w:rFonts w:ascii="Courier New" w:hAnsi="Courier New" w:cs="Courier New"/>
          <w:sz w:val="22"/>
          <w:szCs w:val="22"/>
        </w:rPr>
        <w:t>II - as quadras indivisas das áreas arruadas.</w:t>
      </w:r>
    </w:p>
    <w:p w:rsidR="001E512B" w:rsidRPr="00017ABF" w:rsidRDefault="001E512B" w:rsidP="001E512B">
      <w:pPr>
        <w:jc w:val="both"/>
        <w:rPr>
          <w:rFonts w:ascii="Courier New" w:hAnsi="Courier New" w:cs="Courier New"/>
          <w:b/>
          <w:sz w:val="22"/>
          <w:szCs w:val="22"/>
        </w:rPr>
      </w:pPr>
    </w:p>
    <w:p w:rsidR="001E512B" w:rsidRPr="00017ABF" w:rsidRDefault="001E512B" w:rsidP="001E512B">
      <w:pPr>
        <w:jc w:val="both"/>
        <w:rPr>
          <w:rFonts w:ascii="Courier New" w:hAnsi="Courier New" w:cs="Courier New"/>
          <w:sz w:val="22"/>
          <w:szCs w:val="22"/>
        </w:rPr>
      </w:pPr>
      <w:r w:rsidRPr="00017ABF">
        <w:rPr>
          <w:rFonts w:ascii="Courier New" w:hAnsi="Courier New" w:cs="Courier New"/>
          <w:b/>
          <w:sz w:val="22"/>
          <w:szCs w:val="22"/>
        </w:rPr>
        <w:t>§ 2º</w:t>
      </w:r>
      <w:r w:rsidRPr="00017ABF">
        <w:rPr>
          <w:rFonts w:ascii="Courier New" w:hAnsi="Courier New" w:cs="Courier New"/>
          <w:sz w:val="22"/>
          <w:szCs w:val="22"/>
        </w:rPr>
        <w:t xml:space="preserve"> - As declarações prestadas pelo proprietário ou responsável, dest</w:t>
      </w:r>
      <w:r w:rsidRPr="00017ABF">
        <w:rPr>
          <w:rFonts w:ascii="Courier New" w:hAnsi="Courier New" w:cs="Courier New"/>
          <w:sz w:val="22"/>
          <w:szCs w:val="22"/>
        </w:rPr>
        <w:t>i</w:t>
      </w:r>
      <w:r w:rsidRPr="00017ABF">
        <w:rPr>
          <w:rFonts w:ascii="Courier New" w:hAnsi="Courier New" w:cs="Courier New"/>
          <w:sz w:val="22"/>
          <w:szCs w:val="22"/>
        </w:rPr>
        <w:t xml:space="preserve">nada à inscrição cadastral ou à sua atualização, não implicam a sua </w:t>
      </w:r>
      <w:r w:rsidRPr="00017ABF">
        <w:rPr>
          <w:rFonts w:ascii="Courier New" w:hAnsi="Courier New" w:cs="Courier New"/>
          <w:sz w:val="22"/>
          <w:szCs w:val="22"/>
        </w:rPr>
        <w:t>a</w:t>
      </w:r>
      <w:r w:rsidRPr="00017ABF">
        <w:rPr>
          <w:rFonts w:ascii="Courier New" w:hAnsi="Courier New" w:cs="Courier New"/>
          <w:sz w:val="22"/>
          <w:szCs w:val="22"/>
        </w:rPr>
        <w:t>ceitação absoluta pela Prefeitura, que poderá revê-las a qualquer mome</w:t>
      </w:r>
      <w:r w:rsidRPr="00017ABF">
        <w:rPr>
          <w:rFonts w:ascii="Courier New" w:hAnsi="Courier New" w:cs="Courier New"/>
          <w:sz w:val="22"/>
          <w:szCs w:val="22"/>
        </w:rPr>
        <w:t>n</w:t>
      </w:r>
      <w:r w:rsidRPr="00017ABF">
        <w:rPr>
          <w:rFonts w:ascii="Courier New" w:hAnsi="Courier New" w:cs="Courier New"/>
          <w:sz w:val="22"/>
          <w:szCs w:val="22"/>
        </w:rPr>
        <w:t>to.</w:t>
      </w:r>
    </w:p>
    <w:p w:rsidR="001E512B" w:rsidRPr="00017ABF" w:rsidRDefault="001E512B" w:rsidP="001E512B">
      <w:pPr>
        <w:jc w:val="both"/>
        <w:rPr>
          <w:rFonts w:ascii="Courier New" w:hAnsi="Courier New" w:cs="Courier New"/>
          <w:b/>
          <w:sz w:val="22"/>
          <w:szCs w:val="22"/>
        </w:rPr>
      </w:pPr>
    </w:p>
    <w:p w:rsidR="001E512B" w:rsidRPr="00017ABF" w:rsidRDefault="001E512B" w:rsidP="001E512B">
      <w:pPr>
        <w:jc w:val="both"/>
        <w:rPr>
          <w:rFonts w:ascii="Courier New" w:hAnsi="Courier New" w:cs="Courier New"/>
          <w:sz w:val="22"/>
          <w:szCs w:val="22"/>
        </w:rPr>
      </w:pPr>
      <w:r w:rsidRPr="00017ABF">
        <w:rPr>
          <w:rFonts w:ascii="Courier New" w:hAnsi="Courier New" w:cs="Courier New"/>
          <w:b/>
          <w:sz w:val="22"/>
          <w:szCs w:val="22"/>
        </w:rPr>
        <w:t xml:space="preserve">Artigo 15 - </w:t>
      </w:r>
      <w:r w:rsidRPr="00017ABF">
        <w:rPr>
          <w:rFonts w:ascii="Courier New" w:hAnsi="Courier New" w:cs="Courier New"/>
          <w:sz w:val="22"/>
          <w:szCs w:val="22"/>
        </w:rPr>
        <w:t>O contribuinte é obrigado a promover a inscrição em formul</w:t>
      </w:r>
      <w:r w:rsidRPr="00017ABF">
        <w:rPr>
          <w:rFonts w:ascii="Courier New" w:hAnsi="Courier New" w:cs="Courier New"/>
          <w:sz w:val="22"/>
          <w:szCs w:val="22"/>
        </w:rPr>
        <w:t>á</w:t>
      </w:r>
      <w:r w:rsidRPr="00017ABF">
        <w:rPr>
          <w:rFonts w:ascii="Courier New" w:hAnsi="Courier New" w:cs="Courier New"/>
          <w:sz w:val="22"/>
          <w:szCs w:val="22"/>
        </w:rPr>
        <w:t>rio especial, no qual, sob sua responsabilidade, sem prejuízo de outras informações que poderão ser exigidas pela Prefeitura, declarará:</w:t>
      </w:r>
    </w:p>
    <w:p w:rsidR="001E512B" w:rsidRPr="00017ABF" w:rsidRDefault="001E512B" w:rsidP="001E512B">
      <w:pPr>
        <w:jc w:val="both"/>
        <w:rPr>
          <w:rFonts w:ascii="Courier New" w:hAnsi="Courier New" w:cs="Courier New"/>
          <w:sz w:val="22"/>
          <w:szCs w:val="22"/>
        </w:rPr>
      </w:pPr>
      <w:r w:rsidRPr="00017ABF">
        <w:rPr>
          <w:rFonts w:ascii="Courier New" w:hAnsi="Courier New" w:cs="Courier New"/>
          <w:sz w:val="22"/>
          <w:szCs w:val="22"/>
        </w:rPr>
        <w:t>I - seu nome o seu CPF e sua qualificação;</w:t>
      </w:r>
    </w:p>
    <w:p w:rsidR="001E512B" w:rsidRPr="00017ABF" w:rsidRDefault="001E512B" w:rsidP="001E512B">
      <w:pPr>
        <w:jc w:val="both"/>
        <w:rPr>
          <w:rFonts w:ascii="Courier New" w:hAnsi="Courier New" w:cs="Courier New"/>
          <w:sz w:val="22"/>
          <w:szCs w:val="22"/>
        </w:rPr>
      </w:pPr>
      <w:r w:rsidRPr="00017ABF">
        <w:rPr>
          <w:rFonts w:ascii="Courier New" w:hAnsi="Courier New" w:cs="Courier New"/>
          <w:sz w:val="22"/>
          <w:szCs w:val="22"/>
        </w:rPr>
        <w:t>II - número anterior, no registro de imóveis, do registro do título r</w:t>
      </w:r>
      <w:r w:rsidRPr="00017ABF">
        <w:rPr>
          <w:rFonts w:ascii="Courier New" w:hAnsi="Courier New" w:cs="Courier New"/>
          <w:sz w:val="22"/>
          <w:szCs w:val="22"/>
        </w:rPr>
        <w:t>e</w:t>
      </w:r>
      <w:r w:rsidRPr="00017ABF">
        <w:rPr>
          <w:rFonts w:ascii="Courier New" w:hAnsi="Courier New" w:cs="Courier New"/>
          <w:sz w:val="22"/>
          <w:szCs w:val="22"/>
        </w:rPr>
        <w:t>lativo do terreno;</w:t>
      </w:r>
    </w:p>
    <w:p w:rsidR="001E512B" w:rsidRPr="00017ABF" w:rsidRDefault="001E512B" w:rsidP="001E512B">
      <w:pPr>
        <w:jc w:val="both"/>
        <w:rPr>
          <w:rFonts w:ascii="Courier New" w:hAnsi="Courier New" w:cs="Courier New"/>
          <w:sz w:val="22"/>
          <w:szCs w:val="22"/>
        </w:rPr>
      </w:pPr>
      <w:r w:rsidRPr="00017ABF">
        <w:rPr>
          <w:rFonts w:ascii="Courier New" w:hAnsi="Courier New" w:cs="Courier New"/>
          <w:sz w:val="22"/>
          <w:szCs w:val="22"/>
        </w:rPr>
        <w:t>III - localização, dimensões, área e confrontações do terreno;</w:t>
      </w:r>
    </w:p>
    <w:p w:rsidR="001E512B" w:rsidRPr="00017ABF" w:rsidRDefault="001E512B" w:rsidP="001E512B">
      <w:pPr>
        <w:jc w:val="both"/>
        <w:rPr>
          <w:rFonts w:ascii="Courier New" w:hAnsi="Courier New" w:cs="Courier New"/>
          <w:sz w:val="22"/>
          <w:szCs w:val="22"/>
        </w:rPr>
      </w:pPr>
      <w:r w:rsidRPr="00017ABF">
        <w:rPr>
          <w:rFonts w:ascii="Courier New" w:hAnsi="Courier New" w:cs="Courier New"/>
          <w:sz w:val="22"/>
          <w:szCs w:val="22"/>
        </w:rPr>
        <w:t>IV - uso a que efetivamente está sendo destinado o terreno;</w:t>
      </w:r>
    </w:p>
    <w:p w:rsidR="001E512B" w:rsidRPr="00017ABF" w:rsidRDefault="001E512B" w:rsidP="001E512B">
      <w:pPr>
        <w:jc w:val="both"/>
        <w:rPr>
          <w:rFonts w:ascii="Courier New" w:hAnsi="Courier New" w:cs="Courier New"/>
          <w:sz w:val="22"/>
          <w:szCs w:val="22"/>
        </w:rPr>
      </w:pPr>
      <w:r w:rsidRPr="00017ABF">
        <w:rPr>
          <w:rFonts w:ascii="Courier New" w:hAnsi="Courier New" w:cs="Courier New"/>
          <w:sz w:val="22"/>
          <w:szCs w:val="22"/>
        </w:rPr>
        <w:t>V - informações sobre o tipo de construção, se existir;</w:t>
      </w:r>
    </w:p>
    <w:p w:rsidR="001E512B" w:rsidRPr="00017ABF" w:rsidRDefault="001E512B" w:rsidP="001E512B">
      <w:pPr>
        <w:jc w:val="both"/>
        <w:rPr>
          <w:rFonts w:ascii="Courier New" w:hAnsi="Courier New" w:cs="Courier New"/>
          <w:sz w:val="22"/>
          <w:szCs w:val="22"/>
        </w:rPr>
      </w:pPr>
      <w:r w:rsidRPr="00017ABF">
        <w:rPr>
          <w:rFonts w:ascii="Courier New" w:hAnsi="Courier New" w:cs="Courier New"/>
          <w:sz w:val="22"/>
          <w:szCs w:val="22"/>
        </w:rPr>
        <w:t>VI - indicação da natureza do título aquisitivo da propriedade ou do d</w:t>
      </w:r>
      <w:r w:rsidRPr="00017ABF">
        <w:rPr>
          <w:rFonts w:ascii="Courier New" w:hAnsi="Courier New" w:cs="Courier New"/>
          <w:sz w:val="22"/>
          <w:szCs w:val="22"/>
        </w:rPr>
        <w:t>o</w:t>
      </w:r>
      <w:r w:rsidRPr="00017ABF">
        <w:rPr>
          <w:rFonts w:ascii="Courier New" w:hAnsi="Courier New" w:cs="Courier New"/>
          <w:sz w:val="22"/>
          <w:szCs w:val="22"/>
        </w:rPr>
        <w:t>mínio útil, e do número de seu registro no Registro de Imóveis compete</w:t>
      </w:r>
      <w:r w:rsidRPr="00017ABF">
        <w:rPr>
          <w:rFonts w:ascii="Courier New" w:hAnsi="Courier New" w:cs="Courier New"/>
          <w:sz w:val="22"/>
          <w:szCs w:val="22"/>
        </w:rPr>
        <w:t>n</w:t>
      </w:r>
      <w:r w:rsidRPr="00017ABF">
        <w:rPr>
          <w:rFonts w:ascii="Courier New" w:hAnsi="Courier New" w:cs="Courier New"/>
          <w:sz w:val="22"/>
          <w:szCs w:val="22"/>
        </w:rPr>
        <w:t>te;</w:t>
      </w:r>
    </w:p>
    <w:p w:rsidR="001E512B" w:rsidRPr="00017ABF" w:rsidRDefault="001E512B" w:rsidP="001E512B">
      <w:pPr>
        <w:jc w:val="both"/>
        <w:rPr>
          <w:rFonts w:ascii="Courier New" w:hAnsi="Courier New" w:cs="Courier New"/>
          <w:sz w:val="22"/>
          <w:szCs w:val="22"/>
        </w:rPr>
      </w:pPr>
      <w:r w:rsidRPr="00017ABF">
        <w:rPr>
          <w:rFonts w:ascii="Courier New" w:hAnsi="Courier New" w:cs="Courier New"/>
          <w:sz w:val="22"/>
          <w:szCs w:val="22"/>
        </w:rPr>
        <w:t>VII - nome do vendedor e valor constante do título aquisitivo;</w:t>
      </w:r>
    </w:p>
    <w:p w:rsidR="001E512B" w:rsidRPr="00017ABF" w:rsidRDefault="001E512B" w:rsidP="001E512B">
      <w:pPr>
        <w:jc w:val="both"/>
        <w:rPr>
          <w:rFonts w:ascii="Courier New" w:hAnsi="Courier New" w:cs="Courier New"/>
          <w:sz w:val="22"/>
          <w:szCs w:val="22"/>
        </w:rPr>
      </w:pPr>
      <w:r w:rsidRPr="00017ABF">
        <w:rPr>
          <w:rFonts w:ascii="Courier New" w:hAnsi="Courier New" w:cs="Courier New"/>
          <w:sz w:val="22"/>
          <w:szCs w:val="22"/>
        </w:rPr>
        <w:t xml:space="preserve">VIII - tratando-se de posse, indicação do título que a justifica, se </w:t>
      </w:r>
      <w:r w:rsidRPr="00017ABF">
        <w:rPr>
          <w:rFonts w:ascii="Courier New" w:hAnsi="Courier New" w:cs="Courier New"/>
          <w:sz w:val="22"/>
          <w:szCs w:val="22"/>
        </w:rPr>
        <w:t>e</w:t>
      </w:r>
      <w:r w:rsidRPr="00017ABF">
        <w:rPr>
          <w:rFonts w:ascii="Courier New" w:hAnsi="Courier New" w:cs="Courier New"/>
          <w:sz w:val="22"/>
          <w:szCs w:val="22"/>
        </w:rPr>
        <w:t>xistir;</w:t>
      </w:r>
    </w:p>
    <w:p w:rsidR="001E512B" w:rsidRPr="00017ABF" w:rsidRDefault="001E512B" w:rsidP="001E512B">
      <w:pPr>
        <w:jc w:val="both"/>
        <w:rPr>
          <w:rFonts w:ascii="Courier New" w:hAnsi="Courier New" w:cs="Courier New"/>
          <w:sz w:val="22"/>
          <w:szCs w:val="22"/>
        </w:rPr>
      </w:pPr>
      <w:r w:rsidRPr="00017ABF">
        <w:rPr>
          <w:rFonts w:ascii="Courier New" w:hAnsi="Courier New" w:cs="Courier New"/>
          <w:sz w:val="22"/>
          <w:szCs w:val="22"/>
        </w:rPr>
        <w:t>IX - endereço para entrega de avisos de lançamento e notificação.</w:t>
      </w:r>
    </w:p>
    <w:p w:rsidR="001E512B" w:rsidRPr="00017ABF" w:rsidRDefault="001E512B" w:rsidP="001E512B">
      <w:pPr>
        <w:jc w:val="both"/>
        <w:rPr>
          <w:rFonts w:ascii="Courier New" w:hAnsi="Courier New" w:cs="Courier New"/>
          <w:sz w:val="22"/>
          <w:szCs w:val="22"/>
        </w:rPr>
      </w:pPr>
    </w:p>
    <w:p w:rsidR="001E512B" w:rsidRPr="00017ABF" w:rsidRDefault="001E512B" w:rsidP="001E512B">
      <w:pPr>
        <w:jc w:val="both"/>
        <w:rPr>
          <w:rFonts w:ascii="Courier New" w:hAnsi="Courier New" w:cs="Courier New"/>
          <w:sz w:val="22"/>
          <w:szCs w:val="22"/>
        </w:rPr>
      </w:pPr>
      <w:r w:rsidRPr="00017ABF">
        <w:rPr>
          <w:rFonts w:ascii="Courier New" w:hAnsi="Courier New" w:cs="Courier New"/>
          <w:b/>
          <w:sz w:val="22"/>
          <w:szCs w:val="22"/>
        </w:rPr>
        <w:t xml:space="preserve">Artigo 16 - </w:t>
      </w:r>
      <w:r w:rsidRPr="00017ABF">
        <w:rPr>
          <w:rFonts w:ascii="Courier New" w:hAnsi="Courier New" w:cs="Courier New"/>
          <w:sz w:val="22"/>
          <w:szCs w:val="22"/>
        </w:rPr>
        <w:t>O contribuinte é obrigado a promover sua inscrição dentro do prazo de 30 (trinta) dias contados da:</w:t>
      </w:r>
    </w:p>
    <w:p w:rsidR="001E512B" w:rsidRPr="00017ABF" w:rsidRDefault="001E512B" w:rsidP="001E512B">
      <w:pPr>
        <w:jc w:val="both"/>
        <w:rPr>
          <w:rFonts w:ascii="Courier New" w:hAnsi="Courier New" w:cs="Courier New"/>
          <w:sz w:val="22"/>
          <w:szCs w:val="22"/>
        </w:rPr>
      </w:pPr>
      <w:r w:rsidRPr="00017ABF">
        <w:rPr>
          <w:rFonts w:ascii="Courier New" w:hAnsi="Courier New" w:cs="Courier New"/>
          <w:sz w:val="22"/>
          <w:szCs w:val="22"/>
        </w:rPr>
        <w:t>I - convocação eventualmente feita pela Prefeitura;</w:t>
      </w:r>
    </w:p>
    <w:p w:rsidR="001E512B" w:rsidRPr="00017ABF" w:rsidRDefault="001E512B" w:rsidP="001E512B">
      <w:pPr>
        <w:jc w:val="both"/>
        <w:rPr>
          <w:rFonts w:ascii="Courier New" w:hAnsi="Courier New" w:cs="Courier New"/>
          <w:sz w:val="22"/>
          <w:szCs w:val="22"/>
        </w:rPr>
      </w:pPr>
      <w:r w:rsidRPr="00017ABF">
        <w:rPr>
          <w:rFonts w:ascii="Courier New" w:hAnsi="Courier New" w:cs="Courier New"/>
          <w:sz w:val="22"/>
          <w:szCs w:val="22"/>
        </w:rPr>
        <w:t>II - demolição ou perecimento das edificações ou construções existentes no terreno;</w:t>
      </w:r>
    </w:p>
    <w:p w:rsidR="001E512B" w:rsidRPr="00017ABF" w:rsidRDefault="001E512B" w:rsidP="001E512B">
      <w:pPr>
        <w:jc w:val="both"/>
        <w:rPr>
          <w:rFonts w:ascii="Courier New" w:hAnsi="Courier New" w:cs="Courier New"/>
          <w:sz w:val="22"/>
          <w:szCs w:val="22"/>
        </w:rPr>
      </w:pPr>
      <w:r w:rsidRPr="00017ABF">
        <w:rPr>
          <w:rFonts w:ascii="Courier New" w:hAnsi="Courier New" w:cs="Courier New"/>
          <w:sz w:val="22"/>
          <w:szCs w:val="22"/>
        </w:rPr>
        <w:t>III - aquisição ou promessa de compra do terreno;</w:t>
      </w:r>
    </w:p>
    <w:p w:rsidR="001E512B" w:rsidRPr="00017ABF" w:rsidRDefault="001E512B" w:rsidP="001E512B">
      <w:pPr>
        <w:jc w:val="both"/>
        <w:rPr>
          <w:rFonts w:ascii="Courier New" w:hAnsi="Courier New" w:cs="Courier New"/>
          <w:sz w:val="22"/>
          <w:szCs w:val="22"/>
        </w:rPr>
      </w:pPr>
      <w:r w:rsidRPr="00017ABF">
        <w:rPr>
          <w:rFonts w:ascii="Courier New" w:hAnsi="Courier New" w:cs="Courier New"/>
          <w:sz w:val="22"/>
          <w:szCs w:val="22"/>
        </w:rPr>
        <w:t>IV - aquisição ou promessa de compra de parte do terreno, não constru</w:t>
      </w:r>
      <w:r w:rsidRPr="00017ABF">
        <w:rPr>
          <w:rFonts w:ascii="Courier New" w:hAnsi="Courier New" w:cs="Courier New"/>
          <w:sz w:val="22"/>
          <w:szCs w:val="22"/>
        </w:rPr>
        <w:t>í</w:t>
      </w:r>
      <w:r w:rsidRPr="00017ABF">
        <w:rPr>
          <w:rFonts w:ascii="Courier New" w:hAnsi="Courier New" w:cs="Courier New"/>
          <w:sz w:val="22"/>
          <w:szCs w:val="22"/>
        </w:rPr>
        <w:t>da, desmembrada ou ideal;</w:t>
      </w:r>
    </w:p>
    <w:p w:rsidR="001E512B" w:rsidRPr="00017ABF" w:rsidRDefault="001E512B" w:rsidP="001E512B">
      <w:pPr>
        <w:jc w:val="both"/>
        <w:rPr>
          <w:rFonts w:ascii="Courier New" w:hAnsi="Courier New" w:cs="Courier New"/>
          <w:sz w:val="22"/>
          <w:szCs w:val="22"/>
        </w:rPr>
      </w:pPr>
      <w:r w:rsidRPr="00017ABF">
        <w:rPr>
          <w:rFonts w:ascii="Courier New" w:hAnsi="Courier New" w:cs="Courier New"/>
          <w:sz w:val="22"/>
          <w:szCs w:val="22"/>
        </w:rPr>
        <w:t>V - posse do terreno exercida a qualquer título.</w:t>
      </w:r>
    </w:p>
    <w:p w:rsidR="001E512B" w:rsidRPr="00017ABF" w:rsidRDefault="001E512B" w:rsidP="001E512B">
      <w:pPr>
        <w:jc w:val="both"/>
        <w:rPr>
          <w:rFonts w:ascii="Courier New" w:hAnsi="Courier New" w:cs="Courier New"/>
          <w:sz w:val="22"/>
          <w:szCs w:val="22"/>
        </w:rPr>
      </w:pPr>
    </w:p>
    <w:p w:rsidR="001E512B" w:rsidRPr="00017ABF" w:rsidRDefault="001E512B" w:rsidP="001E512B">
      <w:pPr>
        <w:jc w:val="both"/>
        <w:rPr>
          <w:rFonts w:ascii="Courier New" w:hAnsi="Courier New" w:cs="Courier New"/>
          <w:sz w:val="22"/>
          <w:szCs w:val="22"/>
        </w:rPr>
      </w:pPr>
      <w:r w:rsidRPr="00017ABF">
        <w:rPr>
          <w:rFonts w:ascii="Courier New" w:hAnsi="Courier New" w:cs="Courier New"/>
          <w:b/>
          <w:sz w:val="22"/>
          <w:szCs w:val="22"/>
        </w:rPr>
        <w:t xml:space="preserve">Artigo 17 - </w:t>
      </w:r>
      <w:r w:rsidRPr="00017ABF">
        <w:rPr>
          <w:rFonts w:ascii="Courier New" w:hAnsi="Courier New" w:cs="Courier New"/>
          <w:sz w:val="22"/>
          <w:szCs w:val="22"/>
        </w:rPr>
        <w:t>Os responsáveis pelo parcelamento do solo ficam obrigados a fornecer, até o último dia útil de cada trimestre do ano civil, ao c</w:t>
      </w:r>
      <w:r w:rsidRPr="00017ABF">
        <w:rPr>
          <w:rFonts w:ascii="Courier New" w:hAnsi="Courier New" w:cs="Courier New"/>
          <w:sz w:val="22"/>
          <w:szCs w:val="22"/>
        </w:rPr>
        <w:t>a</w:t>
      </w:r>
      <w:r w:rsidRPr="00017ABF">
        <w:rPr>
          <w:rFonts w:ascii="Courier New" w:hAnsi="Courier New" w:cs="Courier New"/>
          <w:sz w:val="22"/>
          <w:szCs w:val="22"/>
        </w:rPr>
        <w:t>dastro fiscal imobiliário, relação dos lotes que no decorrer do trime</w:t>
      </w:r>
      <w:r w:rsidRPr="00017ABF">
        <w:rPr>
          <w:rFonts w:ascii="Courier New" w:hAnsi="Courier New" w:cs="Courier New"/>
          <w:sz w:val="22"/>
          <w:szCs w:val="22"/>
        </w:rPr>
        <w:t>s</w:t>
      </w:r>
      <w:r w:rsidRPr="00017ABF">
        <w:rPr>
          <w:rFonts w:ascii="Courier New" w:hAnsi="Courier New" w:cs="Courier New"/>
          <w:sz w:val="22"/>
          <w:szCs w:val="22"/>
        </w:rPr>
        <w:t>tre tenham sido alienados, definitivamente, ou mediante compromisso de compra e venda, mencionando o nome do comprador e o endereço do mesmo, o número de quadra e de lote, a fim de ser feita à devida anotação no c</w:t>
      </w:r>
      <w:r w:rsidRPr="00017ABF">
        <w:rPr>
          <w:rFonts w:ascii="Courier New" w:hAnsi="Courier New" w:cs="Courier New"/>
          <w:sz w:val="22"/>
          <w:szCs w:val="22"/>
        </w:rPr>
        <w:t>a</w:t>
      </w:r>
      <w:r w:rsidRPr="00017ABF">
        <w:rPr>
          <w:rFonts w:ascii="Courier New" w:hAnsi="Courier New" w:cs="Courier New"/>
          <w:sz w:val="22"/>
          <w:szCs w:val="22"/>
        </w:rPr>
        <w:t>dastro fiscal imobiliário.</w:t>
      </w:r>
    </w:p>
    <w:p w:rsidR="001E512B" w:rsidRPr="00017ABF" w:rsidRDefault="001E512B" w:rsidP="001E512B">
      <w:pPr>
        <w:jc w:val="both"/>
        <w:rPr>
          <w:rFonts w:ascii="Courier New" w:hAnsi="Courier New" w:cs="Courier New"/>
          <w:b/>
          <w:sz w:val="22"/>
          <w:szCs w:val="22"/>
        </w:rPr>
      </w:pPr>
    </w:p>
    <w:p w:rsidR="001E512B" w:rsidRPr="00017ABF" w:rsidRDefault="001E512B" w:rsidP="001E512B">
      <w:pPr>
        <w:jc w:val="both"/>
        <w:rPr>
          <w:rFonts w:ascii="Courier New" w:hAnsi="Courier New" w:cs="Courier New"/>
          <w:sz w:val="22"/>
          <w:szCs w:val="22"/>
        </w:rPr>
      </w:pPr>
      <w:r w:rsidRPr="00017ABF">
        <w:rPr>
          <w:rFonts w:ascii="Courier New" w:hAnsi="Courier New" w:cs="Courier New"/>
          <w:b/>
          <w:sz w:val="22"/>
          <w:szCs w:val="22"/>
        </w:rPr>
        <w:lastRenderedPageBreak/>
        <w:t xml:space="preserve">Artigo 18 - </w:t>
      </w:r>
      <w:r w:rsidRPr="00017ABF">
        <w:rPr>
          <w:rFonts w:ascii="Courier New" w:hAnsi="Courier New" w:cs="Courier New"/>
          <w:sz w:val="22"/>
          <w:szCs w:val="22"/>
        </w:rPr>
        <w:t>O contribuinte omisso será inscrito de ofício pela fazenda pública municipal e ser-lhe-á aplicada a multa descrita no artigo 30 desta lei complementar.</w:t>
      </w:r>
    </w:p>
    <w:p w:rsidR="001E512B" w:rsidRPr="00017ABF" w:rsidRDefault="001E512B" w:rsidP="001E512B">
      <w:pPr>
        <w:jc w:val="both"/>
        <w:rPr>
          <w:rFonts w:ascii="Courier New" w:hAnsi="Courier New" w:cs="Courier New"/>
          <w:sz w:val="22"/>
          <w:szCs w:val="22"/>
        </w:rPr>
      </w:pPr>
    </w:p>
    <w:p w:rsidR="00017ABF" w:rsidRDefault="00017ABF" w:rsidP="001E512B">
      <w:pPr>
        <w:jc w:val="both"/>
        <w:rPr>
          <w:rFonts w:ascii="Courier New" w:hAnsi="Courier New" w:cs="Courier New"/>
          <w:b/>
          <w:sz w:val="22"/>
          <w:szCs w:val="22"/>
        </w:rPr>
      </w:pPr>
    </w:p>
    <w:p w:rsidR="001E512B" w:rsidRPr="00017ABF" w:rsidRDefault="001E512B" w:rsidP="001E512B">
      <w:pPr>
        <w:jc w:val="both"/>
        <w:rPr>
          <w:rFonts w:ascii="Courier New" w:hAnsi="Courier New" w:cs="Courier New"/>
          <w:sz w:val="22"/>
          <w:szCs w:val="22"/>
        </w:rPr>
      </w:pPr>
      <w:r w:rsidRPr="00017ABF">
        <w:rPr>
          <w:rFonts w:ascii="Courier New" w:hAnsi="Courier New" w:cs="Courier New"/>
          <w:b/>
          <w:sz w:val="22"/>
          <w:szCs w:val="22"/>
        </w:rPr>
        <w:t xml:space="preserve">Parágrafo único - </w:t>
      </w:r>
      <w:r w:rsidRPr="00017ABF">
        <w:rPr>
          <w:rFonts w:ascii="Courier New" w:hAnsi="Courier New" w:cs="Courier New"/>
          <w:sz w:val="22"/>
          <w:szCs w:val="22"/>
        </w:rPr>
        <w:t>Equipara-se ao contribuinte omisso o que apresentar formulário de inscrição com informações falsas, erros ou omissões dol</w:t>
      </w:r>
      <w:r w:rsidRPr="00017ABF">
        <w:rPr>
          <w:rFonts w:ascii="Courier New" w:hAnsi="Courier New" w:cs="Courier New"/>
          <w:sz w:val="22"/>
          <w:szCs w:val="22"/>
        </w:rPr>
        <w:t>o</w:t>
      </w:r>
      <w:r w:rsidRPr="00017ABF">
        <w:rPr>
          <w:rFonts w:ascii="Courier New" w:hAnsi="Courier New" w:cs="Courier New"/>
          <w:sz w:val="22"/>
          <w:szCs w:val="22"/>
        </w:rPr>
        <w:t>sas.</w:t>
      </w:r>
    </w:p>
    <w:p w:rsidR="001E512B" w:rsidRPr="00017ABF" w:rsidRDefault="001E512B" w:rsidP="001E512B">
      <w:pPr>
        <w:jc w:val="both"/>
        <w:rPr>
          <w:rFonts w:ascii="Courier New" w:hAnsi="Courier New" w:cs="Courier New"/>
          <w:sz w:val="22"/>
          <w:szCs w:val="22"/>
        </w:rPr>
      </w:pPr>
    </w:p>
    <w:p w:rsidR="001E512B" w:rsidRPr="00017ABF" w:rsidRDefault="001E512B" w:rsidP="001E512B">
      <w:pPr>
        <w:jc w:val="center"/>
        <w:rPr>
          <w:rFonts w:ascii="Courier New" w:hAnsi="Courier New" w:cs="Courier New"/>
          <w:b/>
          <w:sz w:val="22"/>
          <w:szCs w:val="22"/>
        </w:rPr>
      </w:pPr>
      <w:r w:rsidRPr="00017ABF">
        <w:rPr>
          <w:rFonts w:ascii="Courier New" w:hAnsi="Courier New" w:cs="Courier New"/>
          <w:b/>
          <w:sz w:val="22"/>
          <w:szCs w:val="22"/>
        </w:rPr>
        <w:t>SEÇÃO IV</w:t>
      </w:r>
    </w:p>
    <w:p w:rsidR="001E512B" w:rsidRPr="00017ABF" w:rsidRDefault="001E512B" w:rsidP="001E512B">
      <w:pPr>
        <w:jc w:val="center"/>
        <w:rPr>
          <w:rFonts w:ascii="Courier New" w:hAnsi="Courier New" w:cs="Courier New"/>
          <w:b/>
          <w:sz w:val="22"/>
          <w:szCs w:val="22"/>
        </w:rPr>
      </w:pPr>
      <w:r w:rsidRPr="00017ABF">
        <w:rPr>
          <w:rFonts w:ascii="Courier New" w:hAnsi="Courier New" w:cs="Courier New"/>
          <w:b/>
          <w:sz w:val="22"/>
          <w:szCs w:val="22"/>
        </w:rPr>
        <w:t>Do Lançamento</w:t>
      </w:r>
    </w:p>
    <w:p w:rsidR="001E512B" w:rsidRPr="00017ABF" w:rsidRDefault="001E512B" w:rsidP="001E512B">
      <w:pPr>
        <w:jc w:val="both"/>
        <w:rPr>
          <w:rFonts w:ascii="Courier New" w:hAnsi="Courier New" w:cs="Courier New"/>
          <w:b/>
          <w:sz w:val="22"/>
          <w:szCs w:val="22"/>
        </w:rPr>
      </w:pPr>
    </w:p>
    <w:p w:rsidR="001E512B" w:rsidRPr="00017ABF" w:rsidRDefault="001E512B" w:rsidP="001E512B">
      <w:pPr>
        <w:jc w:val="both"/>
        <w:rPr>
          <w:rFonts w:ascii="Courier New" w:hAnsi="Courier New" w:cs="Courier New"/>
          <w:sz w:val="22"/>
          <w:szCs w:val="22"/>
        </w:rPr>
      </w:pPr>
      <w:r w:rsidRPr="00017ABF">
        <w:rPr>
          <w:rFonts w:ascii="Courier New" w:hAnsi="Courier New" w:cs="Courier New"/>
          <w:b/>
          <w:sz w:val="22"/>
          <w:szCs w:val="22"/>
        </w:rPr>
        <w:t xml:space="preserve">Artigo 19 - </w:t>
      </w:r>
      <w:r w:rsidRPr="00017ABF">
        <w:rPr>
          <w:rFonts w:ascii="Courier New" w:hAnsi="Courier New" w:cs="Courier New"/>
          <w:sz w:val="22"/>
          <w:szCs w:val="22"/>
        </w:rPr>
        <w:t>O imposto será lançado anualmente.</w:t>
      </w:r>
    </w:p>
    <w:p w:rsidR="001E512B" w:rsidRPr="00017ABF" w:rsidRDefault="001E512B" w:rsidP="001E512B">
      <w:pPr>
        <w:jc w:val="both"/>
        <w:rPr>
          <w:rFonts w:ascii="Courier New" w:hAnsi="Courier New" w:cs="Courier New"/>
          <w:b/>
          <w:sz w:val="22"/>
          <w:szCs w:val="22"/>
        </w:rPr>
      </w:pPr>
    </w:p>
    <w:p w:rsidR="001E512B" w:rsidRPr="00017ABF" w:rsidRDefault="001E512B" w:rsidP="001E512B">
      <w:pPr>
        <w:jc w:val="both"/>
        <w:rPr>
          <w:rFonts w:ascii="Courier New" w:hAnsi="Courier New" w:cs="Courier New"/>
          <w:sz w:val="22"/>
          <w:szCs w:val="22"/>
        </w:rPr>
      </w:pPr>
      <w:r w:rsidRPr="00017ABF">
        <w:rPr>
          <w:rFonts w:ascii="Courier New" w:hAnsi="Courier New" w:cs="Courier New"/>
          <w:b/>
          <w:sz w:val="22"/>
          <w:szCs w:val="22"/>
        </w:rPr>
        <w:t>§ 1°</w:t>
      </w:r>
      <w:r w:rsidRPr="00017ABF">
        <w:rPr>
          <w:rFonts w:ascii="Courier New" w:hAnsi="Courier New" w:cs="Courier New"/>
          <w:sz w:val="22"/>
          <w:szCs w:val="22"/>
        </w:rPr>
        <w:t xml:space="preserve"> - Tratando-se de terreno no qual sejam concluídas obras durante o exercício, o imposto será devido até o final do ano em que seja expedido o “Habite-se”, ou em que seja obtido o “Auto de Vistoria”.</w:t>
      </w:r>
    </w:p>
    <w:p w:rsidR="001E512B" w:rsidRPr="00017ABF" w:rsidRDefault="001E512B" w:rsidP="001E512B">
      <w:pPr>
        <w:jc w:val="both"/>
        <w:rPr>
          <w:rFonts w:ascii="Courier New" w:hAnsi="Courier New" w:cs="Courier New"/>
          <w:b/>
          <w:sz w:val="22"/>
          <w:szCs w:val="22"/>
        </w:rPr>
      </w:pPr>
    </w:p>
    <w:p w:rsidR="001E512B" w:rsidRPr="00017ABF" w:rsidRDefault="001E512B" w:rsidP="001E512B">
      <w:pPr>
        <w:jc w:val="both"/>
        <w:rPr>
          <w:rFonts w:ascii="Courier New" w:hAnsi="Courier New" w:cs="Courier New"/>
          <w:sz w:val="22"/>
          <w:szCs w:val="22"/>
        </w:rPr>
      </w:pPr>
      <w:r w:rsidRPr="00017ABF">
        <w:rPr>
          <w:rFonts w:ascii="Courier New" w:hAnsi="Courier New" w:cs="Courier New"/>
          <w:b/>
          <w:sz w:val="22"/>
          <w:szCs w:val="22"/>
        </w:rPr>
        <w:t xml:space="preserve">Artigo 20 - </w:t>
      </w:r>
      <w:r w:rsidRPr="00017ABF">
        <w:rPr>
          <w:rFonts w:ascii="Courier New" w:hAnsi="Courier New" w:cs="Courier New"/>
          <w:sz w:val="22"/>
          <w:szCs w:val="22"/>
        </w:rPr>
        <w:t>O imposto será lançado em nome do contribuinte que constar da inscrição do cadastro fiscal imobiliário.</w:t>
      </w:r>
    </w:p>
    <w:p w:rsidR="001E512B" w:rsidRPr="00017ABF" w:rsidRDefault="001E512B" w:rsidP="001E512B">
      <w:pPr>
        <w:jc w:val="both"/>
        <w:rPr>
          <w:rFonts w:ascii="Courier New" w:hAnsi="Courier New" w:cs="Courier New"/>
          <w:sz w:val="22"/>
          <w:szCs w:val="22"/>
        </w:rPr>
      </w:pPr>
    </w:p>
    <w:p w:rsidR="001E512B" w:rsidRPr="00017ABF" w:rsidRDefault="001E512B" w:rsidP="001E512B">
      <w:pPr>
        <w:jc w:val="both"/>
        <w:rPr>
          <w:rFonts w:ascii="Courier New" w:hAnsi="Courier New" w:cs="Courier New"/>
          <w:sz w:val="22"/>
          <w:szCs w:val="22"/>
        </w:rPr>
      </w:pPr>
      <w:r w:rsidRPr="00017ABF">
        <w:rPr>
          <w:rFonts w:ascii="Courier New" w:hAnsi="Courier New" w:cs="Courier New"/>
          <w:b/>
          <w:sz w:val="22"/>
          <w:szCs w:val="22"/>
        </w:rPr>
        <w:t>§ 1º</w:t>
      </w:r>
      <w:r w:rsidRPr="00017ABF">
        <w:rPr>
          <w:rFonts w:ascii="Courier New" w:hAnsi="Courier New" w:cs="Courier New"/>
          <w:sz w:val="22"/>
          <w:szCs w:val="22"/>
        </w:rPr>
        <w:t xml:space="preserve"> - No caso de terreno objeto de compromisso de compra e venda, o lançamento será mantido em nome do promitente vendedor até a inscrição do compromissário comprador.</w:t>
      </w:r>
    </w:p>
    <w:p w:rsidR="001E512B" w:rsidRPr="00017ABF" w:rsidRDefault="001E512B" w:rsidP="001E512B">
      <w:pPr>
        <w:jc w:val="both"/>
        <w:rPr>
          <w:rFonts w:ascii="Courier New" w:hAnsi="Courier New" w:cs="Courier New"/>
          <w:sz w:val="22"/>
          <w:szCs w:val="22"/>
        </w:rPr>
      </w:pPr>
    </w:p>
    <w:p w:rsidR="001E512B" w:rsidRPr="00017ABF" w:rsidRDefault="001E512B" w:rsidP="001E512B">
      <w:pPr>
        <w:jc w:val="both"/>
        <w:rPr>
          <w:rFonts w:ascii="Courier New" w:hAnsi="Courier New" w:cs="Courier New"/>
          <w:sz w:val="22"/>
          <w:szCs w:val="22"/>
        </w:rPr>
      </w:pPr>
      <w:r w:rsidRPr="00017ABF">
        <w:rPr>
          <w:rFonts w:ascii="Courier New" w:hAnsi="Courier New" w:cs="Courier New"/>
          <w:b/>
          <w:sz w:val="22"/>
          <w:szCs w:val="22"/>
        </w:rPr>
        <w:t>§ 2º</w:t>
      </w:r>
      <w:r w:rsidRPr="00017ABF">
        <w:rPr>
          <w:rFonts w:ascii="Courier New" w:hAnsi="Courier New" w:cs="Courier New"/>
          <w:sz w:val="22"/>
          <w:szCs w:val="22"/>
        </w:rPr>
        <w:t xml:space="preserve"> - Tratando-se de terreno que seja objeto de enfiteuse, usufruto ou fideicomisso, o lançamento será feito em nome do enfiteuta, do usufrut</w:t>
      </w:r>
      <w:r w:rsidRPr="00017ABF">
        <w:rPr>
          <w:rFonts w:ascii="Courier New" w:hAnsi="Courier New" w:cs="Courier New"/>
          <w:sz w:val="22"/>
          <w:szCs w:val="22"/>
        </w:rPr>
        <w:t>u</w:t>
      </w:r>
      <w:r w:rsidRPr="00017ABF">
        <w:rPr>
          <w:rFonts w:ascii="Courier New" w:hAnsi="Courier New" w:cs="Courier New"/>
          <w:sz w:val="22"/>
          <w:szCs w:val="22"/>
        </w:rPr>
        <w:t xml:space="preserve">ário ou do fiduciário. </w:t>
      </w:r>
    </w:p>
    <w:p w:rsidR="001E512B" w:rsidRPr="00017ABF" w:rsidRDefault="001E512B" w:rsidP="001E512B">
      <w:pPr>
        <w:jc w:val="both"/>
        <w:rPr>
          <w:rFonts w:ascii="Courier New" w:hAnsi="Courier New" w:cs="Courier New"/>
          <w:sz w:val="22"/>
          <w:szCs w:val="22"/>
        </w:rPr>
      </w:pPr>
    </w:p>
    <w:p w:rsidR="001E512B" w:rsidRPr="00017ABF" w:rsidRDefault="001E512B" w:rsidP="001E512B">
      <w:pPr>
        <w:jc w:val="both"/>
        <w:rPr>
          <w:rFonts w:ascii="Courier New" w:hAnsi="Courier New" w:cs="Courier New"/>
          <w:sz w:val="22"/>
          <w:szCs w:val="22"/>
        </w:rPr>
      </w:pPr>
      <w:r w:rsidRPr="00017ABF">
        <w:rPr>
          <w:rFonts w:ascii="Courier New" w:hAnsi="Courier New" w:cs="Courier New"/>
          <w:b/>
          <w:sz w:val="22"/>
          <w:szCs w:val="22"/>
        </w:rPr>
        <w:t xml:space="preserve">Artigo 21 - </w:t>
      </w:r>
      <w:r w:rsidRPr="00017ABF">
        <w:rPr>
          <w:rFonts w:ascii="Courier New" w:hAnsi="Courier New" w:cs="Courier New"/>
          <w:sz w:val="22"/>
          <w:szCs w:val="22"/>
        </w:rPr>
        <w:t>Nos casos de condomínio, o imposto será lançado em nome de um, de alguns ou de todos os co-proprietários, sem prejuízo da respons</w:t>
      </w:r>
      <w:r w:rsidRPr="00017ABF">
        <w:rPr>
          <w:rFonts w:ascii="Courier New" w:hAnsi="Courier New" w:cs="Courier New"/>
          <w:sz w:val="22"/>
          <w:szCs w:val="22"/>
        </w:rPr>
        <w:t>a</w:t>
      </w:r>
      <w:r w:rsidRPr="00017ABF">
        <w:rPr>
          <w:rFonts w:ascii="Courier New" w:hAnsi="Courier New" w:cs="Courier New"/>
          <w:sz w:val="22"/>
          <w:szCs w:val="22"/>
        </w:rPr>
        <w:t>bilidade solidária dos demais pelo pagamento do tributo.</w:t>
      </w:r>
    </w:p>
    <w:p w:rsidR="001E512B" w:rsidRPr="00017ABF" w:rsidRDefault="001E512B" w:rsidP="001E512B">
      <w:pPr>
        <w:jc w:val="both"/>
        <w:rPr>
          <w:rFonts w:ascii="Courier New" w:hAnsi="Courier New" w:cs="Courier New"/>
          <w:b/>
          <w:sz w:val="22"/>
          <w:szCs w:val="22"/>
        </w:rPr>
      </w:pPr>
    </w:p>
    <w:p w:rsidR="001E512B" w:rsidRPr="00017ABF" w:rsidRDefault="001E512B" w:rsidP="001E512B">
      <w:pPr>
        <w:jc w:val="both"/>
        <w:rPr>
          <w:rFonts w:ascii="Courier New" w:hAnsi="Courier New" w:cs="Courier New"/>
          <w:sz w:val="22"/>
          <w:szCs w:val="22"/>
        </w:rPr>
      </w:pPr>
      <w:r w:rsidRPr="00017ABF">
        <w:rPr>
          <w:rFonts w:ascii="Courier New" w:hAnsi="Courier New" w:cs="Courier New"/>
          <w:b/>
          <w:sz w:val="22"/>
          <w:szCs w:val="22"/>
        </w:rPr>
        <w:t xml:space="preserve">Artigo 22 - </w:t>
      </w:r>
      <w:r w:rsidRPr="00017ABF">
        <w:rPr>
          <w:rFonts w:ascii="Courier New" w:hAnsi="Courier New" w:cs="Courier New"/>
          <w:sz w:val="22"/>
          <w:szCs w:val="22"/>
        </w:rPr>
        <w:t>O lançamento do imposto será distinto, um para cada unidade autônoma, ainda que contíguas ou vizinhas e de propriedade do mesmo co</w:t>
      </w:r>
      <w:r w:rsidRPr="00017ABF">
        <w:rPr>
          <w:rFonts w:ascii="Courier New" w:hAnsi="Courier New" w:cs="Courier New"/>
          <w:sz w:val="22"/>
          <w:szCs w:val="22"/>
        </w:rPr>
        <w:t>n</w:t>
      </w:r>
      <w:r w:rsidRPr="00017ABF">
        <w:rPr>
          <w:rFonts w:ascii="Courier New" w:hAnsi="Courier New" w:cs="Courier New"/>
          <w:sz w:val="22"/>
          <w:szCs w:val="22"/>
        </w:rPr>
        <w:t>tribuinte.</w:t>
      </w:r>
    </w:p>
    <w:p w:rsidR="001E512B" w:rsidRPr="00017ABF" w:rsidRDefault="001E512B" w:rsidP="001E512B">
      <w:pPr>
        <w:jc w:val="both"/>
        <w:rPr>
          <w:rFonts w:ascii="Courier New" w:hAnsi="Courier New" w:cs="Courier New"/>
          <w:b/>
          <w:sz w:val="22"/>
          <w:szCs w:val="22"/>
        </w:rPr>
      </w:pPr>
    </w:p>
    <w:p w:rsidR="001E512B" w:rsidRPr="00017ABF" w:rsidRDefault="001E512B" w:rsidP="001E512B">
      <w:pPr>
        <w:jc w:val="both"/>
        <w:rPr>
          <w:rFonts w:ascii="Courier New" w:hAnsi="Courier New" w:cs="Courier New"/>
          <w:sz w:val="22"/>
          <w:szCs w:val="22"/>
        </w:rPr>
      </w:pPr>
      <w:r w:rsidRPr="00017ABF">
        <w:rPr>
          <w:rFonts w:ascii="Courier New" w:hAnsi="Courier New" w:cs="Courier New"/>
          <w:b/>
          <w:sz w:val="22"/>
          <w:szCs w:val="22"/>
        </w:rPr>
        <w:t xml:space="preserve">Artigo 23 - </w:t>
      </w:r>
      <w:r w:rsidRPr="00017ABF">
        <w:rPr>
          <w:rFonts w:ascii="Courier New" w:hAnsi="Courier New" w:cs="Courier New"/>
          <w:sz w:val="22"/>
          <w:szCs w:val="22"/>
        </w:rPr>
        <w:t>Enquanto não extinto o direito da fazenda pública municipal, o lançamento poderá ser revisto, de ofício, aplicando-se, para a rev</w:t>
      </w:r>
      <w:r w:rsidRPr="00017ABF">
        <w:rPr>
          <w:rFonts w:ascii="Courier New" w:hAnsi="Courier New" w:cs="Courier New"/>
          <w:sz w:val="22"/>
          <w:szCs w:val="22"/>
        </w:rPr>
        <w:t>i</w:t>
      </w:r>
      <w:r w:rsidRPr="00017ABF">
        <w:rPr>
          <w:rFonts w:ascii="Courier New" w:hAnsi="Courier New" w:cs="Courier New"/>
          <w:sz w:val="22"/>
          <w:szCs w:val="22"/>
        </w:rPr>
        <w:t>são, as normas previstas na presente lei complementar.</w:t>
      </w:r>
    </w:p>
    <w:p w:rsidR="001E512B" w:rsidRPr="00017ABF" w:rsidRDefault="001E512B" w:rsidP="001E512B">
      <w:pPr>
        <w:jc w:val="both"/>
        <w:rPr>
          <w:rFonts w:ascii="Courier New" w:hAnsi="Courier New" w:cs="Courier New"/>
          <w:sz w:val="22"/>
          <w:szCs w:val="22"/>
        </w:rPr>
      </w:pPr>
    </w:p>
    <w:p w:rsidR="001E512B" w:rsidRPr="00017ABF" w:rsidRDefault="001E512B" w:rsidP="001E512B">
      <w:pPr>
        <w:jc w:val="both"/>
        <w:rPr>
          <w:rFonts w:ascii="Courier New" w:hAnsi="Courier New" w:cs="Courier New"/>
          <w:sz w:val="22"/>
          <w:szCs w:val="22"/>
        </w:rPr>
      </w:pPr>
      <w:r w:rsidRPr="00017ABF">
        <w:rPr>
          <w:rFonts w:ascii="Courier New" w:hAnsi="Courier New" w:cs="Courier New"/>
          <w:b/>
          <w:sz w:val="22"/>
          <w:szCs w:val="22"/>
        </w:rPr>
        <w:t>§ 1º</w:t>
      </w:r>
      <w:r w:rsidRPr="00017ABF">
        <w:rPr>
          <w:rFonts w:ascii="Courier New" w:hAnsi="Courier New" w:cs="Courier New"/>
          <w:sz w:val="22"/>
          <w:szCs w:val="22"/>
        </w:rPr>
        <w:t xml:space="preserve"> - O pagamento da obrigação tributário objeto de lançamento anterior será considerado como pagamento parcial do total devido pelo contribui</w:t>
      </w:r>
      <w:r w:rsidRPr="00017ABF">
        <w:rPr>
          <w:rFonts w:ascii="Courier New" w:hAnsi="Courier New" w:cs="Courier New"/>
          <w:sz w:val="22"/>
          <w:szCs w:val="22"/>
        </w:rPr>
        <w:t>n</w:t>
      </w:r>
      <w:r w:rsidRPr="00017ABF">
        <w:rPr>
          <w:rFonts w:ascii="Courier New" w:hAnsi="Courier New" w:cs="Courier New"/>
          <w:sz w:val="22"/>
          <w:szCs w:val="22"/>
        </w:rPr>
        <w:t>te em consequência da revisão de que trata este artigo.</w:t>
      </w:r>
    </w:p>
    <w:p w:rsidR="001E512B" w:rsidRPr="00017ABF" w:rsidRDefault="001E512B" w:rsidP="001E512B">
      <w:pPr>
        <w:jc w:val="both"/>
        <w:rPr>
          <w:rFonts w:ascii="Courier New" w:hAnsi="Courier New" w:cs="Courier New"/>
          <w:sz w:val="22"/>
          <w:szCs w:val="22"/>
        </w:rPr>
      </w:pPr>
    </w:p>
    <w:p w:rsidR="001E512B" w:rsidRPr="00017ABF" w:rsidRDefault="001E512B" w:rsidP="001E512B">
      <w:pPr>
        <w:jc w:val="both"/>
        <w:rPr>
          <w:rFonts w:ascii="Courier New" w:hAnsi="Courier New" w:cs="Courier New"/>
          <w:sz w:val="22"/>
          <w:szCs w:val="22"/>
        </w:rPr>
      </w:pPr>
      <w:r w:rsidRPr="00017ABF">
        <w:rPr>
          <w:rFonts w:ascii="Courier New" w:hAnsi="Courier New" w:cs="Courier New"/>
          <w:b/>
          <w:sz w:val="22"/>
          <w:szCs w:val="22"/>
        </w:rPr>
        <w:t>§ 2º</w:t>
      </w:r>
      <w:r w:rsidRPr="00017ABF">
        <w:rPr>
          <w:rFonts w:ascii="Courier New" w:hAnsi="Courier New" w:cs="Courier New"/>
          <w:sz w:val="22"/>
          <w:szCs w:val="22"/>
        </w:rPr>
        <w:t xml:space="preserve"> - O lançamento complementar resultante de revisão não invalida o lançamento anterior.</w:t>
      </w:r>
    </w:p>
    <w:p w:rsidR="001E512B" w:rsidRPr="00017ABF" w:rsidRDefault="001E512B" w:rsidP="001E512B">
      <w:pPr>
        <w:jc w:val="both"/>
        <w:rPr>
          <w:rFonts w:ascii="Courier New" w:hAnsi="Courier New" w:cs="Courier New"/>
          <w:sz w:val="22"/>
          <w:szCs w:val="22"/>
        </w:rPr>
      </w:pPr>
    </w:p>
    <w:p w:rsidR="001E512B" w:rsidRPr="00017ABF" w:rsidRDefault="001E512B" w:rsidP="001E512B">
      <w:pPr>
        <w:jc w:val="both"/>
        <w:rPr>
          <w:rFonts w:ascii="Courier New" w:hAnsi="Courier New" w:cs="Courier New"/>
          <w:sz w:val="22"/>
          <w:szCs w:val="22"/>
        </w:rPr>
      </w:pPr>
      <w:r w:rsidRPr="00017ABF">
        <w:rPr>
          <w:rFonts w:ascii="Courier New" w:hAnsi="Courier New" w:cs="Courier New"/>
          <w:b/>
          <w:sz w:val="22"/>
          <w:szCs w:val="22"/>
        </w:rPr>
        <w:t>Artigo 24</w:t>
      </w:r>
      <w:r w:rsidRPr="00017ABF">
        <w:rPr>
          <w:rFonts w:ascii="Courier New" w:hAnsi="Courier New" w:cs="Courier New"/>
          <w:sz w:val="22"/>
          <w:szCs w:val="22"/>
        </w:rPr>
        <w:t xml:space="preserve"> - O imposto será lançado independentemente da regularidade j</w:t>
      </w:r>
      <w:r w:rsidRPr="00017ABF">
        <w:rPr>
          <w:rFonts w:ascii="Courier New" w:hAnsi="Courier New" w:cs="Courier New"/>
          <w:sz w:val="22"/>
          <w:szCs w:val="22"/>
        </w:rPr>
        <w:t>u</w:t>
      </w:r>
      <w:r w:rsidRPr="00017ABF">
        <w:rPr>
          <w:rFonts w:ascii="Courier New" w:hAnsi="Courier New" w:cs="Courier New"/>
          <w:sz w:val="22"/>
          <w:szCs w:val="22"/>
        </w:rPr>
        <w:t>rídica dos títulos de propriedade, domínio útil ou posse do terreno, ou da satisfação de quaisquer exigências administrativas para a utilização do imóvel.</w:t>
      </w:r>
    </w:p>
    <w:p w:rsidR="001E512B" w:rsidRPr="00017ABF" w:rsidRDefault="001E512B" w:rsidP="001E512B">
      <w:pPr>
        <w:jc w:val="both"/>
        <w:rPr>
          <w:rFonts w:ascii="Courier New" w:hAnsi="Courier New" w:cs="Courier New"/>
          <w:sz w:val="22"/>
          <w:szCs w:val="22"/>
        </w:rPr>
      </w:pPr>
    </w:p>
    <w:p w:rsidR="001E512B" w:rsidRPr="00017ABF" w:rsidRDefault="001E512B" w:rsidP="001E512B">
      <w:pPr>
        <w:jc w:val="both"/>
        <w:rPr>
          <w:rFonts w:ascii="Courier New" w:hAnsi="Courier New" w:cs="Courier New"/>
          <w:b/>
          <w:sz w:val="22"/>
          <w:szCs w:val="22"/>
        </w:rPr>
      </w:pPr>
      <w:r w:rsidRPr="00017ABF">
        <w:rPr>
          <w:rFonts w:ascii="Courier New" w:hAnsi="Courier New" w:cs="Courier New"/>
          <w:b/>
          <w:sz w:val="22"/>
          <w:szCs w:val="22"/>
        </w:rPr>
        <w:t>Artigo 25</w:t>
      </w:r>
      <w:r w:rsidRPr="00017ABF">
        <w:rPr>
          <w:rFonts w:ascii="Courier New" w:hAnsi="Courier New" w:cs="Courier New"/>
          <w:sz w:val="22"/>
          <w:szCs w:val="22"/>
        </w:rPr>
        <w:t xml:space="preserve"> - O aviso de lançamento será entregue no domicílio tributário do contribuinte, considerando-se como tal o local indicado pelo mesmo.</w:t>
      </w:r>
    </w:p>
    <w:p w:rsidR="001E512B" w:rsidRDefault="001E512B" w:rsidP="001E512B">
      <w:pPr>
        <w:jc w:val="both"/>
        <w:rPr>
          <w:rFonts w:ascii="Courier New" w:hAnsi="Courier New" w:cs="Courier New"/>
          <w:sz w:val="22"/>
          <w:szCs w:val="22"/>
        </w:rPr>
      </w:pPr>
    </w:p>
    <w:p w:rsidR="00017ABF" w:rsidRDefault="00017ABF" w:rsidP="001E512B">
      <w:pPr>
        <w:jc w:val="both"/>
        <w:rPr>
          <w:rFonts w:ascii="Courier New" w:hAnsi="Courier New" w:cs="Courier New"/>
          <w:sz w:val="22"/>
          <w:szCs w:val="22"/>
        </w:rPr>
      </w:pPr>
    </w:p>
    <w:p w:rsidR="00017ABF" w:rsidRDefault="00017ABF" w:rsidP="001E512B">
      <w:pPr>
        <w:jc w:val="both"/>
        <w:rPr>
          <w:rFonts w:ascii="Courier New" w:hAnsi="Courier New" w:cs="Courier New"/>
          <w:sz w:val="22"/>
          <w:szCs w:val="22"/>
        </w:rPr>
      </w:pPr>
    </w:p>
    <w:p w:rsidR="00017ABF" w:rsidRDefault="00017ABF" w:rsidP="001E512B">
      <w:pPr>
        <w:jc w:val="both"/>
        <w:rPr>
          <w:rFonts w:ascii="Courier New" w:hAnsi="Courier New" w:cs="Courier New"/>
          <w:sz w:val="22"/>
          <w:szCs w:val="22"/>
        </w:rPr>
      </w:pPr>
    </w:p>
    <w:p w:rsidR="00017ABF" w:rsidRDefault="00017ABF" w:rsidP="001E512B">
      <w:pPr>
        <w:jc w:val="both"/>
        <w:rPr>
          <w:rFonts w:ascii="Courier New" w:hAnsi="Courier New" w:cs="Courier New"/>
          <w:sz w:val="22"/>
          <w:szCs w:val="22"/>
        </w:rPr>
      </w:pPr>
    </w:p>
    <w:p w:rsidR="00017ABF" w:rsidRPr="00017ABF" w:rsidRDefault="00017ABF" w:rsidP="001E512B">
      <w:pPr>
        <w:jc w:val="both"/>
        <w:rPr>
          <w:rFonts w:ascii="Courier New" w:hAnsi="Courier New" w:cs="Courier New"/>
          <w:sz w:val="22"/>
          <w:szCs w:val="22"/>
        </w:rPr>
      </w:pPr>
    </w:p>
    <w:p w:rsidR="001E512B" w:rsidRPr="00017ABF" w:rsidRDefault="001E512B" w:rsidP="001E512B">
      <w:pPr>
        <w:jc w:val="center"/>
        <w:rPr>
          <w:rFonts w:ascii="Courier New" w:hAnsi="Courier New" w:cs="Courier New"/>
          <w:b/>
          <w:sz w:val="22"/>
          <w:szCs w:val="22"/>
        </w:rPr>
      </w:pPr>
      <w:r w:rsidRPr="00017ABF">
        <w:rPr>
          <w:rFonts w:ascii="Courier New" w:hAnsi="Courier New" w:cs="Courier New"/>
          <w:b/>
          <w:sz w:val="22"/>
          <w:szCs w:val="22"/>
        </w:rPr>
        <w:t>SEÇÃO V</w:t>
      </w:r>
    </w:p>
    <w:p w:rsidR="001E512B" w:rsidRPr="00017ABF" w:rsidRDefault="001E512B" w:rsidP="001E512B">
      <w:pPr>
        <w:jc w:val="center"/>
        <w:rPr>
          <w:rFonts w:ascii="Courier New" w:hAnsi="Courier New" w:cs="Courier New"/>
          <w:bCs/>
          <w:sz w:val="22"/>
          <w:szCs w:val="22"/>
        </w:rPr>
      </w:pPr>
      <w:r w:rsidRPr="00017ABF">
        <w:rPr>
          <w:rFonts w:ascii="Courier New" w:hAnsi="Courier New" w:cs="Courier New"/>
          <w:b/>
          <w:bCs/>
          <w:sz w:val="22"/>
          <w:szCs w:val="22"/>
        </w:rPr>
        <w:t>Da Arrecadação</w:t>
      </w:r>
    </w:p>
    <w:p w:rsidR="001E512B" w:rsidRPr="00017ABF" w:rsidRDefault="001E512B" w:rsidP="001E512B">
      <w:pPr>
        <w:jc w:val="both"/>
        <w:rPr>
          <w:rFonts w:ascii="Courier New" w:hAnsi="Courier New" w:cs="Courier New"/>
          <w:sz w:val="22"/>
          <w:szCs w:val="22"/>
        </w:rPr>
      </w:pPr>
    </w:p>
    <w:p w:rsidR="001E512B" w:rsidRPr="00017ABF" w:rsidRDefault="001E512B" w:rsidP="001E512B">
      <w:pPr>
        <w:jc w:val="both"/>
        <w:rPr>
          <w:rFonts w:ascii="Courier New" w:hAnsi="Courier New" w:cs="Courier New"/>
          <w:sz w:val="22"/>
          <w:szCs w:val="22"/>
        </w:rPr>
      </w:pPr>
      <w:r w:rsidRPr="00017ABF">
        <w:rPr>
          <w:rFonts w:ascii="Courier New" w:hAnsi="Courier New" w:cs="Courier New"/>
          <w:b/>
          <w:sz w:val="22"/>
          <w:szCs w:val="22"/>
        </w:rPr>
        <w:t xml:space="preserve">Artigo 26 - </w:t>
      </w:r>
      <w:r w:rsidRPr="00017ABF">
        <w:rPr>
          <w:rFonts w:ascii="Courier New" w:hAnsi="Courier New" w:cs="Courier New"/>
          <w:sz w:val="22"/>
          <w:szCs w:val="22"/>
        </w:rPr>
        <w:t>O pagamento do imposto será feito em parcelas iguais, nos vencimentos e locais indicados nos avisos de lançamento, observando-se entre o pagamento de uma e outra parcela o intervalo mínimo de 30 (tri</w:t>
      </w:r>
      <w:r w:rsidRPr="00017ABF">
        <w:rPr>
          <w:rFonts w:ascii="Courier New" w:hAnsi="Courier New" w:cs="Courier New"/>
          <w:sz w:val="22"/>
          <w:szCs w:val="22"/>
        </w:rPr>
        <w:t>n</w:t>
      </w:r>
      <w:r w:rsidRPr="00017ABF">
        <w:rPr>
          <w:rFonts w:ascii="Courier New" w:hAnsi="Courier New" w:cs="Courier New"/>
          <w:sz w:val="22"/>
          <w:szCs w:val="22"/>
        </w:rPr>
        <w:t>ta) dias, conforme dispuser decreto do executivo, o qual poderá também fixar valor mínimo de cada parcela e desconto de até 10% (dez por cento) para pagamento em parcela única.</w:t>
      </w:r>
    </w:p>
    <w:p w:rsidR="001E512B" w:rsidRPr="00017ABF" w:rsidRDefault="001E512B" w:rsidP="001E512B">
      <w:pPr>
        <w:jc w:val="both"/>
        <w:rPr>
          <w:rFonts w:ascii="Courier New" w:hAnsi="Courier New" w:cs="Courier New"/>
          <w:b/>
          <w:sz w:val="22"/>
          <w:szCs w:val="22"/>
        </w:rPr>
      </w:pPr>
    </w:p>
    <w:p w:rsidR="001E512B" w:rsidRPr="00017ABF" w:rsidRDefault="001E512B" w:rsidP="001E512B">
      <w:pPr>
        <w:jc w:val="both"/>
        <w:rPr>
          <w:rFonts w:ascii="Courier New" w:hAnsi="Courier New" w:cs="Courier New"/>
          <w:sz w:val="22"/>
          <w:szCs w:val="22"/>
        </w:rPr>
      </w:pPr>
      <w:r w:rsidRPr="00017ABF">
        <w:rPr>
          <w:rFonts w:ascii="Courier New" w:hAnsi="Courier New" w:cs="Courier New"/>
          <w:b/>
          <w:sz w:val="22"/>
          <w:szCs w:val="22"/>
        </w:rPr>
        <w:t xml:space="preserve">Artigo 27 - </w:t>
      </w:r>
      <w:r w:rsidRPr="00017ABF">
        <w:rPr>
          <w:rFonts w:ascii="Courier New" w:hAnsi="Courier New" w:cs="Courier New"/>
          <w:sz w:val="22"/>
          <w:szCs w:val="22"/>
        </w:rPr>
        <w:t>Nenhuma parcela poderá ser paga sem a prévia quitação da parcela antecedente.</w:t>
      </w:r>
    </w:p>
    <w:p w:rsidR="001E512B" w:rsidRPr="00017ABF" w:rsidRDefault="001E512B" w:rsidP="001E512B">
      <w:pPr>
        <w:jc w:val="both"/>
        <w:rPr>
          <w:rFonts w:ascii="Courier New" w:hAnsi="Courier New" w:cs="Courier New"/>
          <w:b/>
          <w:sz w:val="22"/>
          <w:szCs w:val="22"/>
        </w:rPr>
      </w:pPr>
    </w:p>
    <w:p w:rsidR="001E512B" w:rsidRPr="00017ABF" w:rsidRDefault="001E512B" w:rsidP="001E512B">
      <w:pPr>
        <w:jc w:val="both"/>
        <w:rPr>
          <w:rFonts w:ascii="Courier New" w:hAnsi="Courier New" w:cs="Courier New"/>
          <w:sz w:val="22"/>
          <w:szCs w:val="22"/>
        </w:rPr>
      </w:pPr>
      <w:r w:rsidRPr="00017ABF">
        <w:rPr>
          <w:rFonts w:ascii="Courier New" w:hAnsi="Courier New" w:cs="Courier New"/>
          <w:b/>
          <w:sz w:val="22"/>
          <w:szCs w:val="22"/>
        </w:rPr>
        <w:t xml:space="preserve">Artigo 28 - </w:t>
      </w:r>
      <w:r w:rsidRPr="00017ABF">
        <w:rPr>
          <w:rFonts w:ascii="Courier New" w:hAnsi="Courier New" w:cs="Courier New"/>
          <w:sz w:val="22"/>
          <w:szCs w:val="22"/>
        </w:rPr>
        <w:t>O pagamento do imposto não implica reconhecimento, pela Pr</w:t>
      </w:r>
      <w:r w:rsidRPr="00017ABF">
        <w:rPr>
          <w:rFonts w:ascii="Courier New" w:hAnsi="Courier New" w:cs="Courier New"/>
          <w:sz w:val="22"/>
          <w:szCs w:val="22"/>
        </w:rPr>
        <w:t>e</w:t>
      </w:r>
      <w:r w:rsidRPr="00017ABF">
        <w:rPr>
          <w:rFonts w:ascii="Courier New" w:hAnsi="Courier New" w:cs="Courier New"/>
          <w:sz w:val="22"/>
          <w:szCs w:val="22"/>
        </w:rPr>
        <w:t>feitura, para quaisquer fins, da legitimidade da propriedade, de domínio útil ou da posse do terreno.</w:t>
      </w:r>
    </w:p>
    <w:p w:rsidR="001E512B" w:rsidRPr="00017ABF" w:rsidRDefault="001E512B" w:rsidP="001E512B">
      <w:pPr>
        <w:jc w:val="both"/>
        <w:rPr>
          <w:rFonts w:ascii="Courier New" w:hAnsi="Courier New" w:cs="Courier New"/>
          <w:sz w:val="22"/>
          <w:szCs w:val="22"/>
        </w:rPr>
      </w:pPr>
    </w:p>
    <w:p w:rsidR="001E512B" w:rsidRPr="00017ABF" w:rsidRDefault="001E512B" w:rsidP="001E512B">
      <w:pPr>
        <w:jc w:val="center"/>
        <w:rPr>
          <w:rFonts w:ascii="Courier New" w:hAnsi="Courier New" w:cs="Courier New"/>
          <w:b/>
          <w:sz w:val="22"/>
          <w:szCs w:val="22"/>
        </w:rPr>
      </w:pPr>
      <w:r w:rsidRPr="00017ABF">
        <w:rPr>
          <w:rFonts w:ascii="Courier New" w:hAnsi="Courier New" w:cs="Courier New"/>
          <w:b/>
          <w:sz w:val="22"/>
          <w:szCs w:val="22"/>
        </w:rPr>
        <w:t>SEÇÃO VI</w:t>
      </w:r>
    </w:p>
    <w:p w:rsidR="001E512B" w:rsidRPr="00017ABF" w:rsidRDefault="001E512B" w:rsidP="001E512B">
      <w:pPr>
        <w:jc w:val="center"/>
        <w:rPr>
          <w:rFonts w:ascii="Courier New" w:hAnsi="Courier New" w:cs="Courier New"/>
          <w:b/>
          <w:sz w:val="22"/>
          <w:szCs w:val="22"/>
        </w:rPr>
      </w:pPr>
      <w:r w:rsidRPr="00017ABF">
        <w:rPr>
          <w:rFonts w:ascii="Courier New" w:hAnsi="Courier New" w:cs="Courier New"/>
          <w:b/>
          <w:sz w:val="22"/>
          <w:szCs w:val="22"/>
        </w:rPr>
        <w:t>Das Penalidades</w:t>
      </w:r>
    </w:p>
    <w:p w:rsidR="001E512B" w:rsidRPr="00017ABF" w:rsidRDefault="001E512B" w:rsidP="001E512B">
      <w:pPr>
        <w:jc w:val="both"/>
        <w:rPr>
          <w:rFonts w:ascii="Courier New" w:hAnsi="Courier New" w:cs="Courier New"/>
          <w:b/>
          <w:sz w:val="22"/>
          <w:szCs w:val="22"/>
        </w:rPr>
      </w:pPr>
    </w:p>
    <w:p w:rsidR="001E512B" w:rsidRPr="00017ABF" w:rsidRDefault="001E512B" w:rsidP="001E512B">
      <w:pPr>
        <w:jc w:val="both"/>
        <w:rPr>
          <w:rFonts w:ascii="Courier New" w:hAnsi="Courier New" w:cs="Courier New"/>
          <w:sz w:val="22"/>
          <w:szCs w:val="22"/>
        </w:rPr>
      </w:pPr>
      <w:r w:rsidRPr="00017ABF">
        <w:rPr>
          <w:rFonts w:ascii="Courier New" w:hAnsi="Courier New" w:cs="Courier New"/>
          <w:b/>
          <w:sz w:val="22"/>
          <w:szCs w:val="22"/>
        </w:rPr>
        <w:t xml:space="preserve">Artigo 29 - </w:t>
      </w:r>
      <w:r w:rsidRPr="00017ABF">
        <w:rPr>
          <w:rFonts w:ascii="Courier New" w:hAnsi="Courier New" w:cs="Courier New"/>
          <w:sz w:val="22"/>
          <w:szCs w:val="22"/>
        </w:rPr>
        <w:t>Ao contribuinte que não cumprir o disposto no artigo 15 de</w:t>
      </w:r>
      <w:r w:rsidRPr="00017ABF">
        <w:rPr>
          <w:rFonts w:ascii="Courier New" w:hAnsi="Courier New" w:cs="Courier New"/>
          <w:sz w:val="22"/>
          <w:szCs w:val="22"/>
        </w:rPr>
        <w:t>s</w:t>
      </w:r>
      <w:r w:rsidRPr="00017ABF">
        <w:rPr>
          <w:rFonts w:ascii="Courier New" w:hAnsi="Courier New" w:cs="Courier New"/>
          <w:sz w:val="22"/>
          <w:szCs w:val="22"/>
        </w:rPr>
        <w:t>ta lei complementar será imposta a multa equivalente a 100,00% (cem por cento) do valor anual do imposto, multa que será devida por um ou mais exercícios, até a regularização de sua inscrição.</w:t>
      </w:r>
    </w:p>
    <w:p w:rsidR="001E512B" w:rsidRPr="00017ABF" w:rsidRDefault="001E512B" w:rsidP="001E512B">
      <w:pPr>
        <w:jc w:val="both"/>
        <w:rPr>
          <w:rFonts w:ascii="Courier New" w:hAnsi="Courier New" w:cs="Courier New"/>
          <w:b/>
          <w:sz w:val="22"/>
          <w:szCs w:val="22"/>
        </w:rPr>
      </w:pPr>
    </w:p>
    <w:p w:rsidR="001E512B" w:rsidRPr="00017ABF" w:rsidRDefault="001E512B" w:rsidP="001E512B">
      <w:pPr>
        <w:jc w:val="both"/>
        <w:rPr>
          <w:rFonts w:ascii="Courier New" w:hAnsi="Courier New" w:cs="Courier New"/>
          <w:sz w:val="22"/>
          <w:szCs w:val="22"/>
        </w:rPr>
      </w:pPr>
      <w:r w:rsidRPr="00017ABF">
        <w:rPr>
          <w:rFonts w:ascii="Courier New" w:hAnsi="Courier New" w:cs="Courier New"/>
          <w:b/>
          <w:sz w:val="22"/>
          <w:szCs w:val="22"/>
        </w:rPr>
        <w:t xml:space="preserve">Artigo 30 - </w:t>
      </w:r>
      <w:r w:rsidRPr="00017ABF">
        <w:rPr>
          <w:rFonts w:ascii="Courier New" w:hAnsi="Courier New" w:cs="Courier New"/>
          <w:sz w:val="22"/>
          <w:szCs w:val="22"/>
        </w:rPr>
        <w:t>Aos responsáveis pelo parcelamento do solo a que se refere o artigo 17 desta lei complementar, que não cumprirem o disposto naquele artigo, será imposta a multa equivalente a 50,00% (cinquenta por cento) do valor anual do imposto, multa que será devida por um ou mais exerc</w:t>
      </w:r>
      <w:r w:rsidRPr="00017ABF">
        <w:rPr>
          <w:rFonts w:ascii="Courier New" w:hAnsi="Courier New" w:cs="Courier New"/>
          <w:sz w:val="22"/>
          <w:szCs w:val="22"/>
        </w:rPr>
        <w:t>í</w:t>
      </w:r>
      <w:r w:rsidRPr="00017ABF">
        <w:rPr>
          <w:rFonts w:ascii="Courier New" w:hAnsi="Courier New" w:cs="Courier New"/>
          <w:sz w:val="22"/>
          <w:szCs w:val="22"/>
        </w:rPr>
        <w:t>cios, até que seja feita a comunicação exigida.</w:t>
      </w:r>
    </w:p>
    <w:p w:rsidR="001E512B" w:rsidRPr="00017ABF" w:rsidRDefault="001E512B" w:rsidP="001E512B">
      <w:pPr>
        <w:jc w:val="both"/>
        <w:rPr>
          <w:rFonts w:ascii="Courier New" w:hAnsi="Courier New" w:cs="Courier New"/>
          <w:b/>
          <w:sz w:val="22"/>
          <w:szCs w:val="22"/>
        </w:rPr>
      </w:pPr>
    </w:p>
    <w:p w:rsidR="001E512B" w:rsidRPr="00017ABF" w:rsidRDefault="001E512B" w:rsidP="001E512B">
      <w:pPr>
        <w:jc w:val="both"/>
        <w:rPr>
          <w:rFonts w:ascii="Courier New" w:hAnsi="Courier New" w:cs="Courier New"/>
          <w:sz w:val="22"/>
          <w:szCs w:val="22"/>
        </w:rPr>
      </w:pPr>
      <w:r w:rsidRPr="00017ABF">
        <w:rPr>
          <w:rFonts w:ascii="Courier New" w:hAnsi="Courier New" w:cs="Courier New"/>
          <w:b/>
          <w:sz w:val="22"/>
          <w:szCs w:val="22"/>
        </w:rPr>
        <w:t xml:space="preserve">Artigo 31 - </w:t>
      </w:r>
      <w:r w:rsidRPr="00017ABF">
        <w:rPr>
          <w:rFonts w:ascii="Courier New" w:hAnsi="Courier New" w:cs="Courier New"/>
          <w:sz w:val="22"/>
          <w:szCs w:val="22"/>
        </w:rPr>
        <w:t>A falta de pagamento do imposto nos vencimentos fixados nos avisos de lançamento, sujeitará o contribuinte:</w:t>
      </w:r>
    </w:p>
    <w:p w:rsidR="001E512B" w:rsidRPr="00017ABF" w:rsidRDefault="001E512B" w:rsidP="001E512B">
      <w:pPr>
        <w:jc w:val="both"/>
        <w:rPr>
          <w:rFonts w:ascii="Courier New" w:hAnsi="Courier New" w:cs="Courier New"/>
          <w:sz w:val="22"/>
          <w:szCs w:val="22"/>
        </w:rPr>
      </w:pPr>
    </w:p>
    <w:p w:rsidR="001E512B" w:rsidRPr="00017ABF" w:rsidRDefault="001E512B" w:rsidP="001E512B">
      <w:pPr>
        <w:jc w:val="both"/>
        <w:rPr>
          <w:rFonts w:ascii="Courier New" w:hAnsi="Courier New" w:cs="Courier New"/>
          <w:sz w:val="22"/>
          <w:szCs w:val="22"/>
        </w:rPr>
      </w:pPr>
      <w:r w:rsidRPr="00017ABF">
        <w:rPr>
          <w:rFonts w:ascii="Courier New" w:hAnsi="Courier New" w:cs="Courier New"/>
          <w:sz w:val="22"/>
          <w:szCs w:val="22"/>
        </w:rPr>
        <w:t>I - à correção monetária que será calculada mediante a aplicação do í</w:t>
      </w:r>
      <w:r w:rsidRPr="00017ABF">
        <w:rPr>
          <w:rFonts w:ascii="Courier New" w:hAnsi="Courier New" w:cs="Courier New"/>
          <w:sz w:val="22"/>
          <w:szCs w:val="22"/>
        </w:rPr>
        <w:t>n</w:t>
      </w:r>
      <w:r w:rsidRPr="00017ABF">
        <w:rPr>
          <w:rFonts w:ascii="Courier New" w:hAnsi="Courier New" w:cs="Courier New"/>
          <w:sz w:val="22"/>
          <w:szCs w:val="22"/>
        </w:rPr>
        <w:t>dice de correção do Tribunal de Justiça do Estado de São Paulo, para a atualização do valor dos créditos tributários;</w:t>
      </w:r>
    </w:p>
    <w:p w:rsidR="001E512B" w:rsidRPr="00017ABF" w:rsidRDefault="001E512B" w:rsidP="001E512B">
      <w:pPr>
        <w:jc w:val="both"/>
        <w:rPr>
          <w:rFonts w:ascii="Courier New" w:hAnsi="Courier New" w:cs="Courier New"/>
          <w:sz w:val="22"/>
          <w:szCs w:val="22"/>
        </w:rPr>
      </w:pPr>
      <w:r w:rsidRPr="00017ABF">
        <w:rPr>
          <w:rFonts w:ascii="Courier New" w:hAnsi="Courier New" w:cs="Courier New"/>
          <w:sz w:val="22"/>
          <w:szCs w:val="22"/>
        </w:rPr>
        <w:t>II - à multa de 2% (dois por cento, sobre o valor do débito corrigido monetariamente a partir do 1° (primeiro) dia após o vencimento;</w:t>
      </w:r>
    </w:p>
    <w:p w:rsidR="001E512B" w:rsidRPr="00017ABF" w:rsidRDefault="001E512B" w:rsidP="001E512B">
      <w:pPr>
        <w:jc w:val="both"/>
        <w:rPr>
          <w:rFonts w:ascii="Courier New" w:hAnsi="Courier New" w:cs="Courier New"/>
          <w:sz w:val="22"/>
          <w:szCs w:val="22"/>
        </w:rPr>
      </w:pPr>
      <w:r w:rsidRPr="00017ABF">
        <w:rPr>
          <w:rFonts w:ascii="Courier New" w:hAnsi="Courier New" w:cs="Courier New"/>
          <w:sz w:val="22"/>
          <w:szCs w:val="22"/>
        </w:rPr>
        <w:t>III - à cobrança de juros moratórios à razão de 1% (um por cento) ao mês, sobre o valor do débito corrigido monetariamente.</w:t>
      </w:r>
    </w:p>
    <w:p w:rsidR="001E512B" w:rsidRPr="00017ABF" w:rsidRDefault="001E512B" w:rsidP="001E512B">
      <w:pPr>
        <w:jc w:val="both"/>
        <w:rPr>
          <w:rFonts w:ascii="Courier New" w:hAnsi="Courier New" w:cs="Courier New"/>
          <w:iCs/>
          <w:sz w:val="22"/>
          <w:szCs w:val="22"/>
        </w:rPr>
      </w:pPr>
    </w:p>
    <w:p w:rsidR="001E512B" w:rsidRPr="00017ABF" w:rsidRDefault="001E512B" w:rsidP="001E512B">
      <w:pPr>
        <w:jc w:val="center"/>
        <w:rPr>
          <w:rFonts w:ascii="Courier New" w:hAnsi="Courier New" w:cs="Courier New"/>
          <w:b/>
          <w:iCs/>
          <w:sz w:val="22"/>
          <w:szCs w:val="22"/>
        </w:rPr>
      </w:pPr>
      <w:r w:rsidRPr="00017ABF">
        <w:rPr>
          <w:rFonts w:ascii="Courier New" w:hAnsi="Courier New" w:cs="Courier New"/>
          <w:b/>
          <w:iCs/>
          <w:sz w:val="22"/>
          <w:szCs w:val="22"/>
        </w:rPr>
        <w:t>SEÇÃO VII</w:t>
      </w:r>
    </w:p>
    <w:p w:rsidR="001E512B" w:rsidRPr="00017ABF" w:rsidRDefault="001E512B" w:rsidP="001E512B">
      <w:pPr>
        <w:jc w:val="center"/>
        <w:rPr>
          <w:rFonts w:ascii="Courier New" w:hAnsi="Courier New" w:cs="Courier New"/>
          <w:b/>
          <w:sz w:val="22"/>
          <w:szCs w:val="22"/>
        </w:rPr>
      </w:pPr>
      <w:r w:rsidRPr="00017ABF">
        <w:rPr>
          <w:rFonts w:ascii="Courier New" w:hAnsi="Courier New" w:cs="Courier New"/>
          <w:b/>
          <w:sz w:val="22"/>
          <w:szCs w:val="22"/>
        </w:rPr>
        <w:t>Da Isenção</w:t>
      </w:r>
    </w:p>
    <w:p w:rsidR="001E512B" w:rsidRPr="00017ABF" w:rsidRDefault="001E512B" w:rsidP="001E512B">
      <w:pPr>
        <w:jc w:val="both"/>
        <w:rPr>
          <w:rFonts w:ascii="Courier New" w:hAnsi="Courier New" w:cs="Courier New"/>
          <w:b/>
          <w:sz w:val="22"/>
          <w:szCs w:val="22"/>
        </w:rPr>
      </w:pPr>
    </w:p>
    <w:p w:rsidR="001E512B" w:rsidRPr="00017ABF" w:rsidRDefault="001E512B" w:rsidP="001E512B">
      <w:pPr>
        <w:jc w:val="both"/>
        <w:rPr>
          <w:rFonts w:ascii="Courier New" w:hAnsi="Courier New" w:cs="Courier New"/>
          <w:sz w:val="22"/>
          <w:szCs w:val="22"/>
        </w:rPr>
      </w:pPr>
      <w:r w:rsidRPr="00017ABF">
        <w:rPr>
          <w:rFonts w:ascii="Courier New" w:hAnsi="Courier New" w:cs="Courier New"/>
          <w:b/>
          <w:sz w:val="22"/>
          <w:szCs w:val="22"/>
        </w:rPr>
        <w:t xml:space="preserve">Artigo 32 - </w:t>
      </w:r>
      <w:r w:rsidRPr="00017ABF">
        <w:rPr>
          <w:rFonts w:ascii="Courier New" w:hAnsi="Courier New" w:cs="Courier New"/>
          <w:sz w:val="22"/>
          <w:szCs w:val="22"/>
        </w:rPr>
        <w:t>São isentos do pagamento do imposto:</w:t>
      </w:r>
    </w:p>
    <w:p w:rsidR="001E512B" w:rsidRPr="00017ABF" w:rsidRDefault="001E512B" w:rsidP="001E512B">
      <w:pPr>
        <w:jc w:val="both"/>
        <w:rPr>
          <w:rFonts w:ascii="Courier New" w:hAnsi="Courier New" w:cs="Courier New"/>
          <w:sz w:val="22"/>
          <w:szCs w:val="22"/>
        </w:rPr>
      </w:pPr>
      <w:r w:rsidRPr="00017ABF">
        <w:rPr>
          <w:rFonts w:ascii="Courier New" w:hAnsi="Courier New" w:cs="Courier New"/>
          <w:sz w:val="22"/>
          <w:szCs w:val="22"/>
        </w:rPr>
        <w:t>I - a união, os estados, o distrito federal e outros municípios;</w:t>
      </w:r>
    </w:p>
    <w:p w:rsidR="001E512B" w:rsidRPr="00017ABF" w:rsidRDefault="001E512B" w:rsidP="001E512B">
      <w:pPr>
        <w:jc w:val="both"/>
        <w:rPr>
          <w:rFonts w:ascii="Courier New" w:hAnsi="Courier New" w:cs="Courier New"/>
          <w:sz w:val="22"/>
          <w:szCs w:val="22"/>
        </w:rPr>
      </w:pPr>
      <w:r w:rsidRPr="00017ABF">
        <w:rPr>
          <w:rFonts w:ascii="Courier New" w:hAnsi="Courier New" w:cs="Courier New"/>
          <w:sz w:val="22"/>
          <w:szCs w:val="22"/>
        </w:rPr>
        <w:t>II - patrimônio dos partidos políticos, inclusive suas fundações;</w:t>
      </w:r>
    </w:p>
    <w:p w:rsidR="001E512B" w:rsidRPr="00017ABF" w:rsidRDefault="001E512B" w:rsidP="001E512B">
      <w:pPr>
        <w:jc w:val="both"/>
        <w:rPr>
          <w:rFonts w:ascii="Courier New" w:hAnsi="Courier New" w:cs="Courier New"/>
          <w:sz w:val="22"/>
          <w:szCs w:val="22"/>
        </w:rPr>
      </w:pPr>
      <w:r w:rsidRPr="00017ABF">
        <w:rPr>
          <w:rFonts w:ascii="Courier New" w:hAnsi="Courier New" w:cs="Courier New"/>
          <w:sz w:val="22"/>
          <w:szCs w:val="22"/>
        </w:rPr>
        <w:t>III - as entidades sindicais dos trabalhadores;</w:t>
      </w:r>
    </w:p>
    <w:p w:rsidR="001E512B" w:rsidRPr="00017ABF" w:rsidRDefault="001E512B" w:rsidP="001E512B">
      <w:pPr>
        <w:jc w:val="both"/>
        <w:rPr>
          <w:rFonts w:ascii="Courier New" w:hAnsi="Courier New" w:cs="Courier New"/>
          <w:sz w:val="22"/>
          <w:szCs w:val="22"/>
        </w:rPr>
      </w:pPr>
      <w:r w:rsidRPr="00017ABF">
        <w:rPr>
          <w:rFonts w:ascii="Courier New" w:hAnsi="Courier New" w:cs="Courier New"/>
          <w:sz w:val="22"/>
          <w:szCs w:val="22"/>
        </w:rPr>
        <w:t>IV - as instituições de educação e de assistência social, sem fins l</w:t>
      </w:r>
      <w:r w:rsidRPr="00017ABF">
        <w:rPr>
          <w:rFonts w:ascii="Courier New" w:hAnsi="Courier New" w:cs="Courier New"/>
          <w:sz w:val="22"/>
          <w:szCs w:val="22"/>
        </w:rPr>
        <w:t>u</w:t>
      </w:r>
      <w:r w:rsidRPr="00017ABF">
        <w:rPr>
          <w:rFonts w:ascii="Courier New" w:hAnsi="Courier New" w:cs="Courier New"/>
          <w:sz w:val="22"/>
          <w:szCs w:val="22"/>
        </w:rPr>
        <w:t>crativos, atendidos os requisitos da lei complementar federal 5.172/66.</w:t>
      </w:r>
    </w:p>
    <w:p w:rsidR="001E512B" w:rsidRPr="00017ABF" w:rsidRDefault="001E512B" w:rsidP="001E512B">
      <w:pPr>
        <w:jc w:val="both"/>
        <w:rPr>
          <w:rFonts w:ascii="Courier New" w:hAnsi="Courier New" w:cs="Courier New"/>
          <w:b/>
          <w:sz w:val="22"/>
          <w:szCs w:val="22"/>
        </w:rPr>
      </w:pPr>
    </w:p>
    <w:p w:rsidR="001E512B" w:rsidRPr="00017ABF" w:rsidRDefault="001E512B" w:rsidP="001E512B">
      <w:pPr>
        <w:jc w:val="both"/>
        <w:rPr>
          <w:rFonts w:ascii="Courier New" w:hAnsi="Courier New" w:cs="Courier New"/>
          <w:sz w:val="22"/>
          <w:szCs w:val="22"/>
        </w:rPr>
      </w:pPr>
      <w:r w:rsidRPr="00017ABF">
        <w:rPr>
          <w:rFonts w:ascii="Courier New" w:hAnsi="Courier New" w:cs="Courier New"/>
          <w:b/>
          <w:sz w:val="22"/>
          <w:szCs w:val="22"/>
        </w:rPr>
        <w:t xml:space="preserve">Parágrafo único - </w:t>
      </w:r>
      <w:r w:rsidRPr="00017ABF">
        <w:rPr>
          <w:rFonts w:ascii="Courier New" w:hAnsi="Courier New" w:cs="Courier New"/>
          <w:sz w:val="22"/>
          <w:szCs w:val="22"/>
        </w:rPr>
        <w:t>A isenção do imposto mencionado neste artigo não di</w:t>
      </w:r>
      <w:r w:rsidRPr="00017ABF">
        <w:rPr>
          <w:rFonts w:ascii="Courier New" w:hAnsi="Courier New" w:cs="Courier New"/>
          <w:sz w:val="22"/>
          <w:szCs w:val="22"/>
        </w:rPr>
        <w:t>s</w:t>
      </w:r>
      <w:r w:rsidRPr="00017ABF">
        <w:rPr>
          <w:rFonts w:ascii="Courier New" w:hAnsi="Courier New" w:cs="Courier New"/>
          <w:sz w:val="22"/>
          <w:szCs w:val="22"/>
        </w:rPr>
        <w:t xml:space="preserve">pensa a cobrança das obrigações assessórias dependentes da obrigação principal. </w:t>
      </w:r>
    </w:p>
    <w:p w:rsidR="001E512B" w:rsidRDefault="001E512B" w:rsidP="001E512B">
      <w:pPr>
        <w:jc w:val="both"/>
        <w:rPr>
          <w:rFonts w:ascii="Courier New" w:hAnsi="Courier New" w:cs="Courier New"/>
          <w:bCs/>
          <w:sz w:val="22"/>
          <w:szCs w:val="22"/>
        </w:rPr>
      </w:pPr>
    </w:p>
    <w:p w:rsidR="00017ABF" w:rsidRPr="00017ABF" w:rsidRDefault="00017ABF" w:rsidP="001E512B">
      <w:pPr>
        <w:jc w:val="both"/>
        <w:rPr>
          <w:rFonts w:ascii="Courier New" w:hAnsi="Courier New" w:cs="Courier New"/>
          <w:bCs/>
          <w:sz w:val="22"/>
          <w:szCs w:val="22"/>
        </w:rPr>
      </w:pPr>
    </w:p>
    <w:p w:rsidR="001E512B" w:rsidRPr="00017ABF" w:rsidRDefault="001E512B" w:rsidP="001E512B">
      <w:pPr>
        <w:jc w:val="both"/>
        <w:rPr>
          <w:rFonts w:ascii="Courier New" w:hAnsi="Courier New" w:cs="Courier New"/>
          <w:sz w:val="22"/>
          <w:szCs w:val="22"/>
        </w:rPr>
      </w:pPr>
      <w:r w:rsidRPr="00017ABF">
        <w:rPr>
          <w:rFonts w:ascii="Courier New" w:hAnsi="Courier New" w:cs="Courier New"/>
          <w:b/>
          <w:bCs/>
          <w:sz w:val="22"/>
          <w:szCs w:val="22"/>
        </w:rPr>
        <w:t>Artigo 33</w:t>
      </w:r>
      <w:r w:rsidRPr="00017ABF">
        <w:rPr>
          <w:rFonts w:ascii="Courier New" w:hAnsi="Courier New" w:cs="Courier New"/>
          <w:sz w:val="22"/>
          <w:szCs w:val="22"/>
        </w:rPr>
        <w:t xml:space="preserve"> - As isenções condicionadas, serão solicitadas em requerimento instruído com as provas de cumprimento das exigências necessárias para a sua concessão, que deve ser apresentado até o último dia útil do mês de dezembro de cada exercício, sob pena de perda do benefício fiscal no ano seguinte.</w:t>
      </w:r>
    </w:p>
    <w:p w:rsidR="001E512B" w:rsidRPr="00017ABF" w:rsidRDefault="001E512B" w:rsidP="001E512B">
      <w:pPr>
        <w:jc w:val="both"/>
        <w:rPr>
          <w:rFonts w:ascii="Courier New" w:hAnsi="Courier New" w:cs="Courier New"/>
          <w:sz w:val="22"/>
          <w:szCs w:val="22"/>
        </w:rPr>
      </w:pPr>
    </w:p>
    <w:p w:rsidR="001E512B" w:rsidRPr="00017ABF" w:rsidRDefault="001E512B" w:rsidP="001E512B">
      <w:pPr>
        <w:jc w:val="both"/>
        <w:rPr>
          <w:rFonts w:ascii="Courier New" w:hAnsi="Courier New" w:cs="Courier New"/>
          <w:sz w:val="22"/>
          <w:szCs w:val="22"/>
        </w:rPr>
      </w:pPr>
      <w:r w:rsidRPr="00017ABF">
        <w:rPr>
          <w:rFonts w:ascii="Courier New" w:hAnsi="Courier New" w:cs="Courier New"/>
          <w:b/>
          <w:sz w:val="22"/>
          <w:szCs w:val="22"/>
        </w:rPr>
        <w:t xml:space="preserve">Parágrafo único - </w:t>
      </w:r>
      <w:r w:rsidRPr="00017ABF">
        <w:rPr>
          <w:rFonts w:ascii="Courier New" w:hAnsi="Courier New" w:cs="Courier New"/>
          <w:sz w:val="22"/>
          <w:szCs w:val="22"/>
        </w:rPr>
        <w:t>A documentação apresentada com o primeiro pedido de isenção, se ainda em validade, poderá servir para os demais exercícios, devendo o requerimento de renovação da isenção referir-se àquela doc</w:t>
      </w:r>
      <w:r w:rsidRPr="00017ABF">
        <w:rPr>
          <w:rFonts w:ascii="Courier New" w:hAnsi="Courier New" w:cs="Courier New"/>
          <w:sz w:val="22"/>
          <w:szCs w:val="22"/>
        </w:rPr>
        <w:t>u</w:t>
      </w:r>
      <w:r w:rsidRPr="00017ABF">
        <w:rPr>
          <w:rFonts w:ascii="Courier New" w:hAnsi="Courier New" w:cs="Courier New"/>
          <w:sz w:val="22"/>
          <w:szCs w:val="22"/>
        </w:rPr>
        <w:t>mentação inicialmente apresentada.</w:t>
      </w:r>
    </w:p>
    <w:p w:rsidR="001E512B" w:rsidRPr="00017ABF" w:rsidRDefault="001E512B" w:rsidP="001E512B">
      <w:pPr>
        <w:jc w:val="both"/>
        <w:rPr>
          <w:rFonts w:ascii="Courier New" w:hAnsi="Courier New" w:cs="Courier New"/>
          <w:sz w:val="22"/>
          <w:szCs w:val="22"/>
        </w:rPr>
      </w:pPr>
    </w:p>
    <w:p w:rsidR="001E512B" w:rsidRPr="00017ABF" w:rsidRDefault="001E512B" w:rsidP="001E512B">
      <w:pPr>
        <w:jc w:val="both"/>
        <w:rPr>
          <w:rFonts w:ascii="Courier New" w:hAnsi="Courier New" w:cs="Courier New"/>
          <w:sz w:val="22"/>
          <w:szCs w:val="22"/>
        </w:rPr>
      </w:pPr>
    </w:p>
    <w:p w:rsidR="001E512B" w:rsidRPr="00017ABF" w:rsidRDefault="001E512B" w:rsidP="001E512B">
      <w:pPr>
        <w:jc w:val="center"/>
        <w:rPr>
          <w:rFonts w:ascii="Courier New" w:hAnsi="Courier New" w:cs="Courier New"/>
          <w:b/>
          <w:iCs/>
          <w:sz w:val="22"/>
          <w:szCs w:val="22"/>
        </w:rPr>
      </w:pPr>
      <w:r w:rsidRPr="00017ABF">
        <w:rPr>
          <w:rFonts w:ascii="Courier New" w:hAnsi="Courier New" w:cs="Courier New"/>
          <w:b/>
          <w:iCs/>
          <w:sz w:val="22"/>
          <w:szCs w:val="22"/>
        </w:rPr>
        <w:t>CAPÍTULO II</w:t>
      </w:r>
    </w:p>
    <w:p w:rsidR="001E512B" w:rsidRPr="00017ABF" w:rsidRDefault="001E512B" w:rsidP="001E512B">
      <w:pPr>
        <w:jc w:val="center"/>
        <w:rPr>
          <w:rFonts w:ascii="Courier New" w:hAnsi="Courier New" w:cs="Courier New"/>
          <w:b/>
          <w:sz w:val="22"/>
          <w:szCs w:val="22"/>
        </w:rPr>
      </w:pPr>
      <w:r w:rsidRPr="00017ABF">
        <w:rPr>
          <w:rFonts w:ascii="Courier New" w:hAnsi="Courier New" w:cs="Courier New"/>
          <w:b/>
          <w:sz w:val="22"/>
          <w:szCs w:val="22"/>
        </w:rPr>
        <w:t>DO IMPOSTO SOBRE A PROPRIEDADE PREDIAL URBANA</w:t>
      </w:r>
    </w:p>
    <w:p w:rsidR="001E512B" w:rsidRPr="00017ABF" w:rsidRDefault="001E512B" w:rsidP="001E512B">
      <w:pPr>
        <w:jc w:val="both"/>
        <w:rPr>
          <w:rFonts w:ascii="Courier New" w:hAnsi="Courier New" w:cs="Courier New"/>
          <w:b/>
          <w:sz w:val="22"/>
          <w:szCs w:val="22"/>
        </w:rPr>
      </w:pPr>
    </w:p>
    <w:p w:rsidR="001E512B" w:rsidRPr="00017ABF" w:rsidRDefault="001E512B" w:rsidP="001E512B">
      <w:pPr>
        <w:jc w:val="center"/>
        <w:rPr>
          <w:rFonts w:ascii="Courier New" w:hAnsi="Courier New" w:cs="Courier New"/>
          <w:b/>
          <w:sz w:val="22"/>
          <w:szCs w:val="22"/>
        </w:rPr>
      </w:pPr>
      <w:r w:rsidRPr="00017ABF">
        <w:rPr>
          <w:rFonts w:ascii="Courier New" w:hAnsi="Courier New" w:cs="Courier New"/>
          <w:b/>
          <w:sz w:val="22"/>
          <w:szCs w:val="22"/>
        </w:rPr>
        <w:t>SEÇÃO I</w:t>
      </w:r>
    </w:p>
    <w:p w:rsidR="001E512B" w:rsidRPr="00017ABF" w:rsidRDefault="001E512B" w:rsidP="001E512B">
      <w:pPr>
        <w:jc w:val="center"/>
        <w:rPr>
          <w:rFonts w:ascii="Courier New" w:hAnsi="Courier New" w:cs="Courier New"/>
          <w:b/>
          <w:sz w:val="22"/>
          <w:szCs w:val="22"/>
        </w:rPr>
      </w:pPr>
      <w:r w:rsidRPr="00017ABF">
        <w:rPr>
          <w:rFonts w:ascii="Courier New" w:hAnsi="Courier New" w:cs="Courier New"/>
          <w:b/>
          <w:sz w:val="22"/>
          <w:szCs w:val="22"/>
        </w:rPr>
        <w:t>Do Fato Gerador e do Contribuinte</w:t>
      </w:r>
    </w:p>
    <w:p w:rsidR="001E512B" w:rsidRPr="00017ABF" w:rsidRDefault="001E512B" w:rsidP="001E512B">
      <w:pPr>
        <w:jc w:val="both"/>
        <w:rPr>
          <w:rFonts w:ascii="Courier New" w:hAnsi="Courier New" w:cs="Courier New"/>
          <w:b/>
          <w:sz w:val="22"/>
          <w:szCs w:val="22"/>
        </w:rPr>
      </w:pPr>
    </w:p>
    <w:p w:rsidR="001E512B" w:rsidRPr="00017ABF" w:rsidRDefault="001E512B" w:rsidP="001E512B">
      <w:pPr>
        <w:jc w:val="both"/>
        <w:rPr>
          <w:rFonts w:ascii="Courier New" w:hAnsi="Courier New" w:cs="Courier New"/>
          <w:sz w:val="22"/>
          <w:szCs w:val="22"/>
        </w:rPr>
      </w:pPr>
      <w:r w:rsidRPr="00017ABF">
        <w:rPr>
          <w:rFonts w:ascii="Courier New" w:hAnsi="Courier New" w:cs="Courier New"/>
          <w:b/>
          <w:sz w:val="22"/>
          <w:szCs w:val="22"/>
        </w:rPr>
        <w:t xml:space="preserve">Artigo 34 - </w:t>
      </w:r>
      <w:r w:rsidRPr="00017ABF">
        <w:rPr>
          <w:rFonts w:ascii="Courier New" w:hAnsi="Courier New" w:cs="Courier New"/>
          <w:sz w:val="22"/>
          <w:szCs w:val="22"/>
        </w:rPr>
        <w:t>O imposto sobre a propriedade predial urbana tem como fato gerador à propriedade, o domínio útil ou a posse de imóvel construído, localizado na zona urbana do município observando-se o disposto no art</w:t>
      </w:r>
      <w:r w:rsidRPr="00017ABF">
        <w:rPr>
          <w:rFonts w:ascii="Courier New" w:hAnsi="Courier New" w:cs="Courier New"/>
          <w:sz w:val="22"/>
          <w:szCs w:val="22"/>
        </w:rPr>
        <w:t>i</w:t>
      </w:r>
      <w:r w:rsidRPr="00017ABF">
        <w:rPr>
          <w:rFonts w:ascii="Courier New" w:hAnsi="Courier New" w:cs="Courier New"/>
          <w:sz w:val="22"/>
          <w:szCs w:val="22"/>
        </w:rPr>
        <w:t>go 37 desta lei complementar.</w:t>
      </w:r>
    </w:p>
    <w:p w:rsidR="001E512B" w:rsidRPr="00017ABF" w:rsidRDefault="001E512B" w:rsidP="001E512B">
      <w:pPr>
        <w:jc w:val="both"/>
        <w:rPr>
          <w:rFonts w:ascii="Courier New" w:hAnsi="Courier New" w:cs="Courier New"/>
          <w:sz w:val="22"/>
          <w:szCs w:val="22"/>
        </w:rPr>
      </w:pPr>
    </w:p>
    <w:p w:rsidR="001E512B" w:rsidRPr="00017ABF" w:rsidRDefault="001E512B" w:rsidP="001E512B">
      <w:pPr>
        <w:jc w:val="both"/>
        <w:rPr>
          <w:rFonts w:ascii="Courier New" w:hAnsi="Courier New" w:cs="Courier New"/>
          <w:sz w:val="22"/>
          <w:szCs w:val="22"/>
        </w:rPr>
      </w:pPr>
      <w:r w:rsidRPr="00017ABF">
        <w:rPr>
          <w:rFonts w:ascii="Courier New" w:hAnsi="Courier New" w:cs="Courier New"/>
          <w:b/>
          <w:sz w:val="22"/>
          <w:szCs w:val="22"/>
        </w:rPr>
        <w:t>§ 1º</w:t>
      </w:r>
      <w:r w:rsidRPr="00017ABF">
        <w:rPr>
          <w:rFonts w:ascii="Courier New" w:hAnsi="Courier New" w:cs="Courier New"/>
          <w:sz w:val="22"/>
          <w:szCs w:val="22"/>
        </w:rPr>
        <w:t xml:space="preserve"> - Para os efeitos deste imposto, considera-se imóvel construído o terreno com as respectivas construções permanentes, que sirvam para h</w:t>
      </w:r>
      <w:r w:rsidRPr="00017ABF">
        <w:rPr>
          <w:rFonts w:ascii="Courier New" w:hAnsi="Courier New" w:cs="Courier New"/>
          <w:sz w:val="22"/>
          <w:szCs w:val="22"/>
        </w:rPr>
        <w:t>a</w:t>
      </w:r>
      <w:r w:rsidRPr="00017ABF">
        <w:rPr>
          <w:rFonts w:ascii="Courier New" w:hAnsi="Courier New" w:cs="Courier New"/>
          <w:sz w:val="22"/>
          <w:szCs w:val="22"/>
        </w:rPr>
        <w:t>bitação, uso, recreio ou para exercício de quaisquer atividades, lucr</w:t>
      </w:r>
      <w:r w:rsidRPr="00017ABF">
        <w:rPr>
          <w:rFonts w:ascii="Courier New" w:hAnsi="Courier New" w:cs="Courier New"/>
          <w:sz w:val="22"/>
          <w:szCs w:val="22"/>
        </w:rPr>
        <w:t>a</w:t>
      </w:r>
      <w:r w:rsidRPr="00017ABF">
        <w:rPr>
          <w:rFonts w:ascii="Courier New" w:hAnsi="Courier New" w:cs="Courier New"/>
          <w:sz w:val="22"/>
          <w:szCs w:val="22"/>
        </w:rPr>
        <w:t>tivas ou não seja qual for sua forma ou destino aparente ou declarado, ressalvadas as construções a que se refere o artigo 9º incisos I a IV desta lei complementar.</w:t>
      </w:r>
    </w:p>
    <w:p w:rsidR="001E512B" w:rsidRPr="00017ABF" w:rsidRDefault="001E512B" w:rsidP="001E512B">
      <w:pPr>
        <w:jc w:val="both"/>
        <w:rPr>
          <w:rFonts w:ascii="Courier New" w:hAnsi="Courier New" w:cs="Courier New"/>
          <w:sz w:val="22"/>
          <w:szCs w:val="22"/>
        </w:rPr>
      </w:pPr>
    </w:p>
    <w:p w:rsidR="001E512B" w:rsidRPr="00017ABF" w:rsidRDefault="001E512B" w:rsidP="001E512B">
      <w:pPr>
        <w:jc w:val="both"/>
        <w:rPr>
          <w:rFonts w:ascii="Courier New" w:hAnsi="Courier New" w:cs="Courier New"/>
          <w:sz w:val="22"/>
          <w:szCs w:val="22"/>
        </w:rPr>
      </w:pPr>
      <w:r w:rsidRPr="00017ABF">
        <w:rPr>
          <w:rFonts w:ascii="Courier New" w:hAnsi="Courier New" w:cs="Courier New"/>
          <w:b/>
          <w:sz w:val="22"/>
          <w:szCs w:val="22"/>
        </w:rPr>
        <w:t>§ 2º</w:t>
      </w:r>
      <w:r w:rsidRPr="00017ABF">
        <w:rPr>
          <w:rFonts w:ascii="Courier New" w:hAnsi="Courier New" w:cs="Courier New"/>
          <w:sz w:val="22"/>
          <w:szCs w:val="22"/>
        </w:rPr>
        <w:t xml:space="preserve"> - Considera-se ocorrido o fato gerador, para todos os efeitos l</w:t>
      </w:r>
      <w:r w:rsidRPr="00017ABF">
        <w:rPr>
          <w:rFonts w:ascii="Courier New" w:hAnsi="Courier New" w:cs="Courier New"/>
          <w:sz w:val="22"/>
          <w:szCs w:val="22"/>
        </w:rPr>
        <w:t>e</w:t>
      </w:r>
      <w:r w:rsidRPr="00017ABF">
        <w:rPr>
          <w:rFonts w:ascii="Courier New" w:hAnsi="Courier New" w:cs="Courier New"/>
          <w:sz w:val="22"/>
          <w:szCs w:val="22"/>
        </w:rPr>
        <w:t>gais, em 1º de janeiro de cada ano.</w:t>
      </w:r>
    </w:p>
    <w:p w:rsidR="001E512B" w:rsidRPr="00017ABF" w:rsidRDefault="001E512B" w:rsidP="001E512B">
      <w:pPr>
        <w:jc w:val="both"/>
        <w:rPr>
          <w:rFonts w:ascii="Courier New" w:hAnsi="Courier New" w:cs="Courier New"/>
          <w:sz w:val="22"/>
          <w:szCs w:val="22"/>
        </w:rPr>
      </w:pPr>
      <w:r w:rsidRPr="00017ABF">
        <w:rPr>
          <w:rFonts w:ascii="Courier New" w:hAnsi="Courier New" w:cs="Courier New"/>
          <w:b/>
          <w:sz w:val="22"/>
          <w:szCs w:val="22"/>
        </w:rPr>
        <w:t xml:space="preserve">Artigo 35 - </w:t>
      </w:r>
      <w:r w:rsidRPr="00017ABF">
        <w:rPr>
          <w:rFonts w:ascii="Courier New" w:hAnsi="Courier New" w:cs="Courier New"/>
          <w:sz w:val="22"/>
          <w:szCs w:val="22"/>
        </w:rPr>
        <w:t>O contribuinte do imposto é o proprietário, o titular de d</w:t>
      </w:r>
      <w:r w:rsidRPr="00017ABF">
        <w:rPr>
          <w:rFonts w:ascii="Courier New" w:hAnsi="Courier New" w:cs="Courier New"/>
          <w:sz w:val="22"/>
          <w:szCs w:val="22"/>
        </w:rPr>
        <w:t>o</w:t>
      </w:r>
      <w:r w:rsidRPr="00017ABF">
        <w:rPr>
          <w:rFonts w:ascii="Courier New" w:hAnsi="Courier New" w:cs="Courier New"/>
          <w:sz w:val="22"/>
          <w:szCs w:val="22"/>
        </w:rPr>
        <w:t>mínio útil ou o possuidor, a qualquer título de imóvel construído.</w:t>
      </w:r>
    </w:p>
    <w:p w:rsidR="001E512B" w:rsidRPr="00017ABF" w:rsidRDefault="001E512B" w:rsidP="001E512B">
      <w:pPr>
        <w:jc w:val="both"/>
        <w:rPr>
          <w:rFonts w:ascii="Courier New" w:hAnsi="Courier New" w:cs="Courier New"/>
          <w:b/>
          <w:sz w:val="22"/>
          <w:szCs w:val="22"/>
        </w:rPr>
      </w:pPr>
    </w:p>
    <w:p w:rsidR="001E512B" w:rsidRPr="00017ABF" w:rsidRDefault="001E512B" w:rsidP="001E512B">
      <w:pPr>
        <w:jc w:val="both"/>
        <w:rPr>
          <w:rFonts w:ascii="Courier New" w:hAnsi="Courier New" w:cs="Courier New"/>
          <w:sz w:val="22"/>
          <w:szCs w:val="22"/>
        </w:rPr>
      </w:pPr>
      <w:r w:rsidRPr="00017ABF">
        <w:rPr>
          <w:rFonts w:ascii="Courier New" w:hAnsi="Courier New" w:cs="Courier New"/>
          <w:b/>
          <w:sz w:val="22"/>
          <w:szCs w:val="22"/>
        </w:rPr>
        <w:t xml:space="preserve">Artigo 36 - </w:t>
      </w:r>
      <w:r w:rsidRPr="00017ABF">
        <w:rPr>
          <w:rFonts w:ascii="Courier New" w:hAnsi="Courier New" w:cs="Courier New"/>
          <w:sz w:val="22"/>
          <w:szCs w:val="22"/>
        </w:rPr>
        <w:t>O imposto também é devido pelos proprietários, titulares de domínio útil ou possuidores, a qualquer título, de imóvel que mesmo l</w:t>
      </w:r>
      <w:r w:rsidRPr="00017ABF">
        <w:rPr>
          <w:rFonts w:ascii="Courier New" w:hAnsi="Courier New" w:cs="Courier New"/>
          <w:sz w:val="22"/>
          <w:szCs w:val="22"/>
        </w:rPr>
        <w:t>o</w:t>
      </w:r>
      <w:r w:rsidRPr="00017ABF">
        <w:rPr>
          <w:rFonts w:ascii="Courier New" w:hAnsi="Courier New" w:cs="Courier New"/>
          <w:sz w:val="22"/>
          <w:szCs w:val="22"/>
        </w:rPr>
        <w:t>calizado fora da zona urbana, seja utilizado como sítio ou chácara de recreio e no qual a eventual produção não se destine ao comércio.</w:t>
      </w:r>
    </w:p>
    <w:p w:rsidR="001E512B" w:rsidRPr="00017ABF" w:rsidRDefault="001E512B" w:rsidP="001E512B">
      <w:pPr>
        <w:jc w:val="both"/>
        <w:rPr>
          <w:rFonts w:ascii="Courier New" w:hAnsi="Courier New" w:cs="Courier New"/>
          <w:b/>
          <w:sz w:val="22"/>
          <w:szCs w:val="22"/>
        </w:rPr>
      </w:pPr>
    </w:p>
    <w:p w:rsidR="001E512B" w:rsidRPr="00017ABF" w:rsidRDefault="001E512B" w:rsidP="001E512B">
      <w:pPr>
        <w:jc w:val="both"/>
        <w:rPr>
          <w:rFonts w:ascii="Courier New" w:hAnsi="Courier New" w:cs="Courier New"/>
          <w:sz w:val="22"/>
          <w:szCs w:val="22"/>
        </w:rPr>
      </w:pPr>
      <w:r w:rsidRPr="00017ABF">
        <w:rPr>
          <w:rFonts w:ascii="Courier New" w:hAnsi="Courier New" w:cs="Courier New"/>
          <w:b/>
          <w:sz w:val="22"/>
          <w:szCs w:val="22"/>
        </w:rPr>
        <w:t xml:space="preserve">Artigo 37 - </w:t>
      </w:r>
      <w:r w:rsidRPr="00017ABF">
        <w:rPr>
          <w:rFonts w:ascii="Courier New" w:hAnsi="Courier New" w:cs="Courier New"/>
          <w:sz w:val="22"/>
          <w:szCs w:val="22"/>
        </w:rPr>
        <w:t>Para os efeitos deste imposto, considera-se zona urbana a definida nos artigos 8º e 9º da presente lei complementar.</w:t>
      </w:r>
    </w:p>
    <w:p w:rsidR="001E512B" w:rsidRPr="00017ABF" w:rsidRDefault="001E512B" w:rsidP="001E512B">
      <w:pPr>
        <w:jc w:val="both"/>
        <w:rPr>
          <w:rFonts w:ascii="Courier New" w:hAnsi="Courier New" w:cs="Courier New"/>
          <w:iCs/>
          <w:sz w:val="22"/>
          <w:szCs w:val="22"/>
        </w:rPr>
      </w:pPr>
    </w:p>
    <w:p w:rsidR="001E512B" w:rsidRPr="00017ABF" w:rsidRDefault="001E512B" w:rsidP="001E512B">
      <w:pPr>
        <w:jc w:val="center"/>
        <w:rPr>
          <w:rFonts w:ascii="Courier New" w:hAnsi="Courier New" w:cs="Courier New"/>
          <w:b/>
          <w:iCs/>
          <w:sz w:val="22"/>
          <w:szCs w:val="22"/>
        </w:rPr>
      </w:pPr>
      <w:r w:rsidRPr="00017ABF">
        <w:rPr>
          <w:rFonts w:ascii="Courier New" w:hAnsi="Courier New" w:cs="Courier New"/>
          <w:b/>
          <w:iCs/>
          <w:sz w:val="22"/>
          <w:szCs w:val="22"/>
        </w:rPr>
        <w:t>SEÇÃO II</w:t>
      </w:r>
    </w:p>
    <w:p w:rsidR="001E512B" w:rsidRPr="00017ABF" w:rsidRDefault="001E512B" w:rsidP="001E512B">
      <w:pPr>
        <w:jc w:val="center"/>
        <w:rPr>
          <w:rFonts w:ascii="Courier New" w:hAnsi="Courier New" w:cs="Courier New"/>
          <w:b/>
          <w:sz w:val="22"/>
          <w:szCs w:val="22"/>
        </w:rPr>
      </w:pPr>
      <w:r w:rsidRPr="00017ABF">
        <w:rPr>
          <w:rFonts w:ascii="Courier New" w:hAnsi="Courier New" w:cs="Courier New"/>
          <w:b/>
          <w:sz w:val="22"/>
          <w:szCs w:val="22"/>
        </w:rPr>
        <w:t>Da Base de Cálculo e da Alíquota</w:t>
      </w:r>
    </w:p>
    <w:p w:rsidR="001E512B" w:rsidRPr="00017ABF" w:rsidRDefault="001E512B" w:rsidP="001E512B">
      <w:pPr>
        <w:jc w:val="both"/>
        <w:rPr>
          <w:rFonts w:ascii="Courier New" w:hAnsi="Courier New" w:cs="Courier New"/>
          <w:sz w:val="22"/>
          <w:szCs w:val="22"/>
        </w:rPr>
      </w:pPr>
    </w:p>
    <w:p w:rsidR="001E512B" w:rsidRPr="00017ABF" w:rsidRDefault="001E512B" w:rsidP="001E512B">
      <w:pPr>
        <w:jc w:val="both"/>
        <w:rPr>
          <w:rFonts w:ascii="Courier New" w:hAnsi="Courier New" w:cs="Courier New"/>
          <w:sz w:val="22"/>
          <w:szCs w:val="22"/>
        </w:rPr>
      </w:pPr>
      <w:r w:rsidRPr="00017ABF">
        <w:rPr>
          <w:rFonts w:ascii="Courier New" w:hAnsi="Courier New" w:cs="Courier New"/>
          <w:b/>
          <w:sz w:val="22"/>
          <w:szCs w:val="22"/>
        </w:rPr>
        <w:t xml:space="preserve">Artigo 38 - </w:t>
      </w:r>
      <w:r w:rsidRPr="00017ABF">
        <w:rPr>
          <w:rFonts w:ascii="Courier New" w:hAnsi="Courier New" w:cs="Courier New"/>
          <w:sz w:val="22"/>
          <w:szCs w:val="22"/>
        </w:rPr>
        <w:t>A base de cálculo do imposto predial urbano é o valor venal do imóvel construído atribuído em planta genérica de valores, ao qual se aplica a alíquota de 0,50% (zero virgula cinquenta por cento).</w:t>
      </w:r>
    </w:p>
    <w:p w:rsidR="001E512B" w:rsidRPr="00017ABF" w:rsidRDefault="001E512B" w:rsidP="001E512B">
      <w:pPr>
        <w:jc w:val="both"/>
        <w:rPr>
          <w:rFonts w:ascii="Courier New" w:hAnsi="Courier New" w:cs="Courier New"/>
          <w:sz w:val="22"/>
          <w:szCs w:val="22"/>
        </w:rPr>
      </w:pPr>
    </w:p>
    <w:p w:rsidR="001E512B" w:rsidRPr="00017ABF" w:rsidRDefault="001E512B" w:rsidP="001E512B">
      <w:pPr>
        <w:jc w:val="both"/>
        <w:rPr>
          <w:rFonts w:ascii="Courier New" w:hAnsi="Courier New" w:cs="Courier New"/>
          <w:sz w:val="22"/>
          <w:szCs w:val="22"/>
        </w:rPr>
      </w:pPr>
      <w:r w:rsidRPr="00017ABF">
        <w:rPr>
          <w:rFonts w:ascii="Courier New" w:hAnsi="Courier New" w:cs="Courier New"/>
          <w:b/>
          <w:sz w:val="22"/>
          <w:szCs w:val="22"/>
        </w:rPr>
        <w:lastRenderedPageBreak/>
        <w:t xml:space="preserve">Artigo 39 - </w:t>
      </w:r>
      <w:r w:rsidRPr="00017ABF">
        <w:rPr>
          <w:rFonts w:ascii="Courier New" w:hAnsi="Courier New" w:cs="Courier New"/>
          <w:sz w:val="22"/>
          <w:szCs w:val="22"/>
        </w:rPr>
        <w:t>O valor venal do imóvel, englobando terreno e construções nele existentes serão obtidas da seguinte forma:</w:t>
      </w:r>
    </w:p>
    <w:p w:rsidR="001E512B" w:rsidRDefault="001E512B" w:rsidP="001E512B">
      <w:pPr>
        <w:jc w:val="both"/>
        <w:rPr>
          <w:rFonts w:ascii="Courier New" w:hAnsi="Courier New" w:cs="Courier New"/>
          <w:sz w:val="22"/>
          <w:szCs w:val="22"/>
        </w:rPr>
      </w:pPr>
      <w:r w:rsidRPr="00017ABF">
        <w:rPr>
          <w:rFonts w:ascii="Courier New" w:hAnsi="Courier New" w:cs="Courier New"/>
          <w:sz w:val="22"/>
          <w:szCs w:val="22"/>
        </w:rPr>
        <w:t>I - para o terreno, na forma do disposto no artigo 11 desta lei compl</w:t>
      </w:r>
      <w:r w:rsidRPr="00017ABF">
        <w:rPr>
          <w:rFonts w:ascii="Courier New" w:hAnsi="Courier New" w:cs="Courier New"/>
          <w:sz w:val="22"/>
          <w:szCs w:val="22"/>
        </w:rPr>
        <w:t>e</w:t>
      </w:r>
      <w:r w:rsidRPr="00017ABF">
        <w:rPr>
          <w:rFonts w:ascii="Courier New" w:hAnsi="Courier New" w:cs="Courier New"/>
          <w:sz w:val="22"/>
          <w:szCs w:val="22"/>
        </w:rPr>
        <w:t>mentar;</w:t>
      </w:r>
    </w:p>
    <w:p w:rsidR="00017ABF" w:rsidRDefault="00017ABF" w:rsidP="001E512B">
      <w:pPr>
        <w:jc w:val="both"/>
        <w:rPr>
          <w:rFonts w:ascii="Courier New" w:hAnsi="Courier New" w:cs="Courier New"/>
          <w:sz w:val="22"/>
          <w:szCs w:val="22"/>
        </w:rPr>
      </w:pPr>
    </w:p>
    <w:p w:rsidR="00017ABF" w:rsidRPr="00017ABF" w:rsidRDefault="00017ABF" w:rsidP="001E512B">
      <w:pPr>
        <w:jc w:val="both"/>
        <w:rPr>
          <w:rFonts w:ascii="Courier New" w:hAnsi="Courier New" w:cs="Courier New"/>
          <w:sz w:val="22"/>
          <w:szCs w:val="22"/>
        </w:rPr>
      </w:pPr>
    </w:p>
    <w:p w:rsidR="001E512B" w:rsidRPr="00017ABF" w:rsidRDefault="001E512B" w:rsidP="001E512B">
      <w:pPr>
        <w:jc w:val="both"/>
        <w:rPr>
          <w:rFonts w:ascii="Courier New" w:hAnsi="Courier New" w:cs="Courier New"/>
          <w:sz w:val="22"/>
          <w:szCs w:val="22"/>
        </w:rPr>
      </w:pPr>
      <w:r w:rsidRPr="00017ABF">
        <w:rPr>
          <w:rFonts w:ascii="Courier New" w:hAnsi="Courier New" w:cs="Courier New"/>
          <w:sz w:val="22"/>
          <w:szCs w:val="22"/>
        </w:rPr>
        <w:t>II - para a construção multiplica-se a área construída pelo valor unit</w:t>
      </w:r>
      <w:r w:rsidRPr="00017ABF">
        <w:rPr>
          <w:rFonts w:ascii="Courier New" w:hAnsi="Courier New" w:cs="Courier New"/>
          <w:sz w:val="22"/>
          <w:szCs w:val="22"/>
        </w:rPr>
        <w:t>á</w:t>
      </w:r>
      <w:r w:rsidRPr="00017ABF">
        <w:rPr>
          <w:rFonts w:ascii="Courier New" w:hAnsi="Courier New" w:cs="Courier New"/>
          <w:sz w:val="22"/>
          <w:szCs w:val="22"/>
        </w:rPr>
        <w:t>rio correspondente ao tipo e ao padrão de construção estabelecido em planta genérica de valores na tabela de padrão construtivo, aplicada os fatores de correção.</w:t>
      </w:r>
    </w:p>
    <w:p w:rsidR="001E512B" w:rsidRPr="00017ABF" w:rsidRDefault="001E512B" w:rsidP="001E512B">
      <w:pPr>
        <w:jc w:val="both"/>
        <w:rPr>
          <w:rFonts w:ascii="Courier New" w:hAnsi="Courier New" w:cs="Courier New"/>
          <w:b/>
          <w:sz w:val="22"/>
          <w:szCs w:val="22"/>
        </w:rPr>
      </w:pPr>
    </w:p>
    <w:p w:rsidR="001E512B" w:rsidRPr="00017ABF" w:rsidRDefault="001E512B" w:rsidP="001E512B">
      <w:pPr>
        <w:jc w:val="both"/>
        <w:rPr>
          <w:rFonts w:ascii="Courier New" w:hAnsi="Courier New" w:cs="Courier New"/>
          <w:sz w:val="22"/>
          <w:szCs w:val="22"/>
        </w:rPr>
      </w:pPr>
      <w:r w:rsidRPr="00017ABF">
        <w:rPr>
          <w:rFonts w:ascii="Courier New" w:hAnsi="Courier New" w:cs="Courier New"/>
          <w:b/>
          <w:sz w:val="22"/>
          <w:szCs w:val="22"/>
        </w:rPr>
        <w:t xml:space="preserve">Artigo 40 - </w:t>
      </w:r>
      <w:r w:rsidRPr="00017ABF">
        <w:rPr>
          <w:rFonts w:ascii="Courier New" w:hAnsi="Courier New" w:cs="Courier New"/>
          <w:sz w:val="22"/>
          <w:szCs w:val="22"/>
        </w:rPr>
        <w:t>O poder executivo editará a tabela de padrão construtivo t</w:t>
      </w:r>
      <w:r w:rsidRPr="00017ABF">
        <w:rPr>
          <w:rFonts w:ascii="Courier New" w:hAnsi="Courier New" w:cs="Courier New"/>
          <w:sz w:val="22"/>
          <w:szCs w:val="22"/>
        </w:rPr>
        <w:t>o</w:t>
      </w:r>
      <w:r w:rsidRPr="00017ABF">
        <w:rPr>
          <w:rFonts w:ascii="Courier New" w:hAnsi="Courier New" w:cs="Courier New"/>
          <w:sz w:val="22"/>
          <w:szCs w:val="22"/>
        </w:rPr>
        <w:t>mando como base o valor de mercado:</w:t>
      </w:r>
    </w:p>
    <w:p w:rsidR="001E512B" w:rsidRPr="00017ABF" w:rsidRDefault="001E512B" w:rsidP="001E512B">
      <w:pPr>
        <w:jc w:val="both"/>
        <w:rPr>
          <w:rFonts w:ascii="Courier New" w:hAnsi="Courier New" w:cs="Courier New"/>
          <w:sz w:val="22"/>
          <w:szCs w:val="22"/>
        </w:rPr>
      </w:pPr>
      <w:r w:rsidRPr="00017ABF">
        <w:rPr>
          <w:rFonts w:ascii="Courier New" w:hAnsi="Courier New" w:cs="Courier New"/>
          <w:sz w:val="22"/>
          <w:szCs w:val="22"/>
        </w:rPr>
        <w:t>I - valores do metro quadrado de edificação, segundo o tipo e o padrão;</w:t>
      </w:r>
    </w:p>
    <w:p w:rsidR="001E512B" w:rsidRPr="00017ABF" w:rsidRDefault="001E512B" w:rsidP="001E512B">
      <w:pPr>
        <w:jc w:val="both"/>
        <w:rPr>
          <w:rFonts w:ascii="Courier New" w:hAnsi="Courier New" w:cs="Courier New"/>
          <w:sz w:val="22"/>
          <w:szCs w:val="22"/>
        </w:rPr>
      </w:pPr>
      <w:r w:rsidRPr="00017ABF">
        <w:rPr>
          <w:rFonts w:ascii="Courier New" w:hAnsi="Courier New" w:cs="Courier New"/>
          <w:sz w:val="22"/>
          <w:szCs w:val="22"/>
        </w:rPr>
        <w:t>II - fatores de correção e os respectivos critérios de aplicação.</w:t>
      </w:r>
    </w:p>
    <w:p w:rsidR="001E512B" w:rsidRPr="00017ABF" w:rsidRDefault="001E512B" w:rsidP="001E512B">
      <w:pPr>
        <w:jc w:val="both"/>
        <w:rPr>
          <w:rFonts w:ascii="Courier New" w:hAnsi="Courier New" w:cs="Courier New"/>
          <w:sz w:val="22"/>
          <w:szCs w:val="22"/>
        </w:rPr>
      </w:pPr>
    </w:p>
    <w:p w:rsidR="001E512B" w:rsidRPr="00017ABF" w:rsidRDefault="001E512B" w:rsidP="001E512B">
      <w:pPr>
        <w:jc w:val="both"/>
        <w:rPr>
          <w:rFonts w:ascii="Courier New" w:hAnsi="Courier New" w:cs="Courier New"/>
          <w:sz w:val="22"/>
          <w:szCs w:val="22"/>
        </w:rPr>
      </w:pPr>
      <w:r w:rsidRPr="00017ABF">
        <w:rPr>
          <w:rFonts w:ascii="Courier New" w:hAnsi="Courier New" w:cs="Courier New"/>
          <w:b/>
          <w:sz w:val="22"/>
          <w:szCs w:val="22"/>
        </w:rPr>
        <w:t>Artigo 41</w:t>
      </w:r>
      <w:r w:rsidRPr="00017ABF">
        <w:rPr>
          <w:rFonts w:ascii="Courier New" w:hAnsi="Courier New" w:cs="Courier New"/>
          <w:sz w:val="22"/>
          <w:szCs w:val="22"/>
        </w:rPr>
        <w:t xml:space="preserve"> - Os valores constantes da planta genérica de valores das construções conforme anexo “A”, serão atualizados pelo índice aplicado pela Tabela Prática do Tribunal de Justiça do Estado de São Paulo.</w:t>
      </w:r>
    </w:p>
    <w:p w:rsidR="001E512B" w:rsidRPr="00017ABF" w:rsidRDefault="001E512B" w:rsidP="001E512B">
      <w:pPr>
        <w:jc w:val="both"/>
        <w:rPr>
          <w:rFonts w:ascii="Courier New" w:hAnsi="Courier New" w:cs="Courier New"/>
          <w:b/>
          <w:sz w:val="22"/>
          <w:szCs w:val="22"/>
        </w:rPr>
      </w:pPr>
    </w:p>
    <w:p w:rsidR="001E512B" w:rsidRPr="00017ABF" w:rsidRDefault="001E512B" w:rsidP="001E512B">
      <w:pPr>
        <w:jc w:val="both"/>
        <w:rPr>
          <w:rFonts w:ascii="Courier New" w:hAnsi="Courier New" w:cs="Courier New"/>
          <w:sz w:val="22"/>
          <w:szCs w:val="22"/>
        </w:rPr>
      </w:pPr>
      <w:r w:rsidRPr="00017ABF">
        <w:rPr>
          <w:rFonts w:ascii="Courier New" w:hAnsi="Courier New" w:cs="Courier New"/>
          <w:b/>
          <w:sz w:val="22"/>
          <w:szCs w:val="22"/>
        </w:rPr>
        <w:t xml:space="preserve">Artigo 42 - </w:t>
      </w:r>
      <w:r w:rsidRPr="00017ABF">
        <w:rPr>
          <w:rFonts w:ascii="Courier New" w:hAnsi="Courier New" w:cs="Courier New"/>
          <w:sz w:val="22"/>
          <w:szCs w:val="22"/>
        </w:rPr>
        <w:t>Na determinação do valor venal não serão considerados:</w:t>
      </w:r>
    </w:p>
    <w:p w:rsidR="001E512B" w:rsidRPr="00017ABF" w:rsidRDefault="001E512B" w:rsidP="001E512B">
      <w:pPr>
        <w:jc w:val="both"/>
        <w:rPr>
          <w:rFonts w:ascii="Courier New" w:hAnsi="Courier New" w:cs="Courier New"/>
          <w:sz w:val="22"/>
          <w:szCs w:val="22"/>
        </w:rPr>
      </w:pPr>
      <w:r w:rsidRPr="00017ABF">
        <w:rPr>
          <w:rFonts w:ascii="Courier New" w:hAnsi="Courier New" w:cs="Courier New"/>
          <w:sz w:val="22"/>
          <w:szCs w:val="22"/>
        </w:rPr>
        <w:t>I - o valor dos bens móveis mantidos, em caráter permanente ou tempor</w:t>
      </w:r>
      <w:r w:rsidRPr="00017ABF">
        <w:rPr>
          <w:rFonts w:ascii="Courier New" w:hAnsi="Courier New" w:cs="Courier New"/>
          <w:sz w:val="22"/>
          <w:szCs w:val="22"/>
        </w:rPr>
        <w:t>á</w:t>
      </w:r>
      <w:r w:rsidRPr="00017ABF">
        <w:rPr>
          <w:rFonts w:ascii="Courier New" w:hAnsi="Courier New" w:cs="Courier New"/>
          <w:sz w:val="22"/>
          <w:szCs w:val="22"/>
        </w:rPr>
        <w:t>rio, no bem imóvel, para efeito de sua utilização, exploração, aformos</w:t>
      </w:r>
      <w:r w:rsidRPr="00017ABF">
        <w:rPr>
          <w:rFonts w:ascii="Courier New" w:hAnsi="Courier New" w:cs="Courier New"/>
          <w:sz w:val="22"/>
          <w:szCs w:val="22"/>
        </w:rPr>
        <w:t>e</w:t>
      </w:r>
      <w:r w:rsidRPr="00017ABF">
        <w:rPr>
          <w:rFonts w:ascii="Courier New" w:hAnsi="Courier New" w:cs="Courier New"/>
          <w:sz w:val="22"/>
          <w:szCs w:val="22"/>
        </w:rPr>
        <w:t>amento ou comodidade;</w:t>
      </w:r>
    </w:p>
    <w:p w:rsidR="001E512B" w:rsidRPr="00017ABF" w:rsidRDefault="001E512B" w:rsidP="001E512B">
      <w:pPr>
        <w:jc w:val="both"/>
        <w:rPr>
          <w:rFonts w:ascii="Courier New" w:hAnsi="Courier New" w:cs="Courier New"/>
          <w:sz w:val="22"/>
          <w:szCs w:val="22"/>
        </w:rPr>
      </w:pPr>
      <w:r w:rsidRPr="00017ABF">
        <w:rPr>
          <w:rFonts w:ascii="Courier New" w:hAnsi="Courier New" w:cs="Courier New"/>
          <w:sz w:val="22"/>
          <w:szCs w:val="22"/>
        </w:rPr>
        <w:t>II - as vinculações restritivas do direito de propriedade e o estado de comunhão;</w:t>
      </w:r>
    </w:p>
    <w:p w:rsidR="001E512B" w:rsidRPr="00017ABF" w:rsidRDefault="001E512B" w:rsidP="001E512B">
      <w:pPr>
        <w:jc w:val="both"/>
        <w:rPr>
          <w:rFonts w:ascii="Courier New" w:hAnsi="Courier New" w:cs="Courier New"/>
          <w:sz w:val="22"/>
          <w:szCs w:val="22"/>
        </w:rPr>
      </w:pPr>
      <w:r w:rsidRPr="00017ABF">
        <w:rPr>
          <w:rFonts w:ascii="Courier New" w:hAnsi="Courier New" w:cs="Courier New"/>
          <w:sz w:val="22"/>
          <w:szCs w:val="22"/>
        </w:rPr>
        <w:t>III - o valor das construções ou edificações, nas hipóteses previstas nos incisos I a IV, do artigo 9º desta lei complementar.</w:t>
      </w:r>
    </w:p>
    <w:p w:rsidR="001E512B" w:rsidRPr="00017ABF" w:rsidRDefault="001E512B" w:rsidP="001E512B">
      <w:pPr>
        <w:jc w:val="both"/>
        <w:rPr>
          <w:rFonts w:ascii="Courier New" w:hAnsi="Courier New" w:cs="Courier New"/>
          <w:sz w:val="22"/>
          <w:szCs w:val="22"/>
        </w:rPr>
      </w:pPr>
    </w:p>
    <w:p w:rsidR="001E512B" w:rsidRPr="00017ABF" w:rsidRDefault="001E512B" w:rsidP="001E512B">
      <w:pPr>
        <w:jc w:val="both"/>
        <w:rPr>
          <w:rFonts w:ascii="Courier New" w:hAnsi="Courier New" w:cs="Courier New"/>
          <w:b/>
          <w:sz w:val="22"/>
          <w:szCs w:val="22"/>
        </w:rPr>
      </w:pPr>
    </w:p>
    <w:p w:rsidR="001E512B" w:rsidRPr="00017ABF" w:rsidRDefault="001E512B" w:rsidP="001E512B">
      <w:pPr>
        <w:jc w:val="center"/>
        <w:rPr>
          <w:rFonts w:ascii="Courier New" w:hAnsi="Courier New" w:cs="Courier New"/>
          <w:b/>
          <w:sz w:val="22"/>
          <w:szCs w:val="22"/>
        </w:rPr>
      </w:pPr>
      <w:r w:rsidRPr="00017ABF">
        <w:rPr>
          <w:rFonts w:ascii="Courier New" w:hAnsi="Courier New" w:cs="Courier New"/>
          <w:b/>
          <w:sz w:val="22"/>
          <w:szCs w:val="22"/>
        </w:rPr>
        <w:t>SEÇÃO III</w:t>
      </w:r>
    </w:p>
    <w:p w:rsidR="001E512B" w:rsidRPr="00017ABF" w:rsidRDefault="001E512B" w:rsidP="001E512B">
      <w:pPr>
        <w:jc w:val="center"/>
        <w:rPr>
          <w:rFonts w:ascii="Courier New" w:hAnsi="Courier New" w:cs="Courier New"/>
          <w:b/>
          <w:sz w:val="22"/>
          <w:szCs w:val="22"/>
        </w:rPr>
      </w:pPr>
      <w:r w:rsidRPr="00017ABF">
        <w:rPr>
          <w:rFonts w:ascii="Courier New" w:hAnsi="Courier New" w:cs="Courier New"/>
          <w:b/>
          <w:sz w:val="22"/>
          <w:szCs w:val="22"/>
        </w:rPr>
        <w:t>Da Inscrição</w:t>
      </w:r>
    </w:p>
    <w:p w:rsidR="001E512B" w:rsidRPr="00017ABF" w:rsidRDefault="001E512B" w:rsidP="001E512B">
      <w:pPr>
        <w:jc w:val="both"/>
        <w:rPr>
          <w:rFonts w:ascii="Courier New" w:hAnsi="Courier New" w:cs="Courier New"/>
          <w:b/>
          <w:sz w:val="22"/>
          <w:szCs w:val="22"/>
        </w:rPr>
      </w:pPr>
    </w:p>
    <w:p w:rsidR="001E512B" w:rsidRPr="00017ABF" w:rsidRDefault="001E512B" w:rsidP="001E512B">
      <w:pPr>
        <w:jc w:val="both"/>
        <w:rPr>
          <w:rFonts w:ascii="Courier New" w:hAnsi="Courier New" w:cs="Courier New"/>
          <w:sz w:val="22"/>
          <w:szCs w:val="22"/>
        </w:rPr>
      </w:pPr>
      <w:r w:rsidRPr="00017ABF">
        <w:rPr>
          <w:rFonts w:ascii="Courier New" w:hAnsi="Courier New" w:cs="Courier New"/>
          <w:b/>
          <w:sz w:val="22"/>
          <w:szCs w:val="22"/>
        </w:rPr>
        <w:t xml:space="preserve">Artigo 43 - </w:t>
      </w:r>
      <w:r w:rsidRPr="00017ABF">
        <w:rPr>
          <w:rFonts w:ascii="Courier New" w:hAnsi="Courier New" w:cs="Courier New"/>
          <w:sz w:val="22"/>
          <w:szCs w:val="22"/>
        </w:rPr>
        <w:t>A inscrição no cadastro fiscal imobiliário é obrigatória, devendo ser promovida, separadamente, para cada imóvel construído de que o contribuinte seja proprietário, titular de domínio útil ou possuidor, a qualquer título, mesmo nos casos de imunidade ou isenção.</w:t>
      </w:r>
    </w:p>
    <w:p w:rsidR="001E512B" w:rsidRPr="00017ABF" w:rsidRDefault="001E512B" w:rsidP="001E512B">
      <w:pPr>
        <w:jc w:val="both"/>
        <w:rPr>
          <w:rFonts w:ascii="Courier New" w:hAnsi="Courier New" w:cs="Courier New"/>
          <w:b/>
          <w:sz w:val="22"/>
          <w:szCs w:val="22"/>
        </w:rPr>
      </w:pPr>
    </w:p>
    <w:p w:rsidR="001E512B" w:rsidRPr="00017ABF" w:rsidRDefault="001E512B" w:rsidP="001E512B">
      <w:pPr>
        <w:jc w:val="both"/>
        <w:rPr>
          <w:rFonts w:ascii="Courier New" w:hAnsi="Courier New" w:cs="Courier New"/>
          <w:sz w:val="22"/>
          <w:szCs w:val="22"/>
        </w:rPr>
      </w:pPr>
      <w:r w:rsidRPr="00017ABF">
        <w:rPr>
          <w:rFonts w:ascii="Courier New" w:hAnsi="Courier New" w:cs="Courier New"/>
          <w:b/>
          <w:sz w:val="22"/>
          <w:szCs w:val="22"/>
        </w:rPr>
        <w:t xml:space="preserve">Parágrafo único - </w:t>
      </w:r>
      <w:r w:rsidRPr="00017ABF">
        <w:rPr>
          <w:rFonts w:ascii="Courier New" w:hAnsi="Courier New" w:cs="Courier New"/>
          <w:sz w:val="22"/>
          <w:szCs w:val="22"/>
        </w:rPr>
        <w:t>A atualização da inscrição no cadastro fiscal imobil</w:t>
      </w:r>
      <w:r w:rsidRPr="00017ABF">
        <w:rPr>
          <w:rFonts w:ascii="Courier New" w:hAnsi="Courier New" w:cs="Courier New"/>
          <w:sz w:val="22"/>
          <w:szCs w:val="22"/>
        </w:rPr>
        <w:t>i</w:t>
      </w:r>
      <w:r w:rsidRPr="00017ABF">
        <w:rPr>
          <w:rFonts w:ascii="Courier New" w:hAnsi="Courier New" w:cs="Courier New"/>
          <w:sz w:val="22"/>
          <w:szCs w:val="22"/>
        </w:rPr>
        <w:t>ário é obrigatória para os casos de reconstrução, reforma e acréscimos.</w:t>
      </w:r>
    </w:p>
    <w:p w:rsidR="001E512B" w:rsidRPr="00017ABF" w:rsidRDefault="001E512B" w:rsidP="001E512B">
      <w:pPr>
        <w:jc w:val="both"/>
        <w:rPr>
          <w:rFonts w:ascii="Courier New" w:hAnsi="Courier New" w:cs="Courier New"/>
          <w:sz w:val="22"/>
          <w:szCs w:val="22"/>
        </w:rPr>
      </w:pPr>
      <w:r w:rsidRPr="00017ABF">
        <w:rPr>
          <w:rFonts w:ascii="Courier New" w:hAnsi="Courier New" w:cs="Courier New"/>
          <w:b/>
          <w:sz w:val="22"/>
          <w:szCs w:val="22"/>
        </w:rPr>
        <w:t xml:space="preserve">Artigo 44 - </w:t>
      </w:r>
      <w:r w:rsidRPr="00017ABF">
        <w:rPr>
          <w:rFonts w:ascii="Courier New" w:hAnsi="Courier New" w:cs="Courier New"/>
          <w:sz w:val="22"/>
          <w:szCs w:val="22"/>
        </w:rPr>
        <w:t>Para o requerimento de inscrição de imóvel construído, apl</w:t>
      </w:r>
      <w:r w:rsidRPr="00017ABF">
        <w:rPr>
          <w:rFonts w:ascii="Courier New" w:hAnsi="Courier New" w:cs="Courier New"/>
          <w:sz w:val="22"/>
          <w:szCs w:val="22"/>
        </w:rPr>
        <w:t>i</w:t>
      </w:r>
      <w:r w:rsidRPr="00017ABF">
        <w:rPr>
          <w:rFonts w:ascii="Courier New" w:hAnsi="Courier New" w:cs="Courier New"/>
          <w:sz w:val="22"/>
          <w:szCs w:val="22"/>
        </w:rPr>
        <w:t>cam-se as disposições do artigo 15, incisos I a IX desta lei compleme</w:t>
      </w:r>
      <w:r w:rsidRPr="00017ABF">
        <w:rPr>
          <w:rFonts w:ascii="Courier New" w:hAnsi="Courier New" w:cs="Courier New"/>
          <w:sz w:val="22"/>
          <w:szCs w:val="22"/>
        </w:rPr>
        <w:t>n</w:t>
      </w:r>
      <w:r w:rsidRPr="00017ABF">
        <w:rPr>
          <w:rFonts w:ascii="Courier New" w:hAnsi="Courier New" w:cs="Courier New"/>
          <w:sz w:val="22"/>
          <w:szCs w:val="22"/>
        </w:rPr>
        <w:t>tar, com acréscimo das seguintes informações:</w:t>
      </w:r>
    </w:p>
    <w:p w:rsidR="001E512B" w:rsidRPr="00017ABF" w:rsidRDefault="001E512B" w:rsidP="001E512B">
      <w:pPr>
        <w:jc w:val="both"/>
        <w:rPr>
          <w:rFonts w:ascii="Courier New" w:hAnsi="Courier New" w:cs="Courier New"/>
          <w:sz w:val="22"/>
          <w:szCs w:val="22"/>
        </w:rPr>
      </w:pPr>
      <w:r w:rsidRPr="00017ABF">
        <w:rPr>
          <w:rFonts w:ascii="Courier New" w:hAnsi="Courier New" w:cs="Courier New"/>
          <w:sz w:val="22"/>
          <w:szCs w:val="22"/>
        </w:rPr>
        <w:t>I - dimensões e áreas construídas do imóvel;</w:t>
      </w:r>
    </w:p>
    <w:p w:rsidR="001E512B" w:rsidRPr="00017ABF" w:rsidRDefault="001E512B" w:rsidP="001E512B">
      <w:pPr>
        <w:jc w:val="both"/>
        <w:rPr>
          <w:rFonts w:ascii="Courier New" w:hAnsi="Courier New" w:cs="Courier New"/>
          <w:sz w:val="22"/>
          <w:szCs w:val="22"/>
        </w:rPr>
      </w:pPr>
      <w:r w:rsidRPr="00017ABF">
        <w:rPr>
          <w:rFonts w:ascii="Courier New" w:hAnsi="Courier New" w:cs="Courier New"/>
          <w:sz w:val="22"/>
          <w:szCs w:val="22"/>
        </w:rPr>
        <w:t>II - área do pavimento térreo;</w:t>
      </w:r>
    </w:p>
    <w:p w:rsidR="001E512B" w:rsidRPr="00017ABF" w:rsidRDefault="001E512B" w:rsidP="001E512B">
      <w:pPr>
        <w:jc w:val="both"/>
        <w:rPr>
          <w:rFonts w:ascii="Courier New" w:hAnsi="Courier New" w:cs="Courier New"/>
          <w:sz w:val="22"/>
          <w:szCs w:val="22"/>
        </w:rPr>
      </w:pPr>
      <w:r w:rsidRPr="00017ABF">
        <w:rPr>
          <w:rFonts w:ascii="Courier New" w:hAnsi="Courier New" w:cs="Courier New"/>
          <w:sz w:val="22"/>
          <w:szCs w:val="22"/>
        </w:rPr>
        <w:t>III - número de pavimentos;</w:t>
      </w:r>
    </w:p>
    <w:p w:rsidR="001E512B" w:rsidRPr="00017ABF" w:rsidRDefault="001E512B" w:rsidP="001E512B">
      <w:pPr>
        <w:jc w:val="both"/>
        <w:rPr>
          <w:rFonts w:ascii="Courier New" w:hAnsi="Courier New" w:cs="Courier New"/>
          <w:sz w:val="22"/>
          <w:szCs w:val="22"/>
        </w:rPr>
      </w:pPr>
      <w:r w:rsidRPr="00017ABF">
        <w:rPr>
          <w:rFonts w:ascii="Courier New" w:hAnsi="Courier New" w:cs="Courier New"/>
          <w:sz w:val="22"/>
          <w:szCs w:val="22"/>
        </w:rPr>
        <w:t>IV - data de conclusão da construção;</w:t>
      </w:r>
    </w:p>
    <w:p w:rsidR="001E512B" w:rsidRPr="00017ABF" w:rsidRDefault="001E512B" w:rsidP="001E512B">
      <w:pPr>
        <w:jc w:val="both"/>
        <w:rPr>
          <w:rFonts w:ascii="Courier New" w:hAnsi="Courier New" w:cs="Courier New"/>
          <w:sz w:val="22"/>
          <w:szCs w:val="22"/>
        </w:rPr>
      </w:pPr>
      <w:r w:rsidRPr="00017ABF">
        <w:rPr>
          <w:rFonts w:ascii="Courier New" w:hAnsi="Courier New" w:cs="Courier New"/>
          <w:sz w:val="22"/>
          <w:szCs w:val="22"/>
        </w:rPr>
        <w:t>V - informações sobre o tipo de construção;</w:t>
      </w:r>
    </w:p>
    <w:p w:rsidR="001E512B" w:rsidRPr="00017ABF" w:rsidRDefault="001E512B" w:rsidP="001E512B">
      <w:pPr>
        <w:jc w:val="both"/>
        <w:rPr>
          <w:rFonts w:ascii="Courier New" w:hAnsi="Courier New" w:cs="Courier New"/>
          <w:sz w:val="22"/>
          <w:szCs w:val="22"/>
        </w:rPr>
      </w:pPr>
      <w:r w:rsidRPr="00017ABF">
        <w:rPr>
          <w:rFonts w:ascii="Courier New" w:hAnsi="Courier New" w:cs="Courier New"/>
          <w:sz w:val="22"/>
          <w:szCs w:val="22"/>
        </w:rPr>
        <w:t>VI - número e natureza dos cômodos.</w:t>
      </w:r>
    </w:p>
    <w:p w:rsidR="001E512B" w:rsidRPr="00017ABF" w:rsidRDefault="001E512B" w:rsidP="001E512B">
      <w:pPr>
        <w:jc w:val="both"/>
        <w:rPr>
          <w:rFonts w:ascii="Courier New" w:hAnsi="Courier New" w:cs="Courier New"/>
          <w:sz w:val="22"/>
          <w:szCs w:val="22"/>
        </w:rPr>
      </w:pPr>
    </w:p>
    <w:p w:rsidR="001E512B" w:rsidRPr="00017ABF" w:rsidRDefault="001E512B" w:rsidP="001E512B">
      <w:pPr>
        <w:jc w:val="both"/>
        <w:rPr>
          <w:rFonts w:ascii="Courier New" w:hAnsi="Courier New" w:cs="Courier New"/>
          <w:sz w:val="22"/>
          <w:szCs w:val="22"/>
        </w:rPr>
      </w:pPr>
      <w:r w:rsidRPr="00017ABF">
        <w:rPr>
          <w:rFonts w:ascii="Courier New" w:hAnsi="Courier New" w:cs="Courier New"/>
          <w:b/>
          <w:sz w:val="22"/>
          <w:szCs w:val="22"/>
        </w:rPr>
        <w:t>Parágrafo único</w:t>
      </w:r>
      <w:r w:rsidRPr="00017ABF">
        <w:rPr>
          <w:rFonts w:ascii="Courier New" w:hAnsi="Courier New" w:cs="Courier New"/>
          <w:sz w:val="22"/>
          <w:szCs w:val="22"/>
        </w:rPr>
        <w:t xml:space="preserve"> - Para o requerimento da atualização de inscrição do </w:t>
      </w:r>
      <w:r w:rsidRPr="00017ABF">
        <w:rPr>
          <w:rFonts w:ascii="Courier New" w:hAnsi="Courier New" w:cs="Courier New"/>
          <w:sz w:val="22"/>
          <w:szCs w:val="22"/>
        </w:rPr>
        <w:t>i</w:t>
      </w:r>
      <w:r w:rsidRPr="00017ABF">
        <w:rPr>
          <w:rFonts w:ascii="Courier New" w:hAnsi="Courier New" w:cs="Courier New"/>
          <w:sz w:val="22"/>
          <w:szCs w:val="22"/>
        </w:rPr>
        <w:t>móvel reconstruído, reformado, ou acrescido, aplicam-se, no que couber, o disposto neste artigo.</w:t>
      </w:r>
    </w:p>
    <w:p w:rsidR="001E512B" w:rsidRPr="00017ABF" w:rsidRDefault="001E512B" w:rsidP="001E512B">
      <w:pPr>
        <w:jc w:val="both"/>
        <w:rPr>
          <w:rFonts w:ascii="Courier New" w:hAnsi="Courier New" w:cs="Courier New"/>
          <w:b/>
          <w:sz w:val="22"/>
          <w:szCs w:val="22"/>
        </w:rPr>
      </w:pPr>
    </w:p>
    <w:p w:rsidR="001E512B" w:rsidRPr="00017ABF" w:rsidRDefault="001E512B" w:rsidP="001E512B">
      <w:pPr>
        <w:jc w:val="both"/>
        <w:rPr>
          <w:rFonts w:ascii="Courier New" w:hAnsi="Courier New" w:cs="Courier New"/>
          <w:sz w:val="22"/>
          <w:szCs w:val="22"/>
        </w:rPr>
      </w:pPr>
      <w:r w:rsidRPr="00017ABF">
        <w:rPr>
          <w:rFonts w:ascii="Courier New" w:hAnsi="Courier New" w:cs="Courier New"/>
          <w:b/>
          <w:sz w:val="22"/>
          <w:szCs w:val="22"/>
        </w:rPr>
        <w:t xml:space="preserve">Artigo 45 - </w:t>
      </w:r>
      <w:r w:rsidRPr="00017ABF">
        <w:rPr>
          <w:rFonts w:ascii="Courier New" w:hAnsi="Courier New" w:cs="Courier New"/>
          <w:sz w:val="22"/>
          <w:szCs w:val="22"/>
        </w:rPr>
        <w:t>O contribuinte é obrigado a promover a inscrição dentro do prazo de 30 (trinta) dias, contados da:</w:t>
      </w:r>
    </w:p>
    <w:p w:rsidR="001E512B" w:rsidRPr="00017ABF" w:rsidRDefault="001E512B" w:rsidP="001E512B">
      <w:pPr>
        <w:jc w:val="both"/>
        <w:rPr>
          <w:rFonts w:ascii="Courier New" w:hAnsi="Courier New" w:cs="Courier New"/>
          <w:b/>
          <w:sz w:val="22"/>
          <w:szCs w:val="22"/>
        </w:rPr>
      </w:pPr>
      <w:r w:rsidRPr="00017ABF">
        <w:rPr>
          <w:rFonts w:ascii="Courier New" w:hAnsi="Courier New" w:cs="Courier New"/>
          <w:sz w:val="22"/>
          <w:szCs w:val="22"/>
        </w:rPr>
        <w:lastRenderedPageBreak/>
        <w:t>I - convocação eventualmente feita pela Prefeitura;</w:t>
      </w:r>
    </w:p>
    <w:p w:rsidR="001E512B" w:rsidRPr="00017ABF" w:rsidRDefault="001E512B" w:rsidP="001E512B">
      <w:pPr>
        <w:jc w:val="both"/>
        <w:rPr>
          <w:rFonts w:ascii="Courier New" w:hAnsi="Courier New" w:cs="Courier New"/>
          <w:sz w:val="22"/>
          <w:szCs w:val="22"/>
        </w:rPr>
      </w:pPr>
      <w:r w:rsidRPr="00017ABF">
        <w:rPr>
          <w:rFonts w:ascii="Courier New" w:hAnsi="Courier New" w:cs="Courier New"/>
          <w:sz w:val="22"/>
          <w:szCs w:val="22"/>
        </w:rPr>
        <w:t>II - conclusão ou ocupação da construção;</w:t>
      </w:r>
    </w:p>
    <w:p w:rsidR="001E512B" w:rsidRPr="00017ABF" w:rsidRDefault="001E512B" w:rsidP="001E512B">
      <w:pPr>
        <w:jc w:val="both"/>
        <w:rPr>
          <w:rFonts w:ascii="Courier New" w:hAnsi="Courier New" w:cs="Courier New"/>
          <w:sz w:val="22"/>
          <w:szCs w:val="22"/>
        </w:rPr>
      </w:pPr>
      <w:r w:rsidRPr="00017ABF">
        <w:rPr>
          <w:rFonts w:ascii="Courier New" w:hAnsi="Courier New" w:cs="Courier New"/>
          <w:sz w:val="22"/>
          <w:szCs w:val="22"/>
        </w:rPr>
        <w:t>III - término da reconstrução reforma e acréscimos;</w:t>
      </w:r>
    </w:p>
    <w:p w:rsidR="001E512B" w:rsidRDefault="001E512B" w:rsidP="001E512B">
      <w:pPr>
        <w:jc w:val="both"/>
        <w:rPr>
          <w:rFonts w:ascii="Courier New" w:hAnsi="Courier New" w:cs="Courier New"/>
          <w:sz w:val="22"/>
          <w:szCs w:val="22"/>
        </w:rPr>
      </w:pPr>
      <w:r w:rsidRPr="00017ABF">
        <w:rPr>
          <w:rFonts w:ascii="Courier New" w:hAnsi="Courier New" w:cs="Courier New"/>
          <w:sz w:val="22"/>
          <w:szCs w:val="22"/>
        </w:rPr>
        <w:t>IV - aquisição ou promessa de compra de imóvel construído;</w:t>
      </w:r>
    </w:p>
    <w:p w:rsidR="00017ABF" w:rsidRDefault="00017ABF" w:rsidP="001E512B">
      <w:pPr>
        <w:jc w:val="both"/>
        <w:rPr>
          <w:rFonts w:ascii="Courier New" w:hAnsi="Courier New" w:cs="Courier New"/>
          <w:sz w:val="22"/>
          <w:szCs w:val="22"/>
        </w:rPr>
      </w:pPr>
    </w:p>
    <w:p w:rsidR="00017ABF" w:rsidRPr="00017ABF" w:rsidRDefault="00017ABF" w:rsidP="001E512B">
      <w:pPr>
        <w:jc w:val="both"/>
        <w:rPr>
          <w:rFonts w:ascii="Courier New" w:hAnsi="Courier New" w:cs="Courier New"/>
          <w:sz w:val="22"/>
          <w:szCs w:val="22"/>
        </w:rPr>
      </w:pPr>
    </w:p>
    <w:p w:rsidR="001E512B" w:rsidRPr="00017ABF" w:rsidRDefault="001E512B" w:rsidP="001E512B">
      <w:pPr>
        <w:jc w:val="both"/>
        <w:rPr>
          <w:rFonts w:ascii="Courier New" w:hAnsi="Courier New" w:cs="Courier New"/>
          <w:sz w:val="22"/>
          <w:szCs w:val="22"/>
        </w:rPr>
      </w:pPr>
      <w:r w:rsidRPr="00017ABF">
        <w:rPr>
          <w:rFonts w:ascii="Courier New" w:hAnsi="Courier New" w:cs="Courier New"/>
          <w:sz w:val="22"/>
          <w:szCs w:val="22"/>
        </w:rPr>
        <w:t>V - aquisição ou promessa de compra de parte de imóvel construído, de</w:t>
      </w:r>
      <w:r w:rsidRPr="00017ABF">
        <w:rPr>
          <w:rFonts w:ascii="Courier New" w:hAnsi="Courier New" w:cs="Courier New"/>
          <w:sz w:val="22"/>
          <w:szCs w:val="22"/>
        </w:rPr>
        <w:t>s</w:t>
      </w:r>
      <w:r w:rsidRPr="00017ABF">
        <w:rPr>
          <w:rFonts w:ascii="Courier New" w:hAnsi="Courier New" w:cs="Courier New"/>
          <w:sz w:val="22"/>
          <w:szCs w:val="22"/>
        </w:rPr>
        <w:t>membrada ou ideal;</w:t>
      </w:r>
    </w:p>
    <w:p w:rsidR="001E512B" w:rsidRPr="00017ABF" w:rsidRDefault="001E512B" w:rsidP="001E512B">
      <w:pPr>
        <w:jc w:val="both"/>
        <w:rPr>
          <w:rFonts w:ascii="Courier New" w:hAnsi="Courier New" w:cs="Courier New"/>
          <w:sz w:val="22"/>
          <w:szCs w:val="22"/>
        </w:rPr>
      </w:pPr>
      <w:r w:rsidRPr="00017ABF">
        <w:rPr>
          <w:rFonts w:ascii="Courier New" w:hAnsi="Courier New" w:cs="Courier New"/>
          <w:sz w:val="22"/>
          <w:szCs w:val="22"/>
        </w:rPr>
        <w:t>VI - posse de imóvel construído exercido a qualquer título.</w:t>
      </w:r>
    </w:p>
    <w:p w:rsidR="001E512B" w:rsidRPr="00017ABF" w:rsidRDefault="001E512B" w:rsidP="001E512B">
      <w:pPr>
        <w:jc w:val="both"/>
        <w:rPr>
          <w:rFonts w:ascii="Courier New" w:hAnsi="Courier New" w:cs="Courier New"/>
          <w:b/>
          <w:sz w:val="22"/>
          <w:szCs w:val="22"/>
        </w:rPr>
      </w:pPr>
    </w:p>
    <w:p w:rsidR="001E512B" w:rsidRPr="00017ABF" w:rsidRDefault="001E512B" w:rsidP="001E512B">
      <w:pPr>
        <w:jc w:val="both"/>
        <w:rPr>
          <w:rFonts w:ascii="Courier New" w:hAnsi="Courier New" w:cs="Courier New"/>
          <w:sz w:val="22"/>
          <w:szCs w:val="22"/>
        </w:rPr>
      </w:pPr>
      <w:r w:rsidRPr="00017ABF">
        <w:rPr>
          <w:rFonts w:ascii="Courier New" w:hAnsi="Courier New" w:cs="Courier New"/>
          <w:b/>
          <w:sz w:val="22"/>
          <w:szCs w:val="22"/>
        </w:rPr>
        <w:t xml:space="preserve">Artigo 46 - </w:t>
      </w:r>
      <w:r w:rsidRPr="00017ABF">
        <w:rPr>
          <w:rFonts w:ascii="Courier New" w:hAnsi="Courier New" w:cs="Courier New"/>
          <w:sz w:val="22"/>
          <w:szCs w:val="22"/>
        </w:rPr>
        <w:t>O contribuinte omisso será inscrito de ofício pela fazenda pública municipal e ser-lhe-á aplicada a multa descrita no artigo 51 desta lei complementar.</w:t>
      </w:r>
    </w:p>
    <w:p w:rsidR="001E512B" w:rsidRPr="00017ABF" w:rsidRDefault="001E512B" w:rsidP="001E512B">
      <w:pPr>
        <w:jc w:val="both"/>
        <w:rPr>
          <w:rFonts w:ascii="Courier New" w:hAnsi="Courier New" w:cs="Courier New"/>
          <w:b/>
          <w:sz w:val="22"/>
          <w:szCs w:val="22"/>
        </w:rPr>
      </w:pPr>
    </w:p>
    <w:p w:rsidR="001E512B" w:rsidRPr="00017ABF" w:rsidRDefault="001E512B" w:rsidP="001E512B">
      <w:pPr>
        <w:jc w:val="both"/>
        <w:rPr>
          <w:rFonts w:ascii="Courier New" w:hAnsi="Courier New" w:cs="Courier New"/>
          <w:sz w:val="22"/>
          <w:szCs w:val="22"/>
        </w:rPr>
      </w:pPr>
      <w:r w:rsidRPr="00017ABF">
        <w:rPr>
          <w:rFonts w:ascii="Courier New" w:hAnsi="Courier New" w:cs="Courier New"/>
          <w:b/>
          <w:sz w:val="22"/>
          <w:szCs w:val="22"/>
        </w:rPr>
        <w:t xml:space="preserve">Parágrafo único - </w:t>
      </w:r>
      <w:r w:rsidRPr="00017ABF">
        <w:rPr>
          <w:rFonts w:ascii="Courier New" w:hAnsi="Courier New" w:cs="Courier New"/>
          <w:sz w:val="22"/>
          <w:szCs w:val="22"/>
        </w:rPr>
        <w:t>Equipara-se ao contribuinte omisso o que apresentar formulário de inscrição com informações falsas, erros ou omissões dol</w:t>
      </w:r>
      <w:r w:rsidRPr="00017ABF">
        <w:rPr>
          <w:rFonts w:ascii="Courier New" w:hAnsi="Courier New" w:cs="Courier New"/>
          <w:sz w:val="22"/>
          <w:szCs w:val="22"/>
        </w:rPr>
        <w:t>o</w:t>
      </w:r>
      <w:r w:rsidRPr="00017ABF">
        <w:rPr>
          <w:rFonts w:ascii="Courier New" w:hAnsi="Courier New" w:cs="Courier New"/>
          <w:sz w:val="22"/>
          <w:szCs w:val="22"/>
        </w:rPr>
        <w:t>sas.</w:t>
      </w:r>
    </w:p>
    <w:p w:rsidR="001E512B" w:rsidRPr="00017ABF" w:rsidRDefault="001E512B" w:rsidP="001E512B">
      <w:pPr>
        <w:jc w:val="both"/>
        <w:rPr>
          <w:rFonts w:ascii="Courier New" w:hAnsi="Courier New" w:cs="Courier New"/>
          <w:sz w:val="22"/>
          <w:szCs w:val="22"/>
        </w:rPr>
      </w:pPr>
    </w:p>
    <w:p w:rsidR="001E512B" w:rsidRPr="00017ABF" w:rsidRDefault="001E512B" w:rsidP="001E512B">
      <w:pPr>
        <w:jc w:val="center"/>
        <w:rPr>
          <w:rFonts w:ascii="Courier New" w:hAnsi="Courier New" w:cs="Courier New"/>
          <w:b/>
          <w:sz w:val="22"/>
          <w:szCs w:val="22"/>
        </w:rPr>
      </w:pPr>
      <w:r w:rsidRPr="00017ABF">
        <w:rPr>
          <w:rFonts w:ascii="Courier New" w:hAnsi="Courier New" w:cs="Courier New"/>
          <w:b/>
          <w:sz w:val="22"/>
          <w:szCs w:val="22"/>
        </w:rPr>
        <w:t>SEÇÃO IV</w:t>
      </w:r>
    </w:p>
    <w:p w:rsidR="001E512B" w:rsidRPr="00017ABF" w:rsidRDefault="001E512B" w:rsidP="001E512B">
      <w:pPr>
        <w:jc w:val="center"/>
        <w:rPr>
          <w:rFonts w:ascii="Courier New" w:hAnsi="Courier New" w:cs="Courier New"/>
          <w:b/>
          <w:sz w:val="22"/>
          <w:szCs w:val="22"/>
        </w:rPr>
      </w:pPr>
      <w:r w:rsidRPr="00017ABF">
        <w:rPr>
          <w:rFonts w:ascii="Courier New" w:hAnsi="Courier New" w:cs="Courier New"/>
          <w:b/>
          <w:sz w:val="22"/>
          <w:szCs w:val="22"/>
        </w:rPr>
        <w:t>Do Lançamento</w:t>
      </w:r>
    </w:p>
    <w:p w:rsidR="001E512B" w:rsidRPr="00017ABF" w:rsidRDefault="001E512B" w:rsidP="001E512B">
      <w:pPr>
        <w:jc w:val="both"/>
        <w:rPr>
          <w:rFonts w:ascii="Courier New" w:hAnsi="Courier New" w:cs="Courier New"/>
          <w:b/>
          <w:sz w:val="22"/>
          <w:szCs w:val="22"/>
        </w:rPr>
      </w:pPr>
    </w:p>
    <w:p w:rsidR="001E512B" w:rsidRPr="00017ABF" w:rsidRDefault="001E512B" w:rsidP="001E512B">
      <w:pPr>
        <w:jc w:val="both"/>
        <w:rPr>
          <w:rFonts w:ascii="Courier New" w:hAnsi="Courier New" w:cs="Courier New"/>
          <w:sz w:val="22"/>
          <w:szCs w:val="22"/>
        </w:rPr>
      </w:pPr>
      <w:r w:rsidRPr="00017ABF">
        <w:rPr>
          <w:rFonts w:ascii="Courier New" w:hAnsi="Courier New" w:cs="Courier New"/>
          <w:b/>
          <w:sz w:val="22"/>
          <w:szCs w:val="22"/>
        </w:rPr>
        <w:t xml:space="preserve">Artigo 47 - </w:t>
      </w:r>
      <w:r w:rsidRPr="00017ABF">
        <w:rPr>
          <w:rFonts w:ascii="Courier New" w:hAnsi="Courier New" w:cs="Courier New"/>
          <w:sz w:val="22"/>
          <w:szCs w:val="22"/>
        </w:rPr>
        <w:t>O imposto será lançado anualmente, observando-se o estado do imóvel em 1º de janeiro do ano a que corresponder o lançamento.</w:t>
      </w:r>
    </w:p>
    <w:p w:rsidR="001E512B" w:rsidRPr="00017ABF" w:rsidRDefault="001E512B" w:rsidP="001E512B">
      <w:pPr>
        <w:jc w:val="both"/>
        <w:rPr>
          <w:rFonts w:ascii="Courier New" w:hAnsi="Courier New" w:cs="Courier New"/>
          <w:sz w:val="22"/>
          <w:szCs w:val="22"/>
        </w:rPr>
      </w:pPr>
    </w:p>
    <w:p w:rsidR="001E512B" w:rsidRPr="00017ABF" w:rsidRDefault="001E512B" w:rsidP="001E512B">
      <w:pPr>
        <w:jc w:val="both"/>
        <w:rPr>
          <w:rFonts w:ascii="Courier New" w:hAnsi="Courier New" w:cs="Courier New"/>
          <w:sz w:val="22"/>
          <w:szCs w:val="22"/>
        </w:rPr>
      </w:pPr>
      <w:r w:rsidRPr="00017ABF">
        <w:rPr>
          <w:rFonts w:ascii="Courier New" w:hAnsi="Courier New" w:cs="Courier New"/>
          <w:b/>
          <w:sz w:val="22"/>
          <w:szCs w:val="22"/>
        </w:rPr>
        <w:t>§ 1º</w:t>
      </w:r>
      <w:r w:rsidRPr="00017ABF">
        <w:rPr>
          <w:rFonts w:ascii="Courier New" w:hAnsi="Courier New" w:cs="Courier New"/>
          <w:sz w:val="22"/>
          <w:szCs w:val="22"/>
        </w:rPr>
        <w:t xml:space="preserve"> - Tratando-se de construções concluídas durante o exercício, o i</w:t>
      </w:r>
      <w:r w:rsidRPr="00017ABF">
        <w:rPr>
          <w:rFonts w:ascii="Courier New" w:hAnsi="Courier New" w:cs="Courier New"/>
          <w:sz w:val="22"/>
          <w:szCs w:val="22"/>
        </w:rPr>
        <w:t>m</w:t>
      </w:r>
      <w:r w:rsidRPr="00017ABF">
        <w:rPr>
          <w:rFonts w:ascii="Courier New" w:hAnsi="Courier New" w:cs="Courier New"/>
          <w:sz w:val="22"/>
          <w:szCs w:val="22"/>
        </w:rPr>
        <w:t>posto será lançado a partir do exercício seguinte àquele em que seja e</w:t>
      </w:r>
      <w:r w:rsidRPr="00017ABF">
        <w:rPr>
          <w:rFonts w:ascii="Courier New" w:hAnsi="Courier New" w:cs="Courier New"/>
          <w:sz w:val="22"/>
          <w:szCs w:val="22"/>
        </w:rPr>
        <w:t>x</w:t>
      </w:r>
      <w:r w:rsidRPr="00017ABF">
        <w:rPr>
          <w:rFonts w:ascii="Courier New" w:hAnsi="Courier New" w:cs="Courier New"/>
          <w:sz w:val="22"/>
          <w:szCs w:val="22"/>
        </w:rPr>
        <w:t>pedido o “habite-se”, ou “Auto de Vistoria”.</w:t>
      </w:r>
    </w:p>
    <w:p w:rsidR="001E512B" w:rsidRPr="00017ABF" w:rsidRDefault="001E512B" w:rsidP="001E512B">
      <w:pPr>
        <w:jc w:val="both"/>
        <w:rPr>
          <w:rFonts w:ascii="Courier New" w:hAnsi="Courier New" w:cs="Courier New"/>
          <w:sz w:val="22"/>
          <w:szCs w:val="22"/>
        </w:rPr>
      </w:pPr>
    </w:p>
    <w:p w:rsidR="001E512B" w:rsidRPr="00017ABF" w:rsidRDefault="001E512B" w:rsidP="001E512B">
      <w:pPr>
        <w:jc w:val="both"/>
        <w:rPr>
          <w:rFonts w:ascii="Courier New" w:hAnsi="Courier New" w:cs="Courier New"/>
          <w:sz w:val="22"/>
          <w:szCs w:val="22"/>
        </w:rPr>
      </w:pPr>
      <w:r w:rsidRPr="00017ABF">
        <w:rPr>
          <w:rFonts w:ascii="Courier New" w:hAnsi="Courier New" w:cs="Courier New"/>
          <w:b/>
          <w:sz w:val="22"/>
          <w:szCs w:val="22"/>
        </w:rPr>
        <w:t>§ 2º</w:t>
      </w:r>
      <w:r w:rsidRPr="00017ABF">
        <w:rPr>
          <w:rFonts w:ascii="Courier New" w:hAnsi="Courier New" w:cs="Courier New"/>
          <w:sz w:val="22"/>
          <w:szCs w:val="22"/>
        </w:rPr>
        <w:t xml:space="preserve"> - Tratando-se de construções demolidas durante o exercício, o i</w:t>
      </w:r>
      <w:r w:rsidRPr="00017ABF">
        <w:rPr>
          <w:rFonts w:ascii="Courier New" w:hAnsi="Courier New" w:cs="Courier New"/>
          <w:sz w:val="22"/>
          <w:szCs w:val="22"/>
        </w:rPr>
        <w:t>m</w:t>
      </w:r>
      <w:r w:rsidRPr="00017ABF">
        <w:rPr>
          <w:rFonts w:ascii="Courier New" w:hAnsi="Courier New" w:cs="Courier New"/>
          <w:sz w:val="22"/>
          <w:szCs w:val="22"/>
        </w:rPr>
        <w:t>posto será devido até o final do exercício, passando a ser devido o i</w:t>
      </w:r>
      <w:r w:rsidRPr="00017ABF">
        <w:rPr>
          <w:rFonts w:ascii="Courier New" w:hAnsi="Courier New" w:cs="Courier New"/>
          <w:sz w:val="22"/>
          <w:szCs w:val="22"/>
        </w:rPr>
        <w:t>m</w:t>
      </w:r>
      <w:r w:rsidRPr="00017ABF">
        <w:rPr>
          <w:rFonts w:ascii="Courier New" w:hAnsi="Courier New" w:cs="Courier New"/>
          <w:sz w:val="22"/>
          <w:szCs w:val="22"/>
        </w:rPr>
        <w:t>posto sobre a propriedade territorial urbana a partir do exercício s</w:t>
      </w:r>
      <w:r w:rsidRPr="00017ABF">
        <w:rPr>
          <w:rFonts w:ascii="Courier New" w:hAnsi="Courier New" w:cs="Courier New"/>
          <w:sz w:val="22"/>
          <w:szCs w:val="22"/>
        </w:rPr>
        <w:t>e</w:t>
      </w:r>
      <w:r w:rsidRPr="00017ABF">
        <w:rPr>
          <w:rFonts w:ascii="Courier New" w:hAnsi="Courier New" w:cs="Courier New"/>
          <w:sz w:val="22"/>
          <w:szCs w:val="22"/>
        </w:rPr>
        <w:t>guinte.</w:t>
      </w:r>
    </w:p>
    <w:p w:rsidR="001E512B" w:rsidRPr="00017ABF" w:rsidRDefault="001E512B" w:rsidP="001E512B">
      <w:pPr>
        <w:jc w:val="both"/>
        <w:rPr>
          <w:rFonts w:ascii="Courier New" w:hAnsi="Courier New" w:cs="Courier New"/>
          <w:sz w:val="22"/>
          <w:szCs w:val="22"/>
        </w:rPr>
      </w:pPr>
    </w:p>
    <w:p w:rsidR="001E512B" w:rsidRPr="00017ABF" w:rsidRDefault="001E512B" w:rsidP="001E512B">
      <w:pPr>
        <w:jc w:val="both"/>
        <w:rPr>
          <w:rFonts w:ascii="Courier New" w:hAnsi="Courier New" w:cs="Courier New"/>
          <w:sz w:val="22"/>
          <w:szCs w:val="22"/>
        </w:rPr>
      </w:pPr>
      <w:r w:rsidRPr="00017ABF">
        <w:rPr>
          <w:rFonts w:ascii="Courier New" w:hAnsi="Courier New" w:cs="Courier New"/>
          <w:b/>
          <w:sz w:val="22"/>
          <w:szCs w:val="22"/>
        </w:rPr>
        <w:t>§ 3 º</w:t>
      </w:r>
      <w:r w:rsidRPr="00017ABF">
        <w:rPr>
          <w:rFonts w:ascii="Courier New" w:hAnsi="Courier New" w:cs="Courier New"/>
          <w:sz w:val="22"/>
          <w:szCs w:val="22"/>
        </w:rPr>
        <w:t xml:space="preserve"> - Aplica-se ao lançamento deste imposto todas as disposições con</w:t>
      </w:r>
      <w:r w:rsidRPr="00017ABF">
        <w:rPr>
          <w:rFonts w:ascii="Courier New" w:hAnsi="Courier New" w:cs="Courier New"/>
          <w:sz w:val="22"/>
          <w:szCs w:val="22"/>
        </w:rPr>
        <w:t>s</w:t>
      </w:r>
      <w:r w:rsidRPr="00017ABF">
        <w:rPr>
          <w:rFonts w:ascii="Courier New" w:hAnsi="Courier New" w:cs="Courier New"/>
          <w:sz w:val="22"/>
          <w:szCs w:val="22"/>
        </w:rPr>
        <w:t>tantes dos artigos 20 a 25 desta lei complementar.</w:t>
      </w:r>
    </w:p>
    <w:p w:rsidR="001E512B" w:rsidRPr="00017ABF" w:rsidRDefault="001E512B" w:rsidP="001E512B">
      <w:pPr>
        <w:jc w:val="both"/>
        <w:rPr>
          <w:rFonts w:ascii="Courier New" w:hAnsi="Courier New" w:cs="Courier New"/>
          <w:sz w:val="22"/>
          <w:szCs w:val="22"/>
        </w:rPr>
      </w:pPr>
    </w:p>
    <w:p w:rsidR="001E512B" w:rsidRPr="00017ABF" w:rsidRDefault="001E512B" w:rsidP="001E512B">
      <w:pPr>
        <w:jc w:val="both"/>
        <w:rPr>
          <w:rFonts w:ascii="Courier New" w:hAnsi="Courier New" w:cs="Courier New"/>
          <w:sz w:val="22"/>
          <w:szCs w:val="22"/>
        </w:rPr>
      </w:pPr>
      <w:r w:rsidRPr="00017ABF">
        <w:rPr>
          <w:rFonts w:ascii="Courier New" w:hAnsi="Courier New" w:cs="Courier New"/>
          <w:b/>
          <w:sz w:val="22"/>
          <w:szCs w:val="22"/>
        </w:rPr>
        <w:t>§ 4º</w:t>
      </w:r>
      <w:r w:rsidRPr="00017ABF">
        <w:rPr>
          <w:rFonts w:ascii="Courier New" w:hAnsi="Courier New" w:cs="Courier New"/>
          <w:sz w:val="22"/>
          <w:szCs w:val="22"/>
        </w:rPr>
        <w:t xml:space="preserve"> - O imposto será lançado em até 12 parcelas, cabendo ao executivo regulamentar o número de parcelas através de decreto.</w:t>
      </w:r>
    </w:p>
    <w:p w:rsidR="001E512B" w:rsidRPr="00017ABF" w:rsidRDefault="001E512B" w:rsidP="001E512B">
      <w:pPr>
        <w:jc w:val="both"/>
        <w:rPr>
          <w:rFonts w:ascii="Courier New" w:hAnsi="Courier New" w:cs="Courier New"/>
          <w:b/>
          <w:sz w:val="22"/>
          <w:szCs w:val="22"/>
        </w:rPr>
      </w:pPr>
    </w:p>
    <w:p w:rsidR="001E512B" w:rsidRPr="00017ABF" w:rsidRDefault="001E512B" w:rsidP="001E512B">
      <w:pPr>
        <w:jc w:val="both"/>
        <w:rPr>
          <w:rFonts w:ascii="Courier New" w:hAnsi="Courier New" w:cs="Courier New"/>
          <w:b/>
          <w:sz w:val="22"/>
          <w:szCs w:val="22"/>
        </w:rPr>
      </w:pPr>
    </w:p>
    <w:p w:rsidR="001E512B" w:rsidRPr="00017ABF" w:rsidRDefault="001E512B" w:rsidP="001E512B">
      <w:pPr>
        <w:jc w:val="center"/>
        <w:rPr>
          <w:rFonts w:ascii="Courier New" w:hAnsi="Courier New" w:cs="Courier New"/>
          <w:b/>
          <w:sz w:val="22"/>
          <w:szCs w:val="22"/>
        </w:rPr>
      </w:pPr>
      <w:r w:rsidRPr="00017ABF">
        <w:rPr>
          <w:rFonts w:ascii="Courier New" w:hAnsi="Courier New" w:cs="Courier New"/>
          <w:b/>
          <w:sz w:val="22"/>
          <w:szCs w:val="22"/>
        </w:rPr>
        <w:t>SEÇÃO V</w:t>
      </w:r>
    </w:p>
    <w:p w:rsidR="001E512B" w:rsidRPr="00017ABF" w:rsidRDefault="001E512B" w:rsidP="001E512B">
      <w:pPr>
        <w:jc w:val="center"/>
        <w:rPr>
          <w:rFonts w:ascii="Courier New" w:hAnsi="Courier New" w:cs="Courier New"/>
          <w:b/>
          <w:sz w:val="22"/>
          <w:szCs w:val="22"/>
        </w:rPr>
      </w:pPr>
      <w:r w:rsidRPr="00017ABF">
        <w:rPr>
          <w:rFonts w:ascii="Courier New" w:hAnsi="Courier New" w:cs="Courier New"/>
          <w:b/>
          <w:sz w:val="22"/>
          <w:szCs w:val="22"/>
        </w:rPr>
        <w:t>Da Arrecadação</w:t>
      </w:r>
    </w:p>
    <w:p w:rsidR="001E512B" w:rsidRPr="00017ABF" w:rsidRDefault="001E512B" w:rsidP="001E512B">
      <w:pPr>
        <w:jc w:val="both"/>
        <w:rPr>
          <w:rFonts w:ascii="Courier New" w:hAnsi="Courier New" w:cs="Courier New"/>
          <w:b/>
          <w:sz w:val="22"/>
          <w:szCs w:val="22"/>
        </w:rPr>
      </w:pPr>
    </w:p>
    <w:p w:rsidR="001E512B" w:rsidRPr="00017ABF" w:rsidRDefault="001E512B" w:rsidP="001E512B">
      <w:pPr>
        <w:jc w:val="both"/>
        <w:rPr>
          <w:rFonts w:ascii="Courier New" w:hAnsi="Courier New" w:cs="Courier New"/>
          <w:sz w:val="22"/>
          <w:szCs w:val="22"/>
        </w:rPr>
      </w:pPr>
      <w:r w:rsidRPr="00017ABF">
        <w:rPr>
          <w:rFonts w:ascii="Courier New" w:hAnsi="Courier New" w:cs="Courier New"/>
          <w:b/>
          <w:sz w:val="22"/>
          <w:szCs w:val="22"/>
        </w:rPr>
        <w:t xml:space="preserve">Artigo 48 - </w:t>
      </w:r>
      <w:r w:rsidRPr="00017ABF">
        <w:rPr>
          <w:rFonts w:ascii="Courier New" w:hAnsi="Courier New" w:cs="Courier New"/>
          <w:sz w:val="22"/>
          <w:szCs w:val="22"/>
        </w:rPr>
        <w:t>O pagamento do imposto será feito em parcelas iguais, nos vencimentos e locais indicados nos avisos de lançamento, observando-se entre o pagamento de uma e outra parcela o intervalo mínimo de 30 (tri</w:t>
      </w:r>
      <w:r w:rsidRPr="00017ABF">
        <w:rPr>
          <w:rFonts w:ascii="Courier New" w:hAnsi="Courier New" w:cs="Courier New"/>
          <w:sz w:val="22"/>
          <w:szCs w:val="22"/>
        </w:rPr>
        <w:t>n</w:t>
      </w:r>
      <w:r w:rsidRPr="00017ABF">
        <w:rPr>
          <w:rFonts w:ascii="Courier New" w:hAnsi="Courier New" w:cs="Courier New"/>
          <w:sz w:val="22"/>
          <w:szCs w:val="22"/>
        </w:rPr>
        <w:t>ta) dias, conforme dispuser decreto do executivo, o qual poderá também fixar valor mínimo de cada parcela e desconto de até 10% (dez por cento) para pagamento em parcela única.</w:t>
      </w:r>
    </w:p>
    <w:p w:rsidR="001E512B" w:rsidRPr="00017ABF" w:rsidRDefault="001E512B" w:rsidP="001E512B">
      <w:pPr>
        <w:jc w:val="both"/>
        <w:rPr>
          <w:rFonts w:ascii="Courier New" w:hAnsi="Courier New" w:cs="Courier New"/>
          <w:b/>
          <w:sz w:val="22"/>
          <w:szCs w:val="22"/>
        </w:rPr>
      </w:pPr>
    </w:p>
    <w:p w:rsidR="001E512B" w:rsidRPr="00017ABF" w:rsidRDefault="001E512B" w:rsidP="001E512B">
      <w:pPr>
        <w:jc w:val="both"/>
        <w:rPr>
          <w:rFonts w:ascii="Courier New" w:hAnsi="Courier New" w:cs="Courier New"/>
          <w:sz w:val="22"/>
          <w:szCs w:val="22"/>
        </w:rPr>
      </w:pPr>
      <w:r w:rsidRPr="00017ABF">
        <w:rPr>
          <w:rFonts w:ascii="Courier New" w:hAnsi="Courier New" w:cs="Courier New"/>
          <w:b/>
          <w:sz w:val="22"/>
          <w:szCs w:val="22"/>
        </w:rPr>
        <w:t xml:space="preserve">Artigo 49 - </w:t>
      </w:r>
      <w:r w:rsidRPr="00017ABF">
        <w:rPr>
          <w:rFonts w:ascii="Courier New" w:hAnsi="Courier New" w:cs="Courier New"/>
          <w:sz w:val="22"/>
          <w:szCs w:val="22"/>
        </w:rPr>
        <w:t xml:space="preserve">Nenhuma parcela poderá ser paga sem a prévia quitação da parcela antecedente.  </w:t>
      </w:r>
    </w:p>
    <w:p w:rsidR="001E512B" w:rsidRPr="00017ABF" w:rsidRDefault="001E512B" w:rsidP="001E512B">
      <w:pPr>
        <w:jc w:val="both"/>
        <w:rPr>
          <w:rFonts w:ascii="Courier New" w:hAnsi="Courier New" w:cs="Courier New"/>
          <w:b/>
          <w:sz w:val="22"/>
          <w:szCs w:val="22"/>
        </w:rPr>
      </w:pPr>
    </w:p>
    <w:p w:rsidR="001E512B" w:rsidRDefault="001E512B" w:rsidP="001E512B">
      <w:pPr>
        <w:jc w:val="both"/>
        <w:rPr>
          <w:rFonts w:ascii="Courier New" w:hAnsi="Courier New" w:cs="Courier New"/>
          <w:sz w:val="22"/>
          <w:szCs w:val="22"/>
        </w:rPr>
      </w:pPr>
      <w:r w:rsidRPr="00017ABF">
        <w:rPr>
          <w:rFonts w:ascii="Courier New" w:hAnsi="Courier New" w:cs="Courier New"/>
          <w:b/>
          <w:sz w:val="22"/>
          <w:szCs w:val="22"/>
        </w:rPr>
        <w:t xml:space="preserve">Artigo 50 - </w:t>
      </w:r>
      <w:r w:rsidRPr="00017ABF">
        <w:rPr>
          <w:rFonts w:ascii="Courier New" w:hAnsi="Courier New" w:cs="Courier New"/>
          <w:sz w:val="22"/>
          <w:szCs w:val="22"/>
        </w:rPr>
        <w:t>O pagamento do imposto não implica o reconhecimento, pela Prefeitura, para quaisquer fins, da legitimidade da propriedade, de d</w:t>
      </w:r>
      <w:r w:rsidRPr="00017ABF">
        <w:rPr>
          <w:rFonts w:ascii="Courier New" w:hAnsi="Courier New" w:cs="Courier New"/>
          <w:sz w:val="22"/>
          <w:szCs w:val="22"/>
        </w:rPr>
        <w:t>o</w:t>
      </w:r>
      <w:r w:rsidRPr="00017ABF">
        <w:rPr>
          <w:rFonts w:ascii="Courier New" w:hAnsi="Courier New" w:cs="Courier New"/>
          <w:sz w:val="22"/>
          <w:szCs w:val="22"/>
        </w:rPr>
        <w:t>mínio útil ou da posse do imóvel.</w:t>
      </w:r>
    </w:p>
    <w:p w:rsidR="00017ABF" w:rsidRDefault="00017ABF" w:rsidP="001E512B">
      <w:pPr>
        <w:jc w:val="both"/>
        <w:rPr>
          <w:rFonts w:ascii="Courier New" w:hAnsi="Courier New" w:cs="Courier New"/>
          <w:sz w:val="22"/>
          <w:szCs w:val="22"/>
        </w:rPr>
      </w:pPr>
    </w:p>
    <w:p w:rsidR="00017ABF" w:rsidRDefault="00017ABF" w:rsidP="001E512B">
      <w:pPr>
        <w:jc w:val="both"/>
        <w:rPr>
          <w:rFonts w:ascii="Courier New" w:hAnsi="Courier New" w:cs="Courier New"/>
          <w:sz w:val="22"/>
          <w:szCs w:val="22"/>
        </w:rPr>
      </w:pPr>
    </w:p>
    <w:p w:rsidR="00017ABF" w:rsidRDefault="00017ABF" w:rsidP="001E512B">
      <w:pPr>
        <w:jc w:val="both"/>
        <w:rPr>
          <w:rFonts w:ascii="Courier New" w:hAnsi="Courier New" w:cs="Courier New"/>
          <w:sz w:val="22"/>
          <w:szCs w:val="22"/>
        </w:rPr>
      </w:pPr>
    </w:p>
    <w:p w:rsidR="00017ABF" w:rsidRDefault="00017ABF" w:rsidP="001E512B">
      <w:pPr>
        <w:jc w:val="both"/>
        <w:rPr>
          <w:rFonts w:ascii="Courier New" w:hAnsi="Courier New" w:cs="Courier New"/>
          <w:sz w:val="22"/>
          <w:szCs w:val="22"/>
        </w:rPr>
      </w:pPr>
    </w:p>
    <w:p w:rsidR="00017ABF" w:rsidRDefault="00017ABF" w:rsidP="001E512B">
      <w:pPr>
        <w:jc w:val="both"/>
        <w:rPr>
          <w:rFonts w:ascii="Courier New" w:hAnsi="Courier New" w:cs="Courier New"/>
          <w:sz w:val="22"/>
          <w:szCs w:val="22"/>
        </w:rPr>
      </w:pPr>
    </w:p>
    <w:p w:rsidR="00017ABF" w:rsidRDefault="00017ABF" w:rsidP="001E512B">
      <w:pPr>
        <w:jc w:val="both"/>
        <w:rPr>
          <w:rFonts w:ascii="Courier New" w:hAnsi="Courier New" w:cs="Courier New"/>
          <w:sz w:val="22"/>
          <w:szCs w:val="22"/>
        </w:rPr>
      </w:pPr>
    </w:p>
    <w:p w:rsidR="00017ABF" w:rsidRDefault="00017ABF" w:rsidP="001E512B">
      <w:pPr>
        <w:jc w:val="both"/>
        <w:rPr>
          <w:rFonts w:ascii="Courier New" w:hAnsi="Courier New" w:cs="Courier New"/>
          <w:sz w:val="22"/>
          <w:szCs w:val="22"/>
        </w:rPr>
      </w:pPr>
    </w:p>
    <w:p w:rsidR="00017ABF" w:rsidRPr="00017ABF" w:rsidRDefault="00017ABF" w:rsidP="001E512B">
      <w:pPr>
        <w:jc w:val="both"/>
        <w:rPr>
          <w:rFonts w:ascii="Courier New" w:hAnsi="Courier New" w:cs="Courier New"/>
          <w:sz w:val="22"/>
          <w:szCs w:val="22"/>
        </w:rPr>
      </w:pPr>
    </w:p>
    <w:p w:rsidR="001E512B" w:rsidRPr="00017ABF" w:rsidRDefault="001E512B" w:rsidP="001E512B">
      <w:pPr>
        <w:jc w:val="both"/>
        <w:rPr>
          <w:rFonts w:ascii="Courier New" w:hAnsi="Courier New" w:cs="Courier New"/>
          <w:sz w:val="22"/>
          <w:szCs w:val="22"/>
        </w:rPr>
      </w:pPr>
    </w:p>
    <w:p w:rsidR="001E512B" w:rsidRPr="00017ABF" w:rsidRDefault="001E512B" w:rsidP="001E512B">
      <w:pPr>
        <w:jc w:val="center"/>
        <w:rPr>
          <w:rFonts w:ascii="Courier New" w:hAnsi="Courier New" w:cs="Courier New"/>
          <w:b/>
          <w:sz w:val="22"/>
          <w:szCs w:val="22"/>
        </w:rPr>
      </w:pPr>
      <w:r w:rsidRPr="00017ABF">
        <w:rPr>
          <w:rFonts w:ascii="Courier New" w:hAnsi="Courier New" w:cs="Courier New"/>
          <w:b/>
          <w:sz w:val="22"/>
          <w:szCs w:val="22"/>
        </w:rPr>
        <w:t>SEÇÃO VI</w:t>
      </w:r>
    </w:p>
    <w:p w:rsidR="001E512B" w:rsidRPr="00017ABF" w:rsidRDefault="001E512B" w:rsidP="001E512B">
      <w:pPr>
        <w:jc w:val="center"/>
        <w:rPr>
          <w:rFonts w:ascii="Courier New" w:hAnsi="Courier New" w:cs="Courier New"/>
          <w:b/>
          <w:sz w:val="22"/>
          <w:szCs w:val="22"/>
        </w:rPr>
      </w:pPr>
      <w:r w:rsidRPr="00017ABF">
        <w:rPr>
          <w:rFonts w:ascii="Courier New" w:hAnsi="Courier New" w:cs="Courier New"/>
          <w:b/>
          <w:sz w:val="22"/>
          <w:szCs w:val="22"/>
        </w:rPr>
        <w:t>Das Penalidades</w:t>
      </w:r>
    </w:p>
    <w:p w:rsidR="001E512B" w:rsidRPr="00017ABF" w:rsidRDefault="001E512B" w:rsidP="001E512B">
      <w:pPr>
        <w:jc w:val="both"/>
        <w:rPr>
          <w:rFonts w:ascii="Courier New" w:hAnsi="Courier New" w:cs="Courier New"/>
          <w:b/>
          <w:sz w:val="22"/>
          <w:szCs w:val="22"/>
        </w:rPr>
      </w:pPr>
    </w:p>
    <w:p w:rsidR="001E512B" w:rsidRPr="00017ABF" w:rsidRDefault="001E512B" w:rsidP="001E512B">
      <w:pPr>
        <w:jc w:val="both"/>
        <w:rPr>
          <w:rFonts w:ascii="Courier New" w:hAnsi="Courier New" w:cs="Courier New"/>
          <w:sz w:val="22"/>
          <w:szCs w:val="22"/>
        </w:rPr>
      </w:pPr>
      <w:r w:rsidRPr="00017ABF">
        <w:rPr>
          <w:rFonts w:ascii="Courier New" w:hAnsi="Courier New" w:cs="Courier New"/>
          <w:b/>
          <w:sz w:val="22"/>
          <w:szCs w:val="22"/>
        </w:rPr>
        <w:t xml:space="preserve">Artigo 51 - </w:t>
      </w:r>
      <w:r w:rsidRPr="00017ABF">
        <w:rPr>
          <w:rFonts w:ascii="Courier New" w:hAnsi="Courier New" w:cs="Courier New"/>
          <w:sz w:val="22"/>
          <w:szCs w:val="22"/>
        </w:rPr>
        <w:t>Ao contribuinte que não cumprir o disposto no artigo 43 de</w:t>
      </w:r>
      <w:r w:rsidRPr="00017ABF">
        <w:rPr>
          <w:rFonts w:ascii="Courier New" w:hAnsi="Courier New" w:cs="Courier New"/>
          <w:sz w:val="22"/>
          <w:szCs w:val="22"/>
        </w:rPr>
        <w:t>s</w:t>
      </w:r>
      <w:r w:rsidRPr="00017ABF">
        <w:rPr>
          <w:rFonts w:ascii="Courier New" w:hAnsi="Courier New" w:cs="Courier New"/>
          <w:sz w:val="22"/>
          <w:szCs w:val="22"/>
        </w:rPr>
        <w:t>ta lei complementar será imposta a multa equivalente a 100,00% (cem por cento) do valor anual do imposto, multa que será devida por um ou mais exercícios, até a regularização de sua inscrição.</w:t>
      </w:r>
    </w:p>
    <w:p w:rsidR="001E512B" w:rsidRPr="00017ABF" w:rsidRDefault="001E512B" w:rsidP="001E512B">
      <w:pPr>
        <w:jc w:val="both"/>
        <w:rPr>
          <w:rFonts w:ascii="Courier New" w:hAnsi="Courier New" w:cs="Courier New"/>
          <w:b/>
          <w:sz w:val="22"/>
          <w:szCs w:val="22"/>
        </w:rPr>
      </w:pPr>
    </w:p>
    <w:p w:rsidR="001E512B" w:rsidRPr="00017ABF" w:rsidRDefault="001E512B" w:rsidP="001E512B">
      <w:pPr>
        <w:jc w:val="both"/>
        <w:rPr>
          <w:rFonts w:ascii="Courier New" w:hAnsi="Courier New" w:cs="Courier New"/>
          <w:sz w:val="22"/>
          <w:szCs w:val="22"/>
        </w:rPr>
      </w:pPr>
      <w:r w:rsidRPr="00017ABF">
        <w:rPr>
          <w:rFonts w:ascii="Courier New" w:hAnsi="Courier New" w:cs="Courier New"/>
          <w:b/>
          <w:sz w:val="22"/>
          <w:szCs w:val="22"/>
        </w:rPr>
        <w:t xml:space="preserve">Artigo 52 - </w:t>
      </w:r>
      <w:r w:rsidRPr="00017ABF">
        <w:rPr>
          <w:rFonts w:ascii="Courier New" w:hAnsi="Courier New" w:cs="Courier New"/>
          <w:sz w:val="22"/>
          <w:szCs w:val="22"/>
        </w:rPr>
        <w:t>A falta de pagamento do imposto nos vencimentos fixados nos avisos de lançamento, sujeitará o contribuinte:</w:t>
      </w:r>
    </w:p>
    <w:p w:rsidR="001E512B" w:rsidRPr="00017ABF" w:rsidRDefault="001E512B" w:rsidP="001E512B">
      <w:pPr>
        <w:jc w:val="both"/>
        <w:rPr>
          <w:rFonts w:ascii="Courier New" w:hAnsi="Courier New" w:cs="Courier New"/>
          <w:sz w:val="22"/>
          <w:szCs w:val="22"/>
        </w:rPr>
      </w:pPr>
    </w:p>
    <w:p w:rsidR="001E512B" w:rsidRPr="00017ABF" w:rsidRDefault="001E512B" w:rsidP="001E512B">
      <w:pPr>
        <w:jc w:val="both"/>
        <w:rPr>
          <w:rFonts w:ascii="Courier New" w:hAnsi="Courier New" w:cs="Courier New"/>
          <w:sz w:val="22"/>
          <w:szCs w:val="22"/>
        </w:rPr>
      </w:pPr>
      <w:r w:rsidRPr="00017ABF">
        <w:rPr>
          <w:rFonts w:ascii="Courier New" w:hAnsi="Courier New" w:cs="Courier New"/>
          <w:sz w:val="22"/>
          <w:szCs w:val="22"/>
        </w:rPr>
        <w:t>I - à correção monetária que será calculada mediante a aplicação do í</w:t>
      </w:r>
      <w:r w:rsidRPr="00017ABF">
        <w:rPr>
          <w:rFonts w:ascii="Courier New" w:hAnsi="Courier New" w:cs="Courier New"/>
          <w:sz w:val="22"/>
          <w:szCs w:val="22"/>
        </w:rPr>
        <w:t>n</w:t>
      </w:r>
      <w:r w:rsidRPr="00017ABF">
        <w:rPr>
          <w:rFonts w:ascii="Courier New" w:hAnsi="Courier New" w:cs="Courier New"/>
          <w:sz w:val="22"/>
          <w:szCs w:val="22"/>
        </w:rPr>
        <w:t>dice de correção do Tribunal de Justiça do Estado de São Paulo, para a atualização do valor dos créditos tributários;</w:t>
      </w:r>
    </w:p>
    <w:p w:rsidR="001E512B" w:rsidRPr="00017ABF" w:rsidRDefault="001E512B" w:rsidP="001E512B">
      <w:pPr>
        <w:jc w:val="both"/>
        <w:rPr>
          <w:rFonts w:ascii="Courier New" w:hAnsi="Courier New" w:cs="Courier New"/>
          <w:sz w:val="22"/>
          <w:szCs w:val="22"/>
        </w:rPr>
      </w:pPr>
      <w:r w:rsidRPr="00017ABF">
        <w:rPr>
          <w:rFonts w:ascii="Courier New" w:hAnsi="Courier New" w:cs="Courier New"/>
          <w:sz w:val="22"/>
          <w:szCs w:val="22"/>
        </w:rPr>
        <w:t>II - à multa de 2% (dois por cento, sobre o valor do débito corrigido monetariamente a partir do 1° (primeiro) dia após o vencimento;</w:t>
      </w:r>
    </w:p>
    <w:p w:rsidR="001E512B" w:rsidRPr="00017ABF" w:rsidRDefault="001E512B" w:rsidP="001E512B">
      <w:pPr>
        <w:jc w:val="both"/>
        <w:rPr>
          <w:rFonts w:ascii="Courier New" w:hAnsi="Courier New" w:cs="Courier New"/>
          <w:sz w:val="22"/>
          <w:szCs w:val="22"/>
        </w:rPr>
      </w:pPr>
      <w:r w:rsidRPr="00017ABF">
        <w:rPr>
          <w:rFonts w:ascii="Courier New" w:hAnsi="Courier New" w:cs="Courier New"/>
          <w:sz w:val="22"/>
          <w:szCs w:val="22"/>
        </w:rPr>
        <w:t>III - à cobrança de juros moratórios à razão de 1% (um por cento) ao mês, sobre o valor do débito corrigido monetariamente.</w:t>
      </w:r>
    </w:p>
    <w:p w:rsidR="001E512B" w:rsidRPr="00017ABF" w:rsidRDefault="001E512B" w:rsidP="001E512B">
      <w:pPr>
        <w:jc w:val="both"/>
        <w:rPr>
          <w:rFonts w:ascii="Courier New" w:hAnsi="Courier New" w:cs="Courier New"/>
          <w:sz w:val="22"/>
          <w:szCs w:val="22"/>
        </w:rPr>
      </w:pPr>
    </w:p>
    <w:p w:rsidR="001E512B" w:rsidRPr="00017ABF" w:rsidRDefault="001E512B" w:rsidP="001E512B">
      <w:pPr>
        <w:jc w:val="both"/>
        <w:rPr>
          <w:rFonts w:ascii="Courier New" w:hAnsi="Courier New" w:cs="Courier New"/>
          <w:iCs/>
          <w:sz w:val="22"/>
          <w:szCs w:val="22"/>
        </w:rPr>
      </w:pPr>
    </w:p>
    <w:p w:rsidR="001E512B" w:rsidRPr="00017ABF" w:rsidRDefault="001E512B" w:rsidP="001E512B">
      <w:pPr>
        <w:jc w:val="center"/>
        <w:rPr>
          <w:rFonts w:ascii="Courier New" w:hAnsi="Courier New" w:cs="Courier New"/>
          <w:b/>
          <w:iCs/>
          <w:sz w:val="22"/>
          <w:szCs w:val="22"/>
        </w:rPr>
      </w:pPr>
      <w:r w:rsidRPr="00017ABF">
        <w:rPr>
          <w:rFonts w:ascii="Courier New" w:hAnsi="Courier New" w:cs="Courier New"/>
          <w:b/>
          <w:iCs/>
          <w:sz w:val="22"/>
          <w:szCs w:val="22"/>
        </w:rPr>
        <w:t>SEÇÃO VII</w:t>
      </w:r>
    </w:p>
    <w:p w:rsidR="001E512B" w:rsidRPr="00017ABF" w:rsidRDefault="001E512B" w:rsidP="001E512B">
      <w:pPr>
        <w:jc w:val="center"/>
        <w:rPr>
          <w:rFonts w:ascii="Courier New" w:hAnsi="Courier New" w:cs="Courier New"/>
          <w:b/>
          <w:sz w:val="22"/>
          <w:szCs w:val="22"/>
        </w:rPr>
      </w:pPr>
      <w:r w:rsidRPr="00017ABF">
        <w:rPr>
          <w:rFonts w:ascii="Courier New" w:hAnsi="Courier New" w:cs="Courier New"/>
          <w:b/>
          <w:sz w:val="22"/>
          <w:szCs w:val="22"/>
        </w:rPr>
        <w:t>Da Isenção</w:t>
      </w:r>
    </w:p>
    <w:p w:rsidR="001E512B" w:rsidRPr="00017ABF" w:rsidRDefault="001E512B" w:rsidP="001E512B">
      <w:pPr>
        <w:jc w:val="both"/>
        <w:rPr>
          <w:rFonts w:ascii="Courier New" w:hAnsi="Courier New" w:cs="Courier New"/>
          <w:b/>
          <w:sz w:val="22"/>
          <w:szCs w:val="22"/>
        </w:rPr>
      </w:pPr>
    </w:p>
    <w:p w:rsidR="001E512B" w:rsidRPr="00017ABF" w:rsidRDefault="001E512B" w:rsidP="001E512B">
      <w:pPr>
        <w:jc w:val="both"/>
        <w:rPr>
          <w:rFonts w:ascii="Courier New" w:hAnsi="Courier New" w:cs="Courier New"/>
          <w:sz w:val="22"/>
          <w:szCs w:val="22"/>
        </w:rPr>
      </w:pPr>
      <w:r w:rsidRPr="00017ABF">
        <w:rPr>
          <w:rFonts w:ascii="Courier New" w:hAnsi="Courier New" w:cs="Courier New"/>
          <w:b/>
          <w:sz w:val="22"/>
          <w:szCs w:val="22"/>
        </w:rPr>
        <w:t xml:space="preserve">Artigo 53 - </w:t>
      </w:r>
      <w:r w:rsidRPr="00017ABF">
        <w:rPr>
          <w:rFonts w:ascii="Courier New" w:hAnsi="Courier New" w:cs="Courier New"/>
          <w:sz w:val="22"/>
          <w:szCs w:val="22"/>
        </w:rPr>
        <w:t>São isentos do pagamento do imposto:</w:t>
      </w:r>
    </w:p>
    <w:p w:rsidR="001E512B" w:rsidRPr="00017ABF" w:rsidRDefault="001E512B" w:rsidP="001E512B">
      <w:pPr>
        <w:jc w:val="both"/>
        <w:rPr>
          <w:rFonts w:ascii="Courier New" w:hAnsi="Courier New" w:cs="Courier New"/>
          <w:sz w:val="22"/>
          <w:szCs w:val="22"/>
        </w:rPr>
      </w:pPr>
    </w:p>
    <w:p w:rsidR="001E512B" w:rsidRPr="00017ABF" w:rsidRDefault="001E512B" w:rsidP="001E512B">
      <w:pPr>
        <w:jc w:val="both"/>
        <w:rPr>
          <w:rFonts w:ascii="Courier New" w:hAnsi="Courier New" w:cs="Courier New"/>
          <w:sz w:val="22"/>
          <w:szCs w:val="22"/>
        </w:rPr>
      </w:pPr>
      <w:r w:rsidRPr="00017ABF">
        <w:rPr>
          <w:rFonts w:ascii="Courier New" w:hAnsi="Courier New" w:cs="Courier New"/>
          <w:sz w:val="22"/>
          <w:szCs w:val="22"/>
        </w:rPr>
        <w:t>I - a união, os estados, o distrito federal e outros municípios;</w:t>
      </w:r>
    </w:p>
    <w:p w:rsidR="001E512B" w:rsidRPr="00017ABF" w:rsidRDefault="001E512B" w:rsidP="001E512B">
      <w:pPr>
        <w:jc w:val="both"/>
        <w:rPr>
          <w:rFonts w:ascii="Courier New" w:hAnsi="Courier New" w:cs="Courier New"/>
          <w:sz w:val="22"/>
          <w:szCs w:val="22"/>
        </w:rPr>
      </w:pPr>
      <w:r w:rsidRPr="00017ABF">
        <w:rPr>
          <w:rFonts w:ascii="Courier New" w:hAnsi="Courier New" w:cs="Courier New"/>
          <w:sz w:val="22"/>
          <w:szCs w:val="22"/>
        </w:rPr>
        <w:t>II - os templos de qualquer culto;</w:t>
      </w:r>
    </w:p>
    <w:p w:rsidR="001E512B" w:rsidRPr="00017ABF" w:rsidRDefault="001E512B" w:rsidP="001E512B">
      <w:pPr>
        <w:jc w:val="both"/>
        <w:rPr>
          <w:rFonts w:ascii="Courier New" w:hAnsi="Courier New" w:cs="Courier New"/>
          <w:sz w:val="22"/>
          <w:szCs w:val="22"/>
        </w:rPr>
      </w:pPr>
      <w:r w:rsidRPr="00017ABF">
        <w:rPr>
          <w:rFonts w:ascii="Courier New" w:hAnsi="Courier New" w:cs="Courier New"/>
          <w:sz w:val="22"/>
          <w:szCs w:val="22"/>
        </w:rPr>
        <w:t>III - patrimônio dos partidos políticos, inclusive suas fundações;</w:t>
      </w:r>
    </w:p>
    <w:p w:rsidR="001E512B" w:rsidRPr="00017ABF" w:rsidRDefault="001E512B" w:rsidP="001E512B">
      <w:pPr>
        <w:jc w:val="both"/>
        <w:rPr>
          <w:rFonts w:ascii="Courier New" w:hAnsi="Courier New" w:cs="Courier New"/>
          <w:sz w:val="22"/>
          <w:szCs w:val="22"/>
        </w:rPr>
      </w:pPr>
      <w:r w:rsidRPr="00017ABF">
        <w:rPr>
          <w:rFonts w:ascii="Courier New" w:hAnsi="Courier New" w:cs="Courier New"/>
          <w:sz w:val="22"/>
          <w:szCs w:val="22"/>
        </w:rPr>
        <w:t>IV - as entidades sindicais dos trabalhadores;</w:t>
      </w:r>
    </w:p>
    <w:p w:rsidR="001E512B" w:rsidRPr="00017ABF" w:rsidRDefault="001E512B" w:rsidP="001E512B">
      <w:pPr>
        <w:jc w:val="both"/>
        <w:rPr>
          <w:rFonts w:ascii="Courier New" w:hAnsi="Courier New" w:cs="Courier New"/>
          <w:sz w:val="22"/>
          <w:szCs w:val="22"/>
        </w:rPr>
      </w:pPr>
      <w:r w:rsidRPr="00017ABF">
        <w:rPr>
          <w:rFonts w:ascii="Courier New" w:hAnsi="Courier New" w:cs="Courier New"/>
          <w:sz w:val="22"/>
          <w:szCs w:val="22"/>
        </w:rPr>
        <w:t>V - as instituições de educação e de assistência social, sem fins lucr</w:t>
      </w:r>
      <w:r w:rsidRPr="00017ABF">
        <w:rPr>
          <w:rFonts w:ascii="Courier New" w:hAnsi="Courier New" w:cs="Courier New"/>
          <w:sz w:val="22"/>
          <w:szCs w:val="22"/>
        </w:rPr>
        <w:t>a</w:t>
      </w:r>
      <w:r w:rsidRPr="00017ABF">
        <w:rPr>
          <w:rFonts w:ascii="Courier New" w:hAnsi="Courier New" w:cs="Courier New"/>
          <w:sz w:val="22"/>
          <w:szCs w:val="22"/>
        </w:rPr>
        <w:t>tivos, atendidos os requisitos da lei complementar federal 5.172/1966;</w:t>
      </w:r>
    </w:p>
    <w:p w:rsidR="001E512B" w:rsidRPr="00017ABF" w:rsidRDefault="001E512B" w:rsidP="001E512B">
      <w:pPr>
        <w:jc w:val="both"/>
        <w:rPr>
          <w:rFonts w:ascii="Courier New" w:hAnsi="Courier New" w:cs="Courier New"/>
          <w:sz w:val="22"/>
          <w:szCs w:val="22"/>
        </w:rPr>
      </w:pPr>
      <w:r w:rsidRPr="00017ABF">
        <w:rPr>
          <w:rFonts w:ascii="Courier New" w:hAnsi="Courier New" w:cs="Courier New"/>
          <w:sz w:val="22"/>
          <w:szCs w:val="22"/>
        </w:rPr>
        <w:t>VI - os deficientes físicos que estejam impedidos de praticar atividades laborativas e que possua um único imóvel;</w:t>
      </w:r>
    </w:p>
    <w:p w:rsidR="001E512B" w:rsidRPr="00017ABF" w:rsidRDefault="001E512B" w:rsidP="001E512B">
      <w:pPr>
        <w:jc w:val="both"/>
        <w:rPr>
          <w:rFonts w:ascii="Courier New" w:hAnsi="Courier New" w:cs="Courier New"/>
          <w:sz w:val="22"/>
          <w:szCs w:val="22"/>
        </w:rPr>
      </w:pPr>
      <w:r w:rsidRPr="00017ABF">
        <w:rPr>
          <w:rFonts w:ascii="Courier New" w:hAnsi="Courier New" w:cs="Courier New"/>
          <w:sz w:val="22"/>
          <w:szCs w:val="22"/>
        </w:rPr>
        <w:t>VII - os aposentados e pensionistas que aufiram renda familiar inferior a dois salários mínimo nacional vigente e que são possuidores de um ún</w:t>
      </w:r>
      <w:r w:rsidRPr="00017ABF">
        <w:rPr>
          <w:rFonts w:ascii="Courier New" w:hAnsi="Courier New" w:cs="Courier New"/>
          <w:sz w:val="22"/>
          <w:szCs w:val="22"/>
        </w:rPr>
        <w:t>i</w:t>
      </w:r>
      <w:r w:rsidRPr="00017ABF">
        <w:rPr>
          <w:rFonts w:ascii="Courier New" w:hAnsi="Courier New" w:cs="Courier New"/>
          <w:sz w:val="22"/>
          <w:szCs w:val="22"/>
        </w:rPr>
        <w:t>co imóvel e a metragem deste imóvel não exceda 60 metros quadrados;</w:t>
      </w:r>
    </w:p>
    <w:p w:rsidR="001E512B" w:rsidRPr="00017ABF" w:rsidRDefault="001E512B" w:rsidP="001E512B">
      <w:pPr>
        <w:jc w:val="both"/>
        <w:rPr>
          <w:rFonts w:ascii="Courier New" w:hAnsi="Courier New" w:cs="Courier New"/>
          <w:sz w:val="22"/>
          <w:szCs w:val="22"/>
        </w:rPr>
      </w:pPr>
      <w:r w:rsidRPr="00017ABF">
        <w:rPr>
          <w:rFonts w:ascii="Courier New" w:hAnsi="Courier New" w:cs="Courier New"/>
          <w:sz w:val="22"/>
          <w:szCs w:val="22"/>
        </w:rPr>
        <w:t>VIII - os portadores de doença graves e ou terminais enquanto persistir o fato e que aufiram renda familiar inferior a três salários mínimo n</w:t>
      </w:r>
      <w:r w:rsidRPr="00017ABF">
        <w:rPr>
          <w:rFonts w:ascii="Courier New" w:hAnsi="Courier New" w:cs="Courier New"/>
          <w:sz w:val="22"/>
          <w:szCs w:val="22"/>
        </w:rPr>
        <w:t>a</w:t>
      </w:r>
      <w:r w:rsidRPr="00017ABF">
        <w:rPr>
          <w:rFonts w:ascii="Courier New" w:hAnsi="Courier New" w:cs="Courier New"/>
          <w:sz w:val="22"/>
          <w:szCs w:val="22"/>
        </w:rPr>
        <w:t>cional vigente e que são possuidores de um único imóvel;</w:t>
      </w:r>
    </w:p>
    <w:p w:rsidR="001E512B" w:rsidRPr="00017ABF" w:rsidRDefault="001E512B" w:rsidP="001E512B">
      <w:pPr>
        <w:jc w:val="both"/>
        <w:rPr>
          <w:rFonts w:ascii="Courier New" w:hAnsi="Courier New" w:cs="Courier New"/>
          <w:b/>
          <w:sz w:val="22"/>
          <w:szCs w:val="22"/>
        </w:rPr>
      </w:pPr>
    </w:p>
    <w:p w:rsidR="001E512B" w:rsidRPr="00017ABF" w:rsidRDefault="001E512B" w:rsidP="001E512B">
      <w:pPr>
        <w:jc w:val="both"/>
        <w:rPr>
          <w:rFonts w:ascii="Courier New" w:hAnsi="Courier New" w:cs="Courier New"/>
          <w:sz w:val="22"/>
          <w:szCs w:val="22"/>
        </w:rPr>
      </w:pPr>
      <w:r w:rsidRPr="00017ABF">
        <w:rPr>
          <w:rFonts w:ascii="Courier New" w:hAnsi="Courier New" w:cs="Courier New"/>
          <w:b/>
          <w:sz w:val="22"/>
          <w:szCs w:val="22"/>
        </w:rPr>
        <w:t>Artigo 54</w:t>
      </w:r>
      <w:r w:rsidRPr="00017ABF">
        <w:rPr>
          <w:rFonts w:ascii="Courier New" w:hAnsi="Courier New" w:cs="Courier New"/>
          <w:sz w:val="22"/>
          <w:szCs w:val="22"/>
        </w:rPr>
        <w:t xml:space="preserve"> - As isenções condicionadas, serão solicitadas em requerimento instruído com as provas de cumprimento das exigências necessárias para a sua concessão, que deve ser apresentado até o último dia útil do mês de dezembro de cada exercício, sob pena de perda do benefício fiscal no ano seguinte.</w:t>
      </w:r>
    </w:p>
    <w:p w:rsidR="001E512B" w:rsidRPr="00017ABF" w:rsidRDefault="001E512B" w:rsidP="001E512B">
      <w:pPr>
        <w:jc w:val="both"/>
        <w:rPr>
          <w:rFonts w:ascii="Courier New" w:hAnsi="Courier New" w:cs="Courier New"/>
          <w:b/>
          <w:sz w:val="22"/>
          <w:szCs w:val="22"/>
        </w:rPr>
      </w:pPr>
    </w:p>
    <w:p w:rsidR="001E512B" w:rsidRPr="00017ABF" w:rsidRDefault="001E512B" w:rsidP="001E512B">
      <w:pPr>
        <w:jc w:val="both"/>
        <w:rPr>
          <w:rFonts w:ascii="Courier New" w:hAnsi="Courier New" w:cs="Courier New"/>
          <w:sz w:val="22"/>
          <w:szCs w:val="22"/>
        </w:rPr>
      </w:pPr>
      <w:r w:rsidRPr="00017ABF">
        <w:rPr>
          <w:rFonts w:ascii="Courier New" w:hAnsi="Courier New" w:cs="Courier New"/>
          <w:b/>
          <w:sz w:val="22"/>
          <w:szCs w:val="22"/>
        </w:rPr>
        <w:lastRenderedPageBreak/>
        <w:t xml:space="preserve">Parágrafo Único - </w:t>
      </w:r>
      <w:r w:rsidRPr="00017ABF">
        <w:rPr>
          <w:rFonts w:ascii="Courier New" w:hAnsi="Courier New" w:cs="Courier New"/>
          <w:sz w:val="22"/>
          <w:szCs w:val="22"/>
        </w:rPr>
        <w:t xml:space="preserve">A documentação apresentada com o primeiro pedido de isenção, poderá servir para os demais exercícios, devendo o requerimento de renovação da isenção referir-se àquela documentação inicialmente </w:t>
      </w:r>
      <w:r w:rsidRPr="00017ABF">
        <w:rPr>
          <w:rFonts w:ascii="Courier New" w:hAnsi="Courier New" w:cs="Courier New"/>
          <w:sz w:val="22"/>
          <w:szCs w:val="22"/>
        </w:rPr>
        <w:t>a</w:t>
      </w:r>
      <w:r w:rsidRPr="00017ABF">
        <w:rPr>
          <w:rFonts w:ascii="Courier New" w:hAnsi="Courier New" w:cs="Courier New"/>
          <w:sz w:val="22"/>
          <w:szCs w:val="22"/>
        </w:rPr>
        <w:t>presentada.</w:t>
      </w:r>
    </w:p>
    <w:p w:rsidR="001E512B" w:rsidRPr="00017ABF" w:rsidRDefault="001E512B" w:rsidP="001E512B">
      <w:pPr>
        <w:jc w:val="both"/>
        <w:rPr>
          <w:rFonts w:ascii="Courier New" w:hAnsi="Courier New" w:cs="Courier New"/>
          <w:sz w:val="22"/>
          <w:szCs w:val="22"/>
        </w:rPr>
      </w:pPr>
    </w:p>
    <w:p w:rsidR="001E512B" w:rsidRDefault="001E512B" w:rsidP="001E512B">
      <w:pPr>
        <w:jc w:val="both"/>
        <w:rPr>
          <w:rFonts w:ascii="Courier New" w:hAnsi="Courier New" w:cs="Courier New"/>
          <w:sz w:val="22"/>
          <w:szCs w:val="22"/>
        </w:rPr>
      </w:pPr>
    </w:p>
    <w:p w:rsidR="00017ABF" w:rsidRDefault="00017ABF" w:rsidP="001E512B">
      <w:pPr>
        <w:jc w:val="both"/>
        <w:rPr>
          <w:rFonts w:ascii="Courier New" w:hAnsi="Courier New" w:cs="Courier New"/>
          <w:sz w:val="22"/>
          <w:szCs w:val="22"/>
        </w:rPr>
      </w:pPr>
    </w:p>
    <w:p w:rsidR="00017ABF" w:rsidRDefault="00017ABF" w:rsidP="001E512B">
      <w:pPr>
        <w:jc w:val="both"/>
        <w:rPr>
          <w:rFonts w:ascii="Courier New" w:hAnsi="Courier New" w:cs="Courier New"/>
          <w:sz w:val="22"/>
          <w:szCs w:val="22"/>
        </w:rPr>
      </w:pPr>
    </w:p>
    <w:p w:rsidR="00017ABF" w:rsidRDefault="00017ABF" w:rsidP="001E512B">
      <w:pPr>
        <w:jc w:val="both"/>
        <w:rPr>
          <w:rFonts w:ascii="Courier New" w:hAnsi="Courier New" w:cs="Courier New"/>
          <w:sz w:val="22"/>
          <w:szCs w:val="22"/>
        </w:rPr>
      </w:pPr>
    </w:p>
    <w:p w:rsidR="00017ABF" w:rsidRPr="00017ABF" w:rsidRDefault="00017ABF" w:rsidP="001E512B">
      <w:pPr>
        <w:jc w:val="both"/>
        <w:rPr>
          <w:rFonts w:ascii="Courier New" w:hAnsi="Courier New" w:cs="Courier New"/>
          <w:sz w:val="22"/>
          <w:szCs w:val="22"/>
        </w:rPr>
      </w:pPr>
    </w:p>
    <w:p w:rsidR="001E512B" w:rsidRPr="00017ABF" w:rsidRDefault="001E512B" w:rsidP="001E512B">
      <w:pPr>
        <w:jc w:val="center"/>
        <w:rPr>
          <w:rFonts w:ascii="Courier New" w:hAnsi="Courier New" w:cs="Courier New"/>
          <w:b/>
          <w:iCs/>
          <w:sz w:val="22"/>
          <w:szCs w:val="22"/>
        </w:rPr>
      </w:pPr>
      <w:r w:rsidRPr="00017ABF">
        <w:rPr>
          <w:rFonts w:ascii="Courier New" w:hAnsi="Courier New" w:cs="Courier New"/>
          <w:b/>
          <w:iCs/>
          <w:sz w:val="22"/>
          <w:szCs w:val="22"/>
        </w:rPr>
        <w:t>CAPÍTULO III</w:t>
      </w:r>
    </w:p>
    <w:p w:rsidR="001E512B" w:rsidRPr="00017ABF" w:rsidRDefault="001E512B" w:rsidP="001E512B">
      <w:pPr>
        <w:jc w:val="center"/>
        <w:rPr>
          <w:rFonts w:ascii="Courier New" w:hAnsi="Courier New" w:cs="Courier New"/>
          <w:b/>
          <w:sz w:val="22"/>
          <w:szCs w:val="22"/>
        </w:rPr>
      </w:pPr>
      <w:r w:rsidRPr="00017ABF">
        <w:rPr>
          <w:rFonts w:ascii="Courier New" w:hAnsi="Courier New" w:cs="Courier New"/>
          <w:b/>
          <w:sz w:val="22"/>
          <w:szCs w:val="22"/>
        </w:rPr>
        <w:t>DO IMPOSTO SOBRE A TRANSMISSÃO DE BENS IMÓVEIS</w:t>
      </w:r>
    </w:p>
    <w:p w:rsidR="001E512B" w:rsidRPr="00017ABF" w:rsidRDefault="001E512B" w:rsidP="001E512B">
      <w:pPr>
        <w:jc w:val="both"/>
        <w:rPr>
          <w:rFonts w:ascii="Courier New" w:hAnsi="Courier New" w:cs="Courier New"/>
          <w:sz w:val="22"/>
          <w:szCs w:val="22"/>
        </w:rPr>
      </w:pPr>
    </w:p>
    <w:p w:rsidR="001E512B" w:rsidRPr="00017ABF" w:rsidRDefault="001E512B" w:rsidP="001E512B">
      <w:pPr>
        <w:jc w:val="center"/>
        <w:rPr>
          <w:rFonts w:ascii="Courier New" w:hAnsi="Courier New" w:cs="Courier New"/>
          <w:b/>
          <w:sz w:val="22"/>
          <w:szCs w:val="22"/>
        </w:rPr>
      </w:pPr>
      <w:r w:rsidRPr="00017ABF">
        <w:rPr>
          <w:rFonts w:ascii="Courier New" w:hAnsi="Courier New" w:cs="Courier New"/>
          <w:b/>
          <w:sz w:val="22"/>
          <w:szCs w:val="22"/>
        </w:rPr>
        <w:t>SEÇÃO I</w:t>
      </w:r>
    </w:p>
    <w:p w:rsidR="001E512B" w:rsidRPr="00017ABF" w:rsidRDefault="001E512B" w:rsidP="001E512B">
      <w:pPr>
        <w:jc w:val="center"/>
        <w:rPr>
          <w:rFonts w:ascii="Courier New" w:hAnsi="Courier New" w:cs="Courier New"/>
          <w:sz w:val="22"/>
          <w:szCs w:val="22"/>
        </w:rPr>
      </w:pPr>
      <w:r w:rsidRPr="00017ABF">
        <w:rPr>
          <w:rFonts w:ascii="Courier New" w:hAnsi="Courier New" w:cs="Courier New"/>
          <w:b/>
          <w:sz w:val="22"/>
          <w:szCs w:val="22"/>
        </w:rPr>
        <w:t>Do Fato Gerador e da Incidência</w:t>
      </w:r>
    </w:p>
    <w:p w:rsidR="001E512B" w:rsidRPr="00017ABF" w:rsidRDefault="001E512B" w:rsidP="001E512B">
      <w:pPr>
        <w:jc w:val="both"/>
        <w:rPr>
          <w:rFonts w:ascii="Courier New" w:hAnsi="Courier New" w:cs="Courier New"/>
          <w:sz w:val="22"/>
          <w:szCs w:val="22"/>
        </w:rPr>
      </w:pPr>
    </w:p>
    <w:p w:rsidR="001E512B" w:rsidRPr="00017ABF" w:rsidRDefault="001E512B" w:rsidP="001E512B">
      <w:pPr>
        <w:jc w:val="both"/>
        <w:rPr>
          <w:rFonts w:ascii="Courier New" w:hAnsi="Courier New" w:cs="Courier New"/>
          <w:sz w:val="22"/>
          <w:szCs w:val="22"/>
        </w:rPr>
      </w:pPr>
      <w:r w:rsidRPr="00017ABF">
        <w:rPr>
          <w:rFonts w:ascii="Courier New" w:hAnsi="Courier New" w:cs="Courier New"/>
          <w:b/>
          <w:sz w:val="22"/>
          <w:szCs w:val="22"/>
        </w:rPr>
        <w:t>Artigo 55</w:t>
      </w:r>
      <w:r w:rsidRPr="00017ABF">
        <w:rPr>
          <w:rFonts w:ascii="Courier New" w:hAnsi="Courier New" w:cs="Courier New"/>
          <w:sz w:val="22"/>
          <w:szCs w:val="22"/>
        </w:rPr>
        <w:t xml:space="preserve"> - O imposto sobre a transmissão bens imóveis e de direitos r</w:t>
      </w:r>
      <w:r w:rsidRPr="00017ABF">
        <w:rPr>
          <w:rFonts w:ascii="Courier New" w:hAnsi="Courier New" w:cs="Courier New"/>
          <w:sz w:val="22"/>
          <w:szCs w:val="22"/>
        </w:rPr>
        <w:t>e</w:t>
      </w:r>
      <w:r w:rsidRPr="00017ABF">
        <w:rPr>
          <w:rFonts w:ascii="Courier New" w:hAnsi="Courier New" w:cs="Courier New"/>
          <w:sz w:val="22"/>
          <w:szCs w:val="22"/>
        </w:rPr>
        <w:t>ais sobre eles tem como fato gerador:</w:t>
      </w:r>
    </w:p>
    <w:p w:rsidR="001E512B" w:rsidRPr="00017ABF" w:rsidRDefault="001E512B" w:rsidP="001E512B">
      <w:pPr>
        <w:jc w:val="both"/>
        <w:rPr>
          <w:rFonts w:ascii="Courier New" w:hAnsi="Courier New" w:cs="Courier New"/>
          <w:sz w:val="22"/>
          <w:szCs w:val="22"/>
        </w:rPr>
      </w:pPr>
      <w:r w:rsidRPr="00017ABF">
        <w:rPr>
          <w:rFonts w:ascii="Courier New" w:hAnsi="Courier New" w:cs="Courier New"/>
          <w:sz w:val="22"/>
          <w:szCs w:val="22"/>
        </w:rPr>
        <w:t>I - a transmissão de bem imóvel por natureza ou por acessão física;</w:t>
      </w:r>
    </w:p>
    <w:p w:rsidR="001E512B" w:rsidRPr="00017ABF" w:rsidRDefault="001E512B" w:rsidP="001E512B">
      <w:pPr>
        <w:jc w:val="both"/>
        <w:rPr>
          <w:rFonts w:ascii="Courier New" w:hAnsi="Courier New" w:cs="Courier New"/>
          <w:sz w:val="22"/>
          <w:szCs w:val="22"/>
        </w:rPr>
      </w:pPr>
      <w:r w:rsidRPr="00017ABF">
        <w:rPr>
          <w:rFonts w:ascii="Courier New" w:hAnsi="Courier New" w:cs="Courier New"/>
          <w:sz w:val="22"/>
          <w:szCs w:val="22"/>
        </w:rPr>
        <w:t>II - a transmissão de direitos reais sobre bens imóveis, exceto os d</w:t>
      </w:r>
      <w:r w:rsidRPr="00017ABF">
        <w:rPr>
          <w:rFonts w:ascii="Courier New" w:hAnsi="Courier New" w:cs="Courier New"/>
          <w:sz w:val="22"/>
          <w:szCs w:val="22"/>
        </w:rPr>
        <w:t>i</w:t>
      </w:r>
      <w:r w:rsidRPr="00017ABF">
        <w:rPr>
          <w:rFonts w:ascii="Courier New" w:hAnsi="Courier New" w:cs="Courier New"/>
          <w:sz w:val="22"/>
          <w:szCs w:val="22"/>
        </w:rPr>
        <w:t>reitos reais de garantia;</w:t>
      </w:r>
    </w:p>
    <w:p w:rsidR="001E512B" w:rsidRPr="00017ABF" w:rsidRDefault="001E512B" w:rsidP="001E512B">
      <w:pPr>
        <w:jc w:val="both"/>
        <w:rPr>
          <w:rFonts w:ascii="Courier New" w:hAnsi="Courier New" w:cs="Courier New"/>
          <w:sz w:val="22"/>
          <w:szCs w:val="22"/>
        </w:rPr>
      </w:pPr>
      <w:r w:rsidRPr="00017ABF">
        <w:rPr>
          <w:rFonts w:ascii="Courier New" w:hAnsi="Courier New" w:cs="Courier New"/>
          <w:sz w:val="22"/>
          <w:szCs w:val="22"/>
        </w:rPr>
        <w:t>III - a cessão de direitos relativos à aquisição de bens imóveis.</w:t>
      </w:r>
    </w:p>
    <w:p w:rsidR="001E512B" w:rsidRPr="00017ABF" w:rsidRDefault="001E512B" w:rsidP="001E512B">
      <w:pPr>
        <w:jc w:val="both"/>
        <w:rPr>
          <w:rFonts w:ascii="Courier New" w:hAnsi="Courier New" w:cs="Courier New"/>
          <w:b/>
          <w:sz w:val="22"/>
          <w:szCs w:val="22"/>
        </w:rPr>
      </w:pPr>
    </w:p>
    <w:p w:rsidR="001E512B" w:rsidRPr="00017ABF" w:rsidRDefault="001E512B" w:rsidP="001E512B">
      <w:pPr>
        <w:jc w:val="both"/>
        <w:rPr>
          <w:rFonts w:ascii="Courier New" w:hAnsi="Courier New" w:cs="Courier New"/>
          <w:sz w:val="22"/>
          <w:szCs w:val="22"/>
        </w:rPr>
      </w:pPr>
      <w:r w:rsidRPr="00017ABF">
        <w:rPr>
          <w:rFonts w:ascii="Courier New" w:hAnsi="Courier New" w:cs="Courier New"/>
          <w:b/>
          <w:sz w:val="22"/>
          <w:szCs w:val="22"/>
        </w:rPr>
        <w:t xml:space="preserve">Artigo 56 - </w:t>
      </w:r>
      <w:r w:rsidRPr="00017ABF">
        <w:rPr>
          <w:rFonts w:ascii="Courier New" w:hAnsi="Courier New" w:cs="Courier New"/>
          <w:sz w:val="22"/>
          <w:szCs w:val="22"/>
        </w:rPr>
        <w:t>O fato gerador deste imposto ocorrerá no território do mun</w:t>
      </w:r>
      <w:r w:rsidRPr="00017ABF">
        <w:rPr>
          <w:rFonts w:ascii="Courier New" w:hAnsi="Courier New" w:cs="Courier New"/>
          <w:sz w:val="22"/>
          <w:szCs w:val="22"/>
        </w:rPr>
        <w:t>i</w:t>
      </w:r>
      <w:r w:rsidRPr="00017ABF">
        <w:rPr>
          <w:rFonts w:ascii="Courier New" w:hAnsi="Courier New" w:cs="Courier New"/>
          <w:sz w:val="22"/>
          <w:szCs w:val="22"/>
        </w:rPr>
        <w:t>cípio onde se situa o bem imóvel.</w:t>
      </w:r>
    </w:p>
    <w:p w:rsidR="001E512B" w:rsidRPr="00017ABF" w:rsidRDefault="001E512B" w:rsidP="001E512B">
      <w:pPr>
        <w:jc w:val="both"/>
        <w:rPr>
          <w:rFonts w:ascii="Courier New" w:hAnsi="Courier New" w:cs="Courier New"/>
          <w:b/>
          <w:sz w:val="22"/>
          <w:szCs w:val="22"/>
        </w:rPr>
      </w:pPr>
    </w:p>
    <w:p w:rsidR="001E512B" w:rsidRPr="00017ABF" w:rsidRDefault="001E512B" w:rsidP="001E512B">
      <w:pPr>
        <w:jc w:val="both"/>
        <w:rPr>
          <w:rFonts w:ascii="Courier New" w:hAnsi="Courier New" w:cs="Courier New"/>
          <w:sz w:val="22"/>
          <w:szCs w:val="22"/>
        </w:rPr>
      </w:pPr>
      <w:r w:rsidRPr="00017ABF">
        <w:rPr>
          <w:rFonts w:ascii="Courier New" w:hAnsi="Courier New" w:cs="Courier New"/>
          <w:b/>
          <w:sz w:val="22"/>
          <w:szCs w:val="22"/>
        </w:rPr>
        <w:t xml:space="preserve">Artigo 57 - </w:t>
      </w:r>
      <w:r w:rsidRPr="00017ABF">
        <w:rPr>
          <w:rFonts w:ascii="Courier New" w:hAnsi="Courier New" w:cs="Courier New"/>
          <w:sz w:val="22"/>
          <w:szCs w:val="22"/>
        </w:rPr>
        <w:t>O imposto incidirá especificamente sobre:</w:t>
      </w:r>
    </w:p>
    <w:p w:rsidR="001E512B" w:rsidRPr="00017ABF" w:rsidRDefault="001E512B" w:rsidP="001E512B">
      <w:pPr>
        <w:jc w:val="both"/>
        <w:rPr>
          <w:rFonts w:ascii="Courier New" w:hAnsi="Courier New" w:cs="Courier New"/>
          <w:sz w:val="22"/>
          <w:szCs w:val="22"/>
        </w:rPr>
      </w:pPr>
      <w:r w:rsidRPr="00017ABF">
        <w:rPr>
          <w:rFonts w:ascii="Courier New" w:hAnsi="Courier New" w:cs="Courier New"/>
          <w:sz w:val="22"/>
          <w:szCs w:val="22"/>
        </w:rPr>
        <w:t>I - a compra e venda;</w:t>
      </w:r>
    </w:p>
    <w:p w:rsidR="001E512B" w:rsidRPr="00017ABF" w:rsidRDefault="001E512B" w:rsidP="001E512B">
      <w:pPr>
        <w:jc w:val="both"/>
        <w:rPr>
          <w:rFonts w:ascii="Courier New" w:hAnsi="Courier New" w:cs="Courier New"/>
          <w:sz w:val="22"/>
          <w:szCs w:val="22"/>
        </w:rPr>
      </w:pPr>
      <w:r w:rsidRPr="00017ABF">
        <w:rPr>
          <w:rFonts w:ascii="Courier New" w:hAnsi="Courier New" w:cs="Courier New"/>
          <w:sz w:val="22"/>
          <w:szCs w:val="22"/>
        </w:rPr>
        <w:t>II - a dação em pagamento;</w:t>
      </w:r>
    </w:p>
    <w:p w:rsidR="001E512B" w:rsidRPr="00017ABF" w:rsidRDefault="001E512B" w:rsidP="001E512B">
      <w:pPr>
        <w:jc w:val="both"/>
        <w:rPr>
          <w:rFonts w:ascii="Courier New" w:hAnsi="Courier New" w:cs="Courier New"/>
          <w:sz w:val="22"/>
          <w:szCs w:val="22"/>
        </w:rPr>
      </w:pPr>
      <w:r w:rsidRPr="00017ABF">
        <w:rPr>
          <w:rFonts w:ascii="Courier New" w:hAnsi="Courier New" w:cs="Courier New"/>
          <w:sz w:val="22"/>
          <w:szCs w:val="22"/>
        </w:rPr>
        <w:t>III - a permuta;</w:t>
      </w:r>
    </w:p>
    <w:p w:rsidR="001E512B" w:rsidRPr="00017ABF" w:rsidRDefault="001E512B" w:rsidP="001E512B">
      <w:pPr>
        <w:jc w:val="both"/>
        <w:rPr>
          <w:rFonts w:ascii="Courier New" w:hAnsi="Courier New" w:cs="Courier New"/>
          <w:sz w:val="22"/>
          <w:szCs w:val="22"/>
        </w:rPr>
      </w:pPr>
      <w:r w:rsidRPr="00017ABF">
        <w:rPr>
          <w:rFonts w:ascii="Courier New" w:hAnsi="Courier New" w:cs="Courier New"/>
          <w:sz w:val="22"/>
          <w:szCs w:val="22"/>
        </w:rPr>
        <w:t>IV - o mandato em causa própria, ou com poderes equivalentes, para a transmissão de bem imóvel e respectivo substabelecimento, ressalvado o caso de o mandatário receber a escritura definitiva do imóvel;</w:t>
      </w:r>
    </w:p>
    <w:p w:rsidR="001E512B" w:rsidRPr="00017ABF" w:rsidRDefault="001E512B" w:rsidP="001E512B">
      <w:pPr>
        <w:jc w:val="both"/>
        <w:rPr>
          <w:rFonts w:ascii="Courier New" w:hAnsi="Courier New" w:cs="Courier New"/>
          <w:sz w:val="22"/>
          <w:szCs w:val="22"/>
        </w:rPr>
      </w:pPr>
      <w:r w:rsidRPr="00017ABF">
        <w:rPr>
          <w:rFonts w:ascii="Courier New" w:hAnsi="Courier New" w:cs="Courier New"/>
          <w:sz w:val="22"/>
          <w:szCs w:val="22"/>
        </w:rPr>
        <w:t>V - a arrematação, a adjudicação e a remição;</w:t>
      </w:r>
    </w:p>
    <w:p w:rsidR="001E512B" w:rsidRPr="00017ABF" w:rsidRDefault="001E512B" w:rsidP="001E512B">
      <w:pPr>
        <w:jc w:val="both"/>
        <w:rPr>
          <w:rFonts w:ascii="Courier New" w:hAnsi="Courier New" w:cs="Courier New"/>
          <w:sz w:val="22"/>
          <w:szCs w:val="22"/>
        </w:rPr>
      </w:pPr>
      <w:r w:rsidRPr="00017ABF">
        <w:rPr>
          <w:rFonts w:ascii="Courier New" w:hAnsi="Courier New" w:cs="Courier New"/>
          <w:sz w:val="22"/>
          <w:szCs w:val="22"/>
        </w:rPr>
        <w:t>VI - as divisões de patrimônio comum ou partilha, quando for atribuído a um dos cônjuges, separado ou divorciado, valor dos bens imóveis acima da respectiva meação;</w:t>
      </w:r>
    </w:p>
    <w:p w:rsidR="001E512B" w:rsidRPr="00017ABF" w:rsidRDefault="001E512B" w:rsidP="001E512B">
      <w:pPr>
        <w:jc w:val="both"/>
        <w:rPr>
          <w:rFonts w:ascii="Courier New" w:hAnsi="Courier New" w:cs="Courier New"/>
          <w:sz w:val="22"/>
          <w:szCs w:val="22"/>
        </w:rPr>
      </w:pPr>
      <w:r w:rsidRPr="00017ABF">
        <w:rPr>
          <w:rFonts w:ascii="Courier New" w:hAnsi="Courier New" w:cs="Courier New"/>
          <w:sz w:val="22"/>
          <w:szCs w:val="22"/>
        </w:rPr>
        <w:t>VII - as divisões para extinção de condomínio de bem imóvel, quando for recebida por qualquer condômino quota-parte material cujo valor seja maior do que o de sua quota-parte ideal;</w:t>
      </w:r>
    </w:p>
    <w:p w:rsidR="001E512B" w:rsidRPr="00017ABF" w:rsidRDefault="001E512B" w:rsidP="001E512B">
      <w:pPr>
        <w:jc w:val="both"/>
        <w:rPr>
          <w:rFonts w:ascii="Courier New" w:hAnsi="Courier New" w:cs="Courier New"/>
          <w:sz w:val="22"/>
          <w:szCs w:val="22"/>
        </w:rPr>
      </w:pPr>
      <w:r w:rsidRPr="00017ABF">
        <w:rPr>
          <w:rFonts w:ascii="Courier New" w:hAnsi="Courier New" w:cs="Courier New"/>
          <w:sz w:val="22"/>
          <w:szCs w:val="22"/>
        </w:rPr>
        <w:t>VIII - o usufruto, a enfiteuse e a subenfiteuse;</w:t>
      </w:r>
    </w:p>
    <w:p w:rsidR="001E512B" w:rsidRPr="00017ABF" w:rsidRDefault="001E512B" w:rsidP="001E512B">
      <w:pPr>
        <w:jc w:val="both"/>
        <w:rPr>
          <w:rFonts w:ascii="Courier New" w:hAnsi="Courier New" w:cs="Courier New"/>
          <w:sz w:val="22"/>
          <w:szCs w:val="22"/>
        </w:rPr>
      </w:pPr>
      <w:r w:rsidRPr="00017ABF">
        <w:rPr>
          <w:rFonts w:ascii="Courier New" w:hAnsi="Courier New" w:cs="Courier New"/>
          <w:sz w:val="22"/>
          <w:szCs w:val="22"/>
        </w:rPr>
        <w:t>IX - as rendas expressamente constituídas sobre bem imóvel;</w:t>
      </w:r>
    </w:p>
    <w:p w:rsidR="001E512B" w:rsidRPr="00017ABF" w:rsidRDefault="001E512B" w:rsidP="001E512B">
      <w:pPr>
        <w:jc w:val="both"/>
        <w:rPr>
          <w:rFonts w:ascii="Courier New" w:hAnsi="Courier New" w:cs="Courier New"/>
          <w:sz w:val="22"/>
          <w:szCs w:val="22"/>
        </w:rPr>
      </w:pPr>
      <w:r w:rsidRPr="00017ABF">
        <w:rPr>
          <w:rFonts w:ascii="Courier New" w:hAnsi="Courier New" w:cs="Courier New"/>
          <w:sz w:val="22"/>
          <w:szCs w:val="22"/>
        </w:rPr>
        <w:t>X - a concessão de direito real de uso;</w:t>
      </w:r>
    </w:p>
    <w:p w:rsidR="001E512B" w:rsidRPr="00017ABF" w:rsidRDefault="001E512B" w:rsidP="001E512B">
      <w:pPr>
        <w:jc w:val="both"/>
        <w:rPr>
          <w:rFonts w:ascii="Courier New" w:hAnsi="Courier New" w:cs="Courier New"/>
          <w:sz w:val="22"/>
          <w:szCs w:val="22"/>
        </w:rPr>
      </w:pPr>
      <w:r w:rsidRPr="00017ABF">
        <w:rPr>
          <w:rFonts w:ascii="Courier New" w:hAnsi="Courier New" w:cs="Courier New"/>
          <w:sz w:val="22"/>
          <w:szCs w:val="22"/>
        </w:rPr>
        <w:t>XI - a cessão de direitos do arremate ou adjudicatário, depois de ass</w:t>
      </w:r>
      <w:r w:rsidRPr="00017ABF">
        <w:rPr>
          <w:rFonts w:ascii="Courier New" w:hAnsi="Courier New" w:cs="Courier New"/>
          <w:sz w:val="22"/>
          <w:szCs w:val="22"/>
        </w:rPr>
        <w:t>i</w:t>
      </w:r>
      <w:r w:rsidRPr="00017ABF">
        <w:rPr>
          <w:rFonts w:ascii="Courier New" w:hAnsi="Courier New" w:cs="Courier New"/>
          <w:sz w:val="22"/>
          <w:szCs w:val="22"/>
        </w:rPr>
        <w:t>nado o auto de arrematação ou adjudicação;</w:t>
      </w:r>
    </w:p>
    <w:p w:rsidR="001E512B" w:rsidRPr="00017ABF" w:rsidRDefault="001E512B" w:rsidP="001E512B">
      <w:pPr>
        <w:jc w:val="both"/>
        <w:rPr>
          <w:rFonts w:ascii="Courier New" w:hAnsi="Courier New" w:cs="Courier New"/>
          <w:sz w:val="22"/>
          <w:szCs w:val="22"/>
        </w:rPr>
      </w:pPr>
      <w:r w:rsidRPr="00017ABF">
        <w:rPr>
          <w:rFonts w:ascii="Courier New" w:hAnsi="Courier New" w:cs="Courier New"/>
          <w:sz w:val="22"/>
          <w:szCs w:val="22"/>
        </w:rPr>
        <w:t>XII - a cessão de direitos a usucapião;</w:t>
      </w:r>
    </w:p>
    <w:p w:rsidR="001E512B" w:rsidRPr="00017ABF" w:rsidRDefault="001E512B" w:rsidP="001E512B">
      <w:pPr>
        <w:jc w:val="both"/>
        <w:rPr>
          <w:rFonts w:ascii="Courier New" w:hAnsi="Courier New" w:cs="Courier New"/>
          <w:sz w:val="22"/>
          <w:szCs w:val="22"/>
        </w:rPr>
      </w:pPr>
      <w:r w:rsidRPr="00017ABF">
        <w:rPr>
          <w:rFonts w:ascii="Courier New" w:hAnsi="Courier New" w:cs="Courier New"/>
          <w:sz w:val="22"/>
          <w:szCs w:val="22"/>
        </w:rPr>
        <w:t>XIII - a cessão de direitos a usufruto;</w:t>
      </w:r>
    </w:p>
    <w:p w:rsidR="001E512B" w:rsidRPr="00017ABF" w:rsidRDefault="001E512B" w:rsidP="001E512B">
      <w:pPr>
        <w:jc w:val="both"/>
        <w:rPr>
          <w:rFonts w:ascii="Courier New" w:hAnsi="Courier New" w:cs="Courier New"/>
          <w:sz w:val="22"/>
          <w:szCs w:val="22"/>
        </w:rPr>
      </w:pPr>
      <w:r w:rsidRPr="00017ABF">
        <w:rPr>
          <w:rFonts w:ascii="Courier New" w:hAnsi="Courier New" w:cs="Courier New"/>
          <w:sz w:val="22"/>
          <w:szCs w:val="22"/>
        </w:rPr>
        <w:t>XIV - a cessão de direitos à sucessão;</w:t>
      </w:r>
    </w:p>
    <w:p w:rsidR="001E512B" w:rsidRPr="00017ABF" w:rsidRDefault="001E512B" w:rsidP="001E512B">
      <w:pPr>
        <w:jc w:val="both"/>
        <w:rPr>
          <w:rFonts w:ascii="Courier New" w:hAnsi="Courier New" w:cs="Courier New"/>
          <w:sz w:val="22"/>
          <w:szCs w:val="22"/>
        </w:rPr>
      </w:pPr>
      <w:r w:rsidRPr="00017ABF">
        <w:rPr>
          <w:rFonts w:ascii="Courier New" w:hAnsi="Courier New" w:cs="Courier New"/>
          <w:sz w:val="22"/>
          <w:szCs w:val="22"/>
        </w:rPr>
        <w:t>XV - a cessão de direitos possessórios;</w:t>
      </w:r>
    </w:p>
    <w:p w:rsidR="001E512B" w:rsidRPr="00017ABF" w:rsidRDefault="001E512B" w:rsidP="001E512B">
      <w:pPr>
        <w:jc w:val="both"/>
        <w:rPr>
          <w:rFonts w:ascii="Courier New" w:hAnsi="Courier New" w:cs="Courier New"/>
          <w:sz w:val="22"/>
          <w:szCs w:val="22"/>
        </w:rPr>
      </w:pPr>
      <w:r w:rsidRPr="00017ABF">
        <w:rPr>
          <w:rFonts w:ascii="Courier New" w:hAnsi="Courier New" w:cs="Courier New"/>
          <w:sz w:val="22"/>
          <w:szCs w:val="22"/>
        </w:rPr>
        <w:t>XVI - a acessão física quando houver pagamento de indenização;</w:t>
      </w:r>
    </w:p>
    <w:p w:rsidR="001E512B" w:rsidRPr="00017ABF" w:rsidRDefault="001E512B" w:rsidP="001E512B">
      <w:pPr>
        <w:jc w:val="both"/>
        <w:rPr>
          <w:rFonts w:ascii="Courier New" w:hAnsi="Courier New" w:cs="Courier New"/>
          <w:sz w:val="22"/>
          <w:szCs w:val="22"/>
        </w:rPr>
      </w:pPr>
    </w:p>
    <w:p w:rsidR="001E512B" w:rsidRPr="00017ABF" w:rsidRDefault="001E512B" w:rsidP="001E512B">
      <w:pPr>
        <w:jc w:val="both"/>
        <w:rPr>
          <w:rFonts w:ascii="Courier New" w:hAnsi="Courier New" w:cs="Courier New"/>
          <w:sz w:val="22"/>
          <w:szCs w:val="22"/>
        </w:rPr>
      </w:pPr>
      <w:r w:rsidRPr="00017ABF">
        <w:rPr>
          <w:rFonts w:ascii="Courier New" w:hAnsi="Courier New" w:cs="Courier New"/>
          <w:b/>
          <w:sz w:val="22"/>
          <w:szCs w:val="22"/>
        </w:rPr>
        <w:t>§ 1º</w:t>
      </w:r>
      <w:r w:rsidRPr="00017ABF">
        <w:rPr>
          <w:rFonts w:ascii="Courier New" w:hAnsi="Courier New" w:cs="Courier New"/>
          <w:sz w:val="22"/>
          <w:szCs w:val="22"/>
        </w:rPr>
        <w:t xml:space="preserve"> - Será devido novo imposto quando as partes resolverem a retratação do contrato que já houver sido celebrado.</w:t>
      </w:r>
    </w:p>
    <w:p w:rsidR="001E512B" w:rsidRPr="00017ABF" w:rsidRDefault="001E512B" w:rsidP="001E512B">
      <w:pPr>
        <w:jc w:val="both"/>
        <w:rPr>
          <w:rFonts w:ascii="Courier New" w:hAnsi="Courier New" w:cs="Courier New"/>
          <w:sz w:val="22"/>
          <w:szCs w:val="22"/>
        </w:rPr>
      </w:pPr>
    </w:p>
    <w:p w:rsidR="001E512B" w:rsidRPr="00017ABF" w:rsidRDefault="001E512B" w:rsidP="001E512B">
      <w:pPr>
        <w:jc w:val="both"/>
        <w:rPr>
          <w:rFonts w:ascii="Courier New" w:hAnsi="Courier New" w:cs="Courier New"/>
          <w:sz w:val="22"/>
          <w:szCs w:val="22"/>
        </w:rPr>
      </w:pPr>
      <w:r w:rsidRPr="00017ABF">
        <w:rPr>
          <w:rFonts w:ascii="Courier New" w:hAnsi="Courier New" w:cs="Courier New"/>
          <w:b/>
          <w:sz w:val="22"/>
          <w:szCs w:val="22"/>
        </w:rPr>
        <w:t>§ 2º</w:t>
      </w:r>
      <w:r w:rsidRPr="00017ABF">
        <w:rPr>
          <w:rFonts w:ascii="Courier New" w:hAnsi="Courier New" w:cs="Courier New"/>
          <w:sz w:val="22"/>
          <w:szCs w:val="22"/>
        </w:rPr>
        <w:t xml:space="preserve"> - O imposto ainda incidirá sobre todos os demais atos onerosos, translativos de bens imóveis, por natureza ou acessão física, e const</w:t>
      </w:r>
      <w:r w:rsidRPr="00017ABF">
        <w:rPr>
          <w:rFonts w:ascii="Courier New" w:hAnsi="Courier New" w:cs="Courier New"/>
          <w:sz w:val="22"/>
          <w:szCs w:val="22"/>
        </w:rPr>
        <w:t>i</w:t>
      </w:r>
      <w:r w:rsidRPr="00017ABF">
        <w:rPr>
          <w:rFonts w:ascii="Courier New" w:hAnsi="Courier New" w:cs="Courier New"/>
          <w:sz w:val="22"/>
          <w:szCs w:val="22"/>
        </w:rPr>
        <w:lastRenderedPageBreak/>
        <w:t>tutivos de direitos reais sobre bens imóveis e demais cessões de dire</w:t>
      </w:r>
      <w:r w:rsidRPr="00017ABF">
        <w:rPr>
          <w:rFonts w:ascii="Courier New" w:hAnsi="Courier New" w:cs="Courier New"/>
          <w:sz w:val="22"/>
          <w:szCs w:val="22"/>
        </w:rPr>
        <w:t>i</w:t>
      </w:r>
      <w:r w:rsidRPr="00017ABF">
        <w:rPr>
          <w:rFonts w:ascii="Courier New" w:hAnsi="Courier New" w:cs="Courier New"/>
          <w:sz w:val="22"/>
          <w:szCs w:val="22"/>
        </w:rPr>
        <w:t>tos a eles relativos.</w:t>
      </w:r>
    </w:p>
    <w:p w:rsidR="001E512B" w:rsidRPr="00017ABF" w:rsidRDefault="001E512B" w:rsidP="001E512B">
      <w:pPr>
        <w:jc w:val="both"/>
        <w:rPr>
          <w:rFonts w:ascii="Courier New" w:hAnsi="Courier New" w:cs="Courier New"/>
          <w:iCs/>
          <w:sz w:val="22"/>
          <w:szCs w:val="22"/>
        </w:rPr>
      </w:pPr>
    </w:p>
    <w:p w:rsidR="001E512B" w:rsidRPr="00017ABF" w:rsidRDefault="001E512B" w:rsidP="001E512B">
      <w:pPr>
        <w:jc w:val="center"/>
        <w:rPr>
          <w:rFonts w:ascii="Courier New" w:hAnsi="Courier New" w:cs="Courier New"/>
          <w:b/>
          <w:iCs/>
          <w:sz w:val="22"/>
          <w:szCs w:val="22"/>
        </w:rPr>
      </w:pPr>
      <w:r w:rsidRPr="00017ABF">
        <w:rPr>
          <w:rFonts w:ascii="Courier New" w:hAnsi="Courier New" w:cs="Courier New"/>
          <w:b/>
          <w:iCs/>
          <w:sz w:val="22"/>
          <w:szCs w:val="22"/>
        </w:rPr>
        <w:t>SEÇÃO II</w:t>
      </w:r>
    </w:p>
    <w:p w:rsidR="001E512B" w:rsidRDefault="001E512B" w:rsidP="001E512B">
      <w:pPr>
        <w:jc w:val="center"/>
        <w:rPr>
          <w:rFonts w:ascii="Courier New" w:hAnsi="Courier New" w:cs="Courier New"/>
          <w:b/>
          <w:sz w:val="22"/>
          <w:szCs w:val="22"/>
        </w:rPr>
      </w:pPr>
      <w:r w:rsidRPr="00017ABF">
        <w:rPr>
          <w:rFonts w:ascii="Courier New" w:hAnsi="Courier New" w:cs="Courier New"/>
          <w:b/>
          <w:sz w:val="22"/>
          <w:szCs w:val="22"/>
        </w:rPr>
        <w:t>Da Não Incidência</w:t>
      </w:r>
    </w:p>
    <w:p w:rsidR="00017ABF" w:rsidRDefault="00017ABF" w:rsidP="001E512B">
      <w:pPr>
        <w:jc w:val="center"/>
        <w:rPr>
          <w:rFonts w:ascii="Courier New" w:hAnsi="Courier New" w:cs="Courier New"/>
          <w:b/>
          <w:sz w:val="22"/>
          <w:szCs w:val="22"/>
        </w:rPr>
      </w:pPr>
    </w:p>
    <w:p w:rsidR="00017ABF" w:rsidRDefault="00017ABF" w:rsidP="001E512B">
      <w:pPr>
        <w:jc w:val="center"/>
        <w:rPr>
          <w:rFonts w:ascii="Courier New" w:hAnsi="Courier New" w:cs="Courier New"/>
          <w:b/>
          <w:sz w:val="22"/>
          <w:szCs w:val="22"/>
        </w:rPr>
      </w:pPr>
    </w:p>
    <w:p w:rsidR="00017ABF" w:rsidRDefault="00017ABF" w:rsidP="001E512B">
      <w:pPr>
        <w:jc w:val="center"/>
        <w:rPr>
          <w:rFonts w:ascii="Courier New" w:hAnsi="Courier New" w:cs="Courier New"/>
          <w:b/>
          <w:sz w:val="22"/>
          <w:szCs w:val="22"/>
        </w:rPr>
      </w:pPr>
    </w:p>
    <w:p w:rsidR="00017ABF" w:rsidRPr="00017ABF" w:rsidRDefault="00017ABF" w:rsidP="001E512B">
      <w:pPr>
        <w:jc w:val="center"/>
        <w:rPr>
          <w:rFonts w:ascii="Courier New" w:hAnsi="Courier New" w:cs="Courier New"/>
          <w:b/>
          <w:sz w:val="22"/>
          <w:szCs w:val="22"/>
        </w:rPr>
      </w:pPr>
    </w:p>
    <w:p w:rsidR="001E512B" w:rsidRPr="00017ABF" w:rsidRDefault="001E512B" w:rsidP="001E512B">
      <w:pPr>
        <w:jc w:val="both"/>
        <w:rPr>
          <w:rFonts w:ascii="Courier New" w:hAnsi="Courier New" w:cs="Courier New"/>
          <w:b/>
          <w:sz w:val="22"/>
          <w:szCs w:val="22"/>
        </w:rPr>
      </w:pPr>
    </w:p>
    <w:p w:rsidR="001E512B" w:rsidRPr="00017ABF" w:rsidRDefault="001E512B" w:rsidP="001E512B">
      <w:pPr>
        <w:jc w:val="both"/>
        <w:rPr>
          <w:rFonts w:ascii="Courier New" w:hAnsi="Courier New" w:cs="Courier New"/>
          <w:sz w:val="22"/>
          <w:szCs w:val="22"/>
        </w:rPr>
      </w:pPr>
      <w:r w:rsidRPr="00017ABF">
        <w:rPr>
          <w:rFonts w:ascii="Courier New" w:hAnsi="Courier New" w:cs="Courier New"/>
          <w:b/>
          <w:sz w:val="22"/>
          <w:szCs w:val="22"/>
        </w:rPr>
        <w:t xml:space="preserve">Artigo 58 - </w:t>
      </w:r>
      <w:r w:rsidRPr="00017ABF">
        <w:rPr>
          <w:rFonts w:ascii="Courier New" w:hAnsi="Courier New" w:cs="Courier New"/>
          <w:sz w:val="22"/>
          <w:szCs w:val="22"/>
        </w:rPr>
        <w:t>O imposto não incide sobre a transmissão de bens imóveis ou direitos a eles relativos quando:</w:t>
      </w:r>
    </w:p>
    <w:p w:rsidR="001E512B" w:rsidRPr="00017ABF" w:rsidRDefault="001E512B" w:rsidP="001E512B">
      <w:pPr>
        <w:jc w:val="both"/>
        <w:rPr>
          <w:rFonts w:ascii="Courier New" w:hAnsi="Courier New" w:cs="Courier New"/>
          <w:sz w:val="22"/>
          <w:szCs w:val="22"/>
        </w:rPr>
      </w:pPr>
      <w:r w:rsidRPr="00017ABF">
        <w:rPr>
          <w:rFonts w:ascii="Courier New" w:hAnsi="Courier New" w:cs="Courier New"/>
          <w:sz w:val="22"/>
          <w:szCs w:val="22"/>
        </w:rPr>
        <w:t>I - o adquirente for a união, os estados, o distrito federal, os munic</w:t>
      </w:r>
      <w:r w:rsidRPr="00017ABF">
        <w:rPr>
          <w:rFonts w:ascii="Courier New" w:hAnsi="Courier New" w:cs="Courier New"/>
          <w:sz w:val="22"/>
          <w:szCs w:val="22"/>
        </w:rPr>
        <w:t>í</w:t>
      </w:r>
      <w:r w:rsidRPr="00017ABF">
        <w:rPr>
          <w:rFonts w:ascii="Courier New" w:hAnsi="Courier New" w:cs="Courier New"/>
          <w:sz w:val="22"/>
          <w:szCs w:val="22"/>
        </w:rPr>
        <w:t>pios e respectivas autarquias e fundações instituídas e mantidas pelo poder público para atendimento de suas finalidades essenciais;</w:t>
      </w:r>
    </w:p>
    <w:p w:rsidR="001E512B" w:rsidRPr="00017ABF" w:rsidRDefault="001E512B" w:rsidP="001E512B">
      <w:pPr>
        <w:jc w:val="both"/>
        <w:rPr>
          <w:rFonts w:ascii="Courier New" w:hAnsi="Courier New" w:cs="Courier New"/>
          <w:sz w:val="22"/>
          <w:szCs w:val="22"/>
        </w:rPr>
      </w:pPr>
      <w:r w:rsidRPr="00017ABF">
        <w:rPr>
          <w:rFonts w:ascii="Courier New" w:hAnsi="Courier New" w:cs="Courier New"/>
          <w:sz w:val="22"/>
          <w:szCs w:val="22"/>
        </w:rPr>
        <w:t>II - o adquirente for partido político, inclusive suas fundações;</w:t>
      </w:r>
    </w:p>
    <w:p w:rsidR="001E512B" w:rsidRPr="00017ABF" w:rsidRDefault="001E512B" w:rsidP="001E512B">
      <w:pPr>
        <w:jc w:val="both"/>
        <w:rPr>
          <w:rFonts w:ascii="Courier New" w:hAnsi="Courier New" w:cs="Courier New"/>
          <w:sz w:val="22"/>
          <w:szCs w:val="22"/>
        </w:rPr>
      </w:pPr>
      <w:r w:rsidRPr="00017ABF">
        <w:rPr>
          <w:rFonts w:ascii="Courier New" w:hAnsi="Courier New" w:cs="Courier New"/>
          <w:sz w:val="22"/>
          <w:szCs w:val="22"/>
        </w:rPr>
        <w:t>III - o adquirente for entidades sindicais de trabalhadores;</w:t>
      </w:r>
    </w:p>
    <w:p w:rsidR="001E512B" w:rsidRPr="00017ABF" w:rsidRDefault="001E512B" w:rsidP="001E512B">
      <w:pPr>
        <w:jc w:val="both"/>
        <w:rPr>
          <w:rFonts w:ascii="Courier New" w:hAnsi="Courier New" w:cs="Courier New"/>
          <w:sz w:val="22"/>
          <w:szCs w:val="22"/>
        </w:rPr>
      </w:pPr>
      <w:r w:rsidRPr="00017ABF">
        <w:rPr>
          <w:rFonts w:ascii="Courier New" w:hAnsi="Courier New" w:cs="Courier New"/>
          <w:sz w:val="22"/>
          <w:szCs w:val="22"/>
        </w:rPr>
        <w:t>IV - o adquirente for instituições de educação e assistência social sem fins lucrativos que preencham os requisitos do § 7º deste artigo, para atendimento de suas finalidades essenciais;</w:t>
      </w:r>
    </w:p>
    <w:p w:rsidR="001E512B" w:rsidRPr="00017ABF" w:rsidRDefault="001E512B" w:rsidP="001E512B">
      <w:pPr>
        <w:jc w:val="both"/>
        <w:rPr>
          <w:rFonts w:ascii="Courier New" w:hAnsi="Courier New" w:cs="Courier New"/>
          <w:sz w:val="22"/>
          <w:szCs w:val="22"/>
        </w:rPr>
      </w:pPr>
      <w:r w:rsidRPr="00017ABF">
        <w:rPr>
          <w:rFonts w:ascii="Courier New" w:hAnsi="Courier New" w:cs="Courier New"/>
          <w:sz w:val="22"/>
          <w:szCs w:val="22"/>
        </w:rPr>
        <w:t>V - efetuada para incorporação ao patrimônio de pessoa jurídica em re</w:t>
      </w:r>
      <w:r w:rsidRPr="00017ABF">
        <w:rPr>
          <w:rFonts w:ascii="Courier New" w:hAnsi="Courier New" w:cs="Courier New"/>
          <w:sz w:val="22"/>
          <w:szCs w:val="22"/>
        </w:rPr>
        <w:t>a</w:t>
      </w:r>
      <w:r w:rsidRPr="00017ABF">
        <w:rPr>
          <w:rFonts w:ascii="Courier New" w:hAnsi="Courier New" w:cs="Courier New"/>
          <w:sz w:val="22"/>
          <w:szCs w:val="22"/>
        </w:rPr>
        <w:t>lização de capital;</w:t>
      </w:r>
    </w:p>
    <w:p w:rsidR="001E512B" w:rsidRPr="00017ABF" w:rsidRDefault="001E512B" w:rsidP="001E512B">
      <w:pPr>
        <w:jc w:val="both"/>
        <w:rPr>
          <w:rFonts w:ascii="Courier New" w:hAnsi="Courier New" w:cs="Courier New"/>
          <w:sz w:val="22"/>
          <w:szCs w:val="22"/>
        </w:rPr>
      </w:pPr>
      <w:r w:rsidRPr="00017ABF">
        <w:rPr>
          <w:rFonts w:ascii="Courier New" w:hAnsi="Courier New" w:cs="Courier New"/>
          <w:sz w:val="22"/>
          <w:szCs w:val="22"/>
        </w:rPr>
        <w:t>VI - decorrente de fusão, incorporação, cisão ou extinção de pessoa j</w:t>
      </w:r>
      <w:r w:rsidRPr="00017ABF">
        <w:rPr>
          <w:rFonts w:ascii="Courier New" w:hAnsi="Courier New" w:cs="Courier New"/>
          <w:sz w:val="22"/>
          <w:szCs w:val="22"/>
        </w:rPr>
        <w:t>u</w:t>
      </w:r>
      <w:r w:rsidRPr="00017ABF">
        <w:rPr>
          <w:rFonts w:ascii="Courier New" w:hAnsi="Courier New" w:cs="Courier New"/>
          <w:sz w:val="22"/>
          <w:szCs w:val="22"/>
        </w:rPr>
        <w:t>rídica;</w:t>
      </w:r>
    </w:p>
    <w:p w:rsidR="001E512B" w:rsidRPr="00017ABF" w:rsidRDefault="001E512B" w:rsidP="001E512B">
      <w:pPr>
        <w:jc w:val="both"/>
        <w:rPr>
          <w:rFonts w:ascii="Courier New" w:hAnsi="Courier New" w:cs="Courier New"/>
          <w:sz w:val="22"/>
          <w:szCs w:val="22"/>
        </w:rPr>
      </w:pPr>
      <w:r w:rsidRPr="00017ABF">
        <w:rPr>
          <w:rFonts w:ascii="Courier New" w:hAnsi="Courier New" w:cs="Courier New"/>
          <w:sz w:val="22"/>
          <w:szCs w:val="22"/>
        </w:rPr>
        <w:t>VII - efetuada a transferência de imóveis desapropriados para fins de reforma agrária;</w:t>
      </w:r>
    </w:p>
    <w:p w:rsidR="001E512B" w:rsidRPr="00017ABF" w:rsidRDefault="001E512B" w:rsidP="001E512B">
      <w:pPr>
        <w:jc w:val="both"/>
        <w:rPr>
          <w:rFonts w:ascii="Courier New" w:hAnsi="Courier New" w:cs="Courier New"/>
          <w:sz w:val="22"/>
          <w:szCs w:val="22"/>
        </w:rPr>
      </w:pPr>
      <w:r w:rsidRPr="00017ABF">
        <w:rPr>
          <w:rFonts w:ascii="Courier New" w:hAnsi="Courier New" w:cs="Courier New"/>
          <w:sz w:val="22"/>
          <w:szCs w:val="22"/>
        </w:rPr>
        <w:t>VIII - o bem imóvel voltar ao domínio do antigo proprietário por força de retrovenda, retrocessão, pacto de melhor comprador ou condição res</w:t>
      </w:r>
      <w:r w:rsidRPr="00017ABF">
        <w:rPr>
          <w:rFonts w:ascii="Courier New" w:hAnsi="Courier New" w:cs="Courier New"/>
          <w:sz w:val="22"/>
          <w:szCs w:val="22"/>
        </w:rPr>
        <w:t>o</w:t>
      </w:r>
      <w:r w:rsidRPr="00017ABF">
        <w:rPr>
          <w:rFonts w:ascii="Courier New" w:hAnsi="Courier New" w:cs="Courier New"/>
          <w:sz w:val="22"/>
          <w:szCs w:val="22"/>
        </w:rPr>
        <w:t>lutiva, mas não será restituído o imposto que tiver sido pago pela transmissão originária;</w:t>
      </w:r>
    </w:p>
    <w:p w:rsidR="001E512B" w:rsidRPr="00017ABF" w:rsidRDefault="001E512B" w:rsidP="001E512B">
      <w:pPr>
        <w:jc w:val="both"/>
        <w:rPr>
          <w:rFonts w:ascii="Courier New" w:hAnsi="Courier New" w:cs="Courier New"/>
          <w:sz w:val="22"/>
          <w:szCs w:val="22"/>
        </w:rPr>
      </w:pPr>
      <w:r w:rsidRPr="00017ABF">
        <w:rPr>
          <w:rFonts w:ascii="Courier New" w:hAnsi="Courier New" w:cs="Courier New"/>
          <w:sz w:val="22"/>
          <w:szCs w:val="22"/>
        </w:rPr>
        <w:t>IX – a primeira transmissão do imóvel decorrente da execução de planos de habitação para população de baixa renda, patrocinados ou executados por órgãos públicos ou seus agentes.</w:t>
      </w:r>
    </w:p>
    <w:p w:rsidR="001E512B" w:rsidRPr="00017ABF" w:rsidRDefault="001E512B" w:rsidP="001E512B">
      <w:pPr>
        <w:jc w:val="both"/>
        <w:rPr>
          <w:rFonts w:ascii="Courier New" w:hAnsi="Courier New" w:cs="Courier New"/>
          <w:sz w:val="22"/>
          <w:szCs w:val="22"/>
        </w:rPr>
      </w:pPr>
    </w:p>
    <w:p w:rsidR="001E512B" w:rsidRPr="00017ABF" w:rsidRDefault="001E512B" w:rsidP="001E512B">
      <w:pPr>
        <w:jc w:val="both"/>
        <w:rPr>
          <w:rFonts w:ascii="Courier New" w:hAnsi="Courier New" w:cs="Courier New"/>
          <w:sz w:val="22"/>
          <w:szCs w:val="22"/>
        </w:rPr>
      </w:pPr>
      <w:r w:rsidRPr="00017ABF">
        <w:rPr>
          <w:rFonts w:ascii="Courier New" w:hAnsi="Courier New" w:cs="Courier New"/>
          <w:b/>
          <w:sz w:val="22"/>
          <w:szCs w:val="22"/>
        </w:rPr>
        <w:t>§ 1º</w:t>
      </w:r>
      <w:r w:rsidRPr="00017ABF">
        <w:rPr>
          <w:rFonts w:ascii="Courier New" w:hAnsi="Courier New" w:cs="Courier New"/>
          <w:sz w:val="22"/>
          <w:szCs w:val="22"/>
        </w:rPr>
        <w:t xml:space="preserve"> - O imposto não incide sobre a transmissão aos mesmos alienantes dos bens e direitos adquiridos na forma do inciso V deste artigo, em d</w:t>
      </w:r>
      <w:r w:rsidRPr="00017ABF">
        <w:rPr>
          <w:rFonts w:ascii="Courier New" w:hAnsi="Courier New" w:cs="Courier New"/>
          <w:sz w:val="22"/>
          <w:szCs w:val="22"/>
        </w:rPr>
        <w:t>e</w:t>
      </w:r>
      <w:r w:rsidRPr="00017ABF">
        <w:rPr>
          <w:rFonts w:ascii="Courier New" w:hAnsi="Courier New" w:cs="Courier New"/>
          <w:sz w:val="22"/>
          <w:szCs w:val="22"/>
        </w:rPr>
        <w:t>corrência de sua desincorporação de patrimônio da pessoa jurídica a que foram conferidos.</w:t>
      </w:r>
    </w:p>
    <w:p w:rsidR="001E512B" w:rsidRPr="00017ABF" w:rsidRDefault="001E512B" w:rsidP="001E512B">
      <w:pPr>
        <w:jc w:val="both"/>
        <w:rPr>
          <w:rFonts w:ascii="Courier New" w:hAnsi="Courier New" w:cs="Courier New"/>
          <w:sz w:val="22"/>
          <w:szCs w:val="22"/>
        </w:rPr>
      </w:pPr>
    </w:p>
    <w:p w:rsidR="001E512B" w:rsidRPr="00017ABF" w:rsidRDefault="001E512B" w:rsidP="001E512B">
      <w:pPr>
        <w:jc w:val="both"/>
        <w:rPr>
          <w:rFonts w:ascii="Courier New" w:hAnsi="Courier New" w:cs="Courier New"/>
          <w:sz w:val="22"/>
          <w:szCs w:val="22"/>
        </w:rPr>
      </w:pPr>
      <w:r w:rsidRPr="00017ABF">
        <w:rPr>
          <w:rFonts w:ascii="Courier New" w:hAnsi="Courier New" w:cs="Courier New"/>
          <w:b/>
          <w:sz w:val="22"/>
          <w:szCs w:val="22"/>
        </w:rPr>
        <w:t>§ 2º</w:t>
      </w:r>
      <w:r w:rsidRPr="00017ABF">
        <w:rPr>
          <w:rFonts w:ascii="Courier New" w:hAnsi="Courier New" w:cs="Courier New"/>
          <w:sz w:val="22"/>
          <w:szCs w:val="22"/>
        </w:rPr>
        <w:t xml:space="preserve"> - O disposto nos incisos V e VI deste artigo não se aplicam quando a pessoa jurídica adquirente tenha como atividade preponderante à compra e venda de bens imóveis ou direitos, locação de bens imóveis ou arrend</w:t>
      </w:r>
      <w:r w:rsidRPr="00017ABF">
        <w:rPr>
          <w:rFonts w:ascii="Courier New" w:hAnsi="Courier New" w:cs="Courier New"/>
          <w:sz w:val="22"/>
          <w:szCs w:val="22"/>
        </w:rPr>
        <w:t>a</w:t>
      </w:r>
      <w:r w:rsidRPr="00017ABF">
        <w:rPr>
          <w:rFonts w:ascii="Courier New" w:hAnsi="Courier New" w:cs="Courier New"/>
          <w:sz w:val="22"/>
          <w:szCs w:val="22"/>
        </w:rPr>
        <w:t>mento mercantil.</w:t>
      </w:r>
    </w:p>
    <w:p w:rsidR="001E512B" w:rsidRPr="00017ABF" w:rsidRDefault="001E512B" w:rsidP="001E512B">
      <w:pPr>
        <w:jc w:val="both"/>
        <w:rPr>
          <w:rFonts w:ascii="Courier New" w:hAnsi="Courier New" w:cs="Courier New"/>
          <w:sz w:val="22"/>
          <w:szCs w:val="22"/>
        </w:rPr>
      </w:pPr>
    </w:p>
    <w:p w:rsidR="001E512B" w:rsidRPr="00017ABF" w:rsidRDefault="001E512B" w:rsidP="001E512B">
      <w:pPr>
        <w:jc w:val="both"/>
        <w:rPr>
          <w:rFonts w:ascii="Courier New" w:hAnsi="Courier New" w:cs="Courier New"/>
          <w:sz w:val="22"/>
          <w:szCs w:val="22"/>
        </w:rPr>
      </w:pPr>
      <w:r w:rsidRPr="00017ABF">
        <w:rPr>
          <w:rFonts w:ascii="Courier New" w:hAnsi="Courier New" w:cs="Courier New"/>
          <w:b/>
          <w:sz w:val="22"/>
          <w:szCs w:val="22"/>
        </w:rPr>
        <w:t>§ 3º</w:t>
      </w:r>
      <w:r w:rsidRPr="00017ABF">
        <w:rPr>
          <w:rFonts w:ascii="Courier New" w:hAnsi="Courier New" w:cs="Courier New"/>
          <w:sz w:val="22"/>
          <w:szCs w:val="22"/>
        </w:rPr>
        <w:t xml:space="preserve"> - Considera-se caracterizada a atividade preponderante, referida no § 2º deste artigo, quando mais de 50% (cinquenta por cento) da receita operacional da pessoa jurídica adquirente, nos 2 (dois) anos anteriores e nos 2 (dois) anos subsequentes à aquisição, decorrer de transações mencionadas no § 2º do presente artigo.</w:t>
      </w:r>
    </w:p>
    <w:p w:rsidR="001E512B" w:rsidRPr="00017ABF" w:rsidRDefault="001E512B" w:rsidP="001E512B">
      <w:pPr>
        <w:jc w:val="both"/>
        <w:rPr>
          <w:rFonts w:ascii="Courier New" w:hAnsi="Courier New" w:cs="Courier New"/>
          <w:sz w:val="22"/>
          <w:szCs w:val="22"/>
        </w:rPr>
      </w:pPr>
    </w:p>
    <w:p w:rsidR="001E512B" w:rsidRPr="00017ABF" w:rsidRDefault="001E512B" w:rsidP="001E512B">
      <w:pPr>
        <w:jc w:val="both"/>
        <w:rPr>
          <w:rFonts w:ascii="Courier New" w:hAnsi="Courier New" w:cs="Courier New"/>
          <w:sz w:val="22"/>
          <w:szCs w:val="22"/>
        </w:rPr>
      </w:pPr>
      <w:r w:rsidRPr="00017ABF">
        <w:rPr>
          <w:rFonts w:ascii="Courier New" w:hAnsi="Courier New" w:cs="Courier New"/>
          <w:b/>
          <w:sz w:val="22"/>
          <w:szCs w:val="22"/>
        </w:rPr>
        <w:t>§ 4º</w:t>
      </w:r>
      <w:r w:rsidRPr="00017ABF">
        <w:rPr>
          <w:rFonts w:ascii="Courier New" w:hAnsi="Courier New" w:cs="Courier New"/>
          <w:sz w:val="22"/>
          <w:szCs w:val="22"/>
        </w:rPr>
        <w:t xml:space="preserve"> - Se a pessoa jurídica adquirente iniciar suas atividades após a aquisição ou menos de 2 (dois) anos antes dela, apurar-se-á a prepond</w:t>
      </w:r>
      <w:r w:rsidRPr="00017ABF">
        <w:rPr>
          <w:rFonts w:ascii="Courier New" w:hAnsi="Courier New" w:cs="Courier New"/>
          <w:sz w:val="22"/>
          <w:szCs w:val="22"/>
        </w:rPr>
        <w:t>e</w:t>
      </w:r>
      <w:r w:rsidRPr="00017ABF">
        <w:rPr>
          <w:rFonts w:ascii="Courier New" w:hAnsi="Courier New" w:cs="Courier New"/>
          <w:sz w:val="22"/>
          <w:szCs w:val="22"/>
        </w:rPr>
        <w:t>rância referida nos parágrafos anteriores, levando-se em conta os 3 (três) primeiros anos seguintes à data de aquisição.</w:t>
      </w:r>
    </w:p>
    <w:p w:rsidR="001E512B" w:rsidRPr="00017ABF" w:rsidRDefault="001E512B" w:rsidP="001E512B">
      <w:pPr>
        <w:jc w:val="both"/>
        <w:rPr>
          <w:rFonts w:ascii="Courier New" w:hAnsi="Courier New" w:cs="Courier New"/>
          <w:sz w:val="22"/>
          <w:szCs w:val="22"/>
        </w:rPr>
      </w:pPr>
    </w:p>
    <w:p w:rsidR="001E512B" w:rsidRPr="00017ABF" w:rsidRDefault="001E512B" w:rsidP="001E512B">
      <w:pPr>
        <w:jc w:val="both"/>
        <w:rPr>
          <w:rFonts w:ascii="Courier New" w:hAnsi="Courier New" w:cs="Courier New"/>
          <w:sz w:val="22"/>
          <w:szCs w:val="22"/>
        </w:rPr>
      </w:pPr>
      <w:r w:rsidRPr="00017ABF">
        <w:rPr>
          <w:rFonts w:ascii="Courier New" w:hAnsi="Courier New" w:cs="Courier New"/>
          <w:b/>
          <w:sz w:val="22"/>
          <w:szCs w:val="22"/>
        </w:rPr>
        <w:lastRenderedPageBreak/>
        <w:t>§ 5º</w:t>
      </w:r>
      <w:r w:rsidRPr="00017ABF">
        <w:rPr>
          <w:rFonts w:ascii="Courier New" w:hAnsi="Courier New" w:cs="Courier New"/>
          <w:sz w:val="22"/>
          <w:szCs w:val="22"/>
        </w:rPr>
        <w:t xml:space="preserve"> - Verificada a preponderância a que se referem os parágrafos ant</w:t>
      </w:r>
      <w:r w:rsidRPr="00017ABF">
        <w:rPr>
          <w:rFonts w:ascii="Courier New" w:hAnsi="Courier New" w:cs="Courier New"/>
          <w:sz w:val="22"/>
          <w:szCs w:val="22"/>
        </w:rPr>
        <w:t>e</w:t>
      </w:r>
      <w:r w:rsidRPr="00017ABF">
        <w:rPr>
          <w:rFonts w:ascii="Courier New" w:hAnsi="Courier New" w:cs="Courier New"/>
          <w:sz w:val="22"/>
          <w:szCs w:val="22"/>
        </w:rPr>
        <w:t>riores, tornar-se-á devido o imposto nos termos da lei vigente à data da aquisição e sobre o valor atualizado do bem imóvel ou dos direitos sobre ele.</w:t>
      </w:r>
    </w:p>
    <w:p w:rsidR="001E512B" w:rsidRPr="00017ABF" w:rsidRDefault="001E512B" w:rsidP="001E512B">
      <w:pPr>
        <w:jc w:val="both"/>
        <w:rPr>
          <w:rFonts w:ascii="Courier New" w:hAnsi="Courier New" w:cs="Courier New"/>
          <w:sz w:val="22"/>
          <w:szCs w:val="22"/>
        </w:rPr>
      </w:pPr>
    </w:p>
    <w:p w:rsidR="001E512B" w:rsidRPr="00017ABF" w:rsidRDefault="001E512B" w:rsidP="001E512B">
      <w:pPr>
        <w:jc w:val="both"/>
        <w:rPr>
          <w:rFonts w:ascii="Courier New" w:hAnsi="Courier New" w:cs="Courier New"/>
          <w:sz w:val="22"/>
          <w:szCs w:val="22"/>
        </w:rPr>
      </w:pPr>
      <w:r w:rsidRPr="00017ABF">
        <w:rPr>
          <w:rFonts w:ascii="Courier New" w:hAnsi="Courier New" w:cs="Courier New"/>
          <w:b/>
          <w:sz w:val="22"/>
          <w:szCs w:val="22"/>
        </w:rPr>
        <w:t>§ 6º</w:t>
      </w:r>
      <w:r w:rsidRPr="00017ABF">
        <w:rPr>
          <w:rFonts w:ascii="Courier New" w:hAnsi="Courier New" w:cs="Courier New"/>
          <w:sz w:val="22"/>
          <w:szCs w:val="22"/>
        </w:rPr>
        <w:t xml:space="preserve"> - Não se considera preponderante a atividade para os efeitos do § 2º deste artigo, quando a transmissão de bens ou direitos for realizada em conjunto com a da totalidade do patrimônio da pessoa jurídica ali</w:t>
      </w:r>
      <w:r w:rsidRPr="00017ABF">
        <w:rPr>
          <w:rFonts w:ascii="Courier New" w:hAnsi="Courier New" w:cs="Courier New"/>
          <w:sz w:val="22"/>
          <w:szCs w:val="22"/>
        </w:rPr>
        <w:t>e</w:t>
      </w:r>
      <w:r w:rsidRPr="00017ABF">
        <w:rPr>
          <w:rFonts w:ascii="Courier New" w:hAnsi="Courier New" w:cs="Courier New"/>
          <w:sz w:val="22"/>
          <w:szCs w:val="22"/>
        </w:rPr>
        <w:t>nante.</w:t>
      </w:r>
    </w:p>
    <w:p w:rsidR="001E512B" w:rsidRDefault="001E512B" w:rsidP="001E512B">
      <w:pPr>
        <w:jc w:val="both"/>
        <w:rPr>
          <w:rFonts w:ascii="Courier New" w:hAnsi="Courier New" w:cs="Courier New"/>
          <w:sz w:val="22"/>
          <w:szCs w:val="22"/>
        </w:rPr>
      </w:pPr>
    </w:p>
    <w:p w:rsidR="00017ABF" w:rsidRDefault="00017ABF" w:rsidP="001E512B">
      <w:pPr>
        <w:jc w:val="both"/>
        <w:rPr>
          <w:rFonts w:ascii="Courier New" w:hAnsi="Courier New" w:cs="Courier New"/>
          <w:sz w:val="22"/>
          <w:szCs w:val="22"/>
        </w:rPr>
      </w:pPr>
    </w:p>
    <w:p w:rsidR="00017ABF" w:rsidRPr="00017ABF" w:rsidRDefault="00017ABF" w:rsidP="001E512B">
      <w:pPr>
        <w:jc w:val="both"/>
        <w:rPr>
          <w:rFonts w:ascii="Courier New" w:hAnsi="Courier New" w:cs="Courier New"/>
          <w:sz w:val="22"/>
          <w:szCs w:val="22"/>
        </w:rPr>
      </w:pPr>
    </w:p>
    <w:p w:rsidR="001E512B" w:rsidRPr="00017ABF" w:rsidRDefault="001E512B" w:rsidP="001E512B">
      <w:pPr>
        <w:jc w:val="both"/>
        <w:rPr>
          <w:rFonts w:ascii="Courier New" w:hAnsi="Courier New" w:cs="Courier New"/>
          <w:sz w:val="22"/>
          <w:szCs w:val="22"/>
        </w:rPr>
      </w:pPr>
      <w:r w:rsidRPr="00017ABF">
        <w:rPr>
          <w:rFonts w:ascii="Courier New" w:hAnsi="Courier New" w:cs="Courier New"/>
          <w:b/>
          <w:sz w:val="22"/>
          <w:szCs w:val="22"/>
        </w:rPr>
        <w:t>§ 7º</w:t>
      </w:r>
      <w:r w:rsidRPr="00017ABF">
        <w:rPr>
          <w:rFonts w:ascii="Courier New" w:hAnsi="Courier New" w:cs="Courier New"/>
          <w:sz w:val="22"/>
          <w:szCs w:val="22"/>
        </w:rPr>
        <w:t xml:space="preserve"> - As instituições de educação e assistência social deverão observar os seguintes requisitos:</w:t>
      </w:r>
    </w:p>
    <w:p w:rsidR="001E512B" w:rsidRPr="00017ABF" w:rsidRDefault="001E512B" w:rsidP="001E512B">
      <w:pPr>
        <w:jc w:val="both"/>
        <w:rPr>
          <w:rFonts w:ascii="Courier New" w:hAnsi="Courier New" w:cs="Courier New"/>
          <w:sz w:val="22"/>
          <w:szCs w:val="22"/>
        </w:rPr>
      </w:pPr>
      <w:r w:rsidRPr="00017ABF">
        <w:rPr>
          <w:rFonts w:ascii="Courier New" w:hAnsi="Courier New" w:cs="Courier New"/>
          <w:sz w:val="22"/>
          <w:szCs w:val="22"/>
        </w:rPr>
        <w:t>I - não distribuir qualquer parcela de seu patrimônio ou de suas rendas a título de lucro ou participação no resultado;</w:t>
      </w:r>
    </w:p>
    <w:p w:rsidR="001E512B" w:rsidRPr="00017ABF" w:rsidRDefault="001E512B" w:rsidP="001E512B">
      <w:pPr>
        <w:jc w:val="both"/>
        <w:rPr>
          <w:rFonts w:ascii="Courier New" w:hAnsi="Courier New" w:cs="Courier New"/>
          <w:sz w:val="22"/>
          <w:szCs w:val="22"/>
        </w:rPr>
      </w:pPr>
      <w:r w:rsidRPr="00017ABF">
        <w:rPr>
          <w:rFonts w:ascii="Courier New" w:hAnsi="Courier New" w:cs="Courier New"/>
          <w:sz w:val="22"/>
          <w:szCs w:val="22"/>
        </w:rPr>
        <w:t>II - aplicar integralmente no País os seus recursos na manutenção e no desenvolvimento dos seus objetivos sociais.</w:t>
      </w:r>
    </w:p>
    <w:p w:rsidR="001E512B" w:rsidRPr="00017ABF" w:rsidRDefault="001E512B" w:rsidP="001E512B">
      <w:pPr>
        <w:jc w:val="both"/>
        <w:rPr>
          <w:rFonts w:ascii="Courier New" w:hAnsi="Courier New" w:cs="Courier New"/>
          <w:sz w:val="22"/>
          <w:szCs w:val="22"/>
        </w:rPr>
      </w:pPr>
      <w:r w:rsidRPr="00017ABF">
        <w:rPr>
          <w:rFonts w:ascii="Courier New" w:hAnsi="Courier New" w:cs="Courier New"/>
          <w:sz w:val="22"/>
          <w:szCs w:val="22"/>
        </w:rPr>
        <w:t>III - manter escrituração de suas respectivas receitas e despesas em l</w:t>
      </w:r>
      <w:r w:rsidRPr="00017ABF">
        <w:rPr>
          <w:rFonts w:ascii="Courier New" w:hAnsi="Courier New" w:cs="Courier New"/>
          <w:sz w:val="22"/>
          <w:szCs w:val="22"/>
        </w:rPr>
        <w:t>i</w:t>
      </w:r>
      <w:r w:rsidRPr="00017ABF">
        <w:rPr>
          <w:rFonts w:ascii="Courier New" w:hAnsi="Courier New" w:cs="Courier New"/>
          <w:sz w:val="22"/>
          <w:szCs w:val="22"/>
        </w:rPr>
        <w:t>vros revestidos de formalidades capazes de assegurar perfeita exatidão.</w:t>
      </w:r>
    </w:p>
    <w:p w:rsidR="001E512B" w:rsidRPr="00017ABF" w:rsidRDefault="001E512B" w:rsidP="001E512B">
      <w:pPr>
        <w:jc w:val="both"/>
        <w:rPr>
          <w:rFonts w:ascii="Courier New" w:hAnsi="Courier New" w:cs="Courier New"/>
          <w:b/>
          <w:sz w:val="22"/>
          <w:szCs w:val="22"/>
        </w:rPr>
      </w:pPr>
    </w:p>
    <w:p w:rsidR="001E512B" w:rsidRPr="00017ABF" w:rsidRDefault="001E512B" w:rsidP="001E512B">
      <w:pPr>
        <w:jc w:val="center"/>
        <w:rPr>
          <w:rFonts w:ascii="Courier New" w:hAnsi="Courier New" w:cs="Courier New"/>
          <w:b/>
          <w:sz w:val="22"/>
          <w:szCs w:val="22"/>
        </w:rPr>
      </w:pPr>
      <w:r w:rsidRPr="00017ABF">
        <w:rPr>
          <w:rFonts w:ascii="Courier New" w:hAnsi="Courier New" w:cs="Courier New"/>
          <w:b/>
          <w:sz w:val="22"/>
          <w:szCs w:val="22"/>
        </w:rPr>
        <w:t>SEÇÃO III</w:t>
      </w:r>
    </w:p>
    <w:p w:rsidR="001E512B" w:rsidRPr="00017ABF" w:rsidRDefault="001E512B" w:rsidP="001E512B">
      <w:pPr>
        <w:jc w:val="center"/>
        <w:rPr>
          <w:rFonts w:ascii="Courier New" w:hAnsi="Courier New" w:cs="Courier New"/>
          <w:b/>
          <w:sz w:val="22"/>
          <w:szCs w:val="22"/>
        </w:rPr>
      </w:pPr>
      <w:r w:rsidRPr="00017ABF">
        <w:rPr>
          <w:rFonts w:ascii="Courier New" w:hAnsi="Courier New" w:cs="Courier New"/>
          <w:b/>
          <w:sz w:val="22"/>
          <w:szCs w:val="22"/>
        </w:rPr>
        <w:t>Do Contribuinte e do Responsável</w:t>
      </w:r>
    </w:p>
    <w:p w:rsidR="001E512B" w:rsidRPr="00017ABF" w:rsidRDefault="001E512B" w:rsidP="001E512B">
      <w:pPr>
        <w:jc w:val="both"/>
        <w:rPr>
          <w:rFonts w:ascii="Courier New" w:hAnsi="Courier New" w:cs="Courier New"/>
          <w:b/>
          <w:sz w:val="22"/>
          <w:szCs w:val="22"/>
        </w:rPr>
      </w:pPr>
    </w:p>
    <w:p w:rsidR="001E512B" w:rsidRPr="00017ABF" w:rsidRDefault="001E512B" w:rsidP="001E512B">
      <w:pPr>
        <w:jc w:val="both"/>
        <w:rPr>
          <w:rFonts w:ascii="Courier New" w:hAnsi="Courier New" w:cs="Courier New"/>
          <w:sz w:val="22"/>
          <w:szCs w:val="22"/>
        </w:rPr>
      </w:pPr>
      <w:r w:rsidRPr="00017ABF">
        <w:rPr>
          <w:rFonts w:ascii="Courier New" w:hAnsi="Courier New" w:cs="Courier New"/>
          <w:b/>
          <w:sz w:val="22"/>
          <w:szCs w:val="22"/>
        </w:rPr>
        <w:t xml:space="preserve">Artigo 59 - </w:t>
      </w:r>
      <w:r w:rsidRPr="00017ABF">
        <w:rPr>
          <w:rFonts w:ascii="Courier New" w:hAnsi="Courier New" w:cs="Courier New"/>
          <w:sz w:val="22"/>
          <w:szCs w:val="22"/>
        </w:rPr>
        <w:t>O contribuinte do imposto é o adquirente ou cessionário de bem imóvel ou do direito a ele relativo.</w:t>
      </w:r>
    </w:p>
    <w:p w:rsidR="001E512B" w:rsidRPr="00017ABF" w:rsidRDefault="001E512B" w:rsidP="001E512B">
      <w:pPr>
        <w:jc w:val="both"/>
        <w:rPr>
          <w:rFonts w:ascii="Courier New" w:hAnsi="Courier New" w:cs="Courier New"/>
          <w:b/>
          <w:sz w:val="22"/>
          <w:szCs w:val="22"/>
        </w:rPr>
      </w:pPr>
    </w:p>
    <w:p w:rsidR="001E512B" w:rsidRPr="00017ABF" w:rsidRDefault="001E512B" w:rsidP="001E512B">
      <w:pPr>
        <w:jc w:val="both"/>
        <w:rPr>
          <w:rFonts w:ascii="Courier New" w:hAnsi="Courier New" w:cs="Courier New"/>
          <w:sz w:val="22"/>
          <w:szCs w:val="22"/>
        </w:rPr>
      </w:pPr>
      <w:r w:rsidRPr="00017ABF">
        <w:rPr>
          <w:rFonts w:ascii="Courier New" w:hAnsi="Courier New" w:cs="Courier New"/>
          <w:b/>
          <w:sz w:val="22"/>
          <w:szCs w:val="22"/>
        </w:rPr>
        <w:t xml:space="preserve">Artigo 60 - </w:t>
      </w:r>
      <w:r w:rsidRPr="00017ABF">
        <w:rPr>
          <w:rFonts w:ascii="Courier New" w:hAnsi="Courier New" w:cs="Courier New"/>
          <w:sz w:val="22"/>
          <w:szCs w:val="22"/>
        </w:rPr>
        <w:t>São responsáveis solidariamente pelo pagamento do imposto devido:</w:t>
      </w:r>
    </w:p>
    <w:p w:rsidR="001E512B" w:rsidRPr="00017ABF" w:rsidRDefault="001E512B" w:rsidP="001E512B">
      <w:pPr>
        <w:jc w:val="both"/>
        <w:rPr>
          <w:rFonts w:ascii="Courier New" w:hAnsi="Courier New" w:cs="Courier New"/>
          <w:sz w:val="22"/>
          <w:szCs w:val="22"/>
        </w:rPr>
      </w:pPr>
      <w:r w:rsidRPr="00017ABF">
        <w:rPr>
          <w:rFonts w:ascii="Courier New" w:hAnsi="Courier New" w:cs="Courier New"/>
          <w:sz w:val="22"/>
          <w:szCs w:val="22"/>
        </w:rPr>
        <w:t>I - o transmitente e o cedente nas transmissões que se efetuarem o pag</w:t>
      </w:r>
      <w:r w:rsidRPr="00017ABF">
        <w:rPr>
          <w:rFonts w:ascii="Courier New" w:hAnsi="Courier New" w:cs="Courier New"/>
          <w:sz w:val="22"/>
          <w:szCs w:val="22"/>
        </w:rPr>
        <w:t>a</w:t>
      </w:r>
      <w:r w:rsidRPr="00017ABF">
        <w:rPr>
          <w:rFonts w:ascii="Courier New" w:hAnsi="Courier New" w:cs="Courier New"/>
          <w:sz w:val="22"/>
          <w:szCs w:val="22"/>
        </w:rPr>
        <w:t>mento do imposto;</w:t>
      </w:r>
    </w:p>
    <w:p w:rsidR="001E512B" w:rsidRPr="00017ABF" w:rsidRDefault="001E512B" w:rsidP="001E512B">
      <w:pPr>
        <w:jc w:val="both"/>
        <w:rPr>
          <w:rFonts w:ascii="Courier New" w:hAnsi="Courier New" w:cs="Courier New"/>
          <w:sz w:val="22"/>
          <w:szCs w:val="22"/>
        </w:rPr>
      </w:pPr>
      <w:r w:rsidRPr="00017ABF">
        <w:rPr>
          <w:rFonts w:ascii="Courier New" w:hAnsi="Courier New" w:cs="Courier New"/>
          <w:sz w:val="22"/>
          <w:szCs w:val="22"/>
        </w:rPr>
        <w:t>II - os tabeliães, escrivães e demais serventuários de ofício, desde que o ato de transmissão tenha sido praticado por eles ou perante eles.</w:t>
      </w:r>
    </w:p>
    <w:p w:rsidR="001E512B" w:rsidRPr="00017ABF" w:rsidRDefault="001E512B" w:rsidP="001E512B">
      <w:pPr>
        <w:jc w:val="both"/>
        <w:rPr>
          <w:rFonts w:ascii="Courier New" w:hAnsi="Courier New" w:cs="Courier New"/>
          <w:iCs/>
          <w:sz w:val="22"/>
          <w:szCs w:val="22"/>
        </w:rPr>
      </w:pPr>
    </w:p>
    <w:p w:rsidR="001E512B" w:rsidRPr="00017ABF" w:rsidRDefault="001E512B" w:rsidP="001E512B">
      <w:pPr>
        <w:jc w:val="center"/>
        <w:rPr>
          <w:rFonts w:ascii="Courier New" w:hAnsi="Courier New" w:cs="Courier New"/>
          <w:b/>
          <w:iCs/>
          <w:sz w:val="22"/>
          <w:szCs w:val="22"/>
        </w:rPr>
      </w:pPr>
      <w:r w:rsidRPr="00017ABF">
        <w:rPr>
          <w:rFonts w:ascii="Courier New" w:hAnsi="Courier New" w:cs="Courier New"/>
          <w:b/>
          <w:iCs/>
          <w:sz w:val="22"/>
          <w:szCs w:val="22"/>
        </w:rPr>
        <w:t>SEÇÃO II</w:t>
      </w:r>
    </w:p>
    <w:p w:rsidR="001E512B" w:rsidRPr="00017ABF" w:rsidRDefault="001E512B" w:rsidP="001E512B">
      <w:pPr>
        <w:jc w:val="center"/>
        <w:rPr>
          <w:rFonts w:ascii="Courier New" w:hAnsi="Courier New" w:cs="Courier New"/>
          <w:b/>
          <w:sz w:val="22"/>
          <w:szCs w:val="22"/>
        </w:rPr>
      </w:pPr>
      <w:r w:rsidRPr="00017ABF">
        <w:rPr>
          <w:rFonts w:ascii="Courier New" w:hAnsi="Courier New" w:cs="Courier New"/>
          <w:b/>
          <w:sz w:val="22"/>
          <w:szCs w:val="22"/>
        </w:rPr>
        <w:t>Da Base de Cálculo e da Alíquota</w:t>
      </w:r>
    </w:p>
    <w:p w:rsidR="001E512B" w:rsidRPr="00017ABF" w:rsidRDefault="001E512B" w:rsidP="001E512B">
      <w:pPr>
        <w:jc w:val="both"/>
        <w:rPr>
          <w:rFonts w:ascii="Courier New" w:hAnsi="Courier New" w:cs="Courier New"/>
          <w:b/>
          <w:sz w:val="22"/>
          <w:szCs w:val="22"/>
        </w:rPr>
      </w:pPr>
    </w:p>
    <w:p w:rsidR="001E512B" w:rsidRPr="00017ABF" w:rsidRDefault="001E512B" w:rsidP="001E512B">
      <w:pPr>
        <w:jc w:val="both"/>
        <w:rPr>
          <w:rFonts w:ascii="Courier New" w:hAnsi="Courier New" w:cs="Courier New"/>
          <w:sz w:val="22"/>
          <w:szCs w:val="22"/>
        </w:rPr>
      </w:pPr>
      <w:r w:rsidRPr="00017ABF">
        <w:rPr>
          <w:rFonts w:ascii="Courier New" w:hAnsi="Courier New" w:cs="Courier New"/>
          <w:b/>
          <w:sz w:val="22"/>
          <w:szCs w:val="22"/>
        </w:rPr>
        <w:t xml:space="preserve">Artigo 61 - </w:t>
      </w:r>
      <w:r w:rsidRPr="00017ABF">
        <w:rPr>
          <w:rFonts w:ascii="Courier New" w:hAnsi="Courier New" w:cs="Courier New"/>
          <w:sz w:val="22"/>
          <w:szCs w:val="22"/>
        </w:rPr>
        <w:t xml:space="preserve">A base de cálculo do imposto é o valor dos bens ou direitos transmitidos ou cedidos, no momento da transmissão ou cessão. </w:t>
      </w:r>
    </w:p>
    <w:p w:rsidR="001E512B" w:rsidRPr="00017ABF" w:rsidRDefault="001E512B" w:rsidP="001E512B">
      <w:pPr>
        <w:jc w:val="both"/>
        <w:rPr>
          <w:rFonts w:ascii="Courier New" w:hAnsi="Courier New" w:cs="Courier New"/>
          <w:sz w:val="22"/>
          <w:szCs w:val="22"/>
        </w:rPr>
      </w:pPr>
    </w:p>
    <w:p w:rsidR="001E512B" w:rsidRPr="00017ABF" w:rsidRDefault="001E512B" w:rsidP="001E512B">
      <w:pPr>
        <w:jc w:val="both"/>
        <w:rPr>
          <w:rFonts w:ascii="Courier New" w:hAnsi="Courier New" w:cs="Courier New"/>
          <w:sz w:val="22"/>
          <w:szCs w:val="22"/>
        </w:rPr>
      </w:pPr>
      <w:r w:rsidRPr="00017ABF">
        <w:rPr>
          <w:rFonts w:ascii="Courier New" w:hAnsi="Courier New" w:cs="Courier New"/>
          <w:b/>
          <w:sz w:val="22"/>
          <w:szCs w:val="22"/>
        </w:rPr>
        <w:t>§ 1º</w:t>
      </w:r>
      <w:r w:rsidRPr="00017ABF">
        <w:rPr>
          <w:rFonts w:ascii="Courier New" w:hAnsi="Courier New" w:cs="Courier New"/>
          <w:sz w:val="22"/>
          <w:szCs w:val="22"/>
        </w:rPr>
        <w:t xml:space="preserve"> - para efeito do recolhimento do imposto, o valor do imóvel não p</w:t>
      </w:r>
      <w:r w:rsidRPr="00017ABF">
        <w:rPr>
          <w:rFonts w:ascii="Courier New" w:hAnsi="Courier New" w:cs="Courier New"/>
          <w:sz w:val="22"/>
          <w:szCs w:val="22"/>
        </w:rPr>
        <w:t>o</w:t>
      </w:r>
      <w:r w:rsidRPr="00017ABF">
        <w:rPr>
          <w:rFonts w:ascii="Courier New" w:hAnsi="Courier New" w:cs="Courier New"/>
          <w:sz w:val="22"/>
          <w:szCs w:val="22"/>
        </w:rPr>
        <w:t>derá ser inferior ao valor apurado através do cadastro imobiliário urb</w:t>
      </w:r>
      <w:r w:rsidRPr="00017ABF">
        <w:rPr>
          <w:rFonts w:ascii="Courier New" w:hAnsi="Courier New" w:cs="Courier New"/>
          <w:sz w:val="22"/>
          <w:szCs w:val="22"/>
        </w:rPr>
        <w:t>a</w:t>
      </w:r>
      <w:r w:rsidRPr="00017ABF">
        <w:rPr>
          <w:rFonts w:ascii="Courier New" w:hAnsi="Courier New" w:cs="Courier New"/>
          <w:sz w:val="22"/>
          <w:szCs w:val="22"/>
        </w:rPr>
        <w:t>no, ou o valor declarado pelo sujeito passivo, caso este for maior.</w:t>
      </w:r>
    </w:p>
    <w:p w:rsidR="001E512B" w:rsidRPr="00017ABF" w:rsidRDefault="001E512B" w:rsidP="001E512B">
      <w:pPr>
        <w:jc w:val="both"/>
        <w:rPr>
          <w:rFonts w:ascii="Courier New" w:hAnsi="Courier New" w:cs="Courier New"/>
          <w:sz w:val="22"/>
          <w:szCs w:val="22"/>
        </w:rPr>
      </w:pPr>
    </w:p>
    <w:p w:rsidR="001E512B" w:rsidRPr="00017ABF" w:rsidRDefault="001E512B" w:rsidP="001E512B">
      <w:pPr>
        <w:jc w:val="both"/>
        <w:rPr>
          <w:rFonts w:ascii="Courier New" w:hAnsi="Courier New" w:cs="Courier New"/>
          <w:sz w:val="22"/>
          <w:szCs w:val="22"/>
        </w:rPr>
      </w:pPr>
      <w:r w:rsidRPr="00017ABF">
        <w:rPr>
          <w:rFonts w:ascii="Courier New" w:hAnsi="Courier New" w:cs="Courier New"/>
          <w:b/>
          <w:sz w:val="22"/>
          <w:szCs w:val="22"/>
        </w:rPr>
        <w:t xml:space="preserve">§ 2º - </w:t>
      </w:r>
      <w:r w:rsidRPr="00017ABF">
        <w:rPr>
          <w:rFonts w:ascii="Courier New" w:hAnsi="Courier New" w:cs="Courier New"/>
          <w:sz w:val="22"/>
          <w:szCs w:val="22"/>
        </w:rPr>
        <w:t>Não serão abatidas da base de cálculo do imposto quaisquer dív</w:t>
      </w:r>
      <w:r w:rsidRPr="00017ABF">
        <w:rPr>
          <w:rFonts w:ascii="Courier New" w:hAnsi="Courier New" w:cs="Courier New"/>
          <w:sz w:val="22"/>
          <w:szCs w:val="22"/>
        </w:rPr>
        <w:t>i</w:t>
      </w:r>
      <w:r w:rsidRPr="00017ABF">
        <w:rPr>
          <w:rFonts w:ascii="Courier New" w:hAnsi="Courier New" w:cs="Courier New"/>
          <w:sz w:val="22"/>
          <w:szCs w:val="22"/>
        </w:rPr>
        <w:t>das que onerem o imóvel transmitido.</w:t>
      </w:r>
    </w:p>
    <w:p w:rsidR="001E512B" w:rsidRPr="00017ABF" w:rsidRDefault="001E512B" w:rsidP="001E512B">
      <w:pPr>
        <w:jc w:val="both"/>
        <w:rPr>
          <w:rFonts w:ascii="Courier New" w:hAnsi="Courier New" w:cs="Courier New"/>
          <w:sz w:val="22"/>
          <w:szCs w:val="22"/>
        </w:rPr>
      </w:pPr>
    </w:p>
    <w:p w:rsidR="001E512B" w:rsidRPr="00017ABF" w:rsidRDefault="001E512B" w:rsidP="001E512B">
      <w:pPr>
        <w:jc w:val="both"/>
        <w:rPr>
          <w:rFonts w:ascii="Courier New" w:hAnsi="Courier New" w:cs="Courier New"/>
          <w:b/>
          <w:sz w:val="22"/>
          <w:szCs w:val="22"/>
        </w:rPr>
      </w:pPr>
      <w:r w:rsidRPr="00017ABF">
        <w:rPr>
          <w:rFonts w:ascii="Courier New" w:hAnsi="Courier New" w:cs="Courier New"/>
          <w:b/>
          <w:sz w:val="22"/>
          <w:szCs w:val="22"/>
        </w:rPr>
        <w:t>Artigo 62</w:t>
      </w:r>
      <w:r w:rsidRPr="00017ABF">
        <w:rPr>
          <w:rFonts w:ascii="Courier New" w:hAnsi="Courier New" w:cs="Courier New"/>
          <w:sz w:val="22"/>
          <w:szCs w:val="22"/>
        </w:rPr>
        <w:t xml:space="preserve"> - Para efeitos de reconhecimento do imposto, deverá ser util</w:t>
      </w:r>
      <w:r w:rsidRPr="00017ABF">
        <w:rPr>
          <w:rFonts w:ascii="Courier New" w:hAnsi="Courier New" w:cs="Courier New"/>
          <w:sz w:val="22"/>
          <w:szCs w:val="22"/>
        </w:rPr>
        <w:t>i</w:t>
      </w:r>
      <w:r w:rsidRPr="00017ABF">
        <w:rPr>
          <w:rFonts w:ascii="Courier New" w:hAnsi="Courier New" w:cs="Courier New"/>
          <w:sz w:val="22"/>
          <w:szCs w:val="22"/>
        </w:rPr>
        <w:t>zado o valor constante do instrumento de transmissão ou cessão ou o v</w:t>
      </w:r>
      <w:r w:rsidRPr="00017ABF">
        <w:rPr>
          <w:rFonts w:ascii="Courier New" w:hAnsi="Courier New" w:cs="Courier New"/>
          <w:sz w:val="22"/>
          <w:szCs w:val="22"/>
        </w:rPr>
        <w:t>a</w:t>
      </w:r>
      <w:r w:rsidRPr="00017ABF">
        <w:rPr>
          <w:rFonts w:ascii="Courier New" w:hAnsi="Courier New" w:cs="Courier New"/>
          <w:sz w:val="22"/>
          <w:szCs w:val="22"/>
        </w:rPr>
        <w:t>lor venal estabelecido pela prefeitura o que for maior.</w:t>
      </w:r>
    </w:p>
    <w:p w:rsidR="001E512B" w:rsidRPr="00017ABF" w:rsidRDefault="001E512B" w:rsidP="001E512B">
      <w:pPr>
        <w:jc w:val="both"/>
        <w:rPr>
          <w:rFonts w:ascii="Courier New" w:hAnsi="Courier New" w:cs="Courier New"/>
          <w:sz w:val="22"/>
          <w:szCs w:val="22"/>
        </w:rPr>
      </w:pPr>
    </w:p>
    <w:p w:rsidR="001E512B" w:rsidRPr="00017ABF" w:rsidRDefault="001E512B" w:rsidP="001E512B">
      <w:pPr>
        <w:jc w:val="both"/>
        <w:rPr>
          <w:rFonts w:ascii="Courier New" w:hAnsi="Courier New" w:cs="Courier New"/>
          <w:sz w:val="22"/>
          <w:szCs w:val="22"/>
        </w:rPr>
      </w:pPr>
      <w:r w:rsidRPr="00017ABF">
        <w:rPr>
          <w:rFonts w:ascii="Courier New" w:hAnsi="Courier New" w:cs="Courier New"/>
          <w:b/>
          <w:sz w:val="22"/>
          <w:szCs w:val="22"/>
        </w:rPr>
        <w:t>§ 1º</w:t>
      </w:r>
      <w:r w:rsidRPr="00017ABF">
        <w:rPr>
          <w:rFonts w:ascii="Courier New" w:hAnsi="Courier New" w:cs="Courier New"/>
          <w:sz w:val="22"/>
          <w:szCs w:val="22"/>
        </w:rPr>
        <w:t xml:space="preserve"> - Em caso de imóvel rural, a base de cálculo será de 123,12 UFM por hectare ou o valor declarado pelo sujeito passivo caso este for maior. </w:t>
      </w:r>
    </w:p>
    <w:p w:rsidR="001E512B" w:rsidRPr="00017ABF" w:rsidRDefault="001E512B" w:rsidP="001E512B">
      <w:pPr>
        <w:jc w:val="both"/>
        <w:rPr>
          <w:rFonts w:ascii="Courier New" w:hAnsi="Courier New" w:cs="Courier New"/>
          <w:sz w:val="22"/>
          <w:szCs w:val="22"/>
        </w:rPr>
      </w:pPr>
    </w:p>
    <w:p w:rsidR="001E512B" w:rsidRPr="00017ABF" w:rsidRDefault="001E512B" w:rsidP="001E512B">
      <w:pPr>
        <w:jc w:val="both"/>
        <w:rPr>
          <w:rFonts w:ascii="Courier New" w:hAnsi="Courier New" w:cs="Courier New"/>
          <w:sz w:val="22"/>
          <w:szCs w:val="22"/>
        </w:rPr>
      </w:pPr>
      <w:r w:rsidRPr="00017ABF">
        <w:rPr>
          <w:rFonts w:ascii="Courier New" w:hAnsi="Courier New" w:cs="Courier New"/>
          <w:b/>
          <w:sz w:val="22"/>
          <w:szCs w:val="22"/>
        </w:rPr>
        <w:lastRenderedPageBreak/>
        <w:t>§ 2º</w:t>
      </w:r>
      <w:r w:rsidRPr="00017ABF">
        <w:rPr>
          <w:rFonts w:ascii="Courier New" w:hAnsi="Courier New" w:cs="Courier New"/>
          <w:sz w:val="22"/>
          <w:szCs w:val="22"/>
        </w:rPr>
        <w:t xml:space="preserve"> - Na arrematação, na adjudicação e na remição de bens imóveis, a base de cálculo será o valor estabelecido pelo valor venal ou o preço pago, se este for maior.</w:t>
      </w:r>
    </w:p>
    <w:p w:rsidR="001E512B" w:rsidRPr="00017ABF" w:rsidRDefault="001E512B" w:rsidP="001E512B">
      <w:pPr>
        <w:jc w:val="both"/>
        <w:rPr>
          <w:rFonts w:ascii="Courier New" w:hAnsi="Courier New" w:cs="Courier New"/>
          <w:sz w:val="22"/>
          <w:szCs w:val="22"/>
        </w:rPr>
      </w:pPr>
    </w:p>
    <w:p w:rsidR="001E512B" w:rsidRPr="00017ABF" w:rsidRDefault="001E512B" w:rsidP="001E512B">
      <w:pPr>
        <w:jc w:val="both"/>
        <w:rPr>
          <w:rFonts w:ascii="Courier New" w:hAnsi="Courier New" w:cs="Courier New"/>
          <w:sz w:val="22"/>
          <w:szCs w:val="22"/>
        </w:rPr>
      </w:pPr>
      <w:r w:rsidRPr="00017ABF">
        <w:rPr>
          <w:rFonts w:ascii="Courier New" w:hAnsi="Courier New" w:cs="Courier New"/>
          <w:b/>
          <w:sz w:val="22"/>
          <w:szCs w:val="22"/>
        </w:rPr>
        <w:t>§ 3º</w:t>
      </w:r>
      <w:r w:rsidRPr="00017ABF">
        <w:rPr>
          <w:rFonts w:ascii="Courier New" w:hAnsi="Courier New" w:cs="Courier New"/>
          <w:sz w:val="22"/>
          <w:szCs w:val="22"/>
        </w:rPr>
        <w:t xml:space="preserve"> - Nos casos de divisão do patrimônio comum, partilha ou extinção de condomínio, a base de cálculo será o valor da fração ideal superior à meação ou a parte ideal.</w:t>
      </w:r>
    </w:p>
    <w:p w:rsidR="001E512B" w:rsidRPr="00017ABF" w:rsidRDefault="001E512B" w:rsidP="001E512B">
      <w:pPr>
        <w:jc w:val="both"/>
        <w:rPr>
          <w:rFonts w:ascii="Courier New" w:hAnsi="Courier New" w:cs="Courier New"/>
          <w:sz w:val="22"/>
          <w:szCs w:val="22"/>
        </w:rPr>
      </w:pPr>
    </w:p>
    <w:p w:rsidR="001E512B" w:rsidRDefault="001E512B" w:rsidP="001E512B">
      <w:pPr>
        <w:jc w:val="both"/>
        <w:rPr>
          <w:rFonts w:ascii="Courier New" w:hAnsi="Courier New" w:cs="Courier New"/>
          <w:sz w:val="22"/>
          <w:szCs w:val="22"/>
        </w:rPr>
      </w:pPr>
      <w:r w:rsidRPr="00017ABF">
        <w:rPr>
          <w:rFonts w:ascii="Courier New" w:hAnsi="Courier New" w:cs="Courier New"/>
          <w:b/>
          <w:sz w:val="22"/>
          <w:szCs w:val="22"/>
        </w:rPr>
        <w:t>§ 4º</w:t>
      </w:r>
      <w:r w:rsidRPr="00017ABF">
        <w:rPr>
          <w:rFonts w:ascii="Courier New" w:hAnsi="Courier New" w:cs="Courier New"/>
          <w:sz w:val="22"/>
          <w:szCs w:val="22"/>
        </w:rPr>
        <w:t xml:space="preserve"> - Nas rendas expressamente constituídas sobre imóveis, usufruto, enfiteuse, subenfiteuse e na cessão de direitos e acessão física, a base de cálculo será o valor do negócio jurídico.</w:t>
      </w:r>
    </w:p>
    <w:p w:rsidR="00017ABF" w:rsidRDefault="00017ABF" w:rsidP="001E512B">
      <w:pPr>
        <w:jc w:val="both"/>
        <w:rPr>
          <w:rFonts w:ascii="Courier New" w:hAnsi="Courier New" w:cs="Courier New"/>
          <w:sz w:val="22"/>
          <w:szCs w:val="22"/>
        </w:rPr>
      </w:pPr>
    </w:p>
    <w:p w:rsidR="00017ABF" w:rsidRPr="00017ABF" w:rsidRDefault="00017ABF" w:rsidP="001E512B">
      <w:pPr>
        <w:jc w:val="both"/>
        <w:rPr>
          <w:rFonts w:ascii="Courier New" w:hAnsi="Courier New" w:cs="Courier New"/>
          <w:sz w:val="22"/>
          <w:szCs w:val="22"/>
        </w:rPr>
      </w:pPr>
    </w:p>
    <w:p w:rsidR="001E512B" w:rsidRPr="00017ABF" w:rsidRDefault="001E512B" w:rsidP="001E512B">
      <w:pPr>
        <w:jc w:val="both"/>
        <w:rPr>
          <w:rFonts w:ascii="Courier New" w:hAnsi="Courier New" w:cs="Courier New"/>
          <w:sz w:val="22"/>
          <w:szCs w:val="22"/>
        </w:rPr>
      </w:pPr>
    </w:p>
    <w:p w:rsidR="001E512B" w:rsidRPr="00017ABF" w:rsidRDefault="001E512B" w:rsidP="001E512B">
      <w:pPr>
        <w:jc w:val="both"/>
        <w:rPr>
          <w:rFonts w:ascii="Courier New" w:hAnsi="Courier New" w:cs="Courier New"/>
          <w:b/>
          <w:sz w:val="22"/>
          <w:szCs w:val="22"/>
        </w:rPr>
      </w:pPr>
      <w:r w:rsidRPr="00017ABF">
        <w:rPr>
          <w:rFonts w:ascii="Courier New" w:hAnsi="Courier New" w:cs="Courier New"/>
          <w:b/>
          <w:sz w:val="22"/>
          <w:szCs w:val="22"/>
        </w:rPr>
        <w:t>§ 5º</w:t>
      </w:r>
      <w:r w:rsidRPr="00017ABF">
        <w:rPr>
          <w:rFonts w:ascii="Courier New" w:hAnsi="Courier New" w:cs="Courier New"/>
          <w:sz w:val="22"/>
          <w:szCs w:val="22"/>
        </w:rPr>
        <w:t xml:space="preserve"> - O valor mínimo fixado para as transmissões referidas no parágrafo 4º deste artigo é o seguinte:</w:t>
      </w:r>
    </w:p>
    <w:p w:rsidR="001E512B" w:rsidRPr="00017ABF" w:rsidRDefault="001E512B" w:rsidP="001E512B">
      <w:pPr>
        <w:jc w:val="both"/>
        <w:rPr>
          <w:rFonts w:ascii="Courier New" w:hAnsi="Courier New" w:cs="Courier New"/>
          <w:sz w:val="22"/>
          <w:szCs w:val="22"/>
        </w:rPr>
      </w:pPr>
      <w:r w:rsidRPr="00017ABF">
        <w:rPr>
          <w:rFonts w:ascii="Courier New" w:hAnsi="Courier New" w:cs="Courier New"/>
          <w:sz w:val="22"/>
          <w:szCs w:val="22"/>
        </w:rPr>
        <w:t>I - nas rendas expressamente constituídas sobre imóveis, a base de cá</w:t>
      </w:r>
      <w:r w:rsidRPr="00017ABF">
        <w:rPr>
          <w:rFonts w:ascii="Courier New" w:hAnsi="Courier New" w:cs="Courier New"/>
          <w:sz w:val="22"/>
          <w:szCs w:val="22"/>
        </w:rPr>
        <w:t>l</w:t>
      </w:r>
      <w:r w:rsidRPr="00017ABF">
        <w:rPr>
          <w:rFonts w:ascii="Courier New" w:hAnsi="Courier New" w:cs="Courier New"/>
          <w:sz w:val="22"/>
          <w:szCs w:val="22"/>
        </w:rPr>
        <w:t>culo será o valor do negócio jurídico ou 30 % (trinta por cento) do v</w:t>
      </w:r>
      <w:r w:rsidRPr="00017ABF">
        <w:rPr>
          <w:rFonts w:ascii="Courier New" w:hAnsi="Courier New" w:cs="Courier New"/>
          <w:sz w:val="22"/>
          <w:szCs w:val="22"/>
        </w:rPr>
        <w:t>a</w:t>
      </w:r>
      <w:r w:rsidRPr="00017ABF">
        <w:rPr>
          <w:rFonts w:ascii="Courier New" w:hAnsi="Courier New" w:cs="Courier New"/>
          <w:sz w:val="22"/>
          <w:szCs w:val="22"/>
        </w:rPr>
        <w:t>lor venal do imóvel, se maior;</w:t>
      </w:r>
    </w:p>
    <w:p w:rsidR="001E512B" w:rsidRPr="00017ABF" w:rsidRDefault="001E512B" w:rsidP="001E512B">
      <w:pPr>
        <w:jc w:val="both"/>
        <w:rPr>
          <w:rFonts w:ascii="Courier New" w:hAnsi="Courier New" w:cs="Courier New"/>
          <w:sz w:val="22"/>
          <w:szCs w:val="22"/>
        </w:rPr>
      </w:pPr>
      <w:r w:rsidRPr="00017ABF">
        <w:rPr>
          <w:rFonts w:ascii="Courier New" w:hAnsi="Courier New" w:cs="Courier New"/>
          <w:sz w:val="22"/>
          <w:szCs w:val="22"/>
        </w:rPr>
        <w:t>II - no usufruto e na cessão de seus direitos, a base de cálculo será o valor do negócio jurídico ou 70 % (setenta por cento) do valor venal do imóvel, se maior;</w:t>
      </w:r>
    </w:p>
    <w:p w:rsidR="001E512B" w:rsidRPr="00017ABF" w:rsidRDefault="001E512B" w:rsidP="001E512B">
      <w:pPr>
        <w:jc w:val="both"/>
        <w:rPr>
          <w:rFonts w:ascii="Courier New" w:hAnsi="Courier New" w:cs="Courier New"/>
          <w:sz w:val="22"/>
          <w:szCs w:val="22"/>
        </w:rPr>
      </w:pPr>
      <w:r w:rsidRPr="00017ABF">
        <w:rPr>
          <w:rFonts w:ascii="Courier New" w:hAnsi="Courier New" w:cs="Courier New"/>
          <w:sz w:val="22"/>
          <w:szCs w:val="22"/>
        </w:rPr>
        <w:t>III - na enfiteuse, a base de cálculo será o valor do negócio jurídico ou 80 % (oitenta por cento) do valor venal do imóvel, se maior;</w:t>
      </w:r>
    </w:p>
    <w:p w:rsidR="001E512B" w:rsidRPr="00017ABF" w:rsidRDefault="001E512B" w:rsidP="001E512B">
      <w:pPr>
        <w:jc w:val="both"/>
        <w:rPr>
          <w:rFonts w:ascii="Courier New" w:hAnsi="Courier New" w:cs="Courier New"/>
          <w:b/>
          <w:sz w:val="22"/>
          <w:szCs w:val="22"/>
        </w:rPr>
      </w:pPr>
      <w:r w:rsidRPr="00017ABF">
        <w:rPr>
          <w:rFonts w:ascii="Courier New" w:hAnsi="Courier New" w:cs="Courier New"/>
          <w:sz w:val="22"/>
          <w:szCs w:val="22"/>
        </w:rPr>
        <w:t>IV - no caso de acessão física, será o valor da indenização;</w:t>
      </w:r>
    </w:p>
    <w:p w:rsidR="001E512B" w:rsidRPr="00017ABF" w:rsidRDefault="001E512B" w:rsidP="001E512B">
      <w:pPr>
        <w:jc w:val="both"/>
        <w:rPr>
          <w:rFonts w:ascii="Courier New" w:hAnsi="Courier New" w:cs="Courier New"/>
          <w:sz w:val="22"/>
          <w:szCs w:val="22"/>
        </w:rPr>
      </w:pPr>
      <w:r w:rsidRPr="00017ABF">
        <w:rPr>
          <w:rFonts w:ascii="Courier New" w:hAnsi="Courier New" w:cs="Courier New"/>
          <w:sz w:val="22"/>
          <w:szCs w:val="22"/>
        </w:rPr>
        <w:t>V - na concessão de direito real de uso, a base de cálculo será o valor do negócio jurídico ou 40 % (quarenta por cento) do valor venal do im</w:t>
      </w:r>
      <w:r w:rsidRPr="00017ABF">
        <w:rPr>
          <w:rFonts w:ascii="Courier New" w:hAnsi="Courier New" w:cs="Courier New"/>
          <w:sz w:val="22"/>
          <w:szCs w:val="22"/>
        </w:rPr>
        <w:t>ó</w:t>
      </w:r>
      <w:r w:rsidRPr="00017ABF">
        <w:rPr>
          <w:rFonts w:ascii="Courier New" w:hAnsi="Courier New" w:cs="Courier New"/>
          <w:sz w:val="22"/>
          <w:szCs w:val="22"/>
        </w:rPr>
        <w:t>vel, se maior.</w:t>
      </w:r>
    </w:p>
    <w:p w:rsidR="001E512B" w:rsidRPr="00017ABF" w:rsidRDefault="001E512B" w:rsidP="001E512B">
      <w:pPr>
        <w:jc w:val="both"/>
        <w:rPr>
          <w:rFonts w:ascii="Courier New" w:hAnsi="Courier New" w:cs="Courier New"/>
          <w:sz w:val="22"/>
          <w:szCs w:val="22"/>
        </w:rPr>
      </w:pPr>
    </w:p>
    <w:p w:rsidR="001E512B" w:rsidRPr="00017ABF" w:rsidRDefault="001E512B" w:rsidP="001E512B">
      <w:pPr>
        <w:jc w:val="both"/>
        <w:rPr>
          <w:rFonts w:ascii="Courier New" w:hAnsi="Courier New" w:cs="Courier New"/>
          <w:sz w:val="22"/>
          <w:szCs w:val="22"/>
        </w:rPr>
      </w:pPr>
      <w:r w:rsidRPr="00017ABF">
        <w:rPr>
          <w:rFonts w:ascii="Courier New" w:hAnsi="Courier New" w:cs="Courier New"/>
          <w:b/>
          <w:sz w:val="22"/>
          <w:szCs w:val="22"/>
        </w:rPr>
        <w:t xml:space="preserve">Artigo 63 - </w:t>
      </w:r>
      <w:r w:rsidRPr="00017ABF">
        <w:rPr>
          <w:rFonts w:ascii="Courier New" w:hAnsi="Courier New" w:cs="Courier New"/>
          <w:sz w:val="22"/>
          <w:szCs w:val="22"/>
        </w:rPr>
        <w:t>Para o cálculo do imposto serão aplicadas as seguintes al</w:t>
      </w:r>
      <w:r w:rsidRPr="00017ABF">
        <w:rPr>
          <w:rFonts w:ascii="Courier New" w:hAnsi="Courier New" w:cs="Courier New"/>
          <w:sz w:val="22"/>
          <w:szCs w:val="22"/>
        </w:rPr>
        <w:t>í</w:t>
      </w:r>
      <w:r w:rsidRPr="00017ABF">
        <w:rPr>
          <w:rFonts w:ascii="Courier New" w:hAnsi="Courier New" w:cs="Courier New"/>
          <w:sz w:val="22"/>
          <w:szCs w:val="22"/>
        </w:rPr>
        <w:t>quotas:</w:t>
      </w:r>
    </w:p>
    <w:p w:rsidR="001E512B" w:rsidRPr="00017ABF" w:rsidRDefault="001E512B" w:rsidP="001E512B">
      <w:pPr>
        <w:jc w:val="both"/>
        <w:rPr>
          <w:rFonts w:ascii="Courier New" w:hAnsi="Courier New" w:cs="Courier New"/>
          <w:sz w:val="22"/>
          <w:szCs w:val="22"/>
        </w:rPr>
      </w:pPr>
      <w:r w:rsidRPr="00017ABF">
        <w:rPr>
          <w:rFonts w:ascii="Courier New" w:hAnsi="Courier New" w:cs="Courier New"/>
          <w:sz w:val="22"/>
          <w:szCs w:val="22"/>
        </w:rPr>
        <w:t>I - nas transmissões compreendidas no Sistema Financeiro da Habitação, em relação à parcela financiada, 0,5% (meio por cento);</w:t>
      </w:r>
    </w:p>
    <w:p w:rsidR="001E512B" w:rsidRPr="00017ABF" w:rsidRDefault="001E512B" w:rsidP="001E512B">
      <w:pPr>
        <w:jc w:val="both"/>
        <w:rPr>
          <w:rFonts w:ascii="Courier New" w:hAnsi="Courier New" w:cs="Courier New"/>
          <w:sz w:val="22"/>
          <w:szCs w:val="22"/>
        </w:rPr>
      </w:pPr>
      <w:r w:rsidRPr="00017ABF">
        <w:rPr>
          <w:rFonts w:ascii="Courier New" w:hAnsi="Courier New" w:cs="Courier New"/>
          <w:sz w:val="22"/>
          <w:szCs w:val="22"/>
        </w:rPr>
        <w:t>II - nas demais transmissões, 2% (dois por cento).</w:t>
      </w:r>
    </w:p>
    <w:p w:rsidR="001E512B" w:rsidRPr="00017ABF" w:rsidRDefault="001E512B" w:rsidP="001E512B">
      <w:pPr>
        <w:jc w:val="both"/>
        <w:rPr>
          <w:rStyle w:val="nfase"/>
          <w:rFonts w:ascii="Courier New" w:hAnsi="Courier New" w:cs="Courier New"/>
          <w:sz w:val="22"/>
          <w:szCs w:val="22"/>
        </w:rPr>
      </w:pPr>
    </w:p>
    <w:p w:rsidR="001E512B" w:rsidRPr="00017ABF" w:rsidRDefault="001E512B" w:rsidP="001E512B">
      <w:pPr>
        <w:jc w:val="center"/>
        <w:rPr>
          <w:rFonts w:ascii="Courier New" w:hAnsi="Courier New" w:cs="Courier New"/>
          <w:b/>
          <w:sz w:val="22"/>
          <w:szCs w:val="22"/>
        </w:rPr>
      </w:pPr>
      <w:r w:rsidRPr="00017ABF">
        <w:rPr>
          <w:rFonts w:ascii="Courier New" w:hAnsi="Courier New" w:cs="Courier New"/>
          <w:b/>
          <w:sz w:val="22"/>
          <w:szCs w:val="22"/>
        </w:rPr>
        <w:t>SEÇÃO V</w:t>
      </w:r>
    </w:p>
    <w:p w:rsidR="001E512B" w:rsidRPr="00017ABF" w:rsidRDefault="001E512B" w:rsidP="001E512B">
      <w:pPr>
        <w:jc w:val="center"/>
        <w:rPr>
          <w:rFonts w:ascii="Courier New" w:hAnsi="Courier New" w:cs="Courier New"/>
          <w:b/>
          <w:sz w:val="22"/>
          <w:szCs w:val="22"/>
        </w:rPr>
      </w:pPr>
      <w:r w:rsidRPr="00017ABF">
        <w:rPr>
          <w:rFonts w:ascii="Courier New" w:hAnsi="Courier New" w:cs="Courier New"/>
          <w:b/>
          <w:sz w:val="22"/>
          <w:szCs w:val="22"/>
        </w:rPr>
        <w:t>Da Arrecadação</w:t>
      </w:r>
    </w:p>
    <w:p w:rsidR="001E512B" w:rsidRPr="00017ABF" w:rsidRDefault="001E512B" w:rsidP="001E512B">
      <w:pPr>
        <w:jc w:val="both"/>
        <w:rPr>
          <w:rFonts w:ascii="Courier New" w:hAnsi="Courier New" w:cs="Courier New"/>
          <w:b/>
          <w:sz w:val="22"/>
          <w:szCs w:val="22"/>
        </w:rPr>
      </w:pPr>
    </w:p>
    <w:p w:rsidR="001E512B" w:rsidRPr="00017ABF" w:rsidRDefault="001E512B" w:rsidP="001E512B">
      <w:pPr>
        <w:jc w:val="both"/>
        <w:rPr>
          <w:rFonts w:ascii="Courier New" w:hAnsi="Courier New" w:cs="Courier New"/>
          <w:sz w:val="22"/>
          <w:szCs w:val="22"/>
        </w:rPr>
      </w:pPr>
      <w:r w:rsidRPr="00017ABF">
        <w:rPr>
          <w:rFonts w:ascii="Courier New" w:hAnsi="Courier New" w:cs="Courier New"/>
          <w:b/>
          <w:sz w:val="22"/>
          <w:szCs w:val="22"/>
        </w:rPr>
        <w:t xml:space="preserve">Artigo 64 - </w:t>
      </w:r>
      <w:r w:rsidRPr="00017ABF">
        <w:rPr>
          <w:rFonts w:ascii="Courier New" w:hAnsi="Courier New" w:cs="Courier New"/>
          <w:sz w:val="22"/>
          <w:szCs w:val="22"/>
        </w:rPr>
        <w:t>O imposto será pago antes da data do ato de lavratura do instrumento de transmissão dos bens imóveis e direitos a eles relativos;</w:t>
      </w:r>
    </w:p>
    <w:p w:rsidR="001E512B" w:rsidRPr="00017ABF" w:rsidRDefault="001E512B" w:rsidP="001E512B">
      <w:pPr>
        <w:jc w:val="both"/>
        <w:rPr>
          <w:rFonts w:ascii="Courier New" w:hAnsi="Courier New" w:cs="Courier New"/>
          <w:b/>
          <w:sz w:val="22"/>
          <w:szCs w:val="22"/>
        </w:rPr>
      </w:pPr>
    </w:p>
    <w:p w:rsidR="001E512B" w:rsidRPr="00017ABF" w:rsidRDefault="001E512B" w:rsidP="001E512B">
      <w:pPr>
        <w:jc w:val="both"/>
        <w:rPr>
          <w:rFonts w:ascii="Courier New" w:hAnsi="Courier New" w:cs="Courier New"/>
          <w:sz w:val="22"/>
          <w:szCs w:val="22"/>
        </w:rPr>
      </w:pPr>
      <w:r w:rsidRPr="00017ABF">
        <w:rPr>
          <w:rFonts w:ascii="Courier New" w:hAnsi="Courier New" w:cs="Courier New"/>
          <w:b/>
          <w:sz w:val="22"/>
          <w:szCs w:val="22"/>
        </w:rPr>
        <w:t xml:space="preserve">Parágrafo único - </w:t>
      </w:r>
      <w:r w:rsidRPr="00017ABF">
        <w:rPr>
          <w:rFonts w:ascii="Courier New" w:hAnsi="Courier New" w:cs="Courier New"/>
          <w:sz w:val="22"/>
          <w:szCs w:val="22"/>
        </w:rPr>
        <w:t>Recolhido o imposto, os atos ou contratos correspo</w:t>
      </w:r>
      <w:r w:rsidRPr="00017ABF">
        <w:rPr>
          <w:rFonts w:ascii="Courier New" w:hAnsi="Courier New" w:cs="Courier New"/>
          <w:sz w:val="22"/>
          <w:szCs w:val="22"/>
        </w:rPr>
        <w:t>n</w:t>
      </w:r>
      <w:r w:rsidRPr="00017ABF">
        <w:rPr>
          <w:rFonts w:ascii="Courier New" w:hAnsi="Courier New" w:cs="Courier New"/>
          <w:sz w:val="22"/>
          <w:szCs w:val="22"/>
        </w:rPr>
        <w:t>dentes deverão ser efetivados no prazo de 90 (noventa) dias, sob pena da caducidade do documento de arrecadação.</w:t>
      </w:r>
    </w:p>
    <w:p w:rsidR="001E512B" w:rsidRPr="00017ABF" w:rsidRDefault="001E512B" w:rsidP="001E512B">
      <w:pPr>
        <w:jc w:val="both"/>
        <w:rPr>
          <w:rFonts w:ascii="Courier New" w:hAnsi="Courier New" w:cs="Courier New"/>
          <w:b/>
          <w:sz w:val="22"/>
          <w:szCs w:val="22"/>
        </w:rPr>
      </w:pPr>
    </w:p>
    <w:p w:rsidR="001E512B" w:rsidRPr="00017ABF" w:rsidRDefault="001E512B" w:rsidP="001E512B">
      <w:pPr>
        <w:jc w:val="both"/>
        <w:rPr>
          <w:rFonts w:ascii="Courier New" w:hAnsi="Courier New" w:cs="Courier New"/>
          <w:sz w:val="22"/>
          <w:szCs w:val="22"/>
        </w:rPr>
      </w:pPr>
      <w:r w:rsidRPr="00017ABF">
        <w:rPr>
          <w:rFonts w:ascii="Courier New" w:hAnsi="Courier New" w:cs="Courier New"/>
          <w:b/>
          <w:sz w:val="22"/>
          <w:szCs w:val="22"/>
        </w:rPr>
        <w:t xml:space="preserve">Artigo 65 - </w:t>
      </w:r>
      <w:r w:rsidRPr="00017ABF">
        <w:rPr>
          <w:rFonts w:ascii="Courier New" w:hAnsi="Courier New" w:cs="Courier New"/>
          <w:sz w:val="22"/>
          <w:szCs w:val="22"/>
        </w:rPr>
        <w:t>Na arrematação, adjudicação ou remissão, o imposto será pago dentro de 30 (trinta) dias daqueles atos, antes da assinatura da respe</w:t>
      </w:r>
      <w:r w:rsidRPr="00017ABF">
        <w:rPr>
          <w:rFonts w:ascii="Courier New" w:hAnsi="Courier New" w:cs="Courier New"/>
          <w:sz w:val="22"/>
          <w:szCs w:val="22"/>
        </w:rPr>
        <w:t>c</w:t>
      </w:r>
      <w:r w:rsidRPr="00017ABF">
        <w:rPr>
          <w:rFonts w:ascii="Courier New" w:hAnsi="Courier New" w:cs="Courier New"/>
          <w:sz w:val="22"/>
          <w:szCs w:val="22"/>
        </w:rPr>
        <w:t>tiva carta e mesmo que esta não seja extraída.</w:t>
      </w:r>
    </w:p>
    <w:p w:rsidR="001E512B" w:rsidRPr="00017ABF" w:rsidRDefault="001E512B" w:rsidP="001E512B">
      <w:pPr>
        <w:jc w:val="both"/>
        <w:rPr>
          <w:rFonts w:ascii="Courier New" w:hAnsi="Courier New" w:cs="Courier New"/>
          <w:b/>
          <w:sz w:val="22"/>
          <w:szCs w:val="22"/>
        </w:rPr>
      </w:pPr>
    </w:p>
    <w:p w:rsidR="001E512B" w:rsidRPr="00017ABF" w:rsidRDefault="001E512B" w:rsidP="001E512B">
      <w:pPr>
        <w:jc w:val="both"/>
        <w:rPr>
          <w:rFonts w:ascii="Courier New" w:hAnsi="Courier New" w:cs="Courier New"/>
          <w:sz w:val="22"/>
          <w:szCs w:val="22"/>
        </w:rPr>
      </w:pPr>
      <w:r w:rsidRPr="00017ABF">
        <w:rPr>
          <w:rFonts w:ascii="Courier New" w:hAnsi="Courier New" w:cs="Courier New"/>
          <w:b/>
          <w:sz w:val="22"/>
          <w:szCs w:val="22"/>
        </w:rPr>
        <w:t xml:space="preserve">Artigo 66 - </w:t>
      </w:r>
      <w:r w:rsidRPr="00017ABF">
        <w:rPr>
          <w:rFonts w:ascii="Courier New" w:hAnsi="Courier New" w:cs="Courier New"/>
          <w:sz w:val="22"/>
          <w:szCs w:val="22"/>
        </w:rPr>
        <w:t>Nas transmissões decorrentes de termo e de sentença judic</w:t>
      </w:r>
      <w:r w:rsidRPr="00017ABF">
        <w:rPr>
          <w:rFonts w:ascii="Courier New" w:hAnsi="Courier New" w:cs="Courier New"/>
          <w:sz w:val="22"/>
          <w:szCs w:val="22"/>
        </w:rPr>
        <w:t>i</w:t>
      </w:r>
      <w:r w:rsidRPr="00017ABF">
        <w:rPr>
          <w:rFonts w:ascii="Courier New" w:hAnsi="Courier New" w:cs="Courier New"/>
          <w:sz w:val="22"/>
          <w:szCs w:val="22"/>
        </w:rPr>
        <w:t>al, o imposto será recolhido 30 (trinta) dias após a data da assinatura do termo ou do trânsito em julgado da sentença.</w:t>
      </w:r>
    </w:p>
    <w:p w:rsidR="001E512B" w:rsidRPr="00017ABF" w:rsidRDefault="001E512B" w:rsidP="001E512B">
      <w:pPr>
        <w:jc w:val="both"/>
        <w:rPr>
          <w:rFonts w:ascii="Courier New" w:hAnsi="Courier New" w:cs="Courier New"/>
          <w:b/>
          <w:sz w:val="22"/>
          <w:szCs w:val="22"/>
        </w:rPr>
      </w:pPr>
    </w:p>
    <w:p w:rsidR="001E512B" w:rsidRPr="00017ABF" w:rsidRDefault="001E512B" w:rsidP="001E512B">
      <w:pPr>
        <w:jc w:val="both"/>
        <w:rPr>
          <w:rFonts w:ascii="Courier New" w:hAnsi="Courier New" w:cs="Courier New"/>
          <w:sz w:val="22"/>
          <w:szCs w:val="22"/>
        </w:rPr>
      </w:pPr>
      <w:r w:rsidRPr="00017ABF">
        <w:rPr>
          <w:rFonts w:ascii="Courier New" w:hAnsi="Courier New" w:cs="Courier New"/>
          <w:b/>
          <w:sz w:val="22"/>
          <w:szCs w:val="22"/>
        </w:rPr>
        <w:t xml:space="preserve">Artigo 67 - </w:t>
      </w:r>
      <w:r w:rsidRPr="00017ABF">
        <w:rPr>
          <w:rFonts w:ascii="Courier New" w:hAnsi="Courier New" w:cs="Courier New"/>
          <w:sz w:val="22"/>
          <w:szCs w:val="22"/>
        </w:rPr>
        <w:t>O imposto será restituído quando indevidamente recolhido ou quando não se efetivar o ato ou contrato por força do qual foi pago, o</w:t>
      </w:r>
      <w:r w:rsidRPr="00017ABF">
        <w:rPr>
          <w:rFonts w:ascii="Courier New" w:hAnsi="Courier New" w:cs="Courier New"/>
          <w:sz w:val="22"/>
          <w:szCs w:val="22"/>
        </w:rPr>
        <w:t>b</w:t>
      </w:r>
      <w:r w:rsidRPr="00017ABF">
        <w:rPr>
          <w:rFonts w:ascii="Courier New" w:hAnsi="Courier New" w:cs="Courier New"/>
          <w:sz w:val="22"/>
          <w:szCs w:val="22"/>
        </w:rPr>
        <w:lastRenderedPageBreak/>
        <w:t>servado para tanto o prazo de 90 (noventa) dias contados a partir da d</w:t>
      </w:r>
      <w:r w:rsidRPr="00017ABF">
        <w:rPr>
          <w:rFonts w:ascii="Courier New" w:hAnsi="Courier New" w:cs="Courier New"/>
          <w:sz w:val="22"/>
          <w:szCs w:val="22"/>
        </w:rPr>
        <w:t>a</w:t>
      </w:r>
      <w:r w:rsidRPr="00017ABF">
        <w:rPr>
          <w:rFonts w:ascii="Courier New" w:hAnsi="Courier New" w:cs="Courier New"/>
          <w:sz w:val="22"/>
          <w:szCs w:val="22"/>
        </w:rPr>
        <w:t>ta do pagamento do imposto.</w:t>
      </w:r>
    </w:p>
    <w:p w:rsidR="001E512B" w:rsidRPr="00017ABF" w:rsidRDefault="001E512B" w:rsidP="001E512B">
      <w:pPr>
        <w:jc w:val="both"/>
        <w:rPr>
          <w:rFonts w:ascii="Courier New" w:hAnsi="Courier New" w:cs="Courier New"/>
          <w:b/>
          <w:sz w:val="22"/>
          <w:szCs w:val="22"/>
        </w:rPr>
      </w:pPr>
    </w:p>
    <w:p w:rsidR="001E512B" w:rsidRPr="00017ABF" w:rsidRDefault="001E512B" w:rsidP="001E512B">
      <w:pPr>
        <w:jc w:val="both"/>
        <w:rPr>
          <w:rFonts w:ascii="Courier New" w:hAnsi="Courier New" w:cs="Courier New"/>
          <w:sz w:val="22"/>
          <w:szCs w:val="22"/>
        </w:rPr>
      </w:pPr>
      <w:r w:rsidRPr="00017ABF">
        <w:rPr>
          <w:rFonts w:ascii="Courier New" w:hAnsi="Courier New" w:cs="Courier New"/>
          <w:b/>
          <w:sz w:val="22"/>
          <w:szCs w:val="22"/>
        </w:rPr>
        <w:t xml:space="preserve">Artigo 68 - </w:t>
      </w:r>
      <w:r w:rsidRPr="00017ABF">
        <w:rPr>
          <w:rFonts w:ascii="Courier New" w:hAnsi="Courier New" w:cs="Courier New"/>
          <w:sz w:val="22"/>
          <w:szCs w:val="22"/>
        </w:rPr>
        <w:t>A fazenda pública municipal regulamentará os prazos, os m</w:t>
      </w:r>
      <w:r w:rsidRPr="00017ABF">
        <w:rPr>
          <w:rFonts w:ascii="Courier New" w:hAnsi="Courier New" w:cs="Courier New"/>
          <w:sz w:val="22"/>
          <w:szCs w:val="22"/>
        </w:rPr>
        <w:t>o</w:t>
      </w:r>
      <w:r w:rsidRPr="00017ABF">
        <w:rPr>
          <w:rFonts w:ascii="Courier New" w:hAnsi="Courier New" w:cs="Courier New"/>
          <w:sz w:val="22"/>
          <w:szCs w:val="22"/>
        </w:rPr>
        <w:t>delos de formulários e outros documentos necessários à fiscalização e ao pagamento do imposto.</w:t>
      </w:r>
    </w:p>
    <w:p w:rsidR="001E512B" w:rsidRPr="00017ABF" w:rsidRDefault="001E512B" w:rsidP="001E512B">
      <w:pPr>
        <w:jc w:val="both"/>
        <w:rPr>
          <w:rFonts w:ascii="Courier New" w:hAnsi="Courier New" w:cs="Courier New"/>
          <w:b/>
          <w:sz w:val="22"/>
          <w:szCs w:val="22"/>
        </w:rPr>
      </w:pPr>
    </w:p>
    <w:p w:rsidR="001E512B" w:rsidRDefault="001E512B" w:rsidP="001E512B">
      <w:pPr>
        <w:jc w:val="both"/>
        <w:rPr>
          <w:rFonts w:ascii="Courier New" w:hAnsi="Courier New" w:cs="Courier New"/>
          <w:sz w:val="22"/>
          <w:szCs w:val="22"/>
        </w:rPr>
      </w:pPr>
      <w:r w:rsidRPr="00017ABF">
        <w:rPr>
          <w:rFonts w:ascii="Courier New" w:hAnsi="Courier New" w:cs="Courier New"/>
          <w:b/>
          <w:sz w:val="22"/>
          <w:szCs w:val="22"/>
        </w:rPr>
        <w:t xml:space="preserve">Artigo 69 - </w:t>
      </w:r>
      <w:r w:rsidRPr="00017ABF">
        <w:rPr>
          <w:rFonts w:ascii="Courier New" w:hAnsi="Courier New" w:cs="Courier New"/>
          <w:sz w:val="22"/>
          <w:szCs w:val="22"/>
        </w:rPr>
        <w:t>Os serventuários de justiça não praticarão quaisquer atos atinentes a seu ofício, nos instrumentos públicos ou particulares rel</w:t>
      </w:r>
      <w:r w:rsidRPr="00017ABF">
        <w:rPr>
          <w:rFonts w:ascii="Courier New" w:hAnsi="Courier New" w:cs="Courier New"/>
          <w:sz w:val="22"/>
          <w:szCs w:val="22"/>
        </w:rPr>
        <w:t>a</w:t>
      </w:r>
      <w:r w:rsidRPr="00017ABF">
        <w:rPr>
          <w:rFonts w:ascii="Courier New" w:hAnsi="Courier New" w:cs="Courier New"/>
          <w:sz w:val="22"/>
          <w:szCs w:val="22"/>
        </w:rPr>
        <w:t>cionados com a transmissão de bens imóveis ou de direitos a eles relat</w:t>
      </w:r>
      <w:r w:rsidRPr="00017ABF">
        <w:rPr>
          <w:rFonts w:ascii="Courier New" w:hAnsi="Courier New" w:cs="Courier New"/>
          <w:sz w:val="22"/>
          <w:szCs w:val="22"/>
        </w:rPr>
        <w:t>i</w:t>
      </w:r>
      <w:r w:rsidRPr="00017ABF">
        <w:rPr>
          <w:rFonts w:ascii="Courier New" w:hAnsi="Courier New" w:cs="Courier New"/>
          <w:sz w:val="22"/>
          <w:szCs w:val="22"/>
        </w:rPr>
        <w:t>vos, sem a prova do pagamento do imposto devidamente autenticado pela rede bancária conveniada a prefeitura ou visto por servidor da repart</w:t>
      </w:r>
      <w:r w:rsidRPr="00017ABF">
        <w:rPr>
          <w:rFonts w:ascii="Courier New" w:hAnsi="Courier New" w:cs="Courier New"/>
          <w:sz w:val="22"/>
          <w:szCs w:val="22"/>
        </w:rPr>
        <w:t>i</w:t>
      </w:r>
      <w:r w:rsidRPr="00017ABF">
        <w:rPr>
          <w:rFonts w:ascii="Courier New" w:hAnsi="Courier New" w:cs="Courier New"/>
          <w:sz w:val="22"/>
          <w:szCs w:val="22"/>
        </w:rPr>
        <w:t>ção municipal competente.</w:t>
      </w:r>
    </w:p>
    <w:p w:rsidR="00017ABF" w:rsidRPr="00017ABF" w:rsidRDefault="00017ABF" w:rsidP="001E512B">
      <w:pPr>
        <w:jc w:val="both"/>
        <w:rPr>
          <w:rFonts w:ascii="Courier New" w:hAnsi="Courier New" w:cs="Courier New"/>
          <w:sz w:val="22"/>
          <w:szCs w:val="22"/>
        </w:rPr>
      </w:pPr>
    </w:p>
    <w:p w:rsidR="001E512B" w:rsidRPr="00017ABF" w:rsidRDefault="001E512B" w:rsidP="001E512B">
      <w:pPr>
        <w:jc w:val="both"/>
        <w:rPr>
          <w:rFonts w:ascii="Courier New" w:hAnsi="Courier New" w:cs="Courier New"/>
          <w:b/>
          <w:sz w:val="22"/>
          <w:szCs w:val="22"/>
        </w:rPr>
      </w:pPr>
    </w:p>
    <w:p w:rsidR="001E512B" w:rsidRPr="00017ABF" w:rsidRDefault="001E512B" w:rsidP="001E512B">
      <w:pPr>
        <w:jc w:val="both"/>
        <w:rPr>
          <w:rFonts w:ascii="Courier New" w:hAnsi="Courier New" w:cs="Courier New"/>
          <w:sz w:val="22"/>
          <w:szCs w:val="22"/>
        </w:rPr>
      </w:pPr>
      <w:r w:rsidRPr="00017ABF">
        <w:rPr>
          <w:rFonts w:ascii="Courier New" w:hAnsi="Courier New" w:cs="Courier New"/>
          <w:b/>
          <w:sz w:val="22"/>
          <w:szCs w:val="22"/>
        </w:rPr>
        <w:t xml:space="preserve">Artigo 70 - </w:t>
      </w:r>
      <w:r w:rsidRPr="00017ABF">
        <w:rPr>
          <w:rFonts w:ascii="Courier New" w:hAnsi="Courier New" w:cs="Courier New"/>
          <w:sz w:val="22"/>
          <w:szCs w:val="22"/>
        </w:rPr>
        <w:t>Os serventuários de justiça estão obrigados a facultar aos encarregados da fiscalização municipal o exame, em cartório, dos livros, autos e papéis que interessem à arrecadação do imposto.</w:t>
      </w:r>
    </w:p>
    <w:p w:rsidR="001E512B" w:rsidRPr="00017ABF" w:rsidRDefault="001E512B" w:rsidP="001E512B">
      <w:pPr>
        <w:jc w:val="both"/>
        <w:rPr>
          <w:rFonts w:ascii="Courier New" w:hAnsi="Courier New" w:cs="Courier New"/>
          <w:b/>
          <w:sz w:val="22"/>
          <w:szCs w:val="22"/>
        </w:rPr>
      </w:pPr>
    </w:p>
    <w:p w:rsidR="001E512B" w:rsidRPr="00017ABF" w:rsidRDefault="001E512B" w:rsidP="001E512B">
      <w:pPr>
        <w:jc w:val="both"/>
        <w:rPr>
          <w:rFonts w:ascii="Courier New" w:hAnsi="Courier New" w:cs="Courier New"/>
          <w:sz w:val="22"/>
          <w:szCs w:val="22"/>
        </w:rPr>
      </w:pPr>
      <w:r w:rsidRPr="00017ABF">
        <w:rPr>
          <w:rFonts w:ascii="Courier New" w:hAnsi="Courier New" w:cs="Courier New"/>
          <w:b/>
          <w:sz w:val="22"/>
          <w:szCs w:val="22"/>
        </w:rPr>
        <w:t xml:space="preserve">Artigo 71 - </w:t>
      </w:r>
      <w:r w:rsidRPr="00017ABF">
        <w:rPr>
          <w:rFonts w:ascii="Courier New" w:hAnsi="Courier New" w:cs="Courier New"/>
          <w:sz w:val="22"/>
          <w:szCs w:val="22"/>
        </w:rPr>
        <w:t>Os tabeliães estão obrigados a até o 5º (quinto) dia útil do mês subsequente aos atos praticados, comunicar todos os atos translat</w:t>
      </w:r>
      <w:r w:rsidRPr="00017ABF">
        <w:rPr>
          <w:rFonts w:ascii="Courier New" w:hAnsi="Courier New" w:cs="Courier New"/>
          <w:sz w:val="22"/>
          <w:szCs w:val="22"/>
        </w:rPr>
        <w:t>i</w:t>
      </w:r>
      <w:r w:rsidRPr="00017ABF">
        <w:rPr>
          <w:rFonts w:ascii="Courier New" w:hAnsi="Courier New" w:cs="Courier New"/>
          <w:sz w:val="22"/>
          <w:szCs w:val="22"/>
        </w:rPr>
        <w:t>vos de domínio imobiliário, identificando o objeto da transação, o nome das partes e demais elementos necessários ao cadastro imobiliário mun</w:t>
      </w:r>
      <w:r w:rsidRPr="00017ABF">
        <w:rPr>
          <w:rFonts w:ascii="Courier New" w:hAnsi="Courier New" w:cs="Courier New"/>
          <w:sz w:val="22"/>
          <w:szCs w:val="22"/>
        </w:rPr>
        <w:t>i</w:t>
      </w:r>
      <w:r w:rsidRPr="00017ABF">
        <w:rPr>
          <w:rFonts w:ascii="Courier New" w:hAnsi="Courier New" w:cs="Courier New"/>
          <w:sz w:val="22"/>
          <w:szCs w:val="22"/>
        </w:rPr>
        <w:t>cipal.</w:t>
      </w:r>
    </w:p>
    <w:p w:rsidR="001E512B" w:rsidRPr="00017ABF" w:rsidRDefault="001E512B" w:rsidP="001E512B">
      <w:pPr>
        <w:jc w:val="both"/>
        <w:rPr>
          <w:rFonts w:ascii="Courier New" w:hAnsi="Courier New" w:cs="Courier New"/>
          <w:b/>
          <w:sz w:val="22"/>
          <w:szCs w:val="22"/>
        </w:rPr>
      </w:pPr>
    </w:p>
    <w:p w:rsidR="001E512B" w:rsidRPr="00017ABF" w:rsidRDefault="001E512B" w:rsidP="001E512B">
      <w:pPr>
        <w:jc w:val="both"/>
        <w:rPr>
          <w:rFonts w:ascii="Courier New" w:hAnsi="Courier New" w:cs="Courier New"/>
          <w:sz w:val="22"/>
          <w:szCs w:val="22"/>
        </w:rPr>
      </w:pPr>
      <w:r w:rsidRPr="00017ABF">
        <w:rPr>
          <w:rFonts w:ascii="Courier New" w:hAnsi="Courier New" w:cs="Courier New"/>
          <w:b/>
          <w:sz w:val="22"/>
          <w:szCs w:val="22"/>
        </w:rPr>
        <w:t xml:space="preserve">Artigo 72 - </w:t>
      </w:r>
      <w:r w:rsidRPr="00017ABF">
        <w:rPr>
          <w:rFonts w:ascii="Courier New" w:hAnsi="Courier New" w:cs="Courier New"/>
          <w:sz w:val="22"/>
          <w:szCs w:val="22"/>
        </w:rPr>
        <w:t>Nas transmissões realizadas por termo judicial ou em virtude de sentença judicial, o imposto será pago dentro de 30 (trinta) dias, contados do termo ou do trânsito em julgado.</w:t>
      </w:r>
    </w:p>
    <w:p w:rsidR="001E512B" w:rsidRPr="00017ABF" w:rsidRDefault="001E512B" w:rsidP="001E512B">
      <w:pPr>
        <w:jc w:val="both"/>
        <w:rPr>
          <w:rFonts w:ascii="Courier New" w:hAnsi="Courier New" w:cs="Courier New"/>
          <w:sz w:val="22"/>
          <w:szCs w:val="22"/>
        </w:rPr>
      </w:pPr>
    </w:p>
    <w:p w:rsidR="001E512B" w:rsidRPr="00017ABF" w:rsidRDefault="001E512B" w:rsidP="001E512B">
      <w:pPr>
        <w:jc w:val="center"/>
        <w:rPr>
          <w:rFonts w:ascii="Courier New" w:hAnsi="Courier New" w:cs="Courier New"/>
          <w:b/>
          <w:sz w:val="22"/>
          <w:szCs w:val="22"/>
        </w:rPr>
      </w:pPr>
      <w:r w:rsidRPr="00017ABF">
        <w:rPr>
          <w:rFonts w:ascii="Courier New" w:hAnsi="Courier New" w:cs="Courier New"/>
          <w:b/>
          <w:sz w:val="22"/>
          <w:szCs w:val="22"/>
        </w:rPr>
        <w:t>SEÇÃO VI</w:t>
      </w:r>
    </w:p>
    <w:p w:rsidR="001E512B" w:rsidRPr="00017ABF" w:rsidRDefault="001E512B" w:rsidP="001E512B">
      <w:pPr>
        <w:jc w:val="center"/>
        <w:rPr>
          <w:rFonts w:ascii="Courier New" w:hAnsi="Courier New" w:cs="Courier New"/>
          <w:b/>
          <w:sz w:val="22"/>
          <w:szCs w:val="22"/>
        </w:rPr>
      </w:pPr>
      <w:r w:rsidRPr="00017ABF">
        <w:rPr>
          <w:rFonts w:ascii="Courier New" w:hAnsi="Courier New" w:cs="Courier New"/>
          <w:b/>
          <w:sz w:val="22"/>
          <w:szCs w:val="22"/>
        </w:rPr>
        <w:t>Das Penalidades</w:t>
      </w:r>
    </w:p>
    <w:p w:rsidR="001E512B" w:rsidRPr="00017ABF" w:rsidRDefault="001E512B" w:rsidP="001E512B">
      <w:pPr>
        <w:jc w:val="both"/>
        <w:rPr>
          <w:rFonts w:ascii="Courier New" w:hAnsi="Courier New" w:cs="Courier New"/>
          <w:b/>
          <w:sz w:val="22"/>
          <w:szCs w:val="22"/>
        </w:rPr>
      </w:pPr>
    </w:p>
    <w:p w:rsidR="001E512B" w:rsidRPr="00017ABF" w:rsidRDefault="001E512B" w:rsidP="001E512B">
      <w:pPr>
        <w:jc w:val="both"/>
        <w:rPr>
          <w:rFonts w:ascii="Courier New" w:hAnsi="Courier New" w:cs="Courier New"/>
          <w:sz w:val="22"/>
          <w:szCs w:val="22"/>
        </w:rPr>
      </w:pPr>
      <w:r w:rsidRPr="00017ABF">
        <w:rPr>
          <w:rFonts w:ascii="Courier New" w:hAnsi="Courier New" w:cs="Courier New"/>
          <w:b/>
          <w:sz w:val="22"/>
          <w:szCs w:val="22"/>
        </w:rPr>
        <w:t xml:space="preserve">Artigo 73 - </w:t>
      </w:r>
      <w:r w:rsidRPr="00017ABF">
        <w:rPr>
          <w:rFonts w:ascii="Courier New" w:hAnsi="Courier New" w:cs="Courier New"/>
          <w:sz w:val="22"/>
          <w:szCs w:val="22"/>
        </w:rPr>
        <w:t>Havendo inobservância do constante nos artigos 69, 70 e 71 desta lei complementar, serão aplicadas as penalidades previstas nos a</w:t>
      </w:r>
      <w:r w:rsidRPr="00017ABF">
        <w:rPr>
          <w:rFonts w:ascii="Courier New" w:hAnsi="Courier New" w:cs="Courier New"/>
          <w:sz w:val="22"/>
          <w:szCs w:val="22"/>
        </w:rPr>
        <w:t>r</w:t>
      </w:r>
      <w:r w:rsidRPr="00017ABF">
        <w:rPr>
          <w:rFonts w:ascii="Courier New" w:hAnsi="Courier New" w:cs="Courier New"/>
          <w:sz w:val="22"/>
          <w:szCs w:val="22"/>
        </w:rPr>
        <w:t xml:space="preserve">tigos </w:t>
      </w:r>
      <w:smartTag w:uri="urn:schemas-microsoft-com:office:smarttags" w:element="metricconverter">
        <w:smartTagPr>
          <w:attr w:name="ProductID" w:val="31 a"/>
        </w:smartTagPr>
        <w:r w:rsidRPr="00017ABF">
          <w:rPr>
            <w:rFonts w:ascii="Courier New" w:hAnsi="Courier New" w:cs="Courier New"/>
            <w:sz w:val="22"/>
            <w:szCs w:val="22"/>
          </w:rPr>
          <w:t>31 a</w:t>
        </w:r>
      </w:smartTag>
      <w:r w:rsidRPr="00017ABF">
        <w:rPr>
          <w:rFonts w:ascii="Courier New" w:hAnsi="Courier New" w:cs="Courier New"/>
          <w:sz w:val="22"/>
          <w:szCs w:val="22"/>
        </w:rPr>
        <w:t xml:space="preserve"> 36 da lei federal nº 8.935, de 18 de novembro de 1994.</w:t>
      </w:r>
    </w:p>
    <w:p w:rsidR="001E512B" w:rsidRPr="00017ABF" w:rsidRDefault="001E512B" w:rsidP="001E512B">
      <w:pPr>
        <w:jc w:val="both"/>
        <w:rPr>
          <w:rFonts w:ascii="Courier New" w:hAnsi="Courier New" w:cs="Courier New"/>
          <w:b/>
          <w:sz w:val="22"/>
          <w:szCs w:val="22"/>
        </w:rPr>
      </w:pPr>
    </w:p>
    <w:p w:rsidR="001E512B" w:rsidRPr="00017ABF" w:rsidRDefault="001E512B" w:rsidP="001E512B">
      <w:pPr>
        <w:jc w:val="both"/>
        <w:rPr>
          <w:rFonts w:ascii="Courier New" w:hAnsi="Courier New" w:cs="Courier New"/>
          <w:sz w:val="22"/>
          <w:szCs w:val="22"/>
        </w:rPr>
      </w:pPr>
      <w:r w:rsidRPr="00017ABF">
        <w:rPr>
          <w:rFonts w:ascii="Courier New" w:hAnsi="Courier New" w:cs="Courier New"/>
          <w:b/>
          <w:sz w:val="22"/>
          <w:szCs w:val="22"/>
        </w:rPr>
        <w:t xml:space="preserve">Artigo 74 - </w:t>
      </w:r>
      <w:r w:rsidRPr="00017ABF">
        <w:rPr>
          <w:rFonts w:ascii="Courier New" w:hAnsi="Courier New" w:cs="Courier New"/>
          <w:sz w:val="22"/>
          <w:szCs w:val="22"/>
        </w:rPr>
        <w:t>A omissão ou inexatidão fraudulenta de declaração relativa a elementos que possam influir no cálculo do imposto sujeitará o contrib</w:t>
      </w:r>
      <w:r w:rsidRPr="00017ABF">
        <w:rPr>
          <w:rFonts w:ascii="Courier New" w:hAnsi="Courier New" w:cs="Courier New"/>
          <w:sz w:val="22"/>
          <w:szCs w:val="22"/>
        </w:rPr>
        <w:t>u</w:t>
      </w:r>
      <w:r w:rsidRPr="00017ABF">
        <w:rPr>
          <w:rFonts w:ascii="Courier New" w:hAnsi="Courier New" w:cs="Courier New"/>
          <w:sz w:val="22"/>
          <w:szCs w:val="22"/>
        </w:rPr>
        <w:t>inte à multa de 100,00% (cem por cento) sobre o valor do imposto soneg</w:t>
      </w:r>
      <w:r w:rsidRPr="00017ABF">
        <w:rPr>
          <w:rFonts w:ascii="Courier New" w:hAnsi="Courier New" w:cs="Courier New"/>
          <w:sz w:val="22"/>
          <w:szCs w:val="22"/>
        </w:rPr>
        <w:t>a</w:t>
      </w:r>
      <w:r w:rsidRPr="00017ABF">
        <w:rPr>
          <w:rFonts w:ascii="Courier New" w:hAnsi="Courier New" w:cs="Courier New"/>
          <w:sz w:val="22"/>
          <w:szCs w:val="22"/>
        </w:rPr>
        <w:t>do, corrigido monetariamente.</w:t>
      </w:r>
    </w:p>
    <w:p w:rsidR="001E512B" w:rsidRPr="00017ABF" w:rsidRDefault="001E512B" w:rsidP="001E512B">
      <w:pPr>
        <w:jc w:val="both"/>
        <w:rPr>
          <w:rFonts w:ascii="Courier New" w:hAnsi="Courier New" w:cs="Courier New"/>
          <w:b/>
          <w:sz w:val="22"/>
          <w:szCs w:val="22"/>
        </w:rPr>
      </w:pPr>
    </w:p>
    <w:p w:rsidR="001E512B" w:rsidRPr="00017ABF" w:rsidRDefault="001E512B" w:rsidP="001E512B">
      <w:pPr>
        <w:jc w:val="both"/>
        <w:rPr>
          <w:rFonts w:ascii="Courier New" w:hAnsi="Courier New" w:cs="Courier New"/>
          <w:sz w:val="22"/>
          <w:szCs w:val="22"/>
        </w:rPr>
      </w:pPr>
      <w:r w:rsidRPr="00017ABF">
        <w:rPr>
          <w:rFonts w:ascii="Courier New" w:hAnsi="Courier New" w:cs="Courier New"/>
          <w:b/>
          <w:sz w:val="22"/>
          <w:szCs w:val="22"/>
        </w:rPr>
        <w:t xml:space="preserve">Parágrafo único - </w:t>
      </w:r>
      <w:r w:rsidRPr="00017ABF">
        <w:rPr>
          <w:rFonts w:ascii="Courier New" w:hAnsi="Courier New" w:cs="Courier New"/>
          <w:sz w:val="22"/>
          <w:szCs w:val="22"/>
        </w:rPr>
        <w:t>Igual multa será aplicada a qualquer pessoa que inte</w:t>
      </w:r>
      <w:r w:rsidRPr="00017ABF">
        <w:rPr>
          <w:rFonts w:ascii="Courier New" w:hAnsi="Courier New" w:cs="Courier New"/>
          <w:sz w:val="22"/>
          <w:szCs w:val="22"/>
        </w:rPr>
        <w:t>r</w:t>
      </w:r>
      <w:r w:rsidRPr="00017ABF">
        <w:rPr>
          <w:rFonts w:ascii="Courier New" w:hAnsi="Courier New" w:cs="Courier New"/>
          <w:sz w:val="22"/>
          <w:szCs w:val="22"/>
        </w:rPr>
        <w:t>venha no negócio jurídico ou que, por qualquer forma, contribua para a inexatidão ou omissão praticadas.</w:t>
      </w:r>
    </w:p>
    <w:p w:rsidR="001E512B" w:rsidRPr="00017ABF" w:rsidRDefault="001E512B" w:rsidP="001E512B">
      <w:pPr>
        <w:jc w:val="both"/>
        <w:rPr>
          <w:rFonts w:ascii="Courier New" w:hAnsi="Courier New" w:cs="Courier New"/>
          <w:b/>
          <w:sz w:val="22"/>
          <w:szCs w:val="22"/>
        </w:rPr>
      </w:pPr>
    </w:p>
    <w:p w:rsidR="001E512B" w:rsidRPr="00017ABF" w:rsidRDefault="001E512B" w:rsidP="001E512B">
      <w:pPr>
        <w:jc w:val="both"/>
        <w:rPr>
          <w:rFonts w:ascii="Courier New" w:hAnsi="Courier New" w:cs="Courier New"/>
          <w:sz w:val="22"/>
          <w:szCs w:val="22"/>
        </w:rPr>
      </w:pPr>
      <w:r w:rsidRPr="00017ABF">
        <w:rPr>
          <w:rFonts w:ascii="Courier New" w:hAnsi="Courier New" w:cs="Courier New"/>
          <w:b/>
          <w:sz w:val="22"/>
          <w:szCs w:val="22"/>
        </w:rPr>
        <w:t xml:space="preserve">Artigo 75 - </w:t>
      </w:r>
      <w:r w:rsidRPr="00017ABF">
        <w:rPr>
          <w:rFonts w:ascii="Courier New" w:hAnsi="Courier New" w:cs="Courier New"/>
          <w:sz w:val="22"/>
          <w:szCs w:val="22"/>
        </w:rPr>
        <w:t>Sempre que sejam omissos ou não mereçam fé às declarações ou os esclarecimentos prestados ou os documentos expedidos pelo sujeito passivo, ou pelo terceiro legalmente obrigado, mediante processo reg</w:t>
      </w:r>
      <w:r w:rsidRPr="00017ABF">
        <w:rPr>
          <w:rFonts w:ascii="Courier New" w:hAnsi="Courier New" w:cs="Courier New"/>
          <w:sz w:val="22"/>
          <w:szCs w:val="22"/>
        </w:rPr>
        <w:t>u</w:t>
      </w:r>
      <w:r w:rsidRPr="00017ABF">
        <w:rPr>
          <w:rFonts w:ascii="Courier New" w:hAnsi="Courier New" w:cs="Courier New"/>
          <w:sz w:val="22"/>
          <w:szCs w:val="22"/>
        </w:rPr>
        <w:t>lar, a fazenda pública municipal poderá arbitrar o valor.</w:t>
      </w:r>
    </w:p>
    <w:p w:rsidR="001E512B" w:rsidRPr="00017ABF" w:rsidRDefault="001E512B" w:rsidP="001E512B">
      <w:pPr>
        <w:jc w:val="both"/>
        <w:rPr>
          <w:rFonts w:ascii="Courier New" w:hAnsi="Courier New" w:cs="Courier New"/>
          <w:b/>
          <w:sz w:val="22"/>
          <w:szCs w:val="22"/>
        </w:rPr>
      </w:pPr>
    </w:p>
    <w:p w:rsidR="001E512B" w:rsidRPr="00017ABF" w:rsidRDefault="001E512B" w:rsidP="001E512B">
      <w:pPr>
        <w:jc w:val="both"/>
        <w:rPr>
          <w:rFonts w:ascii="Courier New" w:hAnsi="Courier New" w:cs="Courier New"/>
          <w:sz w:val="22"/>
          <w:szCs w:val="22"/>
        </w:rPr>
      </w:pPr>
      <w:r w:rsidRPr="00017ABF">
        <w:rPr>
          <w:rFonts w:ascii="Courier New" w:hAnsi="Courier New" w:cs="Courier New"/>
          <w:b/>
          <w:sz w:val="22"/>
          <w:szCs w:val="22"/>
        </w:rPr>
        <w:t xml:space="preserve">Parágrafo único - </w:t>
      </w:r>
      <w:r w:rsidRPr="00017ABF">
        <w:rPr>
          <w:rFonts w:ascii="Courier New" w:hAnsi="Courier New" w:cs="Courier New"/>
          <w:sz w:val="22"/>
          <w:szCs w:val="22"/>
        </w:rPr>
        <w:t>Não caberá arbitramento se o valor venal do bem imóvel constar de avaliação contraditória administrativa ou judicial.</w:t>
      </w:r>
    </w:p>
    <w:p w:rsidR="001E512B" w:rsidRPr="00017ABF" w:rsidRDefault="001E512B" w:rsidP="001E512B">
      <w:pPr>
        <w:jc w:val="both"/>
        <w:rPr>
          <w:rFonts w:ascii="Courier New" w:hAnsi="Courier New" w:cs="Courier New"/>
          <w:iCs/>
          <w:sz w:val="22"/>
          <w:szCs w:val="22"/>
        </w:rPr>
      </w:pPr>
    </w:p>
    <w:p w:rsidR="001E512B" w:rsidRPr="00017ABF" w:rsidRDefault="001E512B" w:rsidP="001E512B">
      <w:pPr>
        <w:jc w:val="both"/>
        <w:rPr>
          <w:rFonts w:ascii="Courier New" w:hAnsi="Courier New" w:cs="Courier New"/>
          <w:sz w:val="22"/>
          <w:szCs w:val="22"/>
        </w:rPr>
      </w:pPr>
    </w:p>
    <w:p w:rsidR="001E512B" w:rsidRPr="00017ABF" w:rsidRDefault="001E512B" w:rsidP="001E512B">
      <w:pPr>
        <w:jc w:val="center"/>
        <w:rPr>
          <w:rFonts w:ascii="Courier New" w:hAnsi="Courier New" w:cs="Courier New"/>
          <w:b/>
          <w:iCs/>
          <w:sz w:val="22"/>
          <w:szCs w:val="22"/>
        </w:rPr>
      </w:pPr>
      <w:r w:rsidRPr="00017ABF">
        <w:rPr>
          <w:rFonts w:ascii="Courier New" w:hAnsi="Courier New" w:cs="Courier New"/>
          <w:b/>
          <w:iCs/>
          <w:sz w:val="22"/>
          <w:szCs w:val="22"/>
        </w:rPr>
        <w:t>CAPÍTULO IV</w:t>
      </w:r>
    </w:p>
    <w:p w:rsidR="001E512B" w:rsidRPr="00017ABF" w:rsidRDefault="001E512B" w:rsidP="001E512B">
      <w:pPr>
        <w:jc w:val="center"/>
        <w:rPr>
          <w:rFonts w:ascii="Courier New" w:hAnsi="Courier New" w:cs="Courier New"/>
          <w:b/>
          <w:sz w:val="22"/>
          <w:szCs w:val="22"/>
        </w:rPr>
      </w:pPr>
      <w:r w:rsidRPr="00017ABF">
        <w:rPr>
          <w:rFonts w:ascii="Courier New" w:hAnsi="Courier New" w:cs="Courier New"/>
          <w:b/>
          <w:sz w:val="22"/>
          <w:szCs w:val="22"/>
        </w:rPr>
        <w:t>DO IMPOSTO SOBRE SERVIÇOS DE QUALQUER NATUREZA</w:t>
      </w:r>
    </w:p>
    <w:p w:rsidR="001E512B" w:rsidRPr="00017ABF" w:rsidRDefault="001E512B" w:rsidP="001E512B">
      <w:pPr>
        <w:jc w:val="center"/>
        <w:rPr>
          <w:rFonts w:ascii="Courier New" w:hAnsi="Courier New" w:cs="Courier New"/>
          <w:b/>
          <w:bCs/>
          <w:sz w:val="22"/>
          <w:szCs w:val="22"/>
        </w:rPr>
      </w:pPr>
    </w:p>
    <w:p w:rsidR="001E512B" w:rsidRPr="00017ABF" w:rsidRDefault="001E512B" w:rsidP="001E512B">
      <w:pPr>
        <w:jc w:val="center"/>
        <w:rPr>
          <w:rFonts w:ascii="Courier New" w:hAnsi="Courier New" w:cs="Courier New"/>
          <w:b/>
          <w:bCs/>
          <w:sz w:val="22"/>
          <w:szCs w:val="22"/>
        </w:rPr>
      </w:pPr>
      <w:r w:rsidRPr="00017ABF">
        <w:rPr>
          <w:rFonts w:ascii="Courier New" w:hAnsi="Courier New" w:cs="Courier New"/>
          <w:b/>
          <w:bCs/>
          <w:sz w:val="22"/>
          <w:szCs w:val="22"/>
        </w:rPr>
        <w:t>SEÇÃO I</w:t>
      </w:r>
    </w:p>
    <w:p w:rsidR="001E512B" w:rsidRPr="00017ABF" w:rsidRDefault="001E512B" w:rsidP="001E512B">
      <w:pPr>
        <w:jc w:val="center"/>
        <w:rPr>
          <w:rFonts w:ascii="Courier New" w:hAnsi="Courier New" w:cs="Courier New"/>
          <w:bCs/>
          <w:sz w:val="22"/>
          <w:szCs w:val="22"/>
        </w:rPr>
      </w:pPr>
      <w:r w:rsidRPr="00017ABF">
        <w:rPr>
          <w:rFonts w:ascii="Courier New" w:hAnsi="Courier New" w:cs="Courier New"/>
          <w:b/>
          <w:bCs/>
          <w:sz w:val="22"/>
          <w:szCs w:val="22"/>
        </w:rPr>
        <w:t>Do Fato Gerador e da Incidência</w:t>
      </w:r>
    </w:p>
    <w:p w:rsidR="001E512B" w:rsidRPr="00017ABF" w:rsidRDefault="001E512B" w:rsidP="001E512B">
      <w:pPr>
        <w:jc w:val="both"/>
        <w:rPr>
          <w:rFonts w:ascii="Courier New" w:hAnsi="Courier New" w:cs="Courier New"/>
          <w:sz w:val="22"/>
          <w:szCs w:val="22"/>
        </w:rPr>
      </w:pPr>
    </w:p>
    <w:p w:rsidR="001E512B" w:rsidRPr="00017ABF" w:rsidRDefault="001E512B" w:rsidP="001E512B">
      <w:pPr>
        <w:jc w:val="both"/>
        <w:rPr>
          <w:rFonts w:ascii="Courier New" w:hAnsi="Courier New" w:cs="Courier New"/>
          <w:sz w:val="22"/>
          <w:szCs w:val="22"/>
        </w:rPr>
      </w:pPr>
      <w:r w:rsidRPr="00017ABF">
        <w:rPr>
          <w:rFonts w:ascii="Courier New" w:hAnsi="Courier New" w:cs="Courier New"/>
          <w:b/>
          <w:sz w:val="22"/>
          <w:szCs w:val="22"/>
        </w:rPr>
        <w:t>Artigo 76</w:t>
      </w:r>
      <w:r w:rsidRPr="00017ABF">
        <w:rPr>
          <w:rFonts w:ascii="Courier New" w:hAnsi="Courier New" w:cs="Courier New"/>
          <w:sz w:val="22"/>
          <w:szCs w:val="22"/>
        </w:rPr>
        <w:t xml:space="preserve"> - O Imposto Sobre Serviços de Qualquer Natureza tem como fato gerador a prestação de serviços constantes da “Tabela I” anexa a esta lei complementar, ainda que esses não se constituam como atividade pr</w:t>
      </w:r>
      <w:r w:rsidRPr="00017ABF">
        <w:rPr>
          <w:rFonts w:ascii="Courier New" w:hAnsi="Courier New" w:cs="Courier New"/>
          <w:sz w:val="22"/>
          <w:szCs w:val="22"/>
        </w:rPr>
        <w:t>e</w:t>
      </w:r>
      <w:r w:rsidRPr="00017ABF">
        <w:rPr>
          <w:rFonts w:ascii="Courier New" w:hAnsi="Courier New" w:cs="Courier New"/>
          <w:sz w:val="22"/>
          <w:szCs w:val="22"/>
        </w:rPr>
        <w:t xml:space="preserve">ponderante do prestador. </w:t>
      </w:r>
    </w:p>
    <w:p w:rsidR="001E512B" w:rsidRPr="00017ABF" w:rsidRDefault="001E512B" w:rsidP="001E512B">
      <w:pPr>
        <w:jc w:val="both"/>
        <w:rPr>
          <w:rFonts w:ascii="Courier New" w:hAnsi="Courier New" w:cs="Courier New"/>
          <w:sz w:val="22"/>
          <w:szCs w:val="22"/>
        </w:rPr>
      </w:pPr>
    </w:p>
    <w:p w:rsidR="001E512B" w:rsidRDefault="001E512B" w:rsidP="001E512B">
      <w:pPr>
        <w:jc w:val="both"/>
        <w:rPr>
          <w:rFonts w:ascii="Courier New" w:hAnsi="Courier New" w:cs="Courier New"/>
          <w:sz w:val="22"/>
          <w:szCs w:val="22"/>
        </w:rPr>
      </w:pPr>
      <w:r w:rsidRPr="00017ABF">
        <w:rPr>
          <w:rFonts w:ascii="Courier New" w:hAnsi="Courier New" w:cs="Courier New"/>
          <w:b/>
          <w:sz w:val="22"/>
          <w:szCs w:val="22"/>
        </w:rPr>
        <w:t>§ 1º</w:t>
      </w:r>
      <w:r w:rsidRPr="00017ABF">
        <w:rPr>
          <w:rFonts w:ascii="Courier New" w:hAnsi="Courier New" w:cs="Courier New"/>
          <w:sz w:val="22"/>
          <w:szCs w:val="22"/>
        </w:rPr>
        <w:t xml:space="preserve"> - A lista de serviços, embora taxativa e limitativa na sua vertic</w:t>
      </w:r>
      <w:r w:rsidRPr="00017ABF">
        <w:rPr>
          <w:rFonts w:ascii="Courier New" w:hAnsi="Courier New" w:cs="Courier New"/>
          <w:sz w:val="22"/>
          <w:szCs w:val="22"/>
        </w:rPr>
        <w:t>a</w:t>
      </w:r>
      <w:r w:rsidRPr="00017ABF">
        <w:rPr>
          <w:rFonts w:ascii="Courier New" w:hAnsi="Courier New" w:cs="Courier New"/>
          <w:sz w:val="22"/>
          <w:szCs w:val="22"/>
        </w:rPr>
        <w:t>lidade, comporta interpretação ampla, analógica e extensiva na sua hor</w:t>
      </w:r>
      <w:r w:rsidRPr="00017ABF">
        <w:rPr>
          <w:rFonts w:ascii="Courier New" w:hAnsi="Courier New" w:cs="Courier New"/>
          <w:sz w:val="22"/>
          <w:szCs w:val="22"/>
        </w:rPr>
        <w:t>i</w:t>
      </w:r>
      <w:r w:rsidRPr="00017ABF">
        <w:rPr>
          <w:rFonts w:ascii="Courier New" w:hAnsi="Courier New" w:cs="Courier New"/>
          <w:sz w:val="22"/>
          <w:szCs w:val="22"/>
        </w:rPr>
        <w:t>zontalidade.</w:t>
      </w:r>
    </w:p>
    <w:p w:rsidR="00017ABF" w:rsidRDefault="00017ABF" w:rsidP="001E512B">
      <w:pPr>
        <w:jc w:val="both"/>
        <w:rPr>
          <w:rFonts w:ascii="Courier New" w:hAnsi="Courier New" w:cs="Courier New"/>
          <w:sz w:val="22"/>
          <w:szCs w:val="22"/>
        </w:rPr>
      </w:pPr>
    </w:p>
    <w:p w:rsidR="00017ABF" w:rsidRPr="00017ABF" w:rsidRDefault="00017ABF" w:rsidP="001E512B">
      <w:pPr>
        <w:jc w:val="both"/>
        <w:rPr>
          <w:rFonts w:ascii="Courier New" w:hAnsi="Courier New" w:cs="Courier New"/>
          <w:sz w:val="22"/>
          <w:szCs w:val="22"/>
        </w:rPr>
      </w:pPr>
    </w:p>
    <w:p w:rsidR="001E512B" w:rsidRPr="00017ABF" w:rsidRDefault="001E512B" w:rsidP="001E512B">
      <w:pPr>
        <w:jc w:val="both"/>
        <w:rPr>
          <w:rFonts w:ascii="Courier New" w:hAnsi="Courier New" w:cs="Courier New"/>
          <w:sz w:val="22"/>
          <w:szCs w:val="22"/>
        </w:rPr>
      </w:pPr>
    </w:p>
    <w:p w:rsidR="001E512B" w:rsidRPr="00017ABF" w:rsidRDefault="001E512B" w:rsidP="001E512B">
      <w:pPr>
        <w:jc w:val="both"/>
        <w:rPr>
          <w:rFonts w:ascii="Courier New" w:hAnsi="Courier New" w:cs="Courier New"/>
          <w:sz w:val="22"/>
          <w:szCs w:val="22"/>
        </w:rPr>
      </w:pPr>
      <w:r w:rsidRPr="00017ABF">
        <w:rPr>
          <w:rFonts w:ascii="Courier New" w:hAnsi="Courier New" w:cs="Courier New"/>
          <w:b/>
          <w:sz w:val="22"/>
          <w:szCs w:val="22"/>
        </w:rPr>
        <w:t>§ 2º</w:t>
      </w:r>
      <w:r w:rsidRPr="00017ABF">
        <w:rPr>
          <w:rFonts w:ascii="Courier New" w:hAnsi="Courier New" w:cs="Courier New"/>
          <w:sz w:val="22"/>
          <w:szCs w:val="22"/>
        </w:rPr>
        <w:t xml:space="preserve"> - O imposto incide também sobre o serviço proveniente do exterior do País ou cuja prestação se tenha iniciado no exterior do País. </w:t>
      </w:r>
    </w:p>
    <w:p w:rsidR="001E512B" w:rsidRPr="00017ABF" w:rsidRDefault="001E512B" w:rsidP="001E512B">
      <w:pPr>
        <w:jc w:val="both"/>
        <w:rPr>
          <w:rFonts w:ascii="Courier New" w:hAnsi="Courier New" w:cs="Courier New"/>
          <w:sz w:val="22"/>
          <w:szCs w:val="22"/>
        </w:rPr>
      </w:pPr>
      <w:r w:rsidRPr="00017ABF">
        <w:rPr>
          <w:rFonts w:ascii="Courier New" w:hAnsi="Courier New" w:cs="Courier New"/>
          <w:b/>
          <w:sz w:val="22"/>
          <w:szCs w:val="22"/>
        </w:rPr>
        <w:t>§ 3º</w:t>
      </w:r>
      <w:r w:rsidRPr="00017ABF">
        <w:rPr>
          <w:rFonts w:ascii="Courier New" w:hAnsi="Courier New" w:cs="Courier New"/>
          <w:sz w:val="22"/>
          <w:szCs w:val="22"/>
        </w:rPr>
        <w:t xml:space="preserve"> - Ressalvadas as exceções expressas na “Tabela I” anexa a esta lei complementar, os serviços nela mencionados ficam sujeitos ao Imposto S</w:t>
      </w:r>
      <w:r w:rsidRPr="00017ABF">
        <w:rPr>
          <w:rFonts w:ascii="Courier New" w:hAnsi="Courier New" w:cs="Courier New"/>
          <w:sz w:val="22"/>
          <w:szCs w:val="22"/>
        </w:rPr>
        <w:t>o</w:t>
      </w:r>
      <w:r w:rsidRPr="00017ABF">
        <w:rPr>
          <w:rFonts w:ascii="Courier New" w:hAnsi="Courier New" w:cs="Courier New"/>
          <w:sz w:val="22"/>
          <w:szCs w:val="22"/>
        </w:rPr>
        <w:t>bre Serviços de Qualquer Natureza, e não ao Imposto Sobre Operações R</w:t>
      </w:r>
      <w:r w:rsidRPr="00017ABF">
        <w:rPr>
          <w:rFonts w:ascii="Courier New" w:hAnsi="Courier New" w:cs="Courier New"/>
          <w:sz w:val="22"/>
          <w:szCs w:val="22"/>
        </w:rPr>
        <w:t>e</w:t>
      </w:r>
      <w:r w:rsidRPr="00017ABF">
        <w:rPr>
          <w:rFonts w:ascii="Courier New" w:hAnsi="Courier New" w:cs="Courier New"/>
          <w:sz w:val="22"/>
          <w:szCs w:val="22"/>
        </w:rPr>
        <w:t xml:space="preserve">lativas à Circulação de Mercadorias e Prestações de Serviços, ainda que sua prestação envolva fornecimento de mercadorias. </w:t>
      </w:r>
    </w:p>
    <w:p w:rsidR="001E512B" w:rsidRPr="00017ABF" w:rsidRDefault="001E512B" w:rsidP="001E512B">
      <w:pPr>
        <w:jc w:val="both"/>
        <w:rPr>
          <w:rFonts w:ascii="Courier New" w:hAnsi="Courier New" w:cs="Courier New"/>
          <w:sz w:val="22"/>
          <w:szCs w:val="22"/>
        </w:rPr>
      </w:pPr>
    </w:p>
    <w:p w:rsidR="001E512B" w:rsidRPr="00017ABF" w:rsidRDefault="001E512B" w:rsidP="001E512B">
      <w:pPr>
        <w:jc w:val="both"/>
        <w:rPr>
          <w:rFonts w:ascii="Courier New" w:hAnsi="Courier New" w:cs="Courier New"/>
          <w:sz w:val="22"/>
          <w:szCs w:val="22"/>
        </w:rPr>
      </w:pPr>
      <w:r w:rsidRPr="00017ABF">
        <w:rPr>
          <w:rFonts w:ascii="Courier New" w:hAnsi="Courier New" w:cs="Courier New"/>
          <w:b/>
          <w:sz w:val="22"/>
          <w:szCs w:val="22"/>
        </w:rPr>
        <w:t>§ 4º</w:t>
      </w:r>
      <w:r w:rsidRPr="00017ABF">
        <w:rPr>
          <w:rFonts w:ascii="Courier New" w:hAnsi="Courier New" w:cs="Courier New"/>
          <w:sz w:val="22"/>
          <w:szCs w:val="22"/>
        </w:rPr>
        <w:t xml:space="preserve"> - O imposto sobre serviço de qualquer natureza incide ainda sobre os serviços prestados mediante a utilização de bens e serviços públicos explorados economicamente mediante autorização, permissão ou concessão, com o pagamento de tarifa, preço ou pedágio pelo usuário final do serv</w:t>
      </w:r>
      <w:r w:rsidRPr="00017ABF">
        <w:rPr>
          <w:rFonts w:ascii="Courier New" w:hAnsi="Courier New" w:cs="Courier New"/>
          <w:sz w:val="22"/>
          <w:szCs w:val="22"/>
        </w:rPr>
        <w:t>i</w:t>
      </w:r>
      <w:r w:rsidRPr="00017ABF">
        <w:rPr>
          <w:rFonts w:ascii="Courier New" w:hAnsi="Courier New" w:cs="Courier New"/>
          <w:sz w:val="22"/>
          <w:szCs w:val="22"/>
        </w:rPr>
        <w:t>ço.</w:t>
      </w:r>
    </w:p>
    <w:p w:rsidR="001E512B" w:rsidRPr="00017ABF" w:rsidRDefault="001E512B" w:rsidP="001E512B">
      <w:pPr>
        <w:jc w:val="both"/>
        <w:rPr>
          <w:rFonts w:ascii="Courier New" w:hAnsi="Courier New" w:cs="Courier New"/>
          <w:sz w:val="22"/>
          <w:szCs w:val="22"/>
        </w:rPr>
      </w:pPr>
    </w:p>
    <w:p w:rsidR="001E512B" w:rsidRPr="00017ABF" w:rsidRDefault="001E512B" w:rsidP="001E512B">
      <w:pPr>
        <w:jc w:val="both"/>
        <w:rPr>
          <w:rFonts w:ascii="Courier New" w:hAnsi="Courier New" w:cs="Courier New"/>
          <w:sz w:val="22"/>
          <w:szCs w:val="22"/>
        </w:rPr>
      </w:pPr>
      <w:r w:rsidRPr="00017ABF">
        <w:rPr>
          <w:rFonts w:ascii="Courier New" w:hAnsi="Courier New" w:cs="Courier New"/>
          <w:b/>
          <w:sz w:val="22"/>
          <w:szCs w:val="22"/>
        </w:rPr>
        <w:t>Artigo 77</w:t>
      </w:r>
      <w:r w:rsidRPr="00017ABF">
        <w:rPr>
          <w:rFonts w:ascii="Courier New" w:hAnsi="Courier New" w:cs="Courier New"/>
          <w:sz w:val="22"/>
          <w:szCs w:val="22"/>
        </w:rPr>
        <w:t xml:space="preserve"> - A incidência do imposto independe:</w:t>
      </w:r>
    </w:p>
    <w:p w:rsidR="001E512B" w:rsidRPr="00017ABF" w:rsidRDefault="001E512B" w:rsidP="001E512B">
      <w:pPr>
        <w:jc w:val="both"/>
        <w:rPr>
          <w:rFonts w:ascii="Courier New" w:hAnsi="Courier New" w:cs="Courier New"/>
          <w:sz w:val="22"/>
          <w:szCs w:val="22"/>
        </w:rPr>
      </w:pPr>
      <w:r w:rsidRPr="00017ABF">
        <w:rPr>
          <w:rFonts w:ascii="Courier New" w:hAnsi="Courier New" w:cs="Courier New"/>
          <w:sz w:val="22"/>
          <w:szCs w:val="22"/>
        </w:rPr>
        <w:t>I - da existência de estabelecimento fixo;</w:t>
      </w:r>
    </w:p>
    <w:p w:rsidR="001E512B" w:rsidRPr="00017ABF" w:rsidRDefault="001E512B" w:rsidP="001E512B">
      <w:pPr>
        <w:jc w:val="both"/>
        <w:rPr>
          <w:rFonts w:ascii="Courier New" w:hAnsi="Courier New" w:cs="Courier New"/>
          <w:sz w:val="22"/>
          <w:szCs w:val="22"/>
        </w:rPr>
      </w:pPr>
      <w:r w:rsidRPr="00017ABF">
        <w:rPr>
          <w:rFonts w:ascii="Courier New" w:hAnsi="Courier New" w:cs="Courier New"/>
          <w:sz w:val="22"/>
          <w:szCs w:val="22"/>
        </w:rPr>
        <w:t>II - da denominação dada ao serviço prestado;</w:t>
      </w:r>
    </w:p>
    <w:p w:rsidR="001E512B" w:rsidRPr="00017ABF" w:rsidRDefault="001E512B" w:rsidP="001E512B">
      <w:pPr>
        <w:jc w:val="both"/>
        <w:rPr>
          <w:rFonts w:ascii="Courier New" w:hAnsi="Courier New" w:cs="Courier New"/>
          <w:sz w:val="22"/>
          <w:szCs w:val="22"/>
        </w:rPr>
      </w:pPr>
      <w:r w:rsidRPr="00017ABF">
        <w:rPr>
          <w:rFonts w:ascii="Courier New" w:hAnsi="Courier New" w:cs="Courier New"/>
          <w:sz w:val="22"/>
          <w:szCs w:val="22"/>
        </w:rPr>
        <w:t>III - do cumprimento de quaisquer exigências legais, regulamentares ou administrativas, relativas à prestação do serviço;</w:t>
      </w:r>
    </w:p>
    <w:p w:rsidR="001E512B" w:rsidRPr="00017ABF" w:rsidRDefault="001E512B" w:rsidP="001E512B">
      <w:pPr>
        <w:jc w:val="both"/>
        <w:rPr>
          <w:rFonts w:ascii="Courier New" w:hAnsi="Courier New" w:cs="Courier New"/>
          <w:sz w:val="22"/>
          <w:szCs w:val="22"/>
        </w:rPr>
      </w:pPr>
      <w:r w:rsidRPr="00017ABF">
        <w:rPr>
          <w:rFonts w:ascii="Courier New" w:hAnsi="Courier New" w:cs="Courier New"/>
          <w:sz w:val="22"/>
          <w:szCs w:val="22"/>
        </w:rPr>
        <w:t>III - do resultado financeiro obtido.</w:t>
      </w:r>
    </w:p>
    <w:p w:rsidR="001E512B" w:rsidRPr="00017ABF" w:rsidRDefault="001E512B" w:rsidP="001E512B">
      <w:pPr>
        <w:jc w:val="both"/>
        <w:rPr>
          <w:rFonts w:ascii="Courier New" w:hAnsi="Courier New" w:cs="Courier New"/>
          <w:b/>
          <w:sz w:val="22"/>
          <w:szCs w:val="22"/>
        </w:rPr>
      </w:pPr>
    </w:p>
    <w:p w:rsidR="001E512B" w:rsidRPr="00017ABF" w:rsidRDefault="001E512B" w:rsidP="001E512B">
      <w:pPr>
        <w:jc w:val="both"/>
        <w:rPr>
          <w:rFonts w:ascii="Courier New" w:hAnsi="Courier New" w:cs="Courier New"/>
          <w:sz w:val="22"/>
          <w:szCs w:val="22"/>
        </w:rPr>
      </w:pPr>
      <w:r w:rsidRPr="00017ABF">
        <w:rPr>
          <w:rFonts w:ascii="Courier New" w:hAnsi="Courier New" w:cs="Courier New"/>
          <w:b/>
          <w:sz w:val="22"/>
          <w:szCs w:val="22"/>
        </w:rPr>
        <w:t>Artigo 78</w:t>
      </w:r>
      <w:r w:rsidRPr="00017ABF">
        <w:rPr>
          <w:rFonts w:ascii="Courier New" w:hAnsi="Courier New" w:cs="Courier New"/>
          <w:sz w:val="22"/>
          <w:szCs w:val="22"/>
        </w:rPr>
        <w:t xml:space="preserve"> - O imposto não incide sobre:</w:t>
      </w:r>
    </w:p>
    <w:p w:rsidR="001E512B" w:rsidRPr="00017ABF" w:rsidRDefault="001E512B" w:rsidP="001E512B">
      <w:pPr>
        <w:jc w:val="both"/>
        <w:rPr>
          <w:rFonts w:ascii="Courier New" w:hAnsi="Courier New" w:cs="Courier New"/>
          <w:sz w:val="22"/>
          <w:szCs w:val="22"/>
        </w:rPr>
      </w:pPr>
      <w:r w:rsidRPr="00017ABF">
        <w:rPr>
          <w:rFonts w:ascii="Courier New" w:hAnsi="Courier New" w:cs="Courier New"/>
          <w:sz w:val="22"/>
          <w:szCs w:val="22"/>
        </w:rPr>
        <w:t>I - as exportações de serviços para o exterior do país;</w:t>
      </w:r>
    </w:p>
    <w:p w:rsidR="001E512B" w:rsidRPr="00017ABF" w:rsidRDefault="001E512B" w:rsidP="001E512B">
      <w:pPr>
        <w:jc w:val="both"/>
        <w:rPr>
          <w:rFonts w:ascii="Courier New" w:eastAsia="Arial Unicode MS" w:hAnsi="Courier New" w:cs="Courier New"/>
          <w:sz w:val="22"/>
          <w:szCs w:val="22"/>
        </w:rPr>
      </w:pPr>
      <w:r w:rsidRPr="00017ABF">
        <w:rPr>
          <w:rFonts w:ascii="Courier New" w:eastAsia="Arial Unicode MS" w:hAnsi="Courier New" w:cs="Courier New"/>
          <w:sz w:val="22"/>
          <w:szCs w:val="22"/>
        </w:rPr>
        <w:t>II - a prestação de serviços em relação de emprego, dos trabalhadores avulsos, dos diretores e membros de conselho consultivo ou de conselho fiscal de sociedades e fundações, bem como dos sócios-gerentes e dos g</w:t>
      </w:r>
      <w:r w:rsidRPr="00017ABF">
        <w:rPr>
          <w:rFonts w:ascii="Courier New" w:eastAsia="Arial Unicode MS" w:hAnsi="Courier New" w:cs="Courier New"/>
          <w:sz w:val="22"/>
          <w:szCs w:val="22"/>
        </w:rPr>
        <w:t>e</w:t>
      </w:r>
      <w:r w:rsidRPr="00017ABF">
        <w:rPr>
          <w:rFonts w:ascii="Courier New" w:eastAsia="Arial Unicode MS" w:hAnsi="Courier New" w:cs="Courier New"/>
          <w:sz w:val="22"/>
          <w:szCs w:val="22"/>
        </w:rPr>
        <w:t>rentes-delegados.</w:t>
      </w:r>
    </w:p>
    <w:p w:rsidR="001E512B" w:rsidRPr="00017ABF" w:rsidRDefault="001E512B" w:rsidP="001E512B">
      <w:pPr>
        <w:jc w:val="both"/>
        <w:rPr>
          <w:rFonts w:ascii="Courier New" w:eastAsia="Arial Unicode MS" w:hAnsi="Courier New" w:cs="Courier New"/>
          <w:sz w:val="22"/>
          <w:szCs w:val="22"/>
        </w:rPr>
      </w:pPr>
      <w:r w:rsidRPr="00017ABF">
        <w:rPr>
          <w:rFonts w:ascii="Courier New" w:eastAsia="Arial Unicode MS" w:hAnsi="Courier New" w:cs="Courier New"/>
          <w:sz w:val="22"/>
          <w:szCs w:val="22"/>
        </w:rPr>
        <w:t>III - o valor intermediado no mercado de títulos e valores mobiliários, o valor dos depósitos bancários, o principal, juros moratórios relativos a operações de crédito realizadas por instituições financeiras.</w:t>
      </w:r>
    </w:p>
    <w:p w:rsidR="001E512B" w:rsidRPr="00017ABF" w:rsidRDefault="001E512B" w:rsidP="001E512B">
      <w:pPr>
        <w:jc w:val="both"/>
        <w:rPr>
          <w:rFonts w:ascii="Courier New" w:eastAsia="Arial Unicode MS" w:hAnsi="Courier New" w:cs="Courier New"/>
          <w:sz w:val="22"/>
          <w:szCs w:val="22"/>
        </w:rPr>
      </w:pPr>
    </w:p>
    <w:p w:rsidR="001E512B" w:rsidRPr="00017ABF" w:rsidRDefault="001E512B" w:rsidP="001E512B">
      <w:pPr>
        <w:jc w:val="both"/>
        <w:rPr>
          <w:rFonts w:ascii="Courier New" w:eastAsia="Arial Unicode MS" w:hAnsi="Courier New" w:cs="Courier New"/>
          <w:sz w:val="22"/>
          <w:szCs w:val="22"/>
        </w:rPr>
      </w:pPr>
      <w:r w:rsidRPr="00017ABF">
        <w:rPr>
          <w:rFonts w:ascii="Courier New" w:eastAsia="Arial Unicode MS" w:hAnsi="Courier New" w:cs="Courier New"/>
          <w:b/>
          <w:sz w:val="22"/>
          <w:szCs w:val="22"/>
        </w:rPr>
        <w:t>Parágrafo único</w:t>
      </w:r>
      <w:r w:rsidRPr="00017ABF">
        <w:rPr>
          <w:rFonts w:ascii="Courier New" w:eastAsia="Arial Unicode MS" w:hAnsi="Courier New" w:cs="Courier New"/>
          <w:sz w:val="22"/>
          <w:szCs w:val="22"/>
        </w:rPr>
        <w:t xml:space="preserve"> - Não se enquadram no disposto do inciso I os serviços desenvolvidos no Município, cujo resultado aqui se verifique, ainda que o pagamento seja feito por residente no exterior.</w:t>
      </w:r>
    </w:p>
    <w:p w:rsidR="001E512B" w:rsidRPr="00017ABF" w:rsidRDefault="001E512B" w:rsidP="001E512B">
      <w:pPr>
        <w:jc w:val="both"/>
        <w:rPr>
          <w:rFonts w:ascii="Courier New" w:hAnsi="Courier New" w:cs="Courier New"/>
          <w:b/>
          <w:sz w:val="22"/>
          <w:szCs w:val="22"/>
        </w:rPr>
      </w:pPr>
    </w:p>
    <w:p w:rsidR="001E512B" w:rsidRPr="00017ABF" w:rsidRDefault="001E512B" w:rsidP="001E512B">
      <w:pPr>
        <w:jc w:val="center"/>
        <w:rPr>
          <w:rFonts w:ascii="Courier New" w:hAnsi="Courier New" w:cs="Courier New"/>
          <w:b/>
          <w:sz w:val="22"/>
          <w:szCs w:val="22"/>
        </w:rPr>
      </w:pPr>
      <w:r w:rsidRPr="00017ABF">
        <w:rPr>
          <w:rFonts w:ascii="Courier New" w:hAnsi="Courier New" w:cs="Courier New"/>
          <w:b/>
          <w:sz w:val="22"/>
          <w:szCs w:val="22"/>
        </w:rPr>
        <w:t>SEÇÃO II</w:t>
      </w:r>
    </w:p>
    <w:p w:rsidR="001E512B" w:rsidRPr="00017ABF" w:rsidRDefault="001E512B" w:rsidP="001E512B">
      <w:pPr>
        <w:jc w:val="center"/>
        <w:rPr>
          <w:rFonts w:ascii="Courier New" w:hAnsi="Courier New" w:cs="Courier New"/>
          <w:b/>
          <w:sz w:val="22"/>
          <w:szCs w:val="22"/>
        </w:rPr>
      </w:pPr>
      <w:r w:rsidRPr="00017ABF">
        <w:rPr>
          <w:rFonts w:ascii="Courier New" w:hAnsi="Courier New" w:cs="Courier New"/>
          <w:b/>
          <w:sz w:val="22"/>
          <w:szCs w:val="22"/>
        </w:rPr>
        <w:t>Do Local da Prestação e do Sujeito Passivo</w:t>
      </w:r>
    </w:p>
    <w:p w:rsidR="001E512B" w:rsidRPr="00017ABF" w:rsidRDefault="001E512B" w:rsidP="001E512B">
      <w:pPr>
        <w:jc w:val="both"/>
        <w:rPr>
          <w:rFonts w:ascii="Courier New" w:hAnsi="Courier New" w:cs="Courier New"/>
          <w:b/>
          <w:sz w:val="22"/>
          <w:szCs w:val="22"/>
        </w:rPr>
      </w:pPr>
    </w:p>
    <w:p w:rsidR="001E512B" w:rsidRPr="00017ABF" w:rsidRDefault="001E512B" w:rsidP="001E512B">
      <w:pPr>
        <w:jc w:val="both"/>
        <w:rPr>
          <w:rStyle w:val="apple-converted-space"/>
          <w:rFonts w:ascii="Courier New" w:eastAsia="Arial Unicode MS" w:hAnsi="Courier New" w:cs="Courier New"/>
          <w:sz w:val="22"/>
          <w:szCs w:val="22"/>
        </w:rPr>
      </w:pPr>
      <w:r w:rsidRPr="00017ABF">
        <w:rPr>
          <w:rFonts w:ascii="Courier New" w:hAnsi="Courier New" w:cs="Courier New"/>
          <w:b/>
          <w:sz w:val="22"/>
          <w:szCs w:val="22"/>
        </w:rPr>
        <w:t xml:space="preserve">Artigo 79 - </w:t>
      </w:r>
      <w:r w:rsidRPr="00017ABF">
        <w:rPr>
          <w:rFonts w:ascii="Courier New" w:eastAsia="Arial Unicode MS" w:hAnsi="Courier New" w:cs="Courier New"/>
          <w:sz w:val="22"/>
          <w:szCs w:val="22"/>
        </w:rPr>
        <w:t xml:space="preserve">O serviço considera-se prestado e o imposto devido no local do estabelecimento prestador ou, na falta do estabelecimento, no local </w:t>
      </w:r>
      <w:r w:rsidRPr="00017ABF">
        <w:rPr>
          <w:rFonts w:ascii="Courier New" w:eastAsia="Arial Unicode MS" w:hAnsi="Courier New" w:cs="Courier New"/>
          <w:sz w:val="22"/>
          <w:szCs w:val="22"/>
        </w:rPr>
        <w:lastRenderedPageBreak/>
        <w:t xml:space="preserve">do domicílio do prestador, exceto nas hipóteses previstas nos incisos I a XXV, quando o imposto será devido no local da prestação: </w:t>
      </w:r>
    </w:p>
    <w:p w:rsidR="001E512B" w:rsidRPr="00017ABF" w:rsidRDefault="001E512B" w:rsidP="001E512B">
      <w:pPr>
        <w:jc w:val="both"/>
        <w:rPr>
          <w:rStyle w:val="apple-converted-space"/>
          <w:rFonts w:ascii="Courier New" w:hAnsi="Courier New" w:cs="Courier New"/>
          <w:sz w:val="22"/>
          <w:szCs w:val="22"/>
        </w:rPr>
      </w:pPr>
    </w:p>
    <w:p w:rsidR="001E512B" w:rsidRPr="00017ABF" w:rsidRDefault="001E512B" w:rsidP="001E512B">
      <w:pPr>
        <w:jc w:val="both"/>
        <w:rPr>
          <w:rFonts w:ascii="Courier New" w:eastAsia="Arial Unicode MS" w:hAnsi="Courier New" w:cs="Courier New"/>
          <w:sz w:val="22"/>
          <w:szCs w:val="22"/>
        </w:rPr>
      </w:pPr>
      <w:r w:rsidRPr="00017ABF">
        <w:rPr>
          <w:rStyle w:val="apple-converted-space"/>
          <w:rFonts w:ascii="Courier New" w:hAnsi="Courier New" w:cs="Courier New"/>
          <w:sz w:val="22"/>
          <w:szCs w:val="22"/>
        </w:rPr>
        <w:t xml:space="preserve">I - </w:t>
      </w:r>
      <w:r w:rsidRPr="00017ABF">
        <w:rPr>
          <w:rFonts w:ascii="Courier New" w:hAnsi="Courier New" w:cs="Courier New"/>
          <w:sz w:val="22"/>
          <w:szCs w:val="22"/>
        </w:rPr>
        <w:t>do estabelecimento do tomador ou intermediário do serviço ou, na falta de estabelecimento, onde ele estiver domiciliado, na hipótese do § 2</w:t>
      </w:r>
      <w:r w:rsidRPr="00017ABF">
        <w:rPr>
          <w:rFonts w:ascii="Courier New" w:hAnsi="Courier New" w:cs="Courier New"/>
          <w:sz w:val="22"/>
          <w:szCs w:val="22"/>
          <w:u w:val="single"/>
          <w:vertAlign w:val="superscript"/>
        </w:rPr>
        <w:t>o</w:t>
      </w:r>
      <w:r w:rsidRPr="00017ABF">
        <w:rPr>
          <w:rFonts w:ascii="Courier New" w:hAnsi="Courier New" w:cs="Courier New"/>
          <w:sz w:val="22"/>
          <w:szCs w:val="22"/>
        </w:rPr>
        <w:t> do artigo 76 desta Lei Complementar;</w:t>
      </w:r>
    </w:p>
    <w:p w:rsidR="001E512B" w:rsidRPr="00017ABF" w:rsidRDefault="001E512B" w:rsidP="001E512B">
      <w:pPr>
        <w:jc w:val="both"/>
        <w:rPr>
          <w:rFonts w:ascii="Courier New" w:eastAsia="Arial Unicode MS" w:hAnsi="Courier New" w:cs="Courier New"/>
          <w:sz w:val="22"/>
          <w:szCs w:val="22"/>
        </w:rPr>
      </w:pPr>
      <w:r w:rsidRPr="00017ABF">
        <w:rPr>
          <w:rFonts w:ascii="Courier New" w:eastAsia="Arial Unicode MS" w:hAnsi="Courier New" w:cs="Courier New"/>
          <w:sz w:val="22"/>
          <w:szCs w:val="22"/>
        </w:rPr>
        <w:t>II - da instalação dos andaimes, palcos, coberturas e outras estruturas, no caso dos serviços descritos no subitem 3.05 da “Tabela I” anexa a e</w:t>
      </w:r>
      <w:r w:rsidRPr="00017ABF">
        <w:rPr>
          <w:rFonts w:ascii="Courier New" w:eastAsia="Arial Unicode MS" w:hAnsi="Courier New" w:cs="Courier New"/>
          <w:sz w:val="22"/>
          <w:szCs w:val="22"/>
        </w:rPr>
        <w:t>s</w:t>
      </w:r>
      <w:r w:rsidRPr="00017ABF">
        <w:rPr>
          <w:rFonts w:ascii="Courier New" w:eastAsia="Arial Unicode MS" w:hAnsi="Courier New" w:cs="Courier New"/>
          <w:sz w:val="22"/>
          <w:szCs w:val="22"/>
        </w:rPr>
        <w:t>ta lei complementar;</w:t>
      </w:r>
    </w:p>
    <w:p w:rsidR="001E512B" w:rsidRPr="00017ABF" w:rsidRDefault="001E512B" w:rsidP="001E512B">
      <w:pPr>
        <w:jc w:val="both"/>
        <w:rPr>
          <w:rFonts w:ascii="Courier New" w:eastAsia="Arial Unicode MS" w:hAnsi="Courier New" w:cs="Courier New"/>
          <w:sz w:val="22"/>
          <w:szCs w:val="22"/>
        </w:rPr>
      </w:pPr>
      <w:r w:rsidRPr="00017ABF">
        <w:rPr>
          <w:rFonts w:ascii="Courier New" w:eastAsia="Arial Unicode MS" w:hAnsi="Courier New" w:cs="Courier New"/>
          <w:sz w:val="22"/>
          <w:szCs w:val="22"/>
        </w:rPr>
        <w:t>III - da execução de obras, no caso dos serviços descritos nos subitens 7.02 e 7.19 da “Tabela I” anexa a esta lei complementar;</w:t>
      </w:r>
    </w:p>
    <w:p w:rsidR="001E512B" w:rsidRPr="00017ABF" w:rsidRDefault="001E512B" w:rsidP="001E512B">
      <w:pPr>
        <w:jc w:val="both"/>
        <w:rPr>
          <w:rFonts w:ascii="Courier New" w:eastAsia="Arial Unicode MS" w:hAnsi="Courier New" w:cs="Courier New"/>
          <w:sz w:val="22"/>
          <w:szCs w:val="22"/>
        </w:rPr>
      </w:pPr>
      <w:r w:rsidRPr="00017ABF">
        <w:rPr>
          <w:rFonts w:ascii="Courier New" w:eastAsia="Arial Unicode MS" w:hAnsi="Courier New" w:cs="Courier New"/>
          <w:sz w:val="22"/>
          <w:szCs w:val="22"/>
        </w:rPr>
        <w:t>IV - da demolição, no caso dos serviços descritos no subitem 7.04 da “Tabela I” anexa a esta lei complementar;</w:t>
      </w:r>
    </w:p>
    <w:p w:rsidR="001E512B" w:rsidRDefault="001E512B" w:rsidP="001E512B">
      <w:pPr>
        <w:jc w:val="both"/>
        <w:rPr>
          <w:rFonts w:ascii="Courier New" w:eastAsia="Arial Unicode MS" w:hAnsi="Courier New" w:cs="Courier New"/>
          <w:sz w:val="22"/>
          <w:szCs w:val="22"/>
        </w:rPr>
      </w:pPr>
      <w:r w:rsidRPr="00017ABF">
        <w:rPr>
          <w:rFonts w:ascii="Courier New" w:eastAsia="Arial Unicode MS" w:hAnsi="Courier New" w:cs="Courier New"/>
          <w:sz w:val="22"/>
          <w:szCs w:val="22"/>
        </w:rPr>
        <w:t>V - das edificações em geral, estradas, pontes, portos e congêneres, no caso dos serviços descritos no subitem 7.05 da “Tabela I” anexa a esta Lei complementar;</w:t>
      </w:r>
    </w:p>
    <w:p w:rsidR="00017ABF" w:rsidRPr="00017ABF" w:rsidRDefault="00017ABF" w:rsidP="001E512B">
      <w:pPr>
        <w:jc w:val="both"/>
        <w:rPr>
          <w:rFonts w:ascii="Courier New" w:eastAsia="Arial Unicode MS" w:hAnsi="Courier New" w:cs="Courier New"/>
          <w:sz w:val="22"/>
          <w:szCs w:val="22"/>
        </w:rPr>
      </w:pPr>
    </w:p>
    <w:p w:rsidR="001E512B" w:rsidRPr="00017ABF" w:rsidRDefault="001E512B" w:rsidP="001E512B">
      <w:pPr>
        <w:jc w:val="both"/>
        <w:rPr>
          <w:rFonts w:ascii="Courier New" w:eastAsia="Arial Unicode MS" w:hAnsi="Courier New" w:cs="Courier New"/>
          <w:sz w:val="22"/>
          <w:szCs w:val="22"/>
        </w:rPr>
      </w:pPr>
      <w:r w:rsidRPr="00017ABF">
        <w:rPr>
          <w:rFonts w:ascii="Courier New" w:eastAsia="Arial Unicode MS" w:hAnsi="Courier New" w:cs="Courier New"/>
          <w:sz w:val="22"/>
          <w:szCs w:val="22"/>
        </w:rPr>
        <w:t>VI - da execução da varrição, coleta, remoção, incineração, tratamento, reciclagem, separação e destinação final de lixo, rejeitos e outros r</w:t>
      </w:r>
      <w:r w:rsidRPr="00017ABF">
        <w:rPr>
          <w:rFonts w:ascii="Courier New" w:eastAsia="Arial Unicode MS" w:hAnsi="Courier New" w:cs="Courier New"/>
          <w:sz w:val="22"/>
          <w:szCs w:val="22"/>
        </w:rPr>
        <w:t>e</w:t>
      </w:r>
      <w:r w:rsidRPr="00017ABF">
        <w:rPr>
          <w:rFonts w:ascii="Courier New" w:eastAsia="Arial Unicode MS" w:hAnsi="Courier New" w:cs="Courier New"/>
          <w:sz w:val="22"/>
          <w:szCs w:val="22"/>
        </w:rPr>
        <w:t>síduos quaisquer, no caso dos serviços descritos no subitem 7.09 da “T</w:t>
      </w:r>
      <w:r w:rsidRPr="00017ABF">
        <w:rPr>
          <w:rFonts w:ascii="Courier New" w:eastAsia="Arial Unicode MS" w:hAnsi="Courier New" w:cs="Courier New"/>
          <w:sz w:val="22"/>
          <w:szCs w:val="22"/>
        </w:rPr>
        <w:t>a</w:t>
      </w:r>
      <w:r w:rsidRPr="00017ABF">
        <w:rPr>
          <w:rFonts w:ascii="Courier New" w:eastAsia="Arial Unicode MS" w:hAnsi="Courier New" w:cs="Courier New"/>
          <w:sz w:val="22"/>
          <w:szCs w:val="22"/>
        </w:rPr>
        <w:t>bela I” anexa a esta lei complementar;</w:t>
      </w:r>
    </w:p>
    <w:p w:rsidR="001E512B" w:rsidRPr="00017ABF" w:rsidRDefault="001E512B" w:rsidP="001E512B">
      <w:pPr>
        <w:jc w:val="both"/>
        <w:rPr>
          <w:rFonts w:ascii="Courier New" w:eastAsia="Arial Unicode MS" w:hAnsi="Courier New" w:cs="Courier New"/>
          <w:sz w:val="22"/>
          <w:szCs w:val="22"/>
        </w:rPr>
      </w:pPr>
      <w:r w:rsidRPr="00017ABF">
        <w:rPr>
          <w:rFonts w:ascii="Courier New" w:eastAsia="Arial Unicode MS" w:hAnsi="Courier New" w:cs="Courier New"/>
          <w:sz w:val="22"/>
          <w:szCs w:val="22"/>
        </w:rPr>
        <w:t>VII - da execução da limpeza, manutenção e conservação de vias e logr</w:t>
      </w:r>
      <w:r w:rsidRPr="00017ABF">
        <w:rPr>
          <w:rFonts w:ascii="Courier New" w:eastAsia="Arial Unicode MS" w:hAnsi="Courier New" w:cs="Courier New"/>
          <w:sz w:val="22"/>
          <w:szCs w:val="22"/>
        </w:rPr>
        <w:t>a</w:t>
      </w:r>
      <w:r w:rsidRPr="00017ABF">
        <w:rPr>
          <w:rFonts w:ascii="Courier New" w:eastAsia="Arial Unicode MS" w:hAnsi="Courier New" w:cs="Courier New"/>
          <w:sz w:val="22"/>
          <w:szCs w:val="22"/>
        </w:rPr>
        <w:t>douros públicos, imóveis, chaminés, piscinas, parques, jardins e cong</w:t>
      </w:r>
      <w:r w:rsidRPr="00017ABF">
        <w:rPr>
          <w:rFonts w:ascii="Courier New" w:eastAsia="Arial Unicode MS" w:hAnsi="Courier New" w:cs="Courier New"/>
          <w:sz w:val="22"/>
          <w:szCs w:val="22"/>
        </w:rPr>
        <w:t>ê</w:t>
      </w:r>
      <w:r w:rsidRPr="00017ABF">
        <w:rPr>
          <w:rFonts w:ascii="Courier New" w:eastAsia="Arial Unicode MS" w:hAnsi="Courier New" w:cs="Courier New"/>
          <w:sz w:val="22"/>
          <w:szCs w:val="22"/>
        </w:rPr>
        <w:t>neres, no caso dos serviços descritos no subitem 7.10 da “Tabela I” an</w:t>
      </w:r>
      <w:r w:rsidRPr="00017ABF">
        <w:rPr>
          <w:rFonts w:ascii="Courier New" w:eastAsia="Arial Unicode MS" w:hAnsi="Courier New" w:cs="Courier New"/>
          <w:sz w:val="22"/>
          <w:szCs w:val="22"/>
        </w:rPr>
        <w:t>e</w:t>
      </w:r>
      <w:r w:rsidRPr="00017ABF">
        <w:rPr>
          <w:rFonts w:ascii="Courier New" w:eastAsia="Arial Unicode MS" w:hAnsi="Courier New" w:cs="Courier New"/>
          <w:sz w:val="22"/>
          <w:szCs w:val="22"/>
        </w:rPr>
        <w:t>xa a esta lei complementar;</w:t>
      </w:r>
    </w:p>
    <w:p w:rsidR="001E512B" w:rsidRPr="00017ABF" w:rsidRDefault="001E512B" w:rsidP="001E512B">
      <w:pPr>
        <w:jc w:val="both"/>
        <w:rPr>
          <w:rFonts w:ascii="Courier New" w:eastAsia="Arial Unicode MS" w:hAnsi="Courier New" w:cs="Courier New"/>
          <w:sz w:val="22"/>
          <w:szCs w:val="22"/>
        </w:rPr>
      </w:pPr>
      <w:r w:rsidRPr="00017ABF">
        <w:rPr>
          <w:rFonts w:ascii="Courier New" w:eastAsia="Arial Unicode MS" w:hAnsi="Courier New" w:cs="Courier New"/>
          <w:sz w:val="22"/>
          <w:szCs w:val="22"/>
        </w:rPr>
        <w:t>VIII - da execução da decoração e jardinagem, do corte e poda de árv</w:t>
      </w:r>
      <w:r w:rsidRPr="00017ABF">
        <w:rPr>
          <w:rFonts w:ascii="Courier New" w:eastAsia="Arial Unicode MS" w:hAnsi="Courier New" w:cs="Courier New"/>
          <w:sz w:val="22"/>
          <w:szCs w:val="22"/>
        </w:rPr>
        <w:t>o</w:t>
      </w:r>
      <w:r w:rsidRPr="00017ABF">
        <w:rPr>
          <w:rFonts w:ascii="Courier New" w:eastAsia="Arial Unicode MS" w:hAnsi="Courier New" w:cs="Courier New"/>
          <w:sz w:val="22"/>
          <w:szCs w:val="22"/>
        </w:rPr>
        <w:t>res, no caso dos serviços descritos no subitem 7.11 da “Tabela I” anexa a esta lei complementar;</w:t>
      </w:r>
    </w:p>
    <w:p w:rsidR="001E512B" w:rsidRPr="00017ABF" w:rsidRDefault="001E512B" w:rsidP="001E512B">
      <w:pPr>
        <w:jc w:val="both"/>
        <w:rPr>
          <w:rFonts w:ascii="Courier New" w:eastAsia="Arial Unicode MS" w:hAnsi="Courier New" w:cs="Courier New"/>
          <w:sz w:val="22"/>
          <w:szCs w:val="22"/>
        </w:rPr>
      </w:pPr>
      <w:r w:rsidRPr="00017ABF">
        <w:rPr>
          <w:rFonts w:ascii="Courier New" w:eastAsia="Arial Unicode MS" w:hAnsi="Courier New" w:cs="Courier New"/>
          <w:sz w:val="22"/>
          <w:szCs w:val="22"/>
        </w:rPr>
        <w:t xml:space="preserve">IX - do controle e tratamento do efluente de qualquer natureza e de </w:t>
      </w:r>
      <w:r w:rsidRPr="00017ABF">
        <w:rPr>
          <w:rFonts w:ascii="Courier New" w:eastAsia="Arial Unicode MS" w:hAnsi="Courier New" w:cs="Courier New"/>
          <w:sz w:val="22"/>
          <w:szCs w:val="22"/>
        </w:rPr>
        <w:t>a</w:t>
      </w:r>
      <w:r w:rsidRPr="00017ABF">
        <w:rPr>
          <w:rFonts w:ascii="Courier New" w:eastAsia="Arial Unicode MS" w:hAnsi="Courier New" w:cs="Courier New"/>
          <w:sz w:val="22"/>
          <w:szCs w:val="22"/>
        </w:rPr>
        <w:t>gentes físicos, químicos e biológicos, no caso dos serviços descritos no subitem 7.12 da “Tabela I” anexa a esta lei complementar;</w:t>
      </w:r>
    </w:p>
    <w:p w:rsidR="001E512B" w:rsidRPr="00017ABF" w:rsidRDefault="001E512B" w:rsidP="001E512B">
      <w:pPr>
        <w:jc w:val="both"/>
        <w:rPr>
          <w:rFonts w:ascii="Courier New" w:eastAsia="Arial Unicode MS" w:hAnsi="Courier New" w:cs="Courier New"/>
          <w:sz w:val="22"/>
          <w:szCs w:val="22"/>
        </w:rPr>
      </w:pPr>
      <w:r w:rsidRPr="00017ABF">
        <w:rPr>
          <w:rFonts w:ascii="Courier New" w:eastAsia="Arial Unicode MS" w:hAnsi="Courier New" w:cs="Courier New"/>
          <w:sz w:val="22"/>
          <w:szCs w:val="22"/>
        </w:rPr>
        <w:t>X - vetado;</w:t>
      </w:r>
    </w:p>
    <w:p w:rsidR="001E512B" w:rsidRPr="00017ABF" w:rsidRDefault="001E512B" w:rsidP="001E512B">
      <w:pPr>
        <w:jc w:val="both"/>
        <w:rPr>
          <w:rFonts w:ascii="Courier New" w:eastAsia="Arial Unicode MS" w:hAnsi="Courier New" w:cs="Courier New"/>
          <w:sz w:val="22"/>
          <w:szCs w:val="22"/>
        </w:rPr>
      </w:pPr>
      <w:r w:rsidRPr="00017ABF">
        <w:rPr>
          <w:rFonts w:ascii="Courier New" w:eastAsia="Arial Unicode MS" w:hAnsi="Courier New" w:cs="Courier New"/>
          <w:sz w:val="22"/>
          <w:szCs w:val="22"/>
        </w:rPr>
        <w:t>XI - vetado;</w:t>
      </w:r>
    </w:p>
    <w:p w:rsidR="001E512B" w:rsidRPr="00017ABF" w:rsidRDefault="001E512B" w:rsidP="001E512B">
      <w:pPr>
        <w:jc w:val="both"/>
        <w:rPr>
          <w:rFonts w:ascii="Courier New" w:hAnsi="Courier New" w:cs="Courier New"/>
          <w:sz w:val="22"/>
          <w:szCs w:val="22"/>
        </w:rPr>
      </w:pPr>
      <w:r w:rsidRPr="00017ABF">
        <w:rPr>
          <w:rFonts w:ascii="Courier New" w:eastAsia="Arial Unicode MS" w:hAnsi="Courier New" w:cs="Courier New"/>
          <w:sz w:val="22"/>
          <w:szCs w:val="22"/>
        </w:rPr>
        <w:t xml:space="preserve">XII - </w:t>
      </w:r>
      <w:r w:rsidRPr="00017ABF">
        <w:rPr>
          <w:rFonts w:ascii="Courier New" w:hAnsi="Courier New" w:cs="Courier New"/>
          <w:sz w:val="22"/>
          <w:szCs w:val="22"/>
        </w:rPr>
        <w:t xml:space="preserve">do florestamento, reflorestamento, semeadura, adubação, reparação de solo, plantio, silagem, colheita, corte, descascamento de árvores, silvicultura, exploração florestal e serviços congêneres indissociáveis da formação, manutenção e colheita de florestas para quaisquer fins e por quaisquer meios, no caso dos serviços descritos no subitem 7.16 da “Tabela I” </w:t>
      </w:r>
      <w:r w:rsidRPr="00017ABF">
        <w:rPr>
          <w:rFonts w:ascii="Courier New" w:eastAsia="Arial Unicode MS" w:hAnsi="Courier New" w:cs="Courier New"/>
          <w:sz w:val="22"/>
          <w:szCs w:val="22"/>
        </w:rPr>
        <w:t>anexa a esta lei complementar</w:t>
      </w:r>
      <w:r w:rsidRPr="00017ABF">
        <w:rPr>
          <w:rFonts w:ascii="Courier New" w:hAnsi="Courier New" w:cs="Courier New"/>
          <w:sz w:val="22"/>
          <w:szCs w:val="22"/>
        </w:rPr>
        <w:t>;</w:t>
      </w:r>
    </w:p>
    <w:p w:rsidR="001E512B" w:rsidRPr="00017ABF" w:rsidRDefault="001E512B" w:rsidP="001E512B">
      <w:pPr>
        <w:jc w:val="both"/>
        <w:rPr>
          <w:rFonts w:ascii="Courier New" w:hAnsi="Courier New" w:cs="Courier New"/>
          <w:sz w:val="22"/>
          <w:szCs w:val="22"/>
        </w:rPr>
      </w:pPr>
      <w:r w:rsidRPr="00017ABF">
        <w:rPr>
          <w:rFonts w:ascii="Courier New" w:eastAsia="Arial Unicode MS" w:hAnsi="Courier New" w:cs="Courier New"/>
          <w:sz w:val="22"/>
          <w:szCs w:val="22"/>
        </w:rPr>
        <w:t>XIII - da execução do serviço de escoramento, contenção de encostas e serviços congênere; no caso dos serviços descritos no subitem 7.17 da “Tabela I” anexa a esta lei complementar;</w:t>
      </w:r>
    </w:p>
    <w:p w:rsidR="001E512B" w:rsidRPr="00017ABF" w:rsidRDefault="001E512B" w:rsidP="001E512B">
      <w:pPr>
        <w:jc w:val="both"/>
        <w:rPr>
          <w:rFonts w:ascii="Courier New" w:eastAsia="Arial Unicode MS" w:hAnsi="Courier New" w:cs="Courier New"/>
          <w:sz w:val="22"/>
          <w:szCs w:val="22"/>
        </w:rPr>
      </w:pPr>
      <w:r w:rsidRPr="00017ABF">
        <w:rPr>
          <w:rFonts w:ascii="Courier New" w:eastAsia="Arial Unicode MS" w:hAnsi="Courier New" w:cs="Courier New"/>
          <w:sz w:val="22"/>
          <w:szCs w:val="22"/>
        </w:rPr>
        <w:t>XIV - da limpeza e dragagem, no caso dos serviços descritos no subitem 7.18 da “Tabela I” anexa a esta lei complementar;</w:t>
      </w:r>
    </w:p>
    <w:p w:rsidR="001E512B" w:rsidRPr="00017ABF" w:rsidRDefault="001E512B" w:rsidP="001E512B">
      <w:pPr>
        <w:jc w:val="both"/>
        <w:rPr>
          <w:rFonts w:ascii="Courier New" w:eastAsia="Arial Unicode MS" w:hAnsi="Courier New" w:cs="Courier New"/>
          <w:sz w:val="22"/>
          <w:szCs w:val="22"/>
        </w:rPr>
      </w:pPr>
      <w:r w:rsidRPr="00017ABF">
        <w:rPr>
          <w:rFonts w:ascii="Courier New" w:eastAsia="Arial Unicode MS" w:hAnsi="Courier New" w:cs="Courier New"/>
          <w:sz w:val="22"/>
          <w:szCs w:val="22"/>
        </w:rPr>
        <w:t>XV - onde o bem estiver guardado ou estacionado, no caso dos serviços descritos no subitem 11.01 da “Tabela I” anexa a esta lei complementar;</w:t>
      </w:r>
    </w:p>
    <w:p w:rsidR="001E512B" w:rsidRPr="00017ABF" w:rsidRDefault="001E512B" w:rsidP="001E512B">
      <w:pPr>
        <w:jc w:val="both"/>
        <w:rPr>
          <w:rFonts w:ascii="Courier New" w:eastAsia="Arial Unicode MS" w:hAnsi="Courier New" w:cs="Courier New"/>
          <w:sz w:val="22"/>
          <w:szCs w:val="22"/>
        </w:rPr>
      </w:pPr>
      <w:r w:rsidRPr="00017ABF">
        <w:rPr>
          <w:rFonts w:ascii="Courier New" w:eastAsia="Arial Unicode MS" w:hAnsi="Courier New" w:cs="Courier New"/>
          <w:sz w:val="22"/>
          <w:szCs w:val="22"/>
        </w:rPr>
        <w:t>XVI - dos bens, dos semoventes ou do domicílio das pessoas vigiados, s</w:t>
      </w:r>
      <w:r w:rsidRPr="00017ABF">
        <w:rPr>
          <w:rFonts w:ascii="Courier New" w:eastAsia="Arial Unicode MS" w:hAnsi="Courier New" w:cs="Courier New"/>
          <w:sz w:val="22"/>
          <w:szCs w:val="22"/>
        </w:rPr>
        <w:t>e</w:t>
      </w:r>
      <w:r w:rsidRPr="00017ABF">
        <w:rPr>
          <w:rFonts w:ascii="Courier New" w:eastAsia="Arial Unicode MS" w:hAnsi="Courier New" w:cs="Courier New"/>
          <w:sz w:val="22"/>
          <w:szCs w:val="22"/>
        </w:rPr>
        <w:t>gurados ou monitorados, no caso dos serviços descritos no subitem 11.02 da “Tabela I” anexa a esta lei complementar;</w:t>
      </w:r>
    </w:p>
    <w:p w:rsidR="001E512B" w:rsidRPr="00017ABF" w:rsidRDefault="001E512B" w:rsidP="001E512B">
      <w:pPr>
        <w:jc w:val="both"/>
        <w:rPr>
          <w:rFonts w:ascii="Courier New" w:eastAsia="Arial Unicode MS" w:hAnsi="Courier New" w:cs="Courier New"/>
          <w:sz w:val="22"/>
          <w:szCs w:val="22"/>
        </w:rPr>
      </w:pPr>
      <w:r w:rsidRPr="00017ABF">
        <w:rPr>
          <w:rFonts w:ascii="Courier New" w:eastAsia="Arial Unicode MS" w:hAnsi="Courier New" w:cs="Courier New"/>
          <w:sz w:val="22"/>
          <w:szCs w:val="22"/>
        </w:rPr>
        <w:t>XVII - do armazenamento, depósito, carga, descarga, arrumação e guarda do bem, no caso dos serviços descritos no subitem 11.04 da “Tabela I” anexa a esta lei complementar;</w:t>
      </w:r>
    </w:p>
    <w:p w:rsidR="001E512B" w:rsidRPr="00017ABF" w:rsidRDefault="001E512B" w:rsidP="001E512B">
      <w:pPr>
        <w:jc w:val="both"/>
        <w:rPr>
          <w:rFonts w:ascii="Courier New" w:eastAsia="Arial Unicode MS" w:hAnsi="Courier New" w:cs="Courier New"/>
          <w:sz w:val="22"/>
          <w:szCs w:val="22"/>
        </w:rPr>
      </w:pPr>
      <w:r w:rsidRPr="00017ABF">
        <w:rPr>
          <w:rFonts w:ascii="Courier New" w:eastAsia="Arial Unicode MS" w:hAnsi="Courier New" w:cs="Courier New"/>
          <w:sz w:val="22"/>
          <w:szCs w:val="22"/>
        </w:rPr>
        <w:t>XVIII - da execução dos serviços de diversão, lazer, entretenimento e congêneres, no caso dos serviços descritos nos subitens do item 12, e</w:t>
      </w:r>
      <w:r w:rsidRPr="00017ABF">
        <w:rPr>
          <w:rFonts w:ascii="Courier New" w:eastAsia="Arial Unicode MS" w:hAnsi="Courier New" w:cs="Courier New"/>
          <w:sz w:val="22"/>
          <w:szCs w:val="22"/>
        </w:rPr>
        <w:t>x</w:t>
      </w:r>
      <w:r w:rsidRPr="00017ABF">
        <w:rPr>
          <w:rFonts w:ascii="Courier New" w:eastAsia="Arial Unicode MS" w:hAnsi="Courier New" w:cs="Courier New"/>
          <w:sz w:val="22"/>
          <w:szCs w:val="22"/>
        </w:rPr>
        <w:t>ceto o 12.13, da “Tabela I” anexa a esta lei complementar;</w:t>
      </w:r>
    </w:p>
    <w:p w:rsidR="001E512B" w:rsidRPr="00017ABF" w:rsidRDefault="001E512B" w:rsidP="001E512B">
      <w:pPr>
        <w:jc w:val="both"/>
        <w:rPr>
          <w:rFonts w:ascii="Courier New" w:eastAsia="Arial Unicode MS" w:hAnsi="Courier New" w:cs="Courier New"/>
          <w:sz w:val="22"/>
          <w:szCs w:val="22"/>
        </w:rPr>
      </w:pPr>
      <w:r w:rsidRPr="00017ABF">
        <w:rPr>
          <w:rFonts w:ascii="Courier New" w:eastAsia="Arial Unicode MS" w:hAnsi="Courier New" w:cs="Courier New"/>
          <w:sz w:val="22"/>
          <w:szCs w:val="22"/>
        </w:rPr>
        <w:lastRenderedPageBreak/>
        <w:t>XIX - do Município onde está sendo executado o transporte, no caso dos serviços descritos pelo item 16 da “Tabela I” anexa a esta lei compl</w:t>
      </w:r>
      <w:r w:rsidRPr="00017ABF">
        <w:rPr>
          <w:rFonts w:ascii="Courier New" w:eastAsia="Arial Unicode MS" w:hAnsi="Courier New" w:cs="Courier New"/>
          <w:sz w:val="22"/>
          <w:szCs w:val="22"/>
        </w:rPr>
        <w:t>e</w:t>
      </w:r>
      <w:r w:rsidRPr="00017ABF">
        <w:rPr>
          <w:rFonts w:ascii="Courier New" w:eastAsia="Arial Unicode MS" w:hAnsi="Courier New" w:cs="Courier New"/>
          <w:sz w:val="22"/>
          <w:szCs w:val="22"/>
        </w:rPr>
        <w:t>mentar;</w:t>
      </w:r>
    </w:p>
    <w:p w:rsidR="001E512B" w:rsidRPr="00017ABF" w:rsidRDefault="001E512B" w:rsidP="001E512B">
      <w:pPr>
        <w:jc w:val="both"/>
        <w:rPr>
          <w:rFonts w:ascii="Courier New" w:eastAsia="Arial Unicode MS" w:hAnsi="Courier New" w:cs="Courier New"/>
          <w:sz w:val="22"/>
          <w:szCs w:val="22"/>
        </w:rPr>
      </w:pPr>
      <w:r w:rsidRPr="00017ABF">
        <w:rPr>
          <w:rFonts w:ascii="Courier New" w:eastAsia="Arial Unicode MS" w:hAnsi="Courier New" w:cs="Courier New"/>
          <w:sz w:val="22"/>
          <w:szCs w:val="22"/>
        </w:rPr>
        <w:t>XX - do estabelecimento do tomador da mão de obra ou, na falta de est</w:t>
      </w:r>
      <w:r w:rsidRPr="00017ABF">
        <w:rPr>
          <w:rFonts w:ascii="Courier New" w:eastAsia="Arial Unicode MS" w:hAnsi="Courier New" w:cs="Courier New"/>
          <w:sz w:val="22"/>
          <w:szCs w:val="22"/>
        </w:rPr>
        <w:t>a</w:t>
      </w:r>
      <w:r w:rsidRPr="00017ABF">
        <w:rPr>
          <w:rFonts w:ascii="Courier New" w:eastAsia="Arial Unicode MS" w:hAnsi="Courier New" w:cs="Courier New"/>
          <w:sz w:val="22"/>
          <w:szCs w:val="22"/>
        </w:rPr>
        <w:t>belecimento, onde ele estiver domiciliado, no caso dos serviços descr</w:t>
      </w:r>
      <w:r w:rsidRPr="00017ABF">
        <w:rPr>
          <w:rFonts w:ascii="Courier New" w:eastAsia="Arial Unicode MS" w:hAnsi="Courier New" w:cs="Courier New"/>
          <w:sz w:val="22"/>
          <w:szCs w:val="22"/>
        </w:rPr>
        <w:t>i</w:t>
      </w:r>
      <w:r w:rsidRPr="00017ABF">
        <w:rPr>
          <w:rFonts w:ascii="Courier New" w:eastAsia="Arial Unicode MS" w:hAnsi="Courier New" w:cs="Courier New"/>
          <w:sz w:val="22"/>
          <w:szCs w:val="22"/>
        </w:rPr>
        <w:t>tos pelo subitem 17.05 da “Tabela I” anexa a esta lei complementar;</w:t>
      </w:r>
    </w:p>
    <w:p w:rsidR="001E512B" w:rsidRPr="00017ABF" w:rsidRDefault="001E512B" w:rsidP="001E512B">
      <w:pPr>
        <w:jc w:val="both"/>
        <w:rPr>
          <w:rFonts w:ascii="Courier New" w:eastAsia="Arial Unicode MS" w:hAnsi="Courier New" w:cs="Courier New"/>
          <w:sz w:val="22"/>
          <w:szCs w:val="22"/>
        </w:rPr>
      </w:pPr>
      <w:r w:rsidRPr="00017ABF">
        <w:rPr>
          <w:rFonts w:ascii="Courier New" w:eastAsia="Arial Unicode MS" w:hAnsi="Courier New" w:cs="Courier New"/>
          <w:sz w:val="22"/>
          <w:szCs w:val="22"/>
        </w:rPr>
        <w:t>XXI - da feira, exposição, congresso ou congênere a que se referir o planejamento, organização e administração, no caso dos serviços descr</w:t>
      </w:r>
      <w:r w:rsidRPr="00017ABF">
        <w:rPr>
          <w:rFonts w:ascii="Courier New" w:eastAsia="Arial Unicode MS" w:hAnsi="Courier New" w:cs="Courier New"/>
          <w:sz w:val="22"/>
          <w:szCs w:val="22"/>
        </w:rPr>
        <w:t>i</w:t>
      </w:r>
      <w:r w:rsidRPr="00017ABF">
        <w:rPr>
          <w:rFonts w:ascii="Courier New" w:eastAsia="Arial Unicode MS" w:hAnsi="Courier New" w:cs="Courier New"/>
          <w:sz w:val="22"/>
          <w:szCs w:val="22"/>
        </w:rPr>
        <w:t>tos pelo subitem 17.10 da “Tabela I” anexa a esta lei complementar;</w:t>
      </w:r>
    </w:p>
    <w:p w:rsidR="001E512B" w:rsidRPr="00017ABF" w:rsidRDefault="001E512B" w:rsidP="001E512B">
      <w:pPr>
        <w:jc w:val="both"/>
        <w:rPr>
          <w:rFonts w:ascii="Courier New" w:eastAsia="Arial Unicode MS" w:hAnsi="Courier New" w:cs="Courier New"/>
          <w:sz w:val="22"/>
          <w:szCs w:val="22"/>
        </w:rPr>
      </w:pPr>
      <w:r w:rsidRPr="00017ABF">
        <w:rPr>
          <w:rFonts w:ascii="Courier New" w:hAnsi="Courier New" w:cs="Courier New"/>
          <w:sz w:val="22"/>
          <w:szCs w:val="22"/>
        </w:rPr>
        <w:t>XXII - do porto, aeroporto, ferroporto, terminal rodoviário, ferroviário ou metroviário, no caso dos serviços descritos pelo item 20 da “</w:t>
      </w:r>
      <w:r w:rsidRPr="00017ABF">
        <w:rPr>
          <w:rFonts w:ascii="Courier New" w:eastAsia="Arial Unicode MS" w:hAnsi="Courier New" w:cs="Courier New"/>
          <w:sz w:val="22"/>
          <w:szCs w:val="22"/>
        </w:rPr>
        <w:t xml:space="preserve">Tabela I” anexa a esta lei complementar; </w:t>
      </w:r>
    </w:p>
    <w:p w:rsidR="001E512B" w:rsidRDefault="001E512B" w:rsidP="001E512B">
      <w:pPr>
        <w:jc w:val="both"/>
        <w:rPr>
          <w:rFonts w:ascii="Courier New" w:hAnsi="Courier New" w:cs="Courier New"/>
          <w:sz w:val="22"/>
          <w:szCs w:val="22"/>
        </w:rPr>
      </w:pPr>
      <w:r w:rsidRPr="00017ABF">
        <w:rPr>
          <w:rFonts w:ascii="Courier New" w:hAnsi="Courier New" w:cs="Courier New"/>
          <w:sz w:val="22"/>
          <w:szCs w:val="22"/>
        </w:rPr>
        <w:t xml:space="preserve">XXIII - do domicílio do tomador dos serviços dos subitens 4.22, 4.23 e 5.09 </w:t>
      </w:r>
      <w:r w:rsidRPr="00017ABF">
        <w:rPr>
          <w:rFonts w:ascii="Courier New" w:eastAsia="Arial Unicode MS" w:hAnsi="Courier New" w:cs="Courier New"/>
          <w:sz w:val="22"/>
          <w:szCs w:val="22"/>
        </w:rPr>
        <w:t>da “Tabela I” anexa a esta lei complementar</w:t>
      </w:r>
      <w:r w:rsidRPr="00017ABF">
        <w:rPr>
          <w:rFonts w:ascii="Courier New" w:hAnsi="Courier New" w:cs="Courier New"/>
          <w:sz w:val="22"/>
          <w:szCs w:val="22"/>
        </w:rPr>
        <w:t xml:space="preserve">;    </w:t>
      </w:r>
    </w:p>
    <w:p w:rsidR="00017ABF" w:rsidRDefault="00017ABF" w:rsidP="001E512B">
      <w:pPr>
        <w:jc w:val="both"/>
        <w:rPr>
          <w:rFonts w:ascii="Courier New" w:hAnsi="Courier New" w:cs="Courier New"/>
          <w:sz w:val="22"/>
          <w:szCs w:val="22"/>
        </w:rPr>
      </w:pPr>
    </w:p>
    <w:p w:rsidR="00017ABF" w:rsidRDefault="00017ABF" w:rsidP="001E512B">
      <w:pPr>
        <w:jc w:val="both"/>
        <w:rPr>
          <w:rFonts w:ascii="Courier New" w:hAnsi="Courier New" w:cs="Courier New"/>
          <w:sz w:val="22"/>
          <w:szCs w:val="22"/>
        </w:rPr>
      </w:pPr>
    </w:p>
    <w:p w:rsidR="00017ABF" w:rsidRDefault="00017ABF" w:rsidP="001E512B">
      <w:pPr>
        <w:jc w:val="both"/>
        <w:rPr>
          <w:rFonts w:ascii="Courier New" w:hAnsi="Courier New" w:cs="Courier New"/>
          <w:sz w:val="22"/>
          <w:szCs w:val="22"/>
        </w:rPr>
      </w:pPr>
    </w:p>
    <w:p w:rsidR="00017ABF" w:rsidRPr="00017ABF" w:rsidRDefault="00017ABF" w:rsidP="001E512B">
      <w:pPr>
        <w:jc w:val="both"/>
        <w:rPr>
          <w:rFonts w:ascii="Courier New" w:hAnsi="Courier New" w:cs="Courier New"/>
          <w:sz w:val="22"/>
          <w:szCs w:val="22"/>
        </w:rPr>
      </w:pPr>
    </w:p>
    <w:p w:rsidR="001E512B" w:rsidRPr="00017ABF" w:rsidRDefault="001E512B" w:rsidP="001E512B">
      <w:pPr>
        <w:jc w:val="both"/>
        <w:rPr>
          <w:rFonts w:ascii="Courier New" w:hAnsi="Courier New" w:cs="Courier New"/>
          <w:sz w:val="22"/>
          <w:szCs w:val="22"/>
        </w:rPr>
      </w:pPr>
      <w:r w:rsidRPr="00017ABF">
        <w:rPr>
          <w:rFonts w:ascii="Courier New" w:hAnsi="Courier New" w:cs="Courier New"/>
          <w:sz w:val="22"/>
          <w:szCs w:val="22"/>
        </w:rPr>
        <w:t>XXIV - do domicílio do tomador do serviço no caso dos serviços prestados pelas administradoras de cartão de crédito ou débito e demais descritos no subitem 15.01</w:t>
      </w:r>
      <w:r w:rsidRPr="00017ABF">
        <w:rPr>
          <w:rFonts w:ascii="Courier New" w:eastAsia="Arial Unicode MS" w:hAnsi="Courier New" w:cs="Courier New"/>
          <w:sz w:val="22"/>
          <w:szCs w:val="22"/>
        </w:rPr>
        <w:t xml:space="preserve"> da “Tabela I” anexa a esta lei complementar</w:t>
      </w:r>
      <w:r w:rsidRPr="00017ABF">
        <w:rPr>
          <w:rFonts w:ascii="Courier New" w:hAnsi="Courier New" w:cs="Courier New"/>
          <w:sz w:val="22"/>
          <w:szCs w:val="22"/>
        </w:rPr>
        <w:t>;</w:t>
      </w:r>
      <w:r w:rsidRPr="00017ABF">
        <w:rPr>
          <w:rFonts w:ascii="Courier New" w:hAnsi="Courier New" w:cs="Courier New"/>
          <w:b/>
          <w:bCs/>
          <w:sz w:val="22"/>
          <w:szCs w:val="22"/>
        </w:rPr>
        <w:t> </w:t>
      </w:r>
      <w:r w:rsidRPr="00017ABF">
        <w:rPr>
          <w:rFonts w:ascii="Courier New" w:hAnsi="Courier New" w:cs="Courier New"/>
          <w:sz w:val="22"/>
          <w:szCs w:val="22"/>
        </w:rPr>
        <w:t xml:space="preserve">  </w:t>
      </w:r>
    </w:p>
    <w:p w:rsidR="001E512B" w:rsidRPr="00017ABF" w:rsidRDefault="001E512B" w:rsidP="001E512B">
      <w:pPr>
        <w:jc w:val="both"/>
        <w:rPr>
          <w:rFonts w:ascii="Courier New" w:eastAsia="Arial Unicode MS" w:hAnsi="Courier New" w:cs="Courier New"/>
          <w:sz w:val="22"/>
          <w:szCs w:val="22"/>
        </w:rPr>
      </w:pPr>
      <w:r w:rsidRPr="00017ABF">
        <w:rPr>
          <w:rFonts w:ascii="Courier New" w:hAnsi="Courier New" w:cs="Courier New"/>
          <w:sz w:val="22"/>
          <w:szCs w:val="22"/>
        </w:rPr>
        <w:t xml:space="preserve">XXV - do domicílio do tomador dos serviços dos subitens 10.04 e 15.09 </w:t>
      </w:r>
      <w:r w:rsidRPr="00017ABF">
        <w:rPr>
          <w:rFonts w:ascii="Courier New" w:eastAsia="Arial Unicode MS" w:hAnsi="Courier New" w:cs="Courier New"/>
          <w:sz w:val="22"/>
          <w:szCs w:val="22"/>
        </w:rPr>
        <w:t>da “Tabela I” anexa a esta lei complementar</w:t>
      </w:r>
      <w:r w:rsidRPr="00017ABF">
        <w:rPr>
          <w:rFonts w:ascii="Courier New" w:hAnsi="Courier New" w:cs="Courier New"/>
          <w:sz w:val="22"/>
          <w:szCs w:val="22"/>
        </w:rPr>
        <w:t>.</w:t>
      </w:r>
    </w:p>
    <w:p w:rsidR="001E512B" w:rsidRPr="00017ABF" w:rsidRDefault="001E512B" w:rsidP="001E512B">
      <w:pPr>
        <w:jc w:val="both"/>
        <w:rPr>
          <w:rFonts w:ascii="Courier New" w:eastAsia="Arial Unicode MS" w:hAnsi="Courier New" w:cs="Courier New"/>
          <w:sz w:val="22"/>
          <w:szCs w:val="22"/>
        </w:rPr>
      </w:pPr>
    </w:p>
    <w:p w:rsidR="001E512B" w:rsidRPr="00017ABF" w:rsidRDefault="001E512B" w:rsidP="001E512B">
      <w:pPr>
        <w:jc w:val="both"/>
        <w:rPr>
          <w:rFonts w:ascii="Courier New" w:eastAsia="Arial Unicode MS" w:hAnsi="Courier New" w:cs="Courier New"/>
          <w:sz w:val="22"/>
          <w:szCs w:val="22"/>
        </w:rPr>
      </w:pPr>
      <w:r w:rsidRPr="00017ABF">
        <w:rPr>
          <w:rFonts w:ascii="Courier New" w:hAnsi="Courier New" w:cs="Courier New"/>
          <w:b/>
          <w:sz w:val="22"/>
          <w:szCs w:val="22"/>
        </w:rPr>
        <w:t>§ 1º</w:t>
      </w:r>
      <w:r w:rsidRPr="00017ABF">
        <w:rPr>
          <w:rFonts w:ascii="Courier New" w:eastAsia="Arial Unicode MS" w:hAnsi="Courier New" w:cs="Courier New"/>
          <w:sz w:val="22"/>
          <w:szCs w:val="22"/>
        </w:rPr>
        <w:t>- No caso dos serviços a que se refere o subitem 3.04 da “Tabela I” anexa a esta lei complementar, considera-se ocorrido o fato gerador e devido o imposto em cada Município em cujo território haja extensão de ferrovia, rodovia, postes, cabos, dutos e condutos de qualquer natureza, objetos de locação, sublocação, arrendamento, direito de passagem ou permissão de uso, compartilhado ou não.</w:t>
      </w:r>
    </w:p>
    <w:p w:rsidR="001E512B" w:rsidRPr="00017ABF" w:rsidRDefault="001E512B" w:rsidP="001E512B">
      <w:pPr>
        <w:jc w:val="both"/>
        <w:rPr>
          <w:rFonts w:ascii="Courier New" w:eastAsia="Arial Unicode MS" w:hAnsi="Courier New" w:cs="Courier New"/>
          <w:sz w:val="22"/>
          <w:szCs w:val="22"/>
        </w:rPr>
      </w:pPr>
    </w:p>
    <w:p w:rsidR="001E512B" w:rsidRPr="00017ABF" w:rsidRDefault="001E512B" w:rsidP="001E512B">
      <w:pPr>
        <w:jc w:val="both"/>
        <w:rPr>
          <w:rFonts w:ascii="Courier New" w:eastAsia="Arial Unicode MS" w:hAnsi="Courier New" w:cs="Courier New"/>
          <w:sz w:val="22"/>
          <w:szCs w:val="22"/>
        </w:rPr>
      </w:pPr>
      <w:r w:rsidRPr="00017ABF">
        <w:rPr>
          <w:rFonts w:ascii="Courier New" w:hAnsi="Courier New" w:cs="Courier New"/>
          <w:b/>
          <w:sz w:val="22"/>
          <w:szCs w:val="22"/>
        </w:rPr>
        <w:t>§ 2º</w:t>
      </w:r>
      <w:r w:rsidRPr="00017ABF">
        <w:rPr>
          <w:rFonts w:ascii="Courier New" w:eastAsia="Arial Unicode MS" w:hAnsi="Courier New" w:cs="Courier New"/>
          <w:sz w:val="22"/>
          <w:szCs w:val="22"/>
        </w:rPr>
        <w:t xml:space="preserve">- No caso dos serviços a que se refere o subitem 22.01 da “Tabela I” anexa a esta lei complementar, considera-se ocorrido o fato gerador e devido o imposto em cada Município em cujo território haja extensão da rodovia explorada. </w:t>
      </w:r>
    </w:p>
    <w:p w:rsidR="001E512B" w:rsidRPr="00017ABF" w:rsidRDefault="001E512B" w:rsidP="001E512B">
      <w:pPr>
        <w:jc w:val="both"/>
        <w:rPr>
          <w:rFonts w:ascii="Courier New" w:hAnsi="Courier New" w:cs="Courier New"/>
          <w:b/>
          <w:sz w:val="22"/>
          <w:szCs w:val="22"/>
        </w:rPr>
      </w:pPr>
    </w:p>
    <w:p w:rsidR="001E512B" w:rsidRPr="00017ABF" w:rsidRDefault="001E512B" w:rsidP="001E512B">
      <w:pPr>
        <w:jc w:val="both"/>
        <w:rPr>
          <w:rFonts w:ascii="Courier New" w:hAnsi="Courier New" w:cs="Courier New"/>
          <w:sz w:val="22"/>
          <w:szCs w:val="22"/>
        </w:rPr>
      </w:pPr>
      <w:r w:rsidRPr="00017ABF">
        <w:rPr>
          <w:rFonts w:ascii="Courier New" w:hAnsi="Courier New" w:cs="Courier New"/>
          <w:b/>
          <w:sz w:val="22"/>
          <w:szCs w:val="22"/>
        </w:rPr>
        <w:t>§ 3º</w:t>
      </w:r>
      <w:r w:rsidRPr="00017ABF">
        <w:rPr>
          <w:rFonts w:ascii="Courier New" w:hAnsi="Courier New" w:cs="Courier New"/>
          <w:sz w:val="22"/>
          <w:szCs w:val="22"/>
        </w:rPr>
        <w:t xml:space="preserve"> - Considera-se ocorrido o fato gerador do imposto no local do est</w:t>
      </w:r>
      <w:r w:rsidRPr="00017ABF">
        <w:rPr>
          <w:rFonts w:ascii="Courier New" w:hAnsi="Courier New" w:cs="Courier New"/>
          <w:sz w:val="22"/>
          <w:szCs w:val="22"/>
        </w:rPr>
        <w:t>a</w:t>
      </w:r>
      <w:r w:rsidRPr="00017ABF">
        <w:rPr>
          <w:rFonts w:ascii="Courier New" w:hAnsi="Courier New" w:cs="Courier New"/>
          <w:sz w:val="22"/>
          <w:szCs w:val="22"/>
        </w:rPr>
        <w:t>belecimento prestador nos serviços executados em águas marítimas, exc</w:t>
      </w:r>
      <w:r w:rsidRPr="00017ABF">
        <w:rPr>
          <w:rFonts w:ascii="Courier New" w:hAnsi="Courier New" w:cs="Courier New"/>
          <w:sz w:val="22"/>
          <w:szCs w:val="22"/>
        </w:rPr>
        <w:t>e</w:t>
      </w:r>
      <w:r w:rsidRPr="00017ABF">
        <w:rPr>
          <w:rFonts w:ascii="Courier New" w:hAnsi="Courier New" w:cs="Courier New"/>
          <w:sz w:val="22"/>
          <w:szCs w:val="22"/>
        </w:rPr>
        <w:t>tuados os serviços descritos no subitem 20.01 da “Tabela I” anexa a esta lei complementar.</w:t>
      </w:r>
    </w:p>
    <w:p w:rsidR="001E512B" w:rsidRPr="00017ABF" w:rsidRDefault="001E512B" w:rsidP="001E512B">
      <w:pPr>
        <w:jc w:val="both"/>
        <w:rPr>
          <w:rFonts w:ascii="Courier New" w:hAnsi="Courier New" w:cs="Courier New"/>
          <w:sz w:val="22"/>
          <w:szCs w:val="22"/>
        </w:rPr>
      </w:pPr>
    </w:p>
    <w:p w:rsidR="001E512B" w:rsidRPr="00017ABF" w:rsidRDefault="001E512B" w:rsidP="001E512B">
      <w:pPr>
        <w:jc w:val="both"/>
        <w:rPr>
          <w:rFonts w:ascii="Courier New" w:hAnsi="Courier New" w:cs="Courier New"/>
          <w:sz w:val="22"/>
          <w:szCs w:val="22"/>
        </w:rPr>
      </w:pPr>
      <w:r w:rsidRPr="00017ABF">
        <w:rPr>
          <w:rFonts w:ascii="Courier New" w:hAnsi="Courier New" w:cs="Courier New"/>
          <w:b/>
          <w:sz w:val="22"/>
          <w:szCs w:val="22"/>
        </w:rPr>
        <w:t>Artigo 80 -</w:t>
      </w:r>
      <w:r w:rsidRPr="00017ABF">
        <w:rPr>
          <w:rFonts w:ascii="Courier New" w:hAnsi="Courier New" w:cs="Courier New"/>
          <w:sz w:val="22"/>
          <w:szCs w:val="22"/>
        </w:rPr>
        <w:t xml:space="preserve"> Considera-se estabelecimento prestador o local onde o co</w:t>
      </w:r>
      <w:r w:rsidRPr="00017ABF">
        <w:rPr>
          <w:rFonts w:ascii="Courier New" w:hAnsi="Courier New" w:cs="Courier New"/>
          <w:sz w:val="22"/>
          <w:szCs w:val="22"/>
        </w:rPr>
        <w:t>n</w:t>
      </w:r>
      <w:r w:rsidRPr="00017ABF">
        <w:rPr>
          <w:rFonts w:ascii="Courier New" w:hAnsi="Courier New" w:cs="Courier New"/>
          <w:sz w:val="22"/>
          <w:szCs w:val="22"/>
        </w:rPr>
        <w:t>tribuinte desenvolva a atividade de prestar serviços, de modo permanente ou temporário, e que configure unidade econômica ou profissional, sendo irrelevante para caracterizá-lo as denominações de sede, filial, agê</w:t>
      </w:r>
      <w:r w:rsidRPr="00017ABF">
        <w:rPr>
          <w:rFonts w:ascii="Courier New" w:hAnsi="Courier New" w:cs="Courier New"/>
          <w:sz w:val="22"/>
          <w:szCs w:val="22"/>
        </w:rPr>
        <w:t>n</w:t>
      </w:r>
      <w:r w:rsidRPr="00017ABF">
        <w:rPr>
          <w:rFonts w:ascii="Courier New" w:hAnsi="Courier New" w:cs="Courier New"/>
          <w:sz w:val="22"/>
          <w:szCs w:val="22"/>
        </w:rPr>
        <w:t>cia, posto de atendimento, sucursal, escritório de representação ou co</w:t>
      </w:r>
      <w:r w:rsidRPr="00017ABF">
        <w:rPr>
          <w:rFonts w:ascii="Courier New" w:hAnsi="Courier New" w:cs="Courier New"/>
          <w:sz w:val="22"/>
          <w:szCs w:val="22"/>
        </w:rPr>
        <w:t>n</w:t>
      </w:r>
      <w:r w:rsidRPr="00017ABF">
        <w:rPr>
          <w:rFonts w:ascii="Courier New" w:hAnsi="Courier New" w:cs="Courier New"/>
          <w:sz w:val="22"/>
          <w:szCs w:val="22"/>
        </w:rPr>
        <w:t>tato ou quaisquer outras que venham a ser utilizadas</w:t>
      </w:r>
    </w:p>
    <w:p w:rsidR="001E512B" w:rsidRPr="00017ABF" w:rsidRDefault="001E512B" w:rsidP="001E512B">
      <w:pPr>
        <w:jc w:val="both"/>
        <w:rPr>
          <w:rFonts w:ascii="Courier New" w:hAnsi="Courier New" w:cs="Courier New"/>
          <w:b/>
          <w:sz w:val="22"/>
          <w:szCs w:val="22"/>
        </w:rPr>
      </w:pPr>
    </w:p>
    <w:p w:rsidR="001E512B" w:rsidRPr="00017ABF" w:rsidRDefault="001E512B" w:rsidP="001E512B">
      <w:pPr>
        <w:jc w:val="both"/>
        <w:rPr>
          <w:rFonts w:ascii="Courier New" w:hAnsi="Courier New" w:cs="Courier New"/>
          <w:sz w:val="22"/>
          <w:szCs w:val="22"/>
        </w:rPr>
      </w:pPr>
      <w:r w:rsidRPr="00017ABF">
        <w:rPr>
          <w:rFonts w:ascii="Courier New" w:hAnsi="Courier New" w:cs="Courier New"/>
          <w:b/>
          <w:sz w:val="22"/>
          <w:szCs w:val="22"/>
        </w:rPr>
        <w:t xml:space="preserve">Artigo 81 - </w:t>
      </w:r>
      <w:r w:rsidRPr="00017ABF">
        <w:rPr>
          <w:rFonts w:ascii="Courier New" w:hAnsi="Courier New" w:cs="Courier New"/>
          <w:sz w:val="22"/>
          <w:szCs w:val="22"/>
        </w:rPr>
        <w:t>O contribuinte do imposto é o prestador do serviço.</w:t>
      </w:r>
    </w:p>
    <w:p w:rsidR="001E512B" w:rsidRPr="00017ABF" w:rsidRDefault="001E512B" w:rsidP="001E512B">
      <w:pPr>
        <w:jc w:val="both"/>
        <w:rPr>
          <w:rFonts w:ascii="Courier New" w:hAnsi="Courier New" w:cs="Courier New"/>
          <w:sz w:val="22"/>
          <w:szCs w:val="22"/>
        </w:rPr>
      </w:pPr>
    </w:p>
    <w:p w:rsidR="001E512B" w:rsidRPr="00017ABF" w:rsidRDefault="001E512B" w:rsidP="001E512B">
      <w:pPr>
        <w:jc w:val="both"/>
        <w:rPr>
          <w:rFonts w:ascii="Courier New" w:hAnsi="Courier New" w:cs="Courier New"/>
          <w:sz w:val="22"/>
          <w:szCs w:val="22"/>
        </w:rPr>
      </w:pPr>
      <w:r w:rsidRPr="00017ABF">
        <w:rPr>
          <w:rFonts w:ascii="Courier New" w:hAnsi="Courier New" w:cs="Courier New"/>
          <w:b/>
          <w:sz w:val="22"/>
          <w:szCs w:val="22"/>
        </w:rPr>
        <w:t>§ 1º</w:t>
      </w:r>
      <w:r w:rsidRPr="00017ABF">
        <w:rPr>
          <w:rFonts w:ascii="Courier New" w:hAnsi="Courier New" w:cs="Courier New"/>
          <w:sz w:val="22"/>
          <w:szCs w:val="22"/>
        </w:rPr>
        <w:t xml:space="preserve"> - Consideram-se prestação de serviços quaisquer atividades consta</w:t>
      </w:r>
      <w:r w:rsidRPr="00017ABF">
        <w:rPr>
          <w:rFonts w:ascii="Courier New" w:hAnsi="Courier New" w:cs="Courier New"/>
          <w:sz w:val="22"/>
          <w:szCs w:val="22"/>
        </w:rPr>
        <w:t>n</w:t>
      </w:r>
      <w:r w:rsidRPr="00017ABF">
        <w:rPr>
          <w:rFonts w:ascii="Courier New" w:hAnsi="Courier New" w:cs="Courier New"/>
          <w:sz w:val="22"/>
          <w:szCs w:val="22"/>
        </w:rPr>
        <w:t>tes da lista de serviços da “Tabela I” anexa a esta lei complementar.</w:t>
      </w:r>
    </w:p>
    <w:p w:rsidR="001E512B" w:rsidRPr="00017ABF" w:rsidRDefault="001E512B" w:rsidP="001E512B">
      <w:pPr>
        <w:jc w:val="both"/>
        <w:rPr>
          <w:rFonts w:ascii="Courier New" w:hAnsi="Courier New" w:cs="Courier New"/>
          <w:sz w:val="22"/>
          <w:szCs w:val="22"/>
        </w:rPr>
      </w:pPr>
    </w:p>
    <w:p w:rsidR="001E512B" w:rsidRPr="00017ABF" w:rsidRDefault="001E512B" w:rsidP="001E512B">
      <w:pPr>
        <w:jc w:val="both"/>
        <w:rPr>
          <w:rFonts w:ascii="Courier New" w:hAnsi="Courier New" w:cs="Courier New"/>
          <w:sz w:val="22"/>
          <w:szCs w:val="22"/>
        </w:rPr>
      </w:pPr>
      <w:r w:rsidRPr="00017ABF">
        <w:rPr>
          <w:rFonts w:ascii="Courier New" w:hAnsi="Courier New" w:cs="Courier New"/>
          <w:b/>
          <w:sz w:val="22"/>
          <w:szCs w:val="22"/>
        </w:rPr>
        <w:t>§ 2º</w:t>
      </w:r>
      <w:r w:rsidRPr="00017ABF">
        <w:rPr>
          <w:rFonts w:ascii="Courier New" w:hAnsi="Courier New" w:cs="Courier New"/>
          <w:sz w:val="22"/>
          <w:szCs w:val="22"/>
        </w:rPr>
        <w:t xml:space="preserve"> - O sujeito passivo que exercer, em caráter permanente ou eventual, mais de uma atividade relacionada na lista de serviços constantes da </w:t>
      </w:r>
      <w:r w:rsidRPr="00017ABF">
        <w:rPr>
          <w:rFonts w:ascii="Courier New" w:hAnsi="Courier New" w:cs="Courier New"/>
          <w:sz w:val="22"/>
          <w:szCs w:val="22"/>
        </w:rPr>
        <w:lastRenderedPageBreak/>
        <w:t xml:space="preserve">“Tabela I” anexa a esta lei complementar, fica sujeito ao imposto que incidirá sobre cada uma delas. </w:t>
      </w:r>
    </w:p>
    <w:p w:rsidR="001E512B" w:rsidRPr="00017ABF" w:rsidRDefault="001E512B" w:rsidP="001E512B">
      <w:pPr>
        <w:jc w:val="both"/>
        <w:rPr>
          <w:rFonts w:ascii="Courier New" w:hAnsi="Courier New" w:cs="Courier New"/>
          <w:sz w:val="22"/>
          <w:szCs w:val="22"/>
        </w:rPr>
      </w:pPr>
    </w:p>
    <w:p w:rsidR="001E512B" w:rsidRPr="00017ABF" w:rsidRDefault="001E512B" w:rsidP="001E512B">
      <w:pPr>
        <w:jc w:val="both"/>
        <w:rPr>
          <w:rFonts w:ascii="Courier New" w:hAnsi="Courier New" w:cs="Courier New"/>
          <w:sz w:val="22"/>
          <w:szCs w:val="22"/>
        </w:rPr>
      </w:pPr>
      <w:r w:rsidRPr="00017ABF">
        <w:rPr>
          <w:rFonts w:ascii="Courier New" w:hAnsi="Courier New" w:cs="Courier New"/>
          <w:b/>
          <w:sz w:val="22"/>
          <w:szCs w:val="22"/>
        </w:rPr>
        <w:t xml:space="preserve">§ 3º </w:t>
      </w:r>
      <w:r w:rsidRPr="00017ABF">
        <w:rPr>
          <w:rFonts w:ascii="Courier New" w:hAnsi="Courier New" w:cs="Courier New"/>
          <w:sz w:val="22"/>
          <w:szCs w:val="22"/>
        </w:rPr>
        <w:t>- Fica atribuída a responsabilidade pelo crédito tributário, em c</w:t>
      </w:r>
      <w:r w:rsidRPr="00017ABF">
        <w:rPr>
          <w:rFonts w:ascii="Courier New" w:hAnsi="Courier New" w:cs="Courier New"/>
          <w:sz w:val="22"/>
          <w:szCs w:val="22"/>
        </w:rPr>
        <w:t>a</w:t>
      </w:r>
      <w:r w:rsidRPr="00017ABF">
        <w:rPr>
          <w:rFonts w:ascii="Courier New" w:hAnsi="Courier New" w:cs="Courier New"/>
          <w:sz w:val="22"/>
          <w:szCs w:val="22"/>
        </w:rPr>
        <w:t>ráter supletivo do cumprimento total da obrigação, inclusive no que se refere à multa e acréscimos legais.</w:t>
      </w:r>
    </w:p>
    <w:p w:rsidR="001E512B" w:rsidRPr="00017ABF" w:rsidRDefault="001E512B" w:rsidP="001E512B">
      <w:pPr>
        <w:jc w:val="both"/>
        <w:rPr>
          <w:rFonts w:ascii="Courier New" w:hAnsi="Courier New" w:cs="Courier New"/>
          <w:sz w:val="22"/>
          <w:szCs w:val="22"/>
        </w:rPr>
      </w:pPr>
    </w:p>
    <w:p w:rsidR="001E512B" w:rsidRPr="00017ABF" w:rsidRDefault="001E512B" w:rsidP="001E512B">
      <w:pPr>
        <w:jc w:val="both"/>
        <w:rPr>
          <w:rFonts w:ascii="Courier New" w:hAnsi="Courier New" w:cs="Courier New"/>
          <w:sz w:val="22"/>
          <w:szCs w:val="22"/>
        </w:rPr>
      </w:pPr>
      <w:r w:rsidRPr="00017ABF">
        <w:rPr>
          <w:rFonts w:ascii="Courier New" w:hAnsi="Courier New" w:cs="Courier New"/>
          <w:b/>
          <w:sz w:val="22"/>
          <w:szCs w:val="22"/>
        </w:rPr>
        <w:t>§ 4º</w:t>
      </w:r>
      <w:r w:rsidRPr="00017ABF">
        <w:rPr>
          <w:rFonts w:ascii="Courier New" w:hAnsi="Courier New" w:cs="Courier New"/>
          <w:sz w:val="22"/>
          <w:szCs w:val="22"/>
        </w:rPr>
        <w:t xml:space="preserve"> - Os responsáveis a que se refere o parágrafo terceiro estão obr</w:t>
      </w:r>
      <w:r w:rsidRPr="00017ABF">
        <w:rPr>
          <w:rFonts w:ascii="Courier New" w:hAnsi="Courier New" w:cs="Courier New"/>
          <w:sz w:val="22"/>
          <w:szCs w:val="22"/>
        </w:rPr>
        <w:t>i</w:t>
      </w:r>
      <w:r w:rsidRPr="00017ABF">
        <w:rPr>
          <w:rFonts w:ascii="Courier New" w:hAnsi="Courier New" w:cs="Courier New"/>
          <w:sz w:val="22"/>
          <w:szCs w:val="22"/>
        </w:rPr>
        <w:t>gados ao recolhimento integral do imposto devido, multa e acréscimos l</w:t>
      </w:r>
      <w:r w:rsidRPr="00017ABF">
        <w:rPr>
          <w:rFonts w:ascii="Courier New" w:hAnsi="Courier New" w:cs="Courier New"/>
          <w:sz w:val="22"/>
          <w:szCs w:val="22"/>
        </w:rPr>
        <w:t>e</w:t>
      </w:r>
      <w:r w:rsidRPr="00017ABF">
        <w:rPr>
          <w:rFonts w:ascii="Courier New" w:hAnsi="Courier New" w:cs="Courier New"/>
          <w:sz w:val="22"/>
          <w:szCs w:val="22"/>
        </w:rPr>
        <w:t>gais, independentemente de ter sido ou não efetuada sua retenção na fo</w:t>
      </w:r>
      <w:r w:rsidRPr="00017ABF">
        <w:rPr>
          <w:rFonts w:ascii="Courier New" w:hAnsi="Courier New" w:cs="Courier New"/>
          <w:sz w:val="22"/>
          <w:szCs w:val="22"/>
        </w:rPr>
        <w:t>n</w:t>
      </w:r>
      <w:r w:rsidRPr="00017ABF">
        <w:rPr>
          <w:rFonts w:ascii="Courier New" w:hAnsi="Courier New" w:cs="Courier New"/>
          <w:sz w:val="22"/>
          <w:szCs w:val="22"/>
        </w:rPr>
        <w:t xml:space="preserve">te. </w:t>
      </w:r>
    </w:p>
    <w:p w:rsidR="001E512B" w:rsidRPr="00017ABF" w:rsidRDefault="001E512B" w:rsidP="001E512B">
      <w:pPr>
        <w:jc w:val="both"/>
        <w:rPr>
          <w:rFonts w:ascii="Courier New" w:hAnsi="Courier New" w:cs="Courier New"/>
          <w:sz w:val="22"/>
          <w:szCs w:val="22"/>
        </w:rPr>
      </w:pPr>
    </w:p>
    <w:p w:rsidR="001E512B" w:rsidRPr="00017ABF" w:rsidRDefault="001E512B" w:rsidP="001E512B">
      <w:pPr>
        <w:jc w:val="both"/>
        <w:rPr>
          <w:rFonts w:ascii="Courier New" w:hAnsi="Courier New" w:cs="Courier New"/>
          <w:sz w:val="22"/>
          <w:szCs w:val="22"/>
        </w:rPr>
      </w:pPr>
      <w:r w:rsidRPr="00017ABF">
        <w:rPr>
          <w:rFonts w:ascii="Courier New" w:hAnsi="Courier New" w:cs="Courier New"/>
          <w:b/>
          <w:sz w:val="22"/>
          <w:szCs w:val="22"/>
        </w:rPr>
        <w:t>§ 5º</w:t>
      </w:r>
      <w:r w:rsidRPr="00017ABF">
        <w:rPr>
          <w:rFonts w:ascii="Courier New" w:hAnsi="Courier New" w:cs="Courier New"/>
          <w:sz w:val="22"/>
          <w:szCs w:val="22"/>
        </w:rPr>
        <w:t xml:space="preserve"> - São responsáveis:</w:t>
      </w:r>
    </w:p>
    <w:p w:rsidR="001E512B" w:rsidRPr="00017ABF" w:rsidRDefault="001E512B" w:rsidP="001E512B">
      <w:pPr>
        <w:jc w:val="both"/>
        <w:rPr>
          <w:rFonts w:ascii="Courier New" w:hAnsi="Courier New" w:cs="Courier New"/>
          <w:sz w:val="22"/>
          <w:szCs w:val="22"/>
        </w:rPr>
      </w:pPr>
      <w:r w:rsidRPr="00017ABF">
        <w:rPr>
          <w:rFonts w:ascii="Courier New" w:hAnsi="Courier New" w:cs="Courier New"/>
          <w:sz w:val="22"/>
          <w:szCs w:val="22"/>
        </w:rPr>
        <w:t>I - o tomador ou intermediário de serviço proveniente do exterior do P</w:t>
      </w:r>
      <w:r w:rsidRPr="00017ABF">
        <w:rPr>
          <w:rFonts w:ascii="Courier New" w:hAnsi="Courier New" w:cs="Courier New"/>
          <w:sz w:val="22"/>
          <w:szCs w:val="22"/>
        </w:rPr>
        <w:t>a</w:t>
      </w:r>
      <w:r w:rsidRPr="00017ABF">
        <w:rPr>
          <w:rFonts w:ascii="Courier New" w:hAnsi="Courier New" w:cs="Courier New"/>
          <w:sz w:val="22"/>
          <w:szCs w:val="22"/>
        </w:rPr>
        <w:t>ís ou cuja prestação se tenha iniciado no exterior do País;</w:t>
      </w:r>
    </w:p>
    <w:p w:rsidR="001E512B" w:rsidRPr="00017ABF" w:rsidRDefault="001E512B" w:rsidP="001E512B">
      <w:pPr>
        <w:jc w:val="both"/>
        <w:rPr>
          <w:rFonts w:ascii="Courier New" w:hAnsi="Courier New" w:cs="Courier New"/>
          <w:sz w:val="22"/>
          <w:szCs w:val="22"/>
        </w:rPr>
      </w:pPr>
      <w:r w:rsidRPr="00017ABF">
        <w:rPr>
          <w:rFonts w:ascii="Courier New" w:hAnsi="Courier New" w:cs="Courier New"/>
          <w:sz w:val="22"/>
          <w:szCs w:val="22"/>
        </w:rPr>
        <w:t>II - a pessoa física ou jurídica, ainda que imune ou isenta, tomadora ou intermediária dos serviços descritos nos Itens e subitens da lista na “Tabela I” anexa a esta lei complementar;</w:t>
      </w:r>
    </w:p>
    <w:p w:rsidR="001E512B" w:rsidRPr="00017ABF" w:rsidRDefault="001E512B" w:rsidP="001E512B">
      <w:pPr>
        <w:jc w:val="both"/>
        <w:rPr>
          <w:rFonts w:ascii="Courier New" w:hAnsi="Courier New" w:cs="Courier New"/>
          <w:b/>
          <w:sz w:val="22"/>
          <w:szCs w:val="22"/>
        </w:rPr>
      </w:pPr>
    </w:p>
    <w:p w:rsidR="00017ABF" w:rsidRDefault="00017ABF" w:rsidP="001E512B">
      <w:pPr>
        <w:jc w:val="center"/>
        <w:rPr>
          <w:rFonts w:ascii="Courier New" w:hAnsi="Courier New" w:cs="Courier New"/>
          <w:b/>
          <w:sz w:val="22"/>
          <w:szCs w:val="22"/>
        </w:rPr>
      </w:pPr>
    </w:p>
    <w:p w:rsidR="00017ABF" w:rsidRDefault="00017ABF" w:rsidP="001E512B">
      <w:pPr>
        <w:jc w:val="center"/>
        <w:rPr>
          <w:rFonts w:ascii="Courier New" w:hAnsi="Courier New" w:cs="Courier New"/>
          <w:b/>
          <w:sz w:val="22"/>
          <w:szCs w:val="22"/>
        </w:rPr>
      </w:pPr>
    </w:p>
    <w:p w:rsidR="001E512B" w:rsidRPr="00017ABF" w:rsidRDefault="001E512B" w:rsidP="001E512B">
      <w:pPr>
        <w:jc w:val="center"/>
        <w:rPr>
          <w:rFonts w:ascii="Courier New" w:hAnsi="Courier New" w:cs="Courier New"/>
          <w:b/>
          <w:sz w:val="22"/>
          <w:szCs w:val="22"/>
        </w:rPr>
      </w:pPr>
      <w:r w:rsidRPr="00017ABF">
        <w:rPr>
          <w:rFonts w:ascii="Courier New" w:hAnsi="Courier New" w:cs="Courier New"/>
          <w:b/>
          <w:sz w:val="22"/>
          <w:szCs w:val="22"/>
        </w:rPr>
        <w:t>SEÇÃO III</w:t>
      </w:r>
    </w:p>
    <w:p w:rsidR="001E512B" w:rsidRPr="00017ABF" w:rsidRDefault="001E512B" w:rsidP="001E512B">
      <w:pPr>
        <w:jc w:val="center"/>
        <w:rPr>
          <w:rFonts w:ascii="Courier New" w:hAnsi="Courier New" w:cs="Courier New"/>
          <w:b/>
          <w:sz w:val="22"/>
          <w:szCs w:val="22"/>
        </w:rPr>
      </w:pPr>
      <w:r w:rsidRPr="00017ABF">
        <w:rPr>
          <w:rFonts w:ascii="Courier New" w:hAnsi="Courier New" w:cs="Courier New"/>
          <w:b/>
          <w:sz w:val="22"/>
          <w:szCs w:val="22"/>
        </w:rPr>
        <w:t>Da Base de Cálculo e da Alíquota</w:t>
      </w:r>
    </w:p>
    <w:p w:rsidR="001E512B" w:rsidRPr="00017ABF" w:rsidRDefault="001E512B" w:rsidP="001E512B">
      <w:pPr>
        <w:jc w:val="both"/>
        <w:rPr>
          <w:rFonts w:ascii="Courier New" w:hAnsi="Courier New" w:cs="Courier New"/>
          <w:b/>
          <w:sz w:val="22"/>
          <w:szCs w:val="22"/>
        </w:rPr>
      </w:pPr>
    </w:p>
    <w:p w:rsidR="001E512B" w:rsidRPr="00017ABF" w:rsidRDefault="001E512B" w:rsidP="001E512B">
      <w:pPr>
        <w:jc w:val="both"/>
        <w:rPr>
          <w:rFonts w:ascii="Courier New" w:hAnsi="Courier New" w:cs="Courier New"/>
          <w:b/>
          <w:sz w:val="22"/>
          <w:szCs w:val="22"/>
        </w:rPr>
      </w:pPr>
      <w:r w:rsidRPr="00017ABF">
        <w:rPr>
          <w:rFonts w:ascii="Courier New" w:hAnsi="Courier New" w:cs="Courier New"/>
          <w:b/>
          <w:sz w:val="22"/>
          <w:szCs w:val="22"/>
        </w:rPr>
        <w:t>Artigo 82</w:t>
      </w:r>
      <w:r w:rsidRPr="00017ABF">
        <w:rPr>
          <w:rFonts w:ascii="Courier New" w:hAnsi="Courier New" w:cs="Courier New"/>
          <w:sz w:val="22"/>
          <w:szCs w:val="22"/>
        </w:rPr>
        <w:t xml:space="preserve"> - A base de cálculo do imposto é o preço do serviço, como tal considerado a receita bruta a ele correspondente, calculado aplicando-se a alíquota correspondente, na forma da “Tabela I” anexa a esta lei co</w:t>
      </w:r>
      <w:r w:rsidRPr="00017ABF">
        <w:rPr>
          <w:rFonts w:ascii="Courier New" w:hAnsi="Courier New" w:cs="Courier New"/>
          <w:sz w:val="22"/>
          <w:szCs w:val="22"/>
        </w:rPr>
        <w:t>m</w:t>
      </w:r>
      <w:r w:rsidRPr="00017ABF">
        <w:rPr>
          <w:rFonts w:ascii="Courier New" w:hAnsi="Courier New" w:cs="Courier New"/>
          <w:sz w:val="22"/>
          <w:szCs w:val="22"/>
        </w:rPr>
        <w:t>plementar.</w:t>
      </w:r>
    </w:p>
    <w:p w:rsidR="001E512B" w:rsidRPr="00017ABF" w:rsidRDefault="001E512B" w:rsidP="001E512B">
      <w:pPr>
        <w:jc w:val="both"/>
        <w:rPr>
          <w:rFonts w:ascii="Courier New" w:hAnsi="Courier New" w:cs="Courier New"/>
          <w:sz w:val="22"/>
          <w:szCs w:val="22"/>
        </w:rPr>
      </w:pPr>
    </w:p>
    <w:p w:rsidR="001E512B" w:rsidRPr="00017ABF" w:rsidRDefault="001E512B" w:rsidP="001E512B">
      <w:pPr>
        <w:jc w:val="both"/>
        <w:rPr>
          <w:rFonts w:ascii="Courier New" w:hAnsi="Courier New" w:cs="Courier New"/>
          <w:sz w:val="22"/>
          <w:szCs w:val="22"/>
        </w:rPr>
      </w:pPr>
      <w:r w:rsidRPr="00017ABF">
        <w:rPr>
          <w:rFonts w:ascii="Courier New" w:hAnsi="Courier New" w:cs="Courier New"/>
          <w:b/>
          <w:sz w:val="22"/>
          <w:szCs w:val="22"/>
        </w:rPr>
        <w:t>§ 1º</w:t>
      </w:r>
      <w:r w:rsidRPr="00017ABF">
        <w:rPr>
          <w:rFonts w:ascii="Courier New" w:hAnsi="Courier New" w:cs="Courier New"/>
          <w:sz w:val="22"/>
          <w:szCs w:val="22"/>
        </w:rPr>
        <w:t xml:space="preserve"> - Na falta deste preço, ou não sendo ele desde logo conhecido, será adotado o preço corrente na praça.</w:t>
      </w:r>
    </w:p>
    <w:p w:rsidR="001E512B" w:rsidRPr="00017ABF" w:rsidRDefault="001E512B" w:rsidP="001E512B">
      <w:pPr>
        <w:jc w:val="both"/>
        <w:rPr>
          <w:rFonts w:ascii="Courier New" w:hAnsi="Courier New" w:cs="Courier New"/>
          <w:sz w:val="22"/>
          <w:szCs w:val="22"/>
        </w:rPr>
      </w:pPr>
    </w:p>
    <w:p w:rsidR="001E512B" w:rsidRPr="00017ABF" w:rsidRDefault="001E512B" w:rsidP="001E512B">
      <w:pPr>
        <w:jc w:val="both"/>
        <w:rPr>
          <w:rFonts w:ascii="Courier New" w:hAnsi="Courier New" w:cs="Courier New"/>
          <w:sz w:val="22"/>
          <w:szCs w:val="22"/>
        </w:rPr>
      </w:pPr>
      <w:r w:rsidRPr="00017ABF">
        <w:rPr>
          <w:rFonts w:ascii="Courier New" w:hAnsi="Courier New" w:cs="Courier New"/>
          <w:b/>
          <w:sz w:val="22"/>
          <w:szCs w:val="22"/>
        </w:rPr>
        <w:t>§ 2º</w:t>
      </w:r>
      <w:r w:rsidRPr="00017ABF">
        <w:rPr>
          <w:rFonts w:ascii="Courier New" w:hAnsi="Courier New" w:cs="Courier New"/>
          <w:sz w:val="22"/>
          <w:szCs w:val="22"/>
        </w:rPr>
        <w:t xml:space="preserve"> - Na hipótese de cálculo efetuado na forma do parágrafo anterior, qualquer diferença de preço que venha a ser efetivamente apurada acarr</w:t>
      </w:r>
      <w:r w:rsidRPr="00017ABF">
        <w:rPr>
          <w:rFonts w:ascii="Courier New" w:hAnsi="Courier New" w:cs="Courier New"/>
          <w:sz w:val="22"/>
          <w:szCs w:val="22"/>
        </w:rPr>
        <w:t>e</w:t>
      </w:r>
      <w:r w:rsidRPr="00017ABF">
        <w:rPr>
          <w:rFonts w:ascii="Courier New" w:hAnsi="Courier New" w:cs="Courier New"/>
          <w:sz w:val="22"/>
          <w:szCs w:val="22"/>
        </w:rPr>
        <w:t xml:space="preserve">tará a exigibilidade do imposto sobre o respectivo montante. </w:t>
      </w:r>
    </w:p>
    <w:p w:rsidR="001E512B" w:rsidRPr="00017ABF" w:rsidRDefault="001E512B" w:rsidP="001E512B">
      <w:pPr>
        <w:jc w:val="both"/>
        <w:rPr>
          <w:rFonts w:ascii="Courier New" w:hAnsi="Courier New" w:cs="Courier New"/>
          <w:sz w:val="22"/>
          <w:szCs w:val="22"/>
        </w:rPr>
      </w:pPr>
    </w:p>
    <w:p w:rsidR="001E512B" w:rsidRPr="00017ABF" w:rsidRDefault="001E512B" w:rsidP="001E512B">
      <w:pPr>
        <w:jc w:val="both"/>
        <w:rPr>
          <w:rFonts w:ascii="Courier New" w:hAnsi="Courier New" w:cs="Courier New"/>
          <w:sz w:val="22"/>
          <w:szCs w:val="22"/>
        </w:rPr>
      </w:pPr>
      <w:r w:rsidRPr="00017ABF">
        <w:rPr>
          <w:rFonts w:ascii="Courier New" w:hAnsi="Courier New" w:cs="Courier New"/>
          <w:b/>
          <w:sz w:val="22"/>
          <w:szCs w:val="22"/>
        </w:rPr>
        <w:t>§ 3º</w:t>
      </w:r>
      <w:r w:rsidRPr="00017ABF">
        <w:rPr>
          <w:rFonts w:ascii="Courier New" w:hAnsi="Courier New" w:cs="Courier New"/>
          <w:sz w:val="22"/>
          <w:szCs w:val="22"/>
        </w:rPr>
        <w:t xml:space="preserve"> - Quando os serviços descritos pelo subitem </w:t>
      </w:r>
      <w:r w:rsidRPr="00017ABF">
        <w:rPr>
          <w:rFonts w:ascii="Courier New" w:hAnsi="Courier New" w:cs="Courier New"/>
          <w:bCs/>
          <w:sz w:val="22"/>
          <w:szCs w:val="22"/>
        </w:rPr>
        <w:t>3.04</w:t>
      </w:r>
      <w:r w:rsidRPr="00017ABF">
        <w:rPr>
          <w:rFonts w:ascii="Courier New" w:hAnsi="Courier New" w:cs="Courier New"/>
          <w:sz w:val="22"/>
          <w:szCs w:val="22"/>
        </w:rPr>
        <w:t xml:space="preserve"> da “Tabela I” an</w:t>
      </w:r>
      <w:r w:rsidRPr="00017ABF">
        <w:rPr>
          <w:rFonts w:ascii="Courier New" w:hAnsi="Courier New" w:cs="Courier New"/>
          <w:sz w:val="22"/>
          <w:szCs w:val="22"/>
        </w:rPr>
        <w:t>e</w:t>
      </w:r>
      <w:r w:rsidRPr="00017ABF">
        <w:rPr>
          <w:rFonts w:ascii="Courier New" w:hAnsi="Courier New" w:cs="Courier New"/>
          <w:sz w:val="22"/>
          <w:szCs w:val="22"/>
        </w:rPr>
        <w:t>xa a esta lei complementar forem prestados no território de mais de um Município, a base de cálculo será proporcional, conforme o caso, à e</w:t>
      </w:r>
      <w:r w:rsidRPr="00017ABF">
        <w:rPr>
          <w:rFonts w:ascii="Courier New" w:hAnsi="Courier New" w:cs="Courier New"/>
          <w:sz w:val="22"/>
          <w:szCs w:val="22"/>
        </w:rPr>
        <w:t>x</w:t>
      </w:r>
      <w:r w:rsidRPr="00017ABF">
        <w:rPr>
          <w:rFonts w:ascii="Courier New" w:hAnsi="Courier New" w:cs="Courier New"/>
          <w:sz w:val="22"/>
          <w:szCs w:val="22"/>
        </w:rPr>
        <w:t>tensão da ferrovia, rodovia, dutos e condutos de qualquer natureza, c</w:t>
      </w:r>
      <w:r w:rsidRPr="00017ABF">
        <w:rPr>
          <w:rFonts w:ascii="Courier New" w:hAnsi="Courier New" w:cs="Courier New"/>
          <w:sz w:val="22"/>
          <w:szCs w:val="22"/>
        </w:rPr>
        <w:t>a</w:t>
      </w:r>
      <w:r w:rsidRPr="00017ABF">
        <w:rPr>
          <w:rFonts w:ascii="Courier New" w:hAnsi="Courier New" w:cs="Courier New"/>
          <w:sz w:val="22"/>
          <w:szCs w:val="22"/>
        </w:rPr>
        <w:t>bos de qualquer natureza, ou ao número de postes, existentes em cada M</w:t>
      </w:r>
      <w:r w:rsidRPr="00017ABF">
        <w:rPr>
          <w:rFonts w:ascii="Courier New" w:hAnsi="Courier New" w:cs="Courier New"/>
          <w:sz w:val="22"/>
          <w:szCs w:val="22"/>
        </w:rPr>
        <w:t>u</w:t>
      </w:r>
      <w:r w:rsidRPr="00017ABF">
        <w:rPr>
          <w:rFonts w:ascii="Courier New" w:hAnsi="Courier New" w:cs="Courier New"/>
          <w:sz w:val="22"/>
          <w:szCs w:val="22"/>
        </w:rPr>
        <w:t xml:space="preserve">nicípio. </w:t>
      </w:r>
    </w:p>
    <w:p w:rsidR="001E512B" w:rsidRPr="00017ABF" w:rsidRDefault="001E512B" w:rsidP="001E512B">
      <w:pPr>
        <w:jc w:val="both"/>
        <w:rPr>
          <w:rFonts w:ascii="Courier New" w:hAnsi="Courier New" w:cs="Courier New"/>
          <w:sz w:val="22"/>
          <w:szCs w:val="22"/>
        </w:rPr>
      </w:pPr>
    </w:p>
    <w:p w:rsidR="001E512B" w:rsidRPr="00017ABF" w:rsidRDefault="001E512B" w:rsidP="001E512B">
      <w:pPr>
        <w:jc w:val="both"/>
        <w:rPr>
          <w:rFonts w:ascii="Courier New" w:hAnsi="Courier New" w:cs="Courier New"/>
          <w:sz w:val="22"/>
          <w:szCs w:val="22"/>
        </w:rPr>
      </w:pPr>
      <w:r w:rsidRPr="00017ABF">
        <w:rPr>
          <w:rFonts w:ascii="Courier New" w:hAnsi="Courier New" w:cs="Courier New"/>
          <w:b/>
          <w:sz w:val="22"/>
          <w:szCs w:val="22"/>
        </w:rPr>
        <w:t>§ 4º</w:t>
      </w:r>
      <w:r w:rsidRPr="00017ABF">
        <w:rPr>
          <w:rFonts w:ascii="Courier New" w:hAnsi="Courier New" w:cs="Courier New"/>
          <w:sz w:val="22"/>
          <w:szCs w:val="22"/>
        </w:rPr>
        <w:t xml:space="preserve"> - Quando se tratar de prestação de serviços sob a forma de trabalho pessoal do próprio contribuinte, o imposto será calculado em função da natureza do serviço ou de outros fatores pertinentes, somente nos casos dos subitens 1.01, 1.06, 1.07, 4.01, 4.04, 4.05, 4.06, 4.08, 4.09, 4.10, 4.11, 4.12, 4.14, 4.15, 4.16, 5.01, 6.01, 6.02, 6.03, 6.04, 6.06, 7.01, 7.02, 7.05, 7.11, 9.03, 10.09, 12.17, 14.01, 14.09, 14.10, 14.11, 14.12, 14.13, 16.01, 16.02, 17.02, 17.14, 17.15, 17.16, 17.18, 17.19, 17.20, 17.21, 27.01, 30.01, 32.01 e 34.01 a fazenda pública municipal fixará através de decreto o número de parcelas com as respectivas datas de ve</w:t>
      </w:r>
      <w:r w:rsidRPr="00017ABF">
        <w:rPr>
          <w:rFonts w:ascii="Courier New" w:hAnsi="Courier New" w:cs="Courier New"/>
          <w:sz w:val="22"/>
          <w:szCs w:val="22"/>
        </w:rPr>
        <w:t>n</w:t>
      </w:r>
      <w:r w:rsidRPr="00017ABF">
        <w:rPr>
          <w:rFonts w:ascii="Courier New" w:hAnsi="Courier New" w:cs="Courier New"/>
          <w:sz w:val="22"/>
          <w:szCs w:val="22"/>
        </w:rPr>
        <w:t>cimento e de acordo com a tabela I anexa a esta Lei Complementar.</w:t>
      </w:r>
    </w:p>
    <w:p w:rsidR="001E512B" w:rsidRPr="00017ABF" w:rsidRDefault="001E512B" w:rsidP="001E512B">
      <w:pPr>
        <w:jc w:val="both"/>
        <w:rPr>
          <w:rFonts w:ascii="Courier New" w:hAnsi="Courier New" w:cs="Courier New"/>
          <w:sz w:val="22"/>
          <w:szCs w:val="22"/>
        </w:rPr>
      </w:pPr>
    </w:p>
    <w:p w:rsidR="001E512B" w:rsidRPr="00017ABF" w:rsidRDefault="001E512B" w:rsidP="001E512B">
      <w:pPr>
        <w:jc w:val="both"/>
        <w:rPr>
          <w:rFonts w:ascii="Courier New" w:hAnsi="Courier New" w:cs="Courier New"/>
          <w:sz w:val="22"/>
          <w:szCs w:val="22"/>
        </w:rPr>
      </w:pPr>
      <w:r w:rsidRPr="00017ABF">
        <w:rPr>
          <w:rFonts w:ascii="Courier New" w:hAnsi="Courier New" w:cs="Courier New"/>
          <w:b/>
          <w:sz w:val="22"/>
          <w:szCs w:val="22"/>
        </w:rPr>
        <w:t xml:space="preserve">§ 5º </w:t>
      </w:r>
      <w:r w:rsidRPr="00017ABF">
        <w:rPr>
          <w:rFonts w:ascii="Courier New" w:hAnsi="Courier New" w:cs="Courier New"/>
          <w:sz w:val="22"/>
          <w:szCs w:val="22"/>
        </w:rPr>
        <w:t xml:space="preserve">- Quando a prestação de serviço sob a forma de trabalho pessoal do próprio contribuinte não for o simples fornecimento de trabalho, por </w:t>
      </w:r>
      <w:r w:rsidRPr="00017ABF">
        <w:rPr>
          <w:rFonts w:ascii="Courier New" w:hAnsi="Courier New" w:cs="Courier New"/>
          <w:sz w:val="22"/>
          <w:szCs w:val="22"/>
        </w:rPr>
        <w:lastRenderedPageBreak/>
        <w:t>profissional autônomo, com ou sem estabelecimento, tendo, a seu serviço, empregado com a sua mesma qualificação profissional, a base de cálculo do Imposto Sobre Serviço de Qualquer Natureza será determinada, mensa</w:t>
      </w:r>
      <w:r w:rsidRPr="00017ABF">
        <w:rPr>
          <w:rFonts w:ascii="Courier New" w:hAnsi="Courier New" w:cs="Courier New"/>
          <w:sz w:val="22"/>
          <w:szCs w:val="22"/>
        </w:rPr>
        <w:t>l</w:t>
      </w:r>
      <w:r w:rsidRPr="00017ABF">
        <w:rPr>
          <w:rFonts w:ascii="Courier New" w:hAnsi="Courier New" w:cs="Courier New"/>
          <w:sz w:val="22"/>
          <w:szCs w:val="22"/>
        </w:rPr>
        <w:t xml:space="preserve">mente, levando-se em conta o preço do serviço. </w:t>
      </w:r>
    </w:p>
    <w:p w:rsidR="001E512B" w:rsidRPr="00017ABF" w:rsidRDefault="001E512B" w:rsidP="001E512B">
      <w:pPr>
        <w:jc w:val="both"/>
        <w:rPr>
          <w:rFonts w:ascii="Courier New" w:hAnsi="Courier New" w:cs="Courier New"/>
          <w:sz w:val="22"/>
          <w:szCs w:val="22"/>
        </w:rPr>
      </w:pPr>
    </w:p>
    <w:p w:rsidR="001E512B" w:rsidRPr="00017ABF" w:rsidRDefault="001E512B" w:rsidP="001E512B">
      <w:pPr>
        <w:jc w:val="both"/>
        <w:rPr>
          <w:rFonts w:ascii="Courier New" w:hAnsi="Courier New" w:cs="Courier New"/>
          <w:sz w:val="22"/>
          <w:szCs w:val="22"/>
        </w:rPr>
      </w:pPr>
      <w:r w:rsidRPr="00017ABF">
        <w:rPr>
          <w:rFonts w:ascii="Courier New" w:hAnsi="Courier New" w:cs="Courier New"/>
          <w:b/>
          <w:sz w:val="22"/>
          <w:szCs w:val="22"/>
        </w:rPr>
        <w:t xml:space="preserve">§ 6º </w:t>
      </w:r>
      <w:r w:rsidRPr="00017ABF">
        <w:rPr>
          <w:rFonts w:ascii="Courier New" w:hAnsi="Courier New" w:cs="Courier New"/>
          <w:sz w:val="22"/>
          <w:szCs w:val="22"/>
        </w:rPr>
        <w:t>- Quando a prestação de serviço sob a forma de trabalho pessoal do próprio contribuinte for prestada por sociedade com caráter empresarial esta ficará sujeita ao imposto em conformidade com as alíquotas da “T</w:t>
      </w:r>
      <w:r w:rsidRPr="00017ABF">
        <w:rPr>
          <w:rFonts w:ascii="Courier New" w:hAnsi="Courier New" w:cs="Courier New"/>
          <w:sz w:val="22"/>
          <w:szCs w:val="22"/>
        </w:rPr>
        <w:t>a</w:t>
      </w:r>
      <w:r w:rsidRPr="00017ABF">
        <w:rPr>
          <w:rFonts w:ascii="Courier New" w:hAnsi="Courier New" w:cs="Courier New"/>
          <w:sz w:val="22"/>
          <w:szCs w:val="22"/>
        </w:rPr>
        <w:t>bela I” anexa a esta lei complementar.</w:t>
      </w:r>
    </w:p>
    <w:p w:rsidR="001E512B" w:rsidRPr="00017ABF" w:rsidRDefault="001E512B" w:rsidP="001E512B">
      <w:pPr>
        <w:jc w:val="both"/>
        <w:rPr>
          <w:rFonts w:ascii="Courier New" w:hAnsi="Courier New" w:cs="Courier New"/>
          <w:sz w:val="22"/>
          <w:szCs w:val="22"/>
        </w:rPr>
      </w:pPr>
    </w:p>
    <w:p w:rsidR="001E512B" w:rsidRPr="00017ABF" w:rsidRDefault="001E512B" w:rsidP="001E512B">
      <w:pPr>
        <w:jc w:val="both"/>
        <w:rPr>
          <w:rFonts w:ascii="Courier New" w:hAnsi="Courier New" w:cs="Courier New"/>
          <w:sz w:val="22"/>
          <w:szCs w:val="22"/>
        </w:rPr>
      </w:pPr>
      <w:r w:rsidRPr="00017ABF">
        <w:rPr>
          <w:rFonts w:ascii="Courier New" w:hAnsi="Courier New" w:cs="Courier New"/>
          <w:b/>
          <w:sz w:val="22"/>
          <w:szCs w:val="22"/>
        </w:rPr>
        <w:t>§ 7º</w:t>
      </w:r>
      <w:r w:rsidRPr="00017ABF">
        <w:rPr>
          <w:rFonts w:ascii="Courier New" w:hAnsi="Courier New" w:cs="Courier New"/>
          <w:sz w:val="22"/>
          <w:szCs w:val="22"/>
        </w:rPr>
        <w:t xml:space="preserve"> - Quando a prestação do serviço for subdividida em partes, consid</w:t>
      </w:r>
      <w:r w:rsidRPr="00017ABF">
        <w:rPr>
          <w:rFonts w:ascii="Courier New" w:hAnsi="Courier New" w:cs="Courier New"/>
          <w:sz w:val="22"/>
          <w:szCs w:val="22"/>
        </w:rPr>
        <w:t>e</w:t>
      </w:r>
      <w:r w:rsidRPr="00017ABF">
        <w:rPr>
          <w:rFonts w:ascii="Courier New" w:hAnsi="Courier New" w:cs="Courier New"/>
          <w:sz w:val="22"/>
          <w:szCs w:val="22"/>
        </w:rPr>
        <w:t>ra-se devido o imposto no mês em que for concluída qualquer etapa co</w:t>
      </w:r>
      <w:r w:rsidRPr="00017ABF">
        <w:rPr>
          <w:rFonts w:ascii="Courier New" w:hAnsi="Courier New" w:cs="Courier New"/>
          <w:sz w:val="22"/>
          <w:szCs w:val="22"/>
        </w:rPr>
        <w:t>n</w:t>
      </w:r>
      <w:r w:rsidRPr="00017ABF">
        <w:rPr>
          <w:rFonts w:ascii="Courier New" w:hAnsi="Courier New" w:cs="Courier New"/>
          <w:sz w:val="22"/>
          <w:szCs w:val="22"/>
        </w:rPr>
        <w:t>tratual a que estiver vinculado à exigibilidade do preço do serviço, i</w:t>
      </w:r>
      <w:r w:rsidRPr="00017ABF">
        <w:rPr>
          <w:rFonts w:ascii="Courier New" w:hAnsi="Courier New" w:cs="Courier New"/>
          <w:sz w:val="22"/>
          <w:szCs w:val="22"/>
        </w:rPr>
        <w:t>n</w:t>
      </w:r>
      <w:r w:rsidRPr="00017ABF">
        <w:rPr>
          <w:rFonts w:ascii="Courier New" w:hAnsi="Courier New" w:cs="Courier New"/>
          <w:sz w:val="22"/>
          <w:szCs w:val="22"/>
        </w:rPr>
        <w:t>dependentemente do efetivo pagamento do serviço ou do cumprimento de qualquer obrigação contratual assumida por um contraente em relação ao outro.</w:t>
      </w:r>
    </w:p>
    <w:p w:rsidR="001E512B" w:rsidRDefault="001E512B" w:rsidP="001E512B">
      <w:pPr>
        <w:jc w:val="both"/>
        <w:rPr>
          <w:rFonts w:ascii="Courier New" w:hAnsi="Courier New" w:cs="Courier New"/>
          <w:sz w:val="22"/>
          <w:szCs w:val="22"/>
        </w:rPr>
      </w:pPr>
    </w:p>
    <w:p w:rsidR="00017ABF" w:rsidRDefault="00017ABF" w:rsidP="001E512B">
      <w:pPr>
        <w:jc w:val="both"/>
        <w:rPr>
          <w:rFonts w:ascii="Courier New" w:hAnsi="Courier New" w:cs="Courier New"/>
          <w:sz w:val="22"/>
          <w:szCs w:val="22"/>
        </w:rPr>
      </w:pPr>
    </w:p>
    <w:p w:rsidR="00017ABF" w:rsidRDefault="00017ABF" w:rsidP="001E512B">
      <w:pPr>
        <w:jc w:val="both"/>
        <w:rPr>
          <w:rFonts w:ascii="Courier New" w:hAnsi="Courier New" w:cs="Courier New"/>
          <w:sz w:val="22"/>
          <w:szCs w:val="22"/>
        </w:rPr>
      </w:pPr>
    </w:p>
    <w:p w:rsidR="00017ABF" w:rsidRDefault="00017ABF" w:rsidP="001E512B">
      <w:pPr>
        <w:jc w:val="both"/>
        <w:rPr>
          <w:rFonts w:ascii="Courier New" w:hAnsi="Courier New" w:cs="Courier New"/>
          <w:sz w:val="22"/>
          <w:szCs w:val="22"/>
        </w:rPr>
      </w:pPr>
    </w:p>
    <w:p w:rsidR="00017ABF" w:rsidRDefault="00017ABF" w:rsidP="001E512B">
      <w:pPr>
        <w:jc w:val="both"/>
        <w:rPr>
          <w:rFonts w:ascii="Courier New" w:hAnsi="Courier New" w:cs="Courier New"/>
          <w:sz w:val="22"/>
          <w:szCs w:val="22"/>
        </w:rPr>
      </w:pPr>
    </w:p>
    <w:p w:rsidR="00017ABF" w:rsidRDefault="00017ABF" w:rsidP="001E512B">
      <w:pPr>
        <w:jc w:val="both"/>
        <w:rPr>
          <w:rFonts w:ascii="Courier New" w:hAnsi="Courier New" w:cs="Courier New"/>
          <w:sz w:val="22"/>
          <w:szCs w:val="22"/>
        </w:rPr>
      </w:pPr>
    </w:p>
    <w:p w:rsidR="00017ABF" w:rsidRPr="00017ABF" w:rsidRDefault="00017ABF" w:rsidP="001E512B">
      <w:pPr>
        <w:jc w:val="both"/>
        <w:rPr>
          <w:rFonts w:ascii="Courier New" w:hAnsi="Courier New" w:cs="Courier New"/>
          <w:sz w:val="22"/>
          <w:szCs w:val="22"/>
        </w:rPr>
      </w:pPr>
    </w:p>
    <w:p w:rsidR="001E512B" w:rsidRPr="00017ABF" w:rsidRDefault="001E512B" w:rsidP="001E512B">
      <w:pPr>
        <w:jc w:val="both"/>
        <w:rPr>
          <w:rFonts w:ascii="Courier New" w:hAnsi="Courier New" w:cs="Courier New"/>
          <w:sz w:val="22"/>
          <w:szCs w:val="22"/>
        </w:rPr>
      </w:pPr>
      <w:r w:rsidRPr="00017ABF">
        <w:rPr>
          <w:rFonts w:ascii="Courier New" w:hAnsi="Courier New" w:cs="Courier New"/>
          <w:b/>
          <w:sz w:val="22"/>
          <w:szCs w:val="22"/>
        </w:rPr>
        <w:t xml:space="preserve">§ 8º </w:t>
      </w:r>
      <w:r w:rsidRPr="00017ABF">
        <w:rPr>
          <w:rFonts w:ascii="Courier New" w:hAnsi="Courier New" w:cs="Courier New"/>
          <w:sz w:val="22"/>
          <w:szCs w:val="22"/>
        </w:rPr>
        <w:t>-Quando a prestação de serviço for enquadradanos subitens de serv</w:t>
      </w:r>
      <w:r w:rsidRPr="00017ABF">
        <w:rPr>
          <w:rFonts w:ascii="Courier New" w:hAnsi="Courier New" w:cs="Courier New"/>
          <w:sz w:val="22"/>
          <w:szCs w:val="22"/>
        </w:rPr>
        <w:t>i</w:t>
      </w:r>
      <w:r w:rsidRPr="00017ABF">
        <w:rPr>
          <w:rFonts w:ascii="Courier New" w:hAnsi="Courier New" w:cs="Courier New"/>
          <w:sz w:val="22"/>
          <w:szCs w:val="22"/>
        </w:rPr>
        <w:t>ços 7.02, 7.05 e 16.01 da “Tabela I” anexa a esta lei complementar, a base de cálculo do imposto poderá sofrer a dedução dos materiais e ou mercadorias aplicados e incorporados a obra desde que comprove o fato através de documentação hábil.</w:t>
      </w:r>
    </w:p>
    <w:p w:rsidR="001E512B" w:rsidRPr="00017ABF" w:rsidRDefault="001E512B" w:rsidP="001E512B">
      <w:pPr>
        <w:jc w:val="both"/>
        <w:rPr>
          <w:rFonts w:ascii="Courier New" w:hAnsi="Courier New" w:cs="Courier New"/>
          <w:sz w:val="22"/>
          <w:szCs w:val="22"/>
        </w:rPr>
      </w:pPr>
      <w:r w:rsidRPr="00017ABF">
        <w:rPr>
          <w:rFonts w:ascii="Courier New" w:hAnsi="Courier New" w:cs="Courier New"/>
          <w:sz w:val="22"/>
          <w:szCs w:val="22"/>
        </w:rPr>
        <w:t>a) a fazenda pública municipal normatizará o caput deste parágrafo.</w:t>
      </w:r>
    </w:p>
    <w:p w:rsidR="001E512B" w:rsidRPr="00017ABF" w:rsidRDefault="001E512B" w:rsidP="001E512B">
      <w:pPr>
        <w:jc w:val="both"/>
        <w:rPr>
          <w:rFonts w:ascii="Courier New" w:hAnsi="Courier New" w:cs="Courier New"/>
          <w:sz w:val="22"/>
          <w:szCs w:val="22"/>
        </w:rPr>
      </w:pPr>
    </w:p>
    <w:p w:rsidR="001E512B" w:rsidRPr="00017ABF" w:rsidRDefault="001E512B" w:rsidP="001E512B">
      <w:pPr>
        <w:jc w:val="both"/>
        <w:rPr>
          <w:rFonts w:ascii="Courier New" w:hAnsi="Courier New" w:cs="Courier New"/>
          <w:sz w:val="22"/>
          <w:szCs w:val="22"/>
        </w:rPr>
      </w:pPr>
      <w:r w:rsidRPr="00017ABF">
        <w:rPr>
          <w:rFonts w:ascii="Courier New" w:hAnsi="Courier New" w:cs="Courier New"/>
          <w:b/>
          <w:sz w:val="22"/>
          <w:szCs w:val="22"/>
        </w:rPr>
        <w:t>§ 9º</w:t>
      </w:r>
      <w:r w:rsidRPr="00017ABF">
        <w:rPr>
          <w:rFonts w:ascii="Courier New" w:hAnsi="Courier New" w:cs="Courier New"/>
          <w:sz w:val="22"/>
          <w:szCs w:val="22"/>
        </w:rPr>
        <w:t xml:space="preserve"> - As alíquotas do imposto são as constantes nos subitens de serviço da “Tabela I” anexa a esta lei complementar.</w:t>
      </w:r>
    </w:p>
    <w:p w:rsidR="001E512B" w:rsidRPr="00017ABF" w:rsidRDefault="001E512B" w:rsidP="001E512B">
      <w:pPr>
        <w:jc w:val="both"/>
        <w:rPr>
          <w:rFonts w:ascii="Courier New" w:hAnsi="Courier New" w:cs="Courier New"/>
          <w:b/>
          <w:sz w:val="22"/>
          <w:szCs w:val="22"/>
        </w:rPr>
      </w:pPr>
    </w:p>
    <w:p w:rsidR="001E512B" w:rsidRPr="00017ABF" w:rsidRDefault="001E512B" w:rsidP="001E512B">
      <w:pPr>
        <w:jc w:val="both"/>
        <w:rPr>
          <w:rFonts w:ascii="Courier New" w:hAnsi="Courier New" w:cs="Courier New"/>
          <w:sz w:val="22"/>
          <w:szCs w:val="22"/>
        </w:rPr>
      </w:pPr>
      <w:r w:rsidRPr="00017ABF">
        <w:rPr>
          <w:rFonts w:ascii="Courier New" w:hAnsi="Courier New" w:cs="Courier New"/>
          <w:b/>
          <w:sz w:val="22"/>
          <w:szCs w:val="22"/>
        </w:rPr>
        <w:t xml:space="preserve">Artigo 83 - </w:t>
      </w:r>
      <w:r w:rsidRPr="00017ABF">
        <w:rPr>
          <w:rFonts w:ascii="Courier New" w:hAnsi="Courier New" w:cs="Courier New"/>
          <w:sz w:val="22"/>
          <w:szCs w:val="22"/>
        </w:rPr>
        <w:t>Será arbitrado o preço do serviço, mediante processo reg</w:t>
      </w:r>
      <w:r w:rsidRPr="00017ABF">
        <w:rPr>
          <w:rFonts w:ascii="Courier New" w:hAnsi="Courier New" w:cs="Courier New"/>
          <w:sz w:val="22"/>
          <w:szCs w:val="22"/>
        </w:rPr>
        <w:t>u</w:t>
      </w:r>
      <w:r w:rsidRPr="00017ABF">
        <w:rPr>
          <w:rFonts w:ascii="Courier New" w:hAnsi="Courier New" w:cs="Courier New"/>
          <w:sz w:val="22"/>
          <w:szCs w:val="22"/>
        </w:rPr>
        <w:t>lar, nos seguintes casos:</w:t>
      </w:r>
    </w:p>
    <w:p w:rsidR="001E512B" w:rsidRPr="00017ABF" w:rsidRDefault="001E512B" w:rsidP="001E512B">
      <w:pPr>
        <w:jc w:val="both"/>
        <w:rPr>
          <w:rFonts w:ascii="Courier New" w:hAnsi="Courier New" w:cs="Courier New"/>
          <w:sz w:val="22"/>
          <w:szCs w:val="22"/>
        </w:rPr>
      </w:pPr>
      <w:r w:rsidRPr="00017ABF">
        <w:rPr>
          <w:rFonts w:ascii="Courier New" w:hAnsi="Courier New" w:cs="Courier New"/>
          <w:sz w:val="22"/>
          <w:szCs w:val="22"/>
        </w:rPr>
        <w:t>I - quando se apurar fraude, sonegação ou omissão, ou se o contribuinte embaraçar o exame de livros ou documentos necessários ao lançamento e à fiscalização do tributo, ou se não estiver inscrito no cadastro fiscal;</w:t>
      </w:r>
    </w:p>
    <w:p w:rsidR="001E512B" w:rsidRPr="00017ABF" w:rsidRDefault="001E512B" w:rsidP="001E512B">
      <w:pPr>
        <w:jc w:val="both"/>
        <w:rPr>
          <w:rFonts w:ascii="Courier New" w:hAnsi="Courier New" w:cs="Courier New"/>
          <w:sz w:val="22"/>
          <w:szCs w:val="22"/>
        </w:rPr>
      </w:pPr>
      <w:r w:rsidRPr="00017ABF">
        <w:rPr>
          <w:rFonts w:ascii="Courier New" w:hAnsi="Courier New" w:cs="Courier New"/>
          <w:sz w:val="22"/>
          <w:szCs w:val="22"/>
        </w:rPr>
        <w:t>II - quando o contribuinte não possuir os livros, documentos, talonários de notas fiscais e formulários constante desta lei;</w:t>
      </w:r>
    </w:p>
    <w:p w:rsidR="001E512B" w:rsidRPr="00017ABF" w:rsidRDefault="001E512B" w:rsidP="001E512B">
      <w:pPr>
        <w:jc w:val="both"/>
        <w:rPr>
          <w:rFonts w:ascii="Courier New" w:hAnsi="Courier New" w:cs="Courier New"/>
          <w:sz w:val="22"/>
          <w:szCs w:val="22"/>
        </w:rPr>
      </w:pPr>
      <w:r w:rsidRPr="00017ABF">
        <w:rPr>
          <w:rFonts w:ascii="Courier New" w:hAnsi="Courier New" w:cs="Courier New"/>
          <w:sz w:val="22"/>
          <w:szCs w:val="22"/>
        </w:rPr>
        <w:t xml:space="preserve">III - quando o resultado obtido pelo contribuinte for economicamente </w:t>
      </w:r>
      <w:r w:rsidRPr="00017ABF">
        <w:rPr>
          <w:rFonts w:ascii="Courier New" w:hAnsi="Courier New" w:cs="Courier New"/>
          <w:sz w:val="22"/>
          <w:szCs w:val="22"/>
        </w:rPr>
        <w:t>i</w:t>
      </w:r>
      <w:r w:rsidRPr="00017ABF">
        <w:rPr>
          <w:rFonts w:ascii="Courier New" w:hAnsi="Courier New" w:cs="Courier New"/>
          <w:sz w:val="22"/>
          <w:szCs w:val="22"/>
        </w:rPr>
        <w:t>nexpressivo, quando for difícil a apuração do preço, ou quando a prest</w:t>
      </w:r>
      <w:r w:rsidRPr="00017ABF">
        <w:rPr>
          <w:rFonts w:ascii="Courier New" w:hAnsi="Courier New" w:cs="Courier New"/>
          <w:sz w:val="22"/>
          <w:szCs w:val="22"/>
        </w:rPr>
        <w:t>a</w:t>
      </w:r>
      <w:r w:rsidRPr="00017ABF">
        <w:rPr>
          <w:rFonts w:ascii="Courier New" w:hAnsi="Courier New" w:cs="Courier New"/>
          <w:sz w:val="22"/>
          <w:szCs w:val="22"/>
        </w:rPr>
        <w:t>ção do serviço tiver caráter transitório ou instável;</w:t>
      </w:r>
    </w:p>
    <w:p w:rsidR="001E512B" w:rsidRPr="00017ABF" w:rsidRDefault="001E512B" w:rsidP="001E512B">
      <w:pPr>
        <w:jc w:val="both"/>
        <w:rPr>
          <w:rFonts w:ascii="Courier New" w:hAnsi="Courier New" w:cs="Courier New"/>
          <w:sz w:val="22"/>
          <w:szCs w:val="22"/>
        </w:rPr>
      </w:pPr>
    </w:p>
    <w:p w:rsidR="001E512B" w:rsidRPr="00017ABF" w:rsidRDefault="001E512B" w:rsidP="001E512B">
      <w:pPr>
        <w:jc w:val="both"/>
        <w:rPr>
          <w:rFonts w:ascii="Courier New" w:hAnsi="Courier New" w:cs="Courier New"/>
          <w:sz w:val="22"/>
          <w:szCs w:val="22"/>
        </w:rPr>
      </w:pPr>
      <w:r w:rsidRPr="00017ABF">
        <w:rPr>
          <w:rFonts w:ascii="Courier New" w:hAnsi="Courier New" w:cs="Courier New"/>
          <w:b/>
          <w:sz w:val="22"/>
          <w:szCs w:val="22"/>
        </w:rPr>
        <w:t>§ 1º</w:t>
      </w:r>
      <w:r w:rsidRPr="00017ABF">
        <w:rPr>
          <w:rFonts w:ascii="Courier New" w:hAnsi="Courier New" w:cs="Courier New"/>
          <w:sz w:val="22"/>
          <w:szCs w:val="22"/>
        </w:rPr>
        <w:t xml:space="preserve"> - Para o arbitramento do preço do serviço serão considerados, entre outros elementos ou indícios, os lançamentos de estabelecimentos sem</w:t>
      </w:r>
      <w:r w:rsidRPr="00017ABF">
        <w:rPr>
          <w:rFonts w:ascii="Courier New" w:hAnsi="Courier New" w:cs="Courier New"/>
          <w:sz w:val="22"/>
          <w:szCs w:val="22"/>
        </w:rPr>
        <w:t>e</w:t>
      </w:r>
      <w:r w:rsidRPr="00017ABF">
        <w:rPr>
          <w:rFonts w:ascii="Courier New" w:hAnsi="Courier New" w:cs="Courier New"/>
          <w:sz w:val="22"/>
          <w:szCs w:val="22"/>
        </w:rPr>
        <w:t>lhantes, a natureza do serviço prestado, o valor das instalações e equ</w:t>
      </w:r>
      <w:r w:rsidRPr="00017ABF">
        <w:rPr>
          <w:rFonts w:ascii="Courier New" w:hAnsi="Courier New" w:cs="Courier New"/>
          <w:sz w:val="22"/>
          <w:szCs w:val="22"/>
        </w:rPr>
        <w:t>i</w:t>
      </w:r>
      <w:r w:rsidRPr="00017ABF">
        <w:rPr>
          <w:rFonts w:ascii="Courier New" w:hAnsi="Courier New" w:cs="Courier New"/>
          <w:sz w:val="22"/>
          <w:szCs w:val="22"/>
        </w:rPr>
        <w:t>pamentos do contribuinte, sua localização, a remuneração dos sócios, o número de empregados e seus salários.</w:t>
      </w:r>
    </w:p>
    <w:p w:rsidR="001E512B" w:rsidRPr="00017ABF" w:rsidRDefault="001E512B" w:rsidP="001E512B">
      <w:pPr>
        <w:jc w:val="both"/>
        <w:rPr>
          <w:rFonts w:ascii="Courier New" w:hAnsi="Courier New" w:cs="Courier New"/>
          <w:sz w:val="22"/>
          <w:szCs w:val="22"/>
        </w:rPr>
      </w:pPr>
    </w:p>
    <w:p w:rsidR="001E512B" w:rsidRPr="00017ABF" w:rsidRDefault="001E512B" w:rsidP="001E512B">
      <w:pPr>
        <w:jc w:val="both"/>
        <w:rPr>
          <w:rFonts w:ascii="Courier New" w:hAnsi="Courier New" w:cs="Courier New"/>
          <w:sz w:val="22"/>
          <w:szCs w:val="22"/>
        </w:rPr>
      </w:pPr>
      <w:r w:rsidRPr="00017ABF">
        <w:rPr>
          <w:rFonts w:ascii="Courier New" w:hAnsi="Courier New" w:cs="Courier New"/>
          <w:b/>
          <w:sz w:val="22"/>
          <w:szCs w:val="22"/>
        </w:rPr>
        <w:t>§ 2º</w:t>
      </w:r>
      <w:r w:rsidRPr="00017ABF">
        <w:rPr>
          <w:rFonts w:ascii="Courier New" w:hAnsi="Courier New" w:cs="Courier New"/>
          <w:sz w:val="22"/>
          <w:szCs w:val="22"/>
        </w:rPr>
        <w:t xml:space="preserve"> - Nos casos de arbitramento de preço, a soma dos preços, em cada mês, não poderá ser inferior à soma dos valores das seguintes parcelas referentes ao mês considerado:</w:t>
      </w:r>
    </w:p>
    <w:p w:rsidR="001E512B" w:rsidRPr="00017ABF" w:rsidRDefault="001E512B" w:rsidP="001E512B">
      <w:pPr>
        <w:jc w:val="both"/>
        <w:rPr>
          <w:rFonts w:ascii="Courier New" w:hAnsi="Courier New" w:cs="Courier New"/>
          <w:sz w:val="22"/>
          <w:szCs w:val="22"/>
        </w:rPr>
      </w:pPr>
      <w:r w:rsidRPr="00017ABF">
        <w:rPr>
          <w:rFonts w:ascii="Courier New" w:hAnsi="Courier New" w:cs="Courier New"/>
          <w:sz w:val="22"/>
          <w:szCs w:val="22"/>
        </w:rPr>
        <w:t>I - valor das matérias-primas, combustíveis e outros materiais consum</w:t>
      </w:r>
      <w:r w:rsidRPr="00017ABF">
        <w:rPr>
          <w:rFonts w:ascii="Courier New" w:hAnsi="Courier New" w:cs="Courier New"/>
          <w:sz w:val="22"/>
          <w:szCs w:val="22"/>
        </w:rPr>
        <w:t>i</w:t>
      </w:r>
      <w:r w:rsidRPr="00017ABF">
        <w:rPr>
          <w:rFonts w:ascii="Courier New" w:hAnsi="Courier New" w:cs="Courier New"/>
          <w:sz w:val="22"/>
          <w:szCs w:val="22"/>
        </w:rPr>
        <w:t>dos;</w:t>
      </w:r>
    </w:p>
    <w:p w:rsidR="001E512B" w:rsidRPr="00017ABF" w:rsidRDefault="001E512B" w:rsidP="001E512B">
      <w:pPr>
        <w:jc w:val="both"/>
        <w:rPr>
          <w:rFonts w:ascii="Courier New" w:hAnsi="Courier New" w:cs="Courier New"/>
          <w:sz w:val="22"/>
          <w:szCs w:val="22"/>
        </w:rPr>
      </w:pPr>
      <w:r w:rsidRPr="00017ABF">
        <w:rPr>
          <w:rFonts w:ascii="Courier New" w:hAnsi="Courier New" w:cs="Courier New"/>
          <w:sz w:val="22"/>
          <w:szCs w:val="22"/>
        </w:rPr>
        <w:t>II - total dos salários pagos;</w:t>
      </w:r>
    </w:p>
    <w:p w:rsidR="001E512B" w:rsidRPr="00017ABF" w:rsidRDefault="001E512B" w:rsidP="001E512B">
      <w:pPr>
        <w:jc w:val="both"/>
        <w:rPr>
          <w:rFonts w:ascii="Courier New" w:hAnsi="Courier New" w:cs="Courier New"/>
          <w:sz w:val="22"/>
          <w:szCs w:val="22"/>
        </w:rPr>
      </w:pPr>
      <w:r w:rsidRPr="00017ABF">
        <w:rPr>
          <w:rFonts w:ascii="Courier New" w:hAnsi="Courier New" w:cs="Courier New"/>
          <w:sz w:val="22"/>
          <w:szCs w:val="22"/>
        </w:rPr>
        <w:lastRenderedPageBreak/>
        <w:t>III - total da remuneração dos diretores, proprietários, sócios ou g</w:t>
      </w:r>
      <w:r w:rsidRPr="00017ABF">
        <w:rPr>
          <w:rFonts w:ascii="Courier New" w:hAnsi="Courier New" w:cs="Courier New"/>
          <w:sz w:val="22"/>
          <w:szCs w:val="22"/>
        </w:rPr>
        <w:t>e</w:t>
      </w:r>
      <w:r w:rsidRPr="00017ABF">
        <w:rPr>
          <w:rFonts w:ascii="Courier New" w:hAnsi="Courier New" w:cs="Courier New"/>
          <w:sz w:val="22"/>
          <w:szCs w:val="22"/>
        </w:rPr>
        <w:t>rentes;</w:t>
      </w:r>
    </w:p>
    <w:p w:rsidR="001E512B" w:rsidRPr="00017ABF" w:rsidRDefault="001E512B" w:rsidP="001E512B">
      <w:pPr>
        <w:jc w:val="both"/>
        <w:rPr>
          <w:rFonts w:ascii="Courier New" w:hAnsi="Courier New" w:cs="Courier New"/>
          <w:sz w:val="22"/>
          <w:szCs w:val="22"/>
        </w:rPr>
      </w:pPr>
      <w:r w:rsidRPr="00017ABF">
        <w:rPr>
          <w:rFonts w:ascii="Courier New" w:hAnsi="Courier New" w:cs="Courier New"/>
          <w:sz w:val="22"/>
          <w:szCs w:val="22"/>
        </w:rPr>
        <w:t>IV - total das despesas de água, energia elétrica e telefone;</w:t>
      </w:r>
    </w:p>
    <w:p w:rsidR="001E512B" w:rsidRPr="00017ABF" w:rsidRDefault="001E512B" w:rsidP="001E512B">
      <w:pPr>
        <w:jc w:val="both"/>
        <w:rPr>
          <w:rFonts w:ascii="Courier New" w:hAnsi="Courier New" w:cs="Courier New"/>
          <w:sz w:val="22"/>
          <w:szCs w:val="22"/>
        </w:rPr>
      </w:pPr>
      <w:r w:rsidRPr="00017ABF">
        <w:rPr>
          <w:rFonts w:ascii="Courier New" w:hAnsi="Courier New" w:cs="Courier New"/>
          <w:sz w:val="22"/>
          <w:szCs w:val="22"/>
        </w:rPr>
        <w:t>V - aluguel do imóvel e das máquinas e equipamentos utilizados para a prestação dos serviços ou 1% (um por cento) do valor desses bens, se f</w:t>
      </w:r>
      <w:r w:rsidRPr="00017ABF">
        <w:rPr>
          <w:rFonts w:ascii="Courier New" w:hAnsi="Courier New" w:cs="Courier New"/>
          <w:sz w:val="22"/>
          <w:szCs w:val="22"/>
        </w:rPr>
        <w:t>o</w:t>
      </w:r>
      <w:r w:rsidRPr="00017ABF">
        <w:rPr>
          <w:rFonts w:ascii="Courier New" w:hAnsi="Courier New" w:cs="Courier New"/>
          <w:sz w:val="22"/>
          <w:szCs w:val="22"/>
        </w:rPr>
        <w:t>rem próprios.</w:t>
      </w:r>
    </w:p>
    <w:p w:rsidR="001E512B" w:rsidRPr="00017ABF" w:rsidRDefault="001E512B" w:rsidP="001E512B">
      <w:pPr>
        <w:jc w:val="both"/>
        <w:rPr>
          <w:rFonts w:ascii="Courier New" w:hAnsi="Courier New" w:cs="Courier New"/>
          <w:sz w:val="22"/>
          <w:szCs w:val="22"/>
        </w:rPr>
      </w:pPr>
    </w:p>
    <w:p w:rsidR="001E512B" w:rsidRPr="00017ABF" w:rsidRDefault="001E512B" w:rsidP="001E512B">
      <w:pPr>
        <w:jc w:val="center"/>
        <w:rPr>
          <w:rFonts w:ascii="Courier New" w:hAnsi="Courier New" w:cs="Courier New"/>
          <w:b/>
          <w:sz w:val="22"/>
          <w:szCs w:val="22"/>
        </w:rPr>
      </w:pPr>
      <w:r w:rsidRPr="00017ABF">
        <w:rPr>
          <w:rFonts w:ascii="Courier New" w:hAnsi="Courier New" w:cs="Courier New"/>
          <w:b/>
          <w:sz w:val="22"/>
          <w:szCs w:val="22"/>
        </w:rPr>
        <w:t>SEÇÃO IV</w:t>
      </w:r>
    </w:p>
    <w:p w:rsidR="001E512B" w:rsidRPr="00017ABF" w:rsidRDefault="001E512B" w:rsidP="001E512B">
      <w:pPr>
        <w:jc w:val="center"/>
        <w:rPr>
          <w:rFonts w:ascii="Courier New" w:hAnsi="Courier New" w:cs="Courier New"/>
          <w:b/>
          <w:sz w:val="22"/>
          <w:szCs w:val="22"/>
        </w:rPr>
      </w:pPr>
      <w:r w:rsidRPr="00017ABF">
        <w:rPr>
          <w:rFonts w:ascii="Courier New" w:hAnsi="Courier New" w:cs="Courier New"/>
          <w:b/>
          <w:sz w:val="22"/>
          <w:szCs w:val="22"/>
        </w:rPr>
        <w:t>Da Inscrição</w:t>
      </w:r>
    </w:p>
    <w:p w:rsidR="001E512B" w:rsidRPr="00017ABF" w:rsidRDefault="001E512B" w:rsidP="001E512B">
      <w:pPr>
        <w:jc w:val="both"/>
        <w:rPr>
          <w:rFonts w:ascii="Courier New" w:hAnsi="Courier New" w:cs="Courier New"/>
          <w:b/>
          <w:sz w:val="22"/>
          <w:szCs w:val="22"/>
        </w:rPr>
      </w:pPr>
    </w:p>
    <w:p w:rsidR="001E512B" w:rsidRPr="00017ABF" w:rsidRDefault="001E512B" w:rsidP="001E512B">
      <w:pPr>
        <w:jc w:val="both"/>
        <w:rPr>
          <w:rFonts w:ascii="Courier New" w:hAnsi="Courier New" w:cs="Courier New"/>
          <w:sz w:val="22"/>
          <w:szCs w:val="22"/>
        </w:rPr>
      </w:pPr>
      <w:r w:rsidRPr="00017ABF">
        <w:rPr>
          <w:rFonts w:ascii="Courier New" w:hAnsi="Courier New" w:cs="Courier New"/>
          <w:b/>
          <w:sz w:val="22"/>
          <w:szCs w:val="22"/>
        </w:rPr>
        <w:t xml:space="preserve">Artigo 84 - </w:t>
      </w:r>
      <w:r w:rsidRPr="00017ABF">
        <w:rPr>
          <w:rFonts w:ascii="Courier New" w:hAnsi="Courier New" w:cs="Courier New"/>
          <w:sz w:val="22"/>
          <w:szCs w:val="22"/>
        </w:rPr>
        <w:t>Toda pessoa física ou jurídica que exerça qualquer atividade de prestação de serviços constante da “Tabela I” anexa a esta lei co</w:t>
      </w:r>
      <w:r w:rsidRPr="00017ABF">
        <w:rPr>
          <w:rFonts w:ascii="Courier New" w:hAnsi="Courier New" w:cs="Courier New"/>
          <w:sz w:val="22"/>
          <w:szCs w:val="22"/>
        </w:rPr>
        <w:t>m</w:t>
      </w:r>
      <w:r w:rsidRPr="00017ABF">
        <w:rPr>
          <w:rFonts w:ascii="Courier New" w:hAnsi="Courier New" w:cs="Courier New"/>
          <w:sz w:val="22"/>
          <w:szCs w:val="22"/>
        </w:rPr>
        <w:t xml:space="preserve">plementar está obrigada a inscrever-se no cadastro mobiliário municipal. </w:t>
      </w:r>
    </w:p>
    <w:p w:rsidR="001E512B" w:rsidRPr="00017ABF" w:rsidRDefault="001E512B" w:rsidP="001E512B">
      <w:pPr>
        <w:jc w:val="both"/>
        <w:rPr>
          <w:rFonts w:ascii="Courier New" w:hAnsi="Courier New" w:cs="Courier New"/>
          <w:sz w:val="22"/>
          <w:szCs w:val="22"/>
        </w:rPr>
      </w:pPr>
    </w:p>
    <w:p w:rsidR="001E512B" w:rsidRPr="00017ABF" w:rsidRDefault="001E512B" w:rsidP="001E512B">
      <w:pPr>
        <w:jc w:val="both"/>
        <w:rPr>
          <w:rFonts w:ascii="Courier New" w:hAnsi="Courier New" w:cs="Courier New"/>
          <w:sz w:val="22"/>
          <w:szCs w:val="22"/>
        </w:rPr>
      </w:pPr>
      <w:r w:rsidRPr="00017ABF">
        <w:rPr>
          <w:rFonts w:ascii="Courier New" w:hAnsi="Courier New" w:cs="Courier New"/>
          <w:b/>
          <w:sz w:val="22"/>
          <w:szCs w:val="22"/>
        </w:rPr>
        <w:t>Artigo 85</w:t>
      </w:r>
      <w:r w:rsidRPr="00017ABF">
        <w:rPr>
          <w:rFonts w:ascii="Courier New" w:hAnsi="Courier New" w:cs="Courier New"/>
          <w:sz w:val="22"/>
          <w:szCs w:val="22"/>
        </w:rPr>
        <w:t xml:space="preserve"> - Quanto à indicação da espécie da atividade de prestação de serviços, o contribuinte deverá designar o estabelecimento por atividade predominante ou, na falta deste, pela atividade que o caracterize, me</w:t>
      </w:r>
      <w:r w:rsidRPr="00017ABF">
        <w:rPr>
          <w:rFonts w:ascii="Courier New" w:hAnsi="Courier New" w:cs="Courier New"/>
          <w:sz w:val="22"/>
          <w:szCs w:val="22"/>
        </w:rPr>
        <w:t>n</w:t>
      </w:r>
      <w:r w:rsidRPr="00017ABF">
        <w:rPr>
          <w:rFonts w:ascii="Courier New" w:hAnsi="Courier New" w:cs="Courier New"/>
          <w:sz w:val="22"/>
          <w:szCs w:val="22"/>
        </w:rPr>
        <w:t>cionando duas ou três das principais.</w:t>
      </w:r>
    </w:p>
    <w:p w:rsidR="001E512B" w:rsidRDefault="001E512B" w:rsidP="001E512B">
      <w:pPr>
        <w:jc w:val="both"/>
        <w:rPr>
          <w:rFonts w:ascii="Courier New" w:hAnsi="Courier New" w:cs="Courier New"/>
          <w:sz w:val="22"/>
          <w:szCs w:val="22"/>
        </w:rPr>
      </w:pPr>
    </w:p>
    <w:p w:rsidR="00017ABF" w:rsidRDefault="00017ABF" w:rsidP="001E512B">
      <w:pPr>
        <w:jc w:val="both"/>
        <w:rPr>
          <w:rFonts w:ascii="Courier New" w:hAnsi="Courier New" w:cs="Courier New"/>
          <w:sz w:val="22"/>
          <w:szCs w:val="22"/>
        </w:rPr>
      </w:pPr>
    </w:p>
    <w:p w:rsidR="00017ABF" w:rsidRDefault="00017ABF" w:rsidP="001E512B">
      <w:pPr>
        <w:jc w:val="both"/>
        <w:rPr>
          <w:rFonts w:ascii="Courier New" w:hAnsi="Courier New" w:cs="Courier New"/>
          <w:sz w:val="22"/>
          <w:szCs w:val="22"/>
        </w:rPr>
      </w:pPr>
    </w:p>
    <w:p w:rsidR="00017ABF" w:rsidRDefault="00017ABF" w:rsidP="001E512B">
      <w:pPr>
        <w:jc w:val="both"/>
        <w:rPr>
          <w:rFonts w:ascii="Courier New" w:hAnsi="Courier New" w:cs="Courier New"/>
          <w:sz w:val="22"/>
          <w:szCs w:val="22"/>
        </w:rPr>
      </w:pPr>
    </w:p>
    <w:p w:rsidR="00017ABF" w:rsidRDefault="00017ABF" w:rsidP="001E512B">
      <w:pPr>
        <w:jc w:val="both"/>
        <w:rPr>
          <w:rFonts w:ascii="Courier New" w:hAnsi="Courier New" w:cs="Courier New"/>
          <w:sz w:val="22"/>
          <w:szCs w:val="22"/>
        </w:rPr>
      </w:pPr>
    </w:p>
    <w:p w:rsidR="00017ABF" w:rsidRPr="00017ABF" w:rsidRDefault="00017ABF" w:rsidP="001E512B">
      <w:pPr>
        <w:jc w:val="both"/>
        <w:rPr>
          <w:rFonts w:ascii="Courier New" w:hAnsi="Courier New" w:cs="Courier New"/>
          <w:sz w:val="22"/>
          <w:szCs w:val="22"/>
        </w:rPr>
      </w:pPr>
    </w:p>
    <w:p w:rsidR="001E512B" w:rsidRPr="00017ABF" w:rsidRDefault="001E512B" w:rsidP="001E512B">
      <w:pPr>
        <w:jc w:val="both"/>
        <w:rPr>
          <w:rFonts w:ascii="Courier New" w:hAnsi="Courier New" w:cs="Courier New"/>
          <w:sz w:val="22"/>
          <w:szCs w:val="22"/>
        </w:rPr>
      </w:pPr>
      <w:r w:rsidRPr="00017ABF">
        <w:rPr>
          <w:rFonts w:ascii="Courier New" w:hAnsi="Courier New" w:cs="Courier New"/>
          <w:b/>
          <w:sz w:val="22"/>
          <w:szCs w:val="22"/>
        </w:rPr>
        <w:t>Artigo 86</w:t>
      </w:r>
      <w:r w:rsidRPr="00017ABF">
        <w:rPr>
          <w:rFonts w:ascii="Courier New" w:hAnsi="Courier New" w:cs="Courier New"/>
          <w:sz w:val="22"/>
          <w:szCs w:val="22"/>
        </w:rPr>
        <w:t xml:space="preserve"> - Caracterizam se como estabelecimentos autônomos:</w:t>
      </w:r>
    </w:p>
    <w:p w:rsidR="001E512B" w:rsidRPr="00017ABF" w:rsidRDefault="001E512B" w:rsidP="001E512B">
      <w:pPr>
        <w:jc w:val="both"/>
        <w:rPr>
          <w:rFonts w:ascii="Courier New" w:hAnsi="Courier New" w:cs="Courier New"/>
          <w:sz w:val="22"/>
          <w:szCs w:val="22"/>
        </w:rPr>
      </w:pPr>
      <w:r w:rsidRPr="00017ABF">
        <w:rPr>
          <w:rFonts w:ascii="Courier New" w:hAnsi="Courier New" w:cs="Courier New"/>
          <w:sz w:val="22"/>
          <w:szCs w:val="22"/>
        </w:rPr>
        <w:t>I - os pertencentes a diferentes pessoas físicas ou jurídicas ainda com idêntico ramo de atividade ou exercício no mesmo local;</w:t>
      </w:r>
    </w:p>
    <w:p w:rsidR="001E512B" w:rsidRPr="00017ABF" w:rsidRDefault="001E512B" w:rsidP="001E512B">
      <w:pPr>
        <w:jc w:val="both"/>
        <w:rPr>
          <w:rFonts w:ascii="Courier New" w:hAnsi="Courier New" w:cs="Courier New"/>
          <w:sz w:val="22"/>
          <w:szCs w:val="22"/>
        </w:rPr>
      </w:pPr>
      <w:r w:rsidRPr="00017ABF">
        <w:rPr>
          <w:rFonts w:ascii="Courier New" w:hAnsi="Courier New" w:cs="Courier New"/>
          <w:sz w:val="22"/>
          <w:szCs w:val="22"/>
        </w:rPr>
        <w:t>II - os pertencentes à mesma pessoa física ou jurídica, ainda que fu</w:t>
      </w:r>
      <w:r w:rsidRPr="00017ABF">
        <w:rPr>
          <w:rFonts w:ascii="Courier New" w:hAnsi="Courier New" w:cs="Courier New"/>
          <w:sz w:val="22"/>
          <w:szCs w:val="22"/>
        </w:rPr>
        <w:t>n</w:t>
      </w:r>
      <w:r w:rsidRPr="00017ABF">
        <w:rPr>
          <w:rFonts w:ascii="Courier New" w:hAnsi="Courier New" w:cs="Courier New"/>
          <w:sz w:val="22"/>
          <w:szCs w:val="22"/>
        </w:rPr>
        <w:t>cionando em locais diversos.</w:t>
      </w:r>
    </w:p>
    <w:p w:rsidR="001E512B" w:rsidRPr="00017ABF" w:rsidRDefault="001E512B" w:rsidP="001E512B">
      <w:pPr>
        <w:jc w:val="both"/>
        <w:rPr>
          <w:rFonts w:ascii="Courier New" w:hAnsi="Courier New" w:cs="Courier New"/>
          <w:iCs/>
          <w:sz w:val="22"/>
          <w:szCs w:val="22"/>
        </w:rPr>
      </w:pPr>
    </w:p>
    <w:p w:rsidR="001E512B" w:rsidRPr="00017ABF" w:rsidRDefault="001E512B" w:rsidP="001E512B">
      <w:pPr>
        <w:jc w:val="both"/>
        <w:rPr>
          <w:rFonts w:ascii="Courier New" w:hAnsi="Courier New" w:cs="Courier New"/>
          <w:sz w:val="22"/>
          <w:szCs w:val="22"/>
        </w:rPr>
      </w:pPr>
      <w:r w:rsidRPr="00017ABF">
        <w:rPr>
          <w:rFonts w:ascii="Courier New" w:hAnsi="Courier New" w:cs="Courier New"/>
          <w:b/>
          <w:sz w:val="22"/>
          <w:szCs w:val="22"/>
        </w:rPr>
        <w:t>Artigo 87</w:t>
      </w:r>
      <w:r w:rsidRPr="00017ABF">
        <w:rPr>
          <w:rFonts w:ascii="Courier New" w:hAnsi="Courier New" w:cs="Courier New"/>
          <w:sz w:val="22"/>
          <w:szCs w:val="22"/>
        </w:rPr>
        <w:t xml:space="preserve"> - Cada estabelecimento do mesmo contribuinte é considerado a</w:t>
      </w:r>
      <w:r w:rsidRPr="00017ABF">
        <w:rPr>
          <w:rFonts w:ascii="Courier New" w:hAnsi="Courier New" w:cs="Courier New"/>
          <w:sz w:val="22"/>
          <w:szCs w:val="22"/>
        </w:rPr>
        <w:t>u</w:t>
      </w:r>
      <w:r w:rsidRPr="00017ABF">
        <w:rPr>
          <w:rFonts w:ascii="Courier New" w:hAnsi="Courier New" w:cs="Courier New"/>
          <w:sz w:val="22"/>
          <w:szCs w:val="22"/>
        </w:rPr>
        <w:t>tônomo para efeito exclusivo de manutenção de livros e documentos fi</w:t>
      </w:r>
      <w:r w:rsidRPr="00017ABF">
        <w:rPr>
          <w:rFonts w:ascii="Courier New" w:hAnsi="Courier New" w:cs="Courier New"/>
          <w:sz w:val="22"/>
          <w:szCs w:val="22"/>
        </w:rPr>
        <w:t>s</w:t>
      </w:r>
      <w:r w:rsidRPr="00017ABF">
        <w:rPr>
          <w:rFonts w:ascii="Courier New" w:hAnsi="Courier New" w:cs="Courier New"/>
          <w:sz w:val="22"/>
          <w:szCs w:val="22"/>
        </w:rPr>
        <w:t>cais e para recolhimento do imposto relativo a atividades nele desenvo</w:t>
      </w:r>
      <w:r w:rsidRPr="00017ABF">
        <w:rPr>
          <w:rFonts w:ascii="Courier New" w:hAnsi="Courier New" w:cs="Courier New"/>
          <w:sz w:val="22"/>
          <w:szCs w:val="22"/>
        </w:rPr>
        <w:t>l</w:t>
      </w:r>
      <w:r w:rsidRPr="00017ABF">
        <w:rPr>
          <w:rFonts w:ascii="Courier New" w:hAnsi="Courier New" w:cs="Courier New"/>
          <w:sz w:val="22"/>
          <w:szCs w:val="22"/>
        </w:rPr>
        <w:t>vidas, respondendo a empresa pelos débitos, acrescidos de penalidades referentes a qualquer deles.</w:t>
      </w:r>
    </w:p>
    <w:p w:rsidR="001E512B" w:rsidRPr="00017ABF" w:rsidRDefault="001E512B" w:rsidP="001E512B">
      <w:pPr>
        <w:jc w:val="both"/>
        <w:rPr>
          <w:rFonts w:ascii="Courier New" w:hAnsi="Courier New" w:cs="Courier New"/>
          <w:sz w:val="22"/>
          <w:szCs w:val="22"/>
        </w:rPr>
      </w:pPr>
    </w:p>
    <w:p w:rsidR="001E512B" w:rsidRPr="00017ABF" w:rsidRDefault="001E512B" w:rsidP="001E512B">
      <w:pPr>
        <w:jc w:val="center"/>
        <w:rPr>
          <w:rFonts w:ascii="Courier New" w:hAnsi="Courier New" w:cs="Courier New"/>
          <w:b/>
          <w:iCs/>
          <w:sz w:val="22"/>
          <w:szCs w:val="22"/>
        </w:rPr>
      </w:pPr>
      <w:r w:rsidRPr="00017ABF">
        <w:rPr>
          <w:rFonts w:ascii="Courier New" w:hAnsi="Courier New" w:cs="Courier New"/>
          <w:b/>
          <w:iCs/>
          <w:sz w:val="22"/>
          <w:szCs w:val="22"/>
        </w:rPr>
        <w:t>SEÇÃO V</w:t>
      </w:r>
    </w:p>
    <w:p w:rsidR="001E512B" w:rsidRPr="00017ABF" w:rsidRDefault="001E512B" w:rsidP="001E512B">
      <w:pPr>
        <w:jc w:val="center"/>
        <w:rPr>
          <w:rFonts w:ascii="Courier New" w:hAnsi="Courier New" w:cs="Courier New"/>
          <w:b/>
          <w:sz w:val="22"/>
          <w:szCs w:val="22"/>
        </w:rPr>
      </w:pPr>
      <w:r w:rsidRPr="00017ABF">
        <w:rPr>
          <w:rFonts w:ascii="Courier New" w:hAnsi="Courier New" w:cs="Courier New"/>
          <w:b/>
          <w:sz w:val="22"/>
          <w:szCs w:val="22"/>
        </w:rPr>
        <w:t>Do Lançamento e da Arrecadação</w:t>
      </w:r>
    </w:p>
    <w:p w:rsidR="001E512B" w:rsidRPr="00017ABF" w:rsidRDefault="001E512B" w:rsidP="001E512B">
      <w:pPr>
        <w:jc w:val="both"/>
        <w:rPr>
          <w:rFonts w:ascii="Courier New" w:hAnsi="Courier New" w:cs="Courier New"/>
          <w:b/>
          <w:sz w:val="22"/>
          <w:szCs w:val="22"/>
        </w:rPr>
      </w:pPr>
    </w:p>
    <w:p w:rsidR="001E512B" w:rsidRPr="00017ABF" w:rsidRDefault="001E512B" w:rsidP="001E512B">
      <w:pPr>
        <w:jc w:val="both"/>
        <w:rPr>
          <w:rFonts w:ascii="Courier New" w:hAnsi="Courier New" w:cs="Courier New"/>
          <w:sz w:val="22"/>
          <w:szCs w:val="22"/>
        </w:rPr>
      </w:pPr>
      <w:r w:rsidRPr="00017ABF">
        <w:rPr>
          <w:rFonts w:ascii="Courier New" w:hAnsi="Courier New" w:cs="Courier New"/>
          <w:b/>
          <w:sz w:val="22"/>
          <w:szCs w:val="22"/>
        </w:rPr>
        <w:t>Artigo 88</w:t>
      </w:r>
      <w:r w:rsidRPr="00017ABF">
        <w:rPr>
          <w:rFonts w:ascii="Courier New" w:hAnsi="Courier New" w:cs="Courier New"/>
          <w:sz w:val="22"/>
          <w:szCs w:val="22"/>
        </w:rPr>
        <w:t xml:space="preserve"> - O lançamento será feito com base nos dados constantes do c</w:t>
      </w:r>
      <w:r w:rsidRPr="00017ABF">
        <w:rPr>
          <w:rFonts w:ascii="Courier New" w:hAnsi="Courier New" w:cs="Courier New"/>
          <w:sz w:val="22"/>
          <w:szCs w:val="22"/>
        </w:rPr>
        <w:t>a</w:t>
      </w:r>
      <w:r w:rsidRPr="00017ABF">
        <w:rPr>
          <w:rFonts w:ascii="Courier New" w:hAnsi="Courier New" w:cs="Courier New"/>
          <w:sz w:val="22"/>
          <w:szCs w:val="22"/>
        </w:rPr>
        <w:t xml:space="preserve">dastro mobiliário, nas declarações de serviços prestados ou tomados de oficio pelo setor de tributos da prefeitura. </w:t>
      </w:r>
    </w:p>
    <w:p w:rsidR="001E512B" w:rsidRPr="00017ABF" w:rsidRDefault="001E512B" w:rsidP="001E512B">
      <w:pPr>
        <w:jc w:val="both"/>
        <w:rPr>
          <w:rFonts w:ascii="Courier New" w:hAnsi="Courier New" w:cs="Courier New"/>
          <w:sz w:val="22"/>
          <w:szCs w:val="22"/>
        </w:rPr>
      </w:pPr>
    </w:p>
    <w:p w:rsidR="001E512B" w:rsidRPr="00017ABF" w:rsidRDefault="001E512B" w:rsidP="001E512B">
      <w:pPr>
        <w:jc w:val="both"/>
        <w:rPr>
          <w:rFonts w:ascii="Courier New" w:hAnsi="Courier New" w:cs="Courier New"/>
          <w:sz w:val="22"/>
          <w:szCs w:val="22"/>
        </w:rPr>
      </w:pPr>
      <w:r w:rsidRPr="00017ABF">
        <w:rPr>
          <w:rFonts w:ascii="Courier New" w:hAnsi="Courier New" w:cs="Courier New"/>
          <w:b/>
          <w:sz w:val="22"/>
          <w:szCs w:val="22"/>
        </w:rPr>
        <w:t>§ 1º</w:t>
      </w:r>
      <w:r w:rsidRPr="00017ABF">
        <w:rPr>
          <w:rFonts w:ascii="Courier New" w:hAnsi="Courier New" w:cs="Courier New"/>
          <w:sz w:val="22"/>
          <w:szCs w:val="22"/>
        </w:rPr>
        <w:t xml:space="preserve"> - O lançamento do imposto será feito de ofício:</w:t>
      </w:r>
    </w:p>
    <w:p w:rsidR="001E512B" w:rsidRPr="00017ABF" w:rsidRDefault="001E512B" w:rsidP="001E512B">
      <w:pPr>
        <w:jc w:val="both"/>
        <w:rPr>
          <w:rFonts w:ascii="Courier New" w:hAnsi="Courier New" w:cs="Courier New"/>
          <w:sz w:val="22"/>
          <w:szCs w:val="22"/>
        </w:rPr>
      </w:pPr>
      <w:r w:rsidRPr="00017ABF">
        <w:rPr>
          <w:rFonts w:ascii="Courier New" w:hAnsi="Courier New" w:cs="Courier New"/>
          <w:sz w:val="22"/>
          <w:szCs w:val="22"/>
        </w:rPr>
        <w:t>I - na hipótese de a fiscalização municipal aplicar o disposto no artigo 84 desta lei complementar;</w:t>
      </w:r>
    </w:p>
    <w:p w:rsidR="001E512B" w:rsidRPr="00017ABF" w:rsidRDefault="001E512B" w:rsidP="001E512B">
      <w:pPr>
        <w:jc w:val="both"/>
        <w:rPr>
          <w:rFonts w:ascii="Courier New" w:hAnsi="Courier New" w:cs="Courier New"/>
          <w:sz w:val="22"/>
          <w:szCs w:val="22"/>
        </w:rPr>
      </w:pPr>
      <w:r w:rsidRPr="00017ABF">
        <w:rPr>
          <w:rFonts w:ascii="Courier New" w:hAnsi="Courier New" w:cs="Courier New"/>
          <w:sz w:val="22"/>
          <w:szCs w:val="22"/>
        </w:rPr>
        <w:t xml:space="preserve">II - na hipótese de atividade sujeitas à </w:t>
      </w:r>
      <w:r w:rsidRPr="00017ABF">
        <w:rPr>
          <w:rFonts w:ascii="Courier New" w:hAnsi="Courier New" w:cs="Courier New"/>
          <w:bCs/>
          <w:sz w:val="22"/>
          <w:szCs w:val="22"/>
        </w:rPr>
        <w:t xml:space="preserve">tributação </w:t>
      </w:r>
      <w:r w:rsidRPr="00017ABF">
        <w:rPr>
          <w:rFonts w:ascii="Courier New" w:hAnsi="Courier New" w:cs="Courier New"/>
          <w:sz w:val="22"/>
          <w:szCs w:val="22"/>
        </w:rPr>
        <w:t>fixa.</w:t>
      </w:r>
    </w:p>
    <w:p w:rsidR="001E512B" w:rsidRPr="00017ABF" w:rsidRDefault="001E512B" w:rsidP="001E512B">
      <w:pPr>
        <w:jc w:val="both"/>
        <w:rPr>
          <w:rFonts w:ascii="Courier New" w:hAnsi="Courier New" w:cs="Courier New"/>
          <w:sz w:val="22"/>
          <w:szCs w:val="22"/>
        </w:rPr>
      </w:pPr>
    </w:p>
    <w:p w:rsidR="001E512B" w:rsidRPr="00017ABF" w:rsidRDefault="001E512B" w:rsidP="001E512B">
      <w:pPr>
        <w:jc w:val="both"/>
        <w:rPr>
          <w:rFonts w:ascii="Courier New" w:hAnsi="Courier New" w:cs="Courier New"/>
          <w:sz w:val="22"/>
          <w:szCs w:val="22"/>
        </w:rPr>
      </w:pPr>
      <w:r w:rsidRPr="00017ABF">
        <w:rPr>
          <w:rFonts w:ascii="Courier New" w:hAnsi="Courier New" w:cs="Courier New"/>
          <w:b/>
          <w:sz w:val="22"/>
          <w:szCs w:val="22"/>
        </w:rPr>
        <w:t>§ 2º</w:t>
      </w:r>
      <w:r w:rsidRPr="00017ABF">
        <w:rPr>
          <w:rFonts w:ascii="Courier New" w:hAnsi="Courier New" w:cs="Courier New"/>
          <w:sz w:val="22"/>
          <w:szCs w:val="22"/>
        </w:rPr>
        <w:t xml:space="preserve"> - O sujeito passivo deverá recolher, por guia especifica de emissão da fazenda pública municipal, o imposto correspondente aos serviços prestados, na seguinte forma:</w:t>
      </w:r>
    </w:p>
    <w:p w:rsidR="001E512B" w:rsidRPr="00017ABF" w:rsidRDefault="001E512B" w:rsidP="001E512B">
      <w:pPr>
        <w:jc w:val="both"/>
        <w:rPr>
          <w:rFonts w:ascii="Courier New" w:hAnsi="Courier New" w:cs="Courier New"/>
          <w:sz w:val="22"/>
          <w:szCs w:val="22"/>
        </w:rPr>
      </w:pPr>
      <w:r w:rsidRPr="00017ABF">
        <w:rPr>
          <w:rFonts w:ascii="Courier New" w:hAnsi="Courier New" w:cs="Courier New"/>
          <w:sz w:val="22"/>
          <w:szCs w:val="22"/>
        </w:rPr>
        <w:t>I - para as atividades constantes da “Tabela I” anexa a esta lei compl</w:t>
      </w:r>
      <w:r w:rsidRPr="00017ABF">
        <w:rPr>
          <w:rFonts w:ascii="Courier New" w:hAnsi="Courier New" w:cs="Courier New"/>
          <w:sz w:val="22"/>
          <w:szCs w:val="22"/>
        </w:rPr>
        <w:t>e</w:t>
      </w:r>
      <w:r w:rsidRPr="00017ABF">
        <w:rPr>
          <w:rFonts w:ascii="Courier New" w:hAnsi="Courier New" w:cs="Courier New"/>
          <w:sz w:val="22"/>
          <w:szCs w:val="22"/>
        </w:rPr>
        <w:t>mentar nos subitens 12.01, 12.03, 12.05, 12.06, 12.07, 12.08, 12.11, 12.13, 12.15 e 12.16, diariamente em cada evento ocorrido;</w:t>
      </w:r>
    </w:p>
    <w:p w:rsidR="001E512B" w:rsidRPr="00017ABF" w:rsidRDefault="001E512B" w:rsidP="001E512B">
      <w:pPr>
        <w:jc w:val="both"/>
        <w:rPr>
          <w:rFonts w:ascii="Courier New" w:hAnsi="Courier New" w:cs="Courier New"/>
          <w:sz w:val="22"/>
          <w:szCs w:val="22"/>
        </w:rPr>
      </w:pPr>
      <w:r w:rsidRPr="00017ABF">
        <w:rPr>
          <w:rFonts w:ascii="Courier New" w:hAnsi="Courier New" w:cs="Courier New"/>
          <w:sz w:val="22"/>
          <w:szCs w:val="22"/>
        </w:rPr>
        <w:t>II - demais atividades constantes da “Tabela I” anexa a esta lei compl</w:t>
      </w:r>
      <w:r w:rsidRPr="00017ABF">
        <w:rPr>
          <w:rFonts w:ascii="Courier New" w:hAnsi="Courier New" w:cs="Courier New"/>
          <w:sz w:val="22"/>
          <w:szCs w:val="22"/>
        </w:rPr>
        <w:t>e</w:t>
      </w:r>
      <w:r w:rsidRPr="00017ABF">
        <w:rPr>
          <w:rFonts w:ascii="Courier New" w:hAnsi="Courier New" w:cs="Courier New"/>
          <w:sz w:val="22"/>
          <w:szCs w:val="22"/>
        </w:rPr>
        <w:t>mentar, mensalmente no dia 15 (quinze) do mês subsequente;</w:t>
      </w:r>
    </w:p>
    <w:p w:rsidR="001E512B" w:rsidRPr="00017ABF" w:rsidRDefault="001E512B" w:rsidP="001E512B">
      <w:pPr>
        <w:jc w:val="both"/>
        <w:rPr>
          <w:rFonts w:ascii="Courier New" w:hAnsi="Courier New" w:cs="Courier New"/>
          <w:sz w:val="22"/>
          <w:szCs w:val="22"/>
        </w:rPr>
      </w:pPr>
      <w:r w:rsidRPr="00017ABF">
        <w:rPr>
          <w:rFonts w:ascii="Courier New" w:hAnsi="Courier New" w:cs="Courier New"/>
          <w:sz w:val="22"/>
          <w:szCs w:val="22"/>
        </w:rPr>
        <w:lastRenderedPageBreak/>
        <w:t>III - para as atividades constantes da “Tabela I” anexa a esta lei co</w:t>
      </w:r>
      <w:r w:rsidRPr="00017ABF">
        <w:rPr>
          <w:rFonts w:ascii="Courier New" w:hAnsi="Courier New" w:cs="Courier New"/>
          <w:sz w:val="22"/>
          <w:szCs w:val="22"/>
        </w:rPr>
        <w:t>m</w:t>
      </w:r>
      <w:r w:rsidRPr="00017ABF">
        <w:rPr>
          <w:rFonts w:ascii="Courier New" w:hAnsi="Courier New" w:cs="Courier New"/>
          <w:sz w:val="22"/>
          <w:szCs w:val="22"/>
        </w:rPr>
        <w:t xml:space="preserve">plementar sujeitas à </w:t>
      </w:r>
      <w:r w:rsidRPr="00017ABF">
        <w:rPr>
          <w:rFonts w:ascii="Courier New" w:hAnsi="Courier New" w:cs="Courier New"/>
          <w:bCs/>
          <w:sz w:val="22"/>
          <w:szCs w:val="22"/>
        </w:rPr>
        <w:t>tributação</w:t>
      </w:r>
      <w:r w:rsidRPr="00017ABF">
        <w:rPr>
          <w:rFonts w:ascii="Courier New" w:hAnsi="Courier New" w:cs="Courier New"/>
          <w:sz w:val="22"/>
          <w:szCs w:val="22"/>
        </w:rPr>
        <w:t xml:space="preserve"> fixa, o lançamento será anual com prazo para pagamento em 15 de abril até 30 de novembro.</w:t>
      </w:r>
    </w:p>
    <w:p w:rsidR="001E512B" w:rsidRPr="00017ABF" w:rsidRDefault="001E512B" w:rsidP="001E512B">
      <w:pPr>
        <w:jc w:val="both"/>
        <w:rPr>
          <w:rFonts w:ascii="Courier New" w:hAnsi="Courier New" w:cs="Courier New"/>
          <w:sz w:val="22"/>
          <w:szCs w:val="22"/>
        </w:rPr>
      </w:pPr>
    </w:p>
    <w:p w:rsidR="001E512B" w:rsidRPr="00017ABF" w:rsidRDefault="001E512B" w:rsidP="001E512B">
      <w:pPr>
        <w:jc w:val="both"/>
        <w:rPr>
          <w:rFonts w:ascii="Courier New" w:hAnsi="Courier New" w:cs="Courier New"/>
          <w:sz w:val="22"/>
          <w:szCs w:val="22"/>
        </w:rPr>
      </w:pPr>
      <w:r w:rsidRPr="00017ABF">
        <w:rPr>
          <w:rFonts w:ascii="Courier New" w:hAnsi="Courier New" w:cs="Courier New"/>
          <w:b/>
          <w:sz w:val="22"/>
          <w:szCs w:val="22"/>
        </w:rPr>
        <w:t xml:space="preserve">Artigo 89 </w:t>
      </w:r>
      <w:r w:rsidRPr="00017ABF">
        <w:rPr>
          <w:rFonts w:ascii="Courier New" w:hAnsi="Courier New" w:cs="Courier New"/>
          <w:sz w:val="22"/>
          <w:szCs w:val="22"/>
        </w:rPr>
        <w:t xml:space="preserve"> - Nos casos em que o contribuinte, sujeito à incidência de alíquota variável, for devedor da municipalidade, o órgão fazendário competente poderá efetuar a retenção de valor compensável do Imposto S</w:t>
      </w:r>
      <w:r w:rsidRPr="00017ABF">
        <w:rPr>
          <w:rFonts w:ascii="Courier New" w:hAnsi="Courier New" w:cs="Courier New"/>
          <w:sz w:val="22"/>
          <w:szCs w:val="22"/>
        </w:rPr>
        <w:t>o</w:t>
      </w:r>
      <w:r w:rsidRPr="00017ABF">
        <w:rPr>
          <w:rFonts w:ascii="Courier New" w:hAnsi="Courier New" w:cs="Courier New"/>
          <w:sz w:val="22"/>
          <w:szCs w:val="22"/>
        </w:rPr>
        <w:t>bre Serviços de Qualquer Natureza, referente ao valor bruto dos serviços realizados e constantes na nota fiscal ou na fatura de prestação de se</w:t>
      </w:r>
      <w:r w:rsidRPr="00017ABF">
        <w:rPr>
          <w:rFonts w:ascii="Courier New" w:hAnsi="Courier New" w:cs="Courier New"/>
          <w:sz w:val="22"/>
          <w:szCs w:val="22"/>
        </w:rPr>
        <w:t>r</w:t>
      </w:r>
      <w:r w:rsidRPr="00017ABF">
        <w:rPr>
          <w:rFonts w:ascii="Courier New" w:hAnsi="Courier New" w:cs="Courier New"/>
          <w:sz w:val="22"/>
          <w:szCs w:val="22"/>
        </w:rPr>
        <w:t>viços, por ocasião do efetivo pagamento do empenho em conformidade com a legislação tributária vigente, desde que inexista impugnação que motive a suspensão da exigibilidade do crédito tributário.</w:t>
      </w:r>
    </w:p>
    <w:p w:rsidR="001E512B" w:rsidRPr="00017ABF" w:rsidRDefault="001E512B" w:rsidP="001E512B">
      <w:pPr>
        <w:jc w:val="both"/>
        <w:rPr>
          <w:rFonts w:ascii="Courier New" w:hAnsi="Courier New" w:cs="Courier New"/>
          <w:b/>
          <w:sz w:val="22"/>
          <w:szCs w:val="22"/>
        </w:rPr>
      </w:pPr>
    </w:p>
    <w:p w:rsidR="001E512B" w:rsidRPr="00017ABF" w:rsidRDefault="001E512B" w:rsidP="001E512B">
      <w:pPr>
        <w:jc w:val="both"/>
        <w:rPr>
          <w:rFonts w:ascii="Courier New" w:hAnsi="Courier New" w:cs="Courier New"/>
          <w:sz w:val="22"/>
          <w:szCs w:val="22"/>
        </w:rPr>
      </w:pPr>
      <w:r w:rsidRPr="00017ABF">
        <w:rPr>
          <w:rFonts w:ascii="Courier New" w:hAnsi="Courier New" w:cs="Courier New"/>
          <w:b/>
          <w:sz w:val="22"/>
          <w:szCs w:val="22"/>
        </w:rPr>
        <w:t xml:space="preserve">Artigo 90 - </w:t>
      </w:r>
      <w:r w:rsidRPr="00017ABF">
        <w:rPr>
          <w:rFonts w:ascii="Courier New" w:hAnsi="Courier New" w:cs="Courier New"/>
          <w:sz w:val="22"/>
          <w:szCs w:val="22"/>
        </w:rPr>
        <w:t>As guias de recolhimento, declarações, livros fiscais e quaisquer outros documentos necessários ao cumprimento do disposto neste capítulo, obedecerão aos modelos criados e aprovados pela fazenda públ</w:t>
      </w:r>
      <w:r w:rsidRPr="00017ABF">
        <w:rPr>
          <w:rFonts w:ascii="Courier New" w:hAnsi="Courier New" w:cs="Courier New"/>
          <w:sz w:val="22"/>
          <w:szCs w:val="22"/>
        </w:rPr>
        <w:t>i</w:t>
      </w:r>
      <w:r w:rsidRPr="00017ABF">
        <w:rPr>
          <w:rFonts w:ascii="Courier New" w:hAnsi="Courier New" w:cs="Courier New"/>
          <w:sz w:val="22"/>
          <w:szCs w:val="22"/>
        </w:rPr>
        <w:t>ca municipal através de decretos, instruções normativas e ou portarias.</w:t>
      </w:r>
    </w:p>
    <w:p w:rsidR="001E512B" w:rsidRPr="00017ABF" w:rsidRDefault="001E512B" w:rsidP="001E512B">
      <w:pPr>
        <w:jc w:val="both"/>
        <w:rPr>
          <w:rFonts w:ascii="Courier New" w:hAnsi="Courier New" w:cs="Courier New"/>
          <w:sz w:val="22"/>
          <w:szCs w:val="22"/>
        </w:rPr>
      </w:pPr>
    </w:p>
    <w:p w:rsidR="001E512B" w:rsidRDefault="001E512B" w:rsidP="001E512B">
      <w:pPr>
        <w:jc w:val="both"/>
        <w:rPr>
          <w:rFonts w:ascii="Courier New" w:hAnsi="Courier New" w:cs="Courier New"/>
          <w:sz w:val="22"/>
          <w:szCs w:val="22"/>
        </w:rPr>
      </w:pPr>
      <w:r w:rsidRPr="00017ABF">
        <w:rPr>
          <w:rFonts w:ascii="Courier New" w:hAnsi="Courier New" w:cs="Courier New"/>
          <w:b/>
          <w:sz w:val="22"/>
          <w:szCs w:val="22"/>
        </w:rPr>
        <w:t xml:space="preserve">Artigo 91 - </w:t>
      </w:r>
      <w:r w:rsidRPr="00017ABF">
        <w:rPr>
          <w:rFonts w:ascii="Courier New" w:hAnsi="Courier New" w:cs="Courier New"/>
          <w:sz w:val="22"/>
          <w:szCs w:val="22"/>
        </w:rPr>
        <w:t>O prazo para homologação da apuração e do cálculo do contr</w:t>
      </w:r>
      <w:r w:rsidRPr="00017ABF">
        <w:rPr>
          <w:rFonts w:ascii="Courier New" w:hAnsi="Courier New" w:cs="Courier New"/>
          <w:sz w:val="22"/>
          <w:szCs w:val="22"/>
        </w:rPr>
        <w:t>i</w:t>
      </w:r>
      <w:r w:rsidRPr="00017ABF">
        <w:rPr>
          <w:rFonts w:ascii="Courier New" w:hAnsi="Courier New" w:cs="Courier New"/>
          <w:sz w:val="22"/>
          <w:szCs w:val="22"/>
        </w:rPr>
        <w:t>buinte, é de 5 (cinco) anos, contados da data da ocorrência do fato g</w:t>
      </w:r>
      <w:r w:rsidRPr="00017ABF">
        <w:rPr>
          <w:rFonts w:ascii="Courier New" w:hAnsi="Courier New" w:cs="Courier New"/>
          <w:sz w:val="22"/>
          <w:szCs w:val="22"/>
        </w:rPr>
        <w:t>e</w:t>
      </w:r>
      <w:r w:rsidRPr="00017ABF">
        <w:rPr>
          <w:rFonts w:ascii="Courier New" w:hAnsi="Courier New" w:cs="Courier New"/>
          <w:sz w:val="22"/>
          <w:szCs w:val="22"/>
        </w:rPr>
        <w:t>rador, salvo se comprovada a existência de dolo, fraude ou simulação do contribuinte.</w:t>
      </w:r>
    </w:p>
    <w:p w:rsidR="00017ABF" w:rsidRDefault="00017ABF" w:rsidP="001E512B">
      <w:pPr>
        <w:jc w:val="both"/>
        <w:rPr>
          <w:rFonts w:ascii="Courier New" w:hAnsi="Courier New" w:cs="Courier New"/>
          <w:sz w:val="22"/>
          <w:szCs w:val="22"/>
        </w:rPr>
      </w:pPr>
    </w:p>
    <w:p w:rsidR="001E512B" w:rsidRPr="00017ABF" w:rsidRDefault="001E512B" w:rsidP="001E512B">
      <w:pPr>
        <w:jc w:val="both"/>
        <w:rPr>
          <w:rFonts w:ascii="Courier New" w:hAnsi="Courier New" w:cs="Courier New"/>
          <w:sz w:val="22"/>
          <w:szCs w:val="22"/>
        </w:rPr>
      </w:pPr>
    </w:p>
    <w:p w:rsidR="001E512B" w:rsidRPr="00017ABF" w:rsidRDefault="001E512B" w:rsidP="001E512B">
      <w:pPr>
        <w:jc w:val="both"/>
        <w:rPr>
          <w:rFonts w:ascii="Courier New" w:hAnsi="Courier New" w:cs="Courier New"/>
          <w:sz w:val="22"/>
          <w:szCs w:val="22"/>
        </w:rPr>
      </w:pPr>
      <w:r w:rsidRPr="00017ABF">
        <w:rPr>
          <w:rFonts w:ascii="Courier New" w:hAnsi="Courier New" w:cs="Courier New"/>
          <w:b/>
          <w:sz w:val="22"/>
          <w:szCs w:val="22"/>
        </w:rPr>
        <w:t xml:space="preserve">Artigo 92 - </w:t>
      </w:r>
      <w:r w:rsidRPr="00017ABF">
        <w:rPr>
          <w:rFonts w:ascii="Courier New" w:hAnsi="Courier New" w:cs="Courier New"/>
          <w:sz w:val="22"/>
          <w:szCs w:val="22"/>
        </w:rPr>
        <w:t>Quando o volume, natureza ou modalidade da prestação de se</w:t>
      </w:r>
      <w:r w:rsidRPr="00017ABF">
        <w:rPr>
          <w:rFonts w:ascii="Courier New" w:hAnsi="Courier New" w:cs="Courier New"/>
          <w:sz w:val="22"/>
          <w:szCs w:val="22"/>
        </w:rPr>
        <w:t>r</w:t>
      </w:r>
      <w:r w:rsidRPr="00017ABF">
        <w:rPr>
          <w:rFonts w:ascii="Courier New" w:hAnsi="Courier New" w:cs="Courier New"/>
          <w:sz w:val="22"/>
          <w:szCs w:val="22"/>
        </w:rPr>
        <w:t>viços aconselhar tratamento fiscal mais adequado, o imposto poderá ser fixado por estimativa, a critério da fazenda pública municipal, observ</w:t>
      </w:r>
      <w:r w:rsidRPr="00017ABF">
        <w:rPr>
          <w:rFonts w:ascii="Courier New" w:hAnsi="Courier New" w:cs="Courier New"/>
          <w:sz w:val="22"/>
          <w:szCs w:val="22"/>
        </w:rPr>
        <w:t>a</w:t>
      </w:r>
      <w:r w:rsidRPr="00017ABF">
        <w:rPr>
          <w:rFonts w:ascii="Courier New" w:hAnsi="Courier New" w:cs="Courier New"/>
          <w:sz w:val="22"/>
          <w:szCs w:val="22"/>
        </w:rPr>
        <w:t>das as seguintes normas, baseadas:</w:t>
      </w:r>
    </w:p>
    <w:p w:rsidR="001E512B" w:rsidRPr="00017ABF" w:rsidRDefault="001E512B" w:rsidP="001E512B">
      <w:pPr>
        <w:jc w:val="both"/>
        <w:rPr>
          <w:rFonts w:ascii="Courier New" w:hAnsi="Courier New" w:cs="Courier New"/>
          <w:sz w:val="22"/>
          <w:szCs w:val="22"/>
        </w:rPr>
      </w:pPr>
      <w:r w:rsidRPr="00017ABF">
        <w:rPr>
          <w:rFonts w:ascii="Courier New" w:hAnsi="Courier New" w:cs="Courier New"/>
          <w:sz w:val="22"/>
          <w:szCs w:val="22"/>
        </w:rPr>
        <w:t>I - em informações fornecidas pelo contribuinte e em outros elementos informativos, inclusive estudos de órgãos públicos e entidades de classe diretamente vinculadas à atividade;</w:t>
      </w:r>
    </w:p>
    <w:p w:rsidR="001E512B" w:rsidRPr="00017ABF" w:rsidRDefault="001E512B" w:rsidP="001E512B">
      <w:pPr>
        <w:jc w:val="both"/>
        <w:rPr>
          <w:rFonts w:ascii="Courier New" w:hAnsi="Courier New" w:cs="Courier New"/>
          <w:sz w:val="22"/>
          <w:szCs w:val="22"/>
        </w:rPr>
      </w:pPr>
      <w:r w:rsidRPr="00017ABF">
        <w:rPr>
          <w:rFonts w:ascii="Courier New" w:hAnsi="Courier New" w:cs="Courier New"/>
          <w:sz w:val="22"/>
          <w:szCs w:val="22"/>
        </w:rPr>
        <w:t>II - no valor das matérias-primas, combustíveis e outros materiais co</w:t>
      </w:r>
      <w:r w:rsidRPr="00017ABF">
        <w:rPr>
          <w:rFonts w:ascii="Courier New" w:hAnsi="Courier New" w:cs="Courier New"/>
          <w:sz w:val="22"/>
          <w:szCs w:val="22"/>
        </w:rPr>
        <w:t>n</w:t>
      </w:r>
      <w:r w:rsidRPr="00017ABF">
        <w:rPr>
          <w:rFonts w:ascii="Courier New" w:hAnsi="Courier New" w:cs="Courier New"/>
          <w:sz w:val="22"/>
          <w:szCs w:val="22"/>
        </w:rPr>
        <w:t>sumidos;</w:t>
      </w:r>
    </w:p>
    <w:p w:rsidR="001E512B" w:rsidRPr="00017ABF" w:rsidRDefault="001E512B" w:rsidP="001E512B">
      <w:pPr>
        <w:jc w:val="both"/>
        <w:rPr>
          <w:rFonts w:ascii="Courier New" w:hAnsi="Courier New" w:cs="Courier New"/>
          <w:sz w:val="22"/>
          <w:szCs w:val="22"/>
        </w:rPr>
      </w:pPr>
      <w:r w:rsidRPr="00017ABF">
        <w:rPr>
          <w:rFonts w:ascii="Courier New" w:hAnsi="Courier New" w:cs="Courier New"/>
          <w:sz w:val="22"/>
          <w:szCs w:val="22"/>
        </w:rPr>
        <w:t>III - no total dos salários pagos;</w:t>
      </w:r>
    </w:p>
    <w:p w:rsidR="001E512B" w:rsidRPr="00017ABF" w:rsidRDefault="001E512B" w:rsidP="001E512B">
      <w:pPr>
        <w:jc w:val="both"/>
        <w:rPr>
          <w:rFonts w:ascii="Courier New" w:hAnsi="Courier New" w:cs="Courier New"/>
          <w:sz w:val="22"/>
          <w:szCs w:val="22"/>
        </w:rPr>
      </w:pPr>
      <w:r w:rsidRPr="00017ABF">
        <w:rPr>
          <w:rFonts w:ascii="Courier New" w:hAnsi="Courier New" w:cs="Courier New"/>
          <w:sz w:val="22"/>
          <w:szCs w:val="22"/>
        </w:rPr>
        <w:t>IV - no total da remuneração dos diretores, proprietários, sócios ou g</w:t>
      </w:r>
      <w:r w:rsidRPr="00017ABF">
        <w:rPr>
          <w:rFonts w:ascii="Courier New" w:hAnsi="Courier New" w:cs="Courier New"/>
          <w:sz w:val="22"/>
          <w:szCs w:val="22"/>
        </w:rPr>
        <w:t>e</w:t>
      </w:r>
      <w:r w:rsidRPr="00017ABF">
        <w:rPr>
          <w:rFonts w:ascii="Courier New" w:hAnsi="Courier New" w:cs="Courier New"/>
          <w:sz w:val="22"/>
          <w:szCs w:val="22"/>
        </w:rPr>
        <w:t>rentes;</w:t>
      </w:r>
    </w:p>
    <w:p w:rsidR="001E512B" w:rsidRPr="00017ABF" w:rsidRDefault="001E512B" w:rsidP="001E512B">
      <w:pPr>
        <w:jc w:val="both"/>
        <w:rPr>
          <w:rFonts w:ascii="Courier New" w:hAnsi="Courier New" w:cs="Courier New"/>
          <w:sz w:val="22"/>
          <w:szCs w:val="22"/>
        </w:rPr>
      </w:pPr>
      <w:r w:rsidRPr="00017ABF">
        <w:rPr>
          <w:rFonts w:ascii="Courier New" w:hAnsi="Courier New" w:cs="Courier New"/>
          <w:sz w:val="22"/>
          <w:szCs w:val="22"/>
        </w:rPr>
        <w:t>V – no total das despesas de água, energia elétrica e telefone;</w:t>
      </w:r>
    </w:p>
    <w:p w:rsidR="001E512B" w:rsidRPr="00017ABF" w:rsidRDefault="001E512B" w:rsidP="001E512B">
      <w:pPr>
        <w:jc w:val="both"/>
        <w:rPr>
          <w:rFonts w:ascii="Courier New" w:hAnsi="Courier New" w:cs="Courier New"/>
          <w:sz w:val="22"/>
          <w:szCs w:val="22"/>
        </w:rPr>
      </w:pPr>
      <w:r w:rsidRPr="00017ABF">
        <w:rPr>
          <w:rFonts w:ascii="Courier New" w:hAnsi="Courier New" w:cs="Courier New"/>
          <w:sz w:val="22"/>
          <w:szCs w:val="22"/>
        </w:rPr>
        <w:t>VI - no aluguel do imóvel e das máquinas e equipamentos utilizados para a prestação dos serviços, ou 1% (por cento) do valor desses bens, se f</w:t>
      </w:r>
      <w:r w:rsidRPr="00017ABF">
        <w:rPr>
          <w:rFonts w:ascii="Courier New" w:hAnsi="Courier New" w:cs="Courier New"/>
          <w:sz w:val="22"/>
          <w:szCs w:val="22"/>
        </w:rPr>
        <w:t>o</w:t>
      </w:r>
      <w:r w:rsidRPr="00017ABF">
        <w:rPr>
          <w:rFonts w:ascii="Courier New" w:hAnsi="Courier New" w:cs="Courier New"/>
          <w:sz w:val="22"/>
          <w:szCs w:val="22"/>
        </w:rPr>
        <w:t>rem próprios.</w:t>
      </w:r>
    </w:p>
    <w:p w:rsidR="001E512B" w:rsidRPr="00017ABF" w:rsidRDefault="001E512B" w:rsidP="001E512B">
      <w:pPr>
        <w:jc w:val="both"/>
        <w:rPr>
          <w:rFonts w:ascii="Courier New" w:hAnsi="Courier New" w:cs="Courier New"/>
          <w:sz w:val="22"/>
          <w:szCs w:val="22"/>
        </w:rPr>
      </w:pPr>
    </w:p>
    <w:p w:rsidR="001E512B" w:rsidRPr="00017ABF" w:rsidRDefault="001E512B" w:rsidP="001E512B">
      <w:pPr>
        <w:jc w:val="both"/>
        <w:rPr>
          <w:rFonts w:ascii="Courier New" w:hAnsi="Courier New" w:cs="Courier New"/>
          <w:sz w:val="22"/>
          <w:szCs w:val="22"/>
        </w:rPr>
      </w:pPr>
      <w:r w:rsidRPr="00017ABF">
        <w:rPr>
          <w:rFonts w:ascii="Courier New" w:hAnsi="Courier New" w:cs="Courier New"/>
          <w:b/>
          <w:sz w:val="22"/>
          <w:szCs w:val="22"/>
        </w:rPr>
        <w:t>§ 1º</w:t>
      </w:r>
      <w:r w:rsidRPr="00017ABF">
        <w:rPr>
          <w:rFonts w:ascii="Courier New" w:hAnsi="Courier New" w:cs="Courier New"/>
          <w:sz w:val="22"/>
          <w:szCs w:val="22"/>
        </w:rPr>
        <w:t xml:space="preserve"> - O montante do imposto assim estimado será parcelado para recolh</w:t>
      </w:r>
      <w:r w:rsidRPr="00017ABF">
        <w:rPr>
          <w:rFonts w:ascii="Courier New" w:hAnsi="Courier New" w:cs="Courier New"/>
          <w:sz w:val="22"/>
          <w:szCs w:val="22"/>
        </w:rPr>
        <w:t>i</w:t>
      </w:r>
      <w:r w:rsidRPr="00017ABF">
        <w:rPr>
          <w:rFonts w:ascii="Courier New" w:hAnsi="Courier New" w:cs="Courier New"/>
          <w:sz w:val="22"/>
          <w:szCs w:val="22"/>
        </w:rPr>
        <w:t>mento em prestações mensais.</w:t>
      </w:r>
    </w:p>
    <w:p w:rsidR="001E512B" w:rsidRPr="00017ABF" w:rsidRDefault="001E512B" w:rsidP="001E512B">
      <w:pPr>
        <w:jc w:val="both"/>
        <w:rPr>
          <w:rFonts w:ascii="Courier New" w:hAnsi="Courier New" w:cs="Courier New"/>
          <w:sz w:val="22"/>
          <w:szCs w:val="22"/>
        </w:rPr>
      </w:pPr>
    </w:p>
    <w:p w:rsidR="001E512B" w:rsidRPr="00017ABF" w:rsidRDefault="001E512B" w:rsidP="001E512B">
      <w:pPr>
        <w:jc w:val="both"/>
        <w:rPr>
          <w:rFonts w:ascii="Courier New" w:hAnsi="Courier New" w:cs="Courier New"/>
          <w:sz w:val="22"/>
          <w:szCs w:val="22"/>
        </w:rPr>
      </w:pPr>
      <w:r w:rsidRPr="00017ABF">
        <w:rPr>
          <w:rFonts w:ascii="Courier New" w:hAnsi="Courier New" w:cs="Courier New"/>
          <w:b/>
          <w:sz w:val="22"/>
          <w:szCs w:val="22"/>
        </w:rPr>
        <w:t>§ 2º</w:t>
      </w:r>
      <w:r w:rsidRPr="00017ABF">
        <w:rPr>
          <w:rFonts w:ascii="Courier New" w:hAnsi="Courier New" w:cs="Courier New"/>
          <w:sz w:val="22"/>
          <w:szCs w:val="22"/>
        </w:rPr>
        <w:t xml:space="preserve"> - Findo o período, fixado pela fazenda pública municipal, para o qual se fez à estimativa, ou deixando o sistema de ser aplicado, por qualquer motivo, ou a qualquer tempo, será apurado o preço real dos se</w:t>
      </w:r>
      <w:r w:rsidRPr="00017ABF">
        <w:rPr>
          <w:rFonts w:ascii="Courier New" w:hAnsi="Courier New" w:cs="Courier New"/>
          <w:sz w:val="22"/>
          <w:szCs w:val="22"/>
        </w:rPr>
        <w:t>r</w:t>
      </w:r>
      <w:r w:rsidRPr="00017ABF">
        <w:rPr>
          <w:rFonts w:ascii="Courier New" w:hAnsi="Courier New" w:cs="Courier New"/>
          <w:sz w:val="22"/>
          <w:szCs w:val="22"/>
        </w:rPr>
        <w:t>viços e o montante do imposto efetivamente devido pelo sujeito passivo no período considerado.</w:t>
      </w:r>
    </w:p>
    <w:p w:rsidR="001E512B" w:rsidRPr="00017ABF" w:rsidRDefault="001E512B" w:rsidP="001E512B">
      <w:pPr>
        <w:jc w:val="both"/>
        <w:rPr>
          <w:rFonts w:ascii="Courier New" w:hAnsi="Courier New" w:cs="Courier New"/>
          <w:sz w:val="22"/>
          <w:szCs w:val="22"/>
        </w:rPr>
      </w:pPr>
    </w:p>
    <w:p w:rsidR="001E512B" w:rsidRPr="00017ABF" w:rsidRDefault="001E512B" w:rsidP="001E512B">
      <w:pPr>
        <w:jc w:val="both"/>
        <w:rPr>
          <w:rFonts w:ascii="Courier New" w:hAnsi="Courier New" w:cs="Courier New"/>
          <w:sz w:val="22"/>
          <w:szCs w:val="22"/>
        </w:rPr>
      </w:pPr>
      <w:r w:rsidRPr="00017ABF">
        <w:rPr>
          <w:rFonts w:ascii="Courier New" w:hAnsi="Courier New" w:cs="Courier New"/>
          <w:b/>
          <w:sz w:val="22"/>
          <w:szCs w:val="22"/>
        </w:rPr>
        <w:t>§ 3º</w:t>
      </w:r>
      <w:r w:rsidRPr="00017ABF">
        <w:rPr>
          <w:rFonts w:ascii="Courier New" w:hAnsi="Courier New" w:cs="Courier New"/>
          <w:sz w:val="22"/>
          <w:szCs w:val="22"/>
        </w:rPr>
        <w:t xml:space="preserve"> - Verificada qualquer diferença entre o montante recolhido e o ap</w:t>
      </w:r>
      <w:r w:rsidRPr="00017ABF">
        <w:rPr>
          <w:rFonts w:ascii="Courier New" w:hAnsi="Courier New" w:cs="Courier New"/>
          <w:sz w:val="22"/>
          <w:szCs w:val="22"/>
        </w:rPr>
        <w:t>u</w:t>
      </w:r>
      <w:r w:rsidRPr="00017ABF">
        <w:rPr>
          <w:rFonts w:ascii="Courier New" w:hAnsi="Courier New" w:cs="Courier New"/>
          <w:sz w:val="22"/>
          <w:szCs w:val="22"/>
        </w:rPr>
        <w:t>rado, será ela:</w:t>
      </w:r>
    </w:p>
    <w:p w:rsidR="001E512B" w:rsidRPr="00017ABF" w:rsidRDefault="001E512B" w:rsidP="001E512B">
      <w:pPr>
        <w:jc w:val="both"/>
        <w:rPr>
          <w:rFonts w:ascii="Courier New" w:hAnsi="Courier New" w:cs="Courier New"/>
          <w:sz w:val="22"/>
          <w:szCs w:val="22"/>
        </w:rPr>
      </w:pPr>
      <w:r w:rsidRPr="00017ABF">
        <w:rPr>
          <w:rFonts w:ascii="Courier New" w:hAnsi="Courier New" w:cs="Courier New"/>
          <w:sz w:val="22"/>
          <w:szCs w:val="22"/>
        </w:rPr>
        <w:t>I - recolhida dentro do prazo de 30 (trinta) dias, contados da data da notificação;</w:t>
      </w:r>
    </w:p>
    <w:p w:rsidR="001E512B" w:rsidRPr="00017ABF" w:rsidRDefault="001E512B" w:rsidP="001E512B">
      <w:pPr>
        <w:jc w:val="both"/>
        <w:rPr>
          <w:rFonts w:ascii="Courier New" w:hAnsi="Courier New" w:cs="Courier New"/>
          <w:sz w:val="22"/>
          <w:szCs w:val="22"/>
        </w:rPr>
      </w:pPr>
      <w:r w:rsidRPr="00017ABF">
        <w:rPr>
          <w:rFonts w:ascii="Courier New" w:hAnsi="Courier New" w:cs="Courier New"/>
          <w:sz w:val="22"/>
          <w:szCs w:val="22"/>
        </w:rPr>
        <w:lastRenderedPageBreak/>
        <w:t>II - restituída, mediante requerimento do contribuinte, a ser apresent</w:t>
      </w:r>
      <w:r w:rsidRPr="00017ABF">
        <w:rPr>
          <w:rFonts w:ascii="Courier New" w:hAnsi="Courier New" w:cs="Courier New"/>
          <w:sz w:val="22"/>
          <w:szCs w:val="22"/>
        </w:rPr>
        <w:t>a</w:t>
      </w:r>
      <w:r w:rsidRPr="00017ABF">
        <w:rPr>
          <w:rFonts w:ascii="Courier New" w:hAnsi="Courier New" w:cs="Courier New"/>
          <w:sz w:val="22"/>
          <w:szCs w:val="22"/>
        </w:rPr>
        <w:t>do dentro do prazo de 30 (trinta) dias, contados da data do encerramento ou cessação da adoção do sistema.</w:t>
      </w:r>
    </w:p>
    <w:p w:rsidR="001E512B" w:rsidRPr="00017ABF" w:rsidRDefault="001E512B" w:rsidP="001E512B">
      <w:pPr>
        <w:jc w:val="both"/>
        <w:rPr>
          <w:rFonts w:ascii="Courier New" w:hAnsi="Courier New" w:cs="Courier New"/>
          <w:sz w:val="22"/>
          <w:szCs w:val="22"/>
        </w:rPr>
      </w:pPr>
    </w:p>
    <w:p w:rsidR="001E512B" w:rsidRPr="00017ABF" w:rsidRDefault="001E512B" w:rsidP="001E512B">
      <w:pPr>
        <w:jc w:val="both"/>
        <w:rPr>
          <w:rFonts w:ascii="Courier New" w:hAnsi="Courier New" w:cs="Courier New"/>
          <w:sz w:val="22"/>
          <w:szCs w:val="22"/>
        </w:rPr>
      </w:pPr>
      <w:r w:rsidRPr="00017ABF">
        <w:rPr>
          <w:rFonts w:ascii="Courier New" w:hAnsi="Courier New" w:cs="Courier New"/>
          <w:b/>
          <w:sz w:val="22"/>
          <w:szCs w:val="22"/>
        </w:rPr>
        <w:t>§ 4º</w:t>
      </w:r>
      <w:r w:rsidRPr="00017ABF">
        <w:rPr>
          <w:rFonts w:ascii="Courier New" w:hAnsi="Courier New" w:cs="Courier New"/>
          <w:sz w:val="22"/>
          <w:szCs w:val="22"/>
        </w:rPr>
        <w:t xml:space="preserve"> - O enquadramento do sujeito passivo no regime de estimativa, a critério da fazenda pública municipal, poderá ser feito individualmente, por categoria de estabelecimentos ou por grupos de atividades.</w:t>
      </w:r>
    </w:p>
    <w:p w:rsidR="001E512B" w:rsidRPr="00017ABF" w:rsidRDefault="001E512B" w:rsidP="001E512B">
      <w:pPr>
        <w:jc w:val="both"/>
        <w:rPr>
          <w:rFonts w:ascii="Courier New" w:hAnsi="Courier New" w:cs="Courier New"/>
          <w:sz w:val="22"/>
          <w:szCs w:val="22"/>
        </w:rPr>
      </w:pPr>
    </w:p>
    <w:p w:rsidR="001E512B" w:rsidRPr="00017ABF" w:rsidRDefault="001E512B" w:rsidP="001E512B">
      <w:pPr>
        <w:jc w:val="both"/>
        <w:rPr>
          <w:rFonts w:ascii="Courier New" w:hAnsi="Courier New" w:cs="Courier New"/>
          <w:sz w:val="22"/>
          <w:szCs w:val="22"/>
        </w:rPr>
      </w:pPr>
      <w:r w:rsidRPr="00017ABF">
        <w:rPr>
          <w:rFonts w:ascii="Courier New" w:hAnsi="Courier New" w:cs="Courier New"/>
          <w:b/>
          <w:sz w:val="22"/>
          <w:szCs w:val="22"/>
        </w:rPr>
        <w:t>§ 5º</w:t>
      </w:r>
      <w:r w:rsidRPr="00017ABF">
        <w:rPr>
          <w:rFonts w:ascii="Courier New" w:hAnsi="Courier New" w:cs="Courier New"/>
          <w:sz w:val="22"/>
          <w:szCs w:val="22"/>
        </w:rPr>
        <w:t xml:space="preserve"> - A aplicação do regime de estimativa poderá ser suspensa a qua</w:t>
      </w:r>
      <w:r w:rsidRPr="00017ABF">
        <w:rPr>
          <w:rFonts w:ascii="Courier New" w:hAnsi="Courier New" w:cs="Courier New"/>
          <w:sz w:val="22"/>
          <w:szCs w:val="22"/>
        </w:rPr>
        <w:t>l</w:t>
      </w:r>
      <w:r w:rsidRPr="00017ABF">
        <w:rPr>
          <w:rFonts w:ascii="Courier New" w:hAnsi="Courier New" w:cs="Courier New"/>
          <w:sz w:val="22"/>
          <w:szCs w:val="22"/>
        </w:rPr>
        <w:t>quer tempo, mesmo não tendo findado o exercício ou período, a critério da fazenda pública municipal, seja de modo geral, individual ou quanto a qualquer categoria de estabelecimento, ou por grupos de atividades.</w:t>
      </w:r>
    </w:p>
    <w:p w:rsidR="001E512B" w:rsidRPr="00017ABF" w:rsidRDefault="001E512B" w:rsidP="001E512B">
      <w:pPr>
        <w:jc w:val="both"/>
        <w:rPr>
          <w:rFonts w:ascii="Courier New" w:hAnsi="Courier New" w:cs="Courier New"/>
          <w:sz w:val="22"/>
          <w:szCs w:val="22"/>
        </w:rPr>
      </w:pPr>
    </w:p>
    <w:p w:rsidR="001E512B" w:rsidRPr="00017ABF" w:rsidRDefault="001E512B" w:rsidP="001E512B">
      <w:pPr>
        <w:jc w:val="both"/>
        <w:rPr>
          <w:rFonts w:ascii="Courier New" w:hAnsi="Courier New" w:cs="Courier New"/>
          <w:sz w:val="22"/>
          <w:szCs w:val="22"/>
        </w:rPr>
      </w:pPr>
      <w:r w:rsidRPr="00017ABF">
        <w:rPr>
          <w:rFonts w:ascii="Courier New" w:hAnsi="Courier New" w:cs="Courier New"/>
          <w:b/>
          <w:sz w:val="22"/>
          <w:szCs w:val="22"/>
        </w:rPr>
        <w:t>§ 6º</w:t>
      </w:r>
      <w:r w:rsidRPr="00017ABF">
        <w:rPr>
          <w:rFonts w:ascii="Courier New" w:hAnsi="Courier New" w:cs="Courier New"/>
          <w:sz w:val="22"/>
          <w:szCs w:val="22"/>
        </w:rPr>
        <w:t xml:space="preserve"> - A fazenda pública municipal poderá rever os valores estimados p</w:t>
      </w:r>
      <w:r w:rsidRPr="00017ABF">
        <w:rPr>
          <w:rFonts w:ascii="Courier New" w:hAnsi="Courier New" w:cs="Courier New"/>
          <w:sz w:val="22"/>
          <w:szCs w:val="22"/>
        </w:rPr>
        <w:t>a</w:t>
      </w:r>
      <w:r w:rsidRPr="00017ABF">
        <w:rPr>
          <w:rFonts w:ascii="Courier New" w:hAnsi="Courier New" w:cs="Courier New"/>
          <w:sz w:val="22"/>
          <w:szCs w:val="22"/>
        </w:rPr>
        <w:t>ra determinado exercício ou período, e, se for o caso, reajustar as prestações subsequentes à revisão.</w:t>
      </w:r>
    </w:p>
    <w:p w:rsidR="001E512B" w:rsidRPr="00017ABF" w:rsidRDefault="001E512B" w:rsidP="001E512B">
      <w:pPr>
        <w:jc w:val="both"/>
        <w:rPr>
          <w:rFonts w:ascii="Courier New" w:hAnsi="Courier New" w:cs="Courier New"/>
          <w:b/>
          <w:sz w:val="22"/>
          <w:szCs w:val="22"/>
        </w:rPr>
      </w:pPr>
    </w:p>
    <w:p w:rsidR="001E512B" w:rsidRPr="00017ABF" w:rsidRDefault="001E512B" w:rsidP="001E512B">
      <w:pPr>
        <w:jc w:val="both"/>
        <w:rPr>
          <w:rFonts w:ascii="Courier New" w:hAnsi="Courier New" w:cs="Courier New"/>
          <w:sz w:val="22"/>
          <w:szCs w:val="22"/>
        </w:rPr>
      </w:pPr>
      <w:r w:rsidRPr="00017ABF">
        <w:rPr>
          <w:rFonts w:ascii="Courier New" w:hAnsi="Courier New" w:cs="Courier New"/>
          <w:b/>
          <w:sz w:val="22"/>
          <w:szCs w:val="22"/>
        </w:rPr>
        <w:t xml:space="preserve">Artigo 93 - </w:t>
      </w:r>
      <w:r w:rsidRPr="00017ABF">
        <w:rPr>
          <w:rFonts w:ascii="Courier New" w:hAnsi="Courier New" w:cs="Courier New"/>
          <w:sz w:val="22"/>
          <w:szCs w:val="22"/>
        </w:rPr>
        <w:t>Feito o enquadramento do contribuinte no regime de estimat</w:t>
      </w:r>
      <w:r w:rsidRPr="00017ABF">
        <w:rPr>
          <w:rFonts w:ascii="Courier New" w:hAnsi="Courier New" w:cs="Courier New"/>
          <w:sz w:val="22"/>
          <w:szCs w:val="22"/>
        </w:rPr>
        <w:t>i</w:t>
      </w:r>
      <w:r w:rsidRPr="00017ABF">
        <w:rPr>
          <w:rFonts w:ascii="Courier New" w:hAnsi="Courier New" w:cs="Courier New"/>
          <w:sz w:val="22"/>
          <w:szCs w:val="22"/>
        </w:rPr>
        <w:t>va, ou quando da revisão dos valores, a fazenda pública municipal not</w:t>
      </w:r>
      <w:r w:rsidRPr="00017ABF">
        <w:rPr>
          <w:rFonts w:ascii="Courier New" w:hAnsi="Courier New" w:cs="Courier New"/>
          <w:sz w:val="22"/>
          <w:szCs w:val="22"/>
        </w:rPr>
        <w:t>i</w:t>
      </w:r>
      <w:r w:rsidRPr="00017ABF">
        <w:rPr>
          <w:rFonts w:ascii="Courier New" w:hAnsi="Courier New" w:cs="Courier New"/>
          <w:sz w:val="22"/>
          <w:szCs w:val="22"/>
        </w:rPr>
        <w:t>ficá-lo-á do quantum do tributo fixado e da importância das parcelas a serem mensalmente recolhidas.</w:t>
      </w:r>
    </w:p>
    <w:p w:rsidR="001E512B" w:rsidRDefault="001E512B" w:rsidP="001E512B">
      <w:pPr>
        <w:jc w:val="both"/>
        <w:rPr>
          <w:rFonts w:ascii="Courier New" w:hAnsi="Courier New" w:cs="Courier New"/>
          <w:b/>
          <w:sz w:val="22"/>
          <w:szCs w:val="22"/>
        </w:rPr>
      </w:pPr>
    </w:p>
    <w:p w:rsidR="00017ABF" w:rsidRDefault="00017ABF" w:rsidP="001E512B">
      <w:pPr>
        <w:jc w:val="both"/>
        <w:rPr>
          <w:rFonts w:ascii="Courier New" w:hAnsi="Courier New" w:cs="Courier New"/>
          <w:b/>
          <w:sz w:val="22"/>
          <w:szCs w:val="22"/>
        </w:rPr>
      </w:pPr>
    </w:p>
    <w:p w:rsidR="00017ABF" w:rsidRDefault="00017ABF" w:rsidP="001E512B">
      <w:pPr>
        <w:jc w:val="both"/>
        <w:rPr>
          <w:rFonts w:ascii="Courier New" w:hAnsi="Courier New" w:cs="Courier New"/>
          <w:b/>
          <w:sz w:val="22"/>
          <w:szCs w:val="22"/>
        </w:rPr>
      </w:pPr>
    </w:p>
    <w:p w:rsidR="00017ABF" w:rsidRDefault="00017ABF" w:rsidP="001E512B">
      <w:pPr>
        <w:jc w:val="both"/>
        <w:rPr>
          <w:rFonts w:ascii="Courier New" w:hAnsi="Courier New" w:cs="Courier New"/>
          <w:b/>
          <w:sz w:val="22"/>
          <w:szCs w:val="22"/>
        </w:rPr>
      </w:pPr>
    </w:p>
    <w:p w:rsidR="00017ABF" w:rsidRPr="00017ABF" w:rsidRDefault="00017ABF" w:rsidP="001E512B">
      <w:pPr>
        <w:jc w:val="both"/>
        <w:rPr>
          <w:rFonts w:ascii="Courier New" w:hAnsi="Courier New" w:cs="Courier New"/>
          <w:b/>
          <w:sz w:val="22"/>
          <w:szCs w:val="22"/>
        </w:rPr>
      </w:pPr>
    </w:p>
    <w:p w:rsidR="001E512B" w:rsidRPr="00017ABF" w:rsidRDefault="001E512B" w:rsidP="001E512B">
      <w:pPr>
        <w:jc w:val="both"/>
        <w:rPr>
          <w:rFonts w:ascii="Courier New" w:hAnsi="Courier New" w:cs="Courier New"/>
          <w:b/>
          <w:sz w:val="22"/>
          <w:szCs w:val="22"/>
        </w:rPr>
      </w:pPr>
      <w:r w:rsidRPr="00017ABF">
        <w:rPr>
          <w:rFonts w:ascii="Courier New" w:hAnsi="Courier New" w:cs="Courier New"/>
          <w:b/>
          <w:sz w:val="22"/>
          <w:szCs w:val="22"/>
        </w:rPr>
        <w:t xml:space="preserve">Artigo 94 - </w:t>
      </w:r>
      <w:r w:rsidRPr="00017ABF">
        <w:rPr>
          <w:rFonts w:ascii="Courier New" w:hAnsi="Courier New" w:cs="Courier New"/>
          <w:sz w:val="22"/>
          <w:szCs w:val="22"/>
        </w:rPr>
        <w:t xml:space="preserve">Os contribuintes enquadrados nesse regime serão comunicados, ficando-lhes reservado o direito de reclamação, no prazo de 30 (trinta) dias, contados do recebimento da comunicação. </w:t>
      </w:r>
    </w:p>
    <w:p w:rsidR="001E512B" w:rsidRPr="00017ABF" w:rsidRDefault="001E512B" w:rsidP="001E512B">
      <w:pPr>
        <w:jc w:val="both"/>
        <w:rPr>
          <w:rFonts w:ascii="Courier New" w:hAnsi="Courier New" w:cs="Courier New"/>
          <w:sz w:val="22"/>
          <w:szCs w:val="22"/>
        </w:rPr>
      </w:pPr>
    </w:p>
    <w:p w:rsidR="001E512B" w:rsidRPr="00017ABF" w:rsidRDefault="001E512B" w:rsidP="001E512B">
      <w:pPr>
        <w:jc w:val="center"/>
        <w:rPr>
          <w:rFonts w:ascii="Courier New" w:hAnsi="Courier New" w:cs="Courier New"/>
          <w:b/>
          <w:sz w:val="22"/>
          <w:szCs w:val="22"/>
        </w:rPr>
      </w:pPr>
      <w:r w:rsidRPr="00017ABF">
        <w:rPr>
          <w:rFonts w:ascii="Courier New" w:hAnsi="Courier New" w:cs="Courier New"/>
          <w:b/>
          <w:sz w:val="22"/>
          <w:szCs w:val="22"/>
        </w:rPr>
        <w:t>SEÇÃO VI</w:t>
      </w:r>
    </w:p>
    <w:p w:rsidR="001E512B" w:rsidRPr="00017ABF" w:rsidRDefault="001E512B" w:rsidP="001E512B">
      <w:pPr>
        <w:jc w:val="center"/>
        <w:rPr>
          <w:rFonts w:ascii="Courier New" w:hAnsi="Courier New" w:cs="Courier New"/>
          <w:b/>
          <w:sz w:val="22"/>
          <w:szCs w:val="22"/>
        </w:rPr>
      </w:pPr>
      <w:r w:rsidRPr="00017ABF">
        <w:rPr>
          <w:rFonts w:ascii="Courier New" w:hAnsi="Courier New" w:cs="Courier New"/>
          <w:b/>
          <w:sz w:val="22"/>
          <w:szCs w:val="22"/>
        </w:rPr>
        <w:t>Dos Livros e Documentos Fiscais</w:t>
      </w:r>
    </w:p>
    <w:p w:rsidR="001E512B" w:rsidRPr="00017ABF" w:rsidRDefault="001E512B" w:rsidP="001E512B">
      <w:pPr>
        <w:jc w:val="both"/>
        <w:rPr>
          <w:rFonts w:ascii="Courier New" w:hAnsi="Courier New" w:cs="Courier New"/>
          <w:b/>
          <w:sz w:val="22"/>
          <w:szCs w:val="22"/>
        </w:rPr>
      </w:pPr>
    </w:p>
    <w:p w:rsidR="001E512B" w:rsidRPr="00017ABF" w:rsidRDefault="001E512B" w:rsidP="001E512B">
      <w:pPr>
        <w:jc w:val="both"/>
        <w:rPr>
          <w:rFonts w:ascii="Courier New" w:hAnsi="Courier New" w:cs="Courier New"/>
          <w:sz w:val="22"/>
          <w:szCs w:val="22"/>
        </w:rPr>
      </w:pPr>
      <w:r w:rsidRPr="00017ABF">
        <w:rPr>
          <w:rFonts w:ascii="Courier New" w:hAnsi="Courier New" w:cs="Courier New"/>
          <w:b/>
          <w:sz w:val="22"/>
          <w:szCs w:val="22"/>
        </w:rPr>
        <w:t>Artigo 95</w:t>
      </w:r>
      <w:r w:rsidRPr="00017ABF">
        <w:rPr>
          <w:rFonts w:ascii="Courier New" w:hAnsi="Courier New" w:cs="Courier New"/>
          <w:sz w:val="22"/>
          <w:szCs w:val="22"/>
        </w:rPr>
        <w:t xml:space="preserve"> - O sujeito passivo manterá para cada um dos seus estabelec</w:t>
      </w:r>
      <w:r w:rsidRPr="00017ABF">
        <w:rPr>
          <w:rFonts w:ascii="Courier New" w:hAnsi="Courier New" w:cs="Courier New"/>
          <w:sz w:val="22"/>
          <w:szCs w:val="22"/>
        </w:rPr>
        <w:t>i</w:t>
      </w:r>
      <w:r w:rsidRPr="00017ABF">
        <w:rPr>
          <w:rFonts w:ascii="Courier New" w:hAnsi="Courier New" w:cs="Courier New"/>
          <w:sz w:val="22"/>
          <w:szCs w:val="22"/>
        </w:rPr>
        <w:t>mentos obrigados à inscrição, escrita fiscal destinada ao registro dos serviços prestados, ainda que não tributado imune ou isento.</w:t>
      </w:r>
    </w:p>
    <w:p w:rsidR="001E512B" w:rsidRPr="00017ABF" w:rsidRDefault="001E512B" w:rsidP="001E512B">
      <w:pPr>
        <w:jc w:val="both"/>
        <w:rPr>
          <w:rFonts w:ascii="Courier New" w:hAnsi="Courier New" w:cs="Courier New"/>
          <w:sz w:val="22"/>
          <w:szCs w:val="22"/>
        </w:rPr>
      </w:pPr>
    </w:p>
    <w:p w:rsidR="001E512B" w:rsidRPr="00017ABF" w:rsidRDefault="001E512B" w:rsidP="001E512B">
      <w:pPr>
        <w:jc w:val="both"/>
        <w:rPr>
          <w:rFonts w:ascii="Courier New" w:hAnsi="Courier New" w:cs="Courier New"/>
          <w:sz w:val="22"/>
          <w:szCs w:val="22"/>
        </w:rPr>
      </w:pPr>
      <w:r w:rsidRPr="00017ABF">
        <w:rPr>
          <w:rFonts w:ascii="Courier New" w:hAnsi="Courier New" w:cs="Courier New"/>
          <w:b/>
          <w:sz w:val="22"/>
          <w:szCs w:val="22"/>
        </w:rPr>
        <w:t>Artigo 96</w:t>
      </w:r>
      <w:r w:rsidRPr="00017ABF">
        <w:rPr>
          <w:rFonts w:ascii="Courier New" w:hAnsi="Courier New" w:cs="Courier New"/>
          <w:sz w:val="22"/>
          <w:szCs w:val="22"/>
        </w:rPr>
        <w:t xml:space="preserve"> - Os livros fiscais impressos deverão ter suas folhas numer</w:t>
      </w:r>
      <w:r w:rsidRPr="00017ABF">
        <w:rPr>
          <w:rFonts w:ascii="Courier New" w:hAnsi="Courier New" w:cs="Courier New"/>
          <w:sz w:val="22"/>
          <w:szCs w:val="22"/>
        </w:rPr>
        <w:t>a</w:t>
      </w:r>
      <w:r w:rsidRPr="00017ABF">
        <w:rPr>
          <w:rFonts w:ascii="Courier New" w:hAnsi="Courier New" w:cs="Courier New"/>
          <w:sz w:val="22"/>
          <w:szCs w:val="22"/>
        </w:rPr>
        <w:t>das tipograficamente, possuir no termo de abertura o número de folhas, a espécie do livro, número do livro, nome ou razão social da empresa, e</w:t>
      </w:r>
      <w:r w:rsidRPr="00017ABF">
        <w:rPr>
          <w:rFonts w:ascii="Courier New" w:hAnsi="Courier New" w:cs="Courier New"/>
          <w:sz w:val="22"/>
          <w:szCs w:val="22"/>
        </w:rPr>
        <w:t>n</w:t>
      </w:r>
      <w:r w:rsidRPr="00017ABF">
        <w:rPr>
          <w:rFonts w:ascii="Courier New" w:hAnsi="Courier New" w:cs="Courier New"/>
          <w:sz w:val="22"/>
          <w:szCs w:val="22"/>
        </w:rPr>
        <w:t>dereço, atividade, número da inscrição municipal e assinatura e número de registro do técnico em contabilidade ou contador no CRC e somente s</w:t>
      </w:r>
      <w:r w:rsidRPr="00017ABF">
        <w:rPr>
          <w:rFonts w:ascii="Courier New" w:hAnsi="Courier New" w:cs="Courier New"/>
          <w:sz w:val="22"/>
          <w:szCs w:val="22"/>
        </w:rPr>
        <w:t>e</w:t>
      </w:r>
      <w:r w:rsidRPr="00017ABF">
        <w:rPr>
          <w:rFonts w:ascii="Courier New" w:hAnsi="Courier New" w:cs="Courier New"/>
          <w:sz w:val="22"/>
          <w:szCs w:val="22"/>
        </w:rPr>
        <w:t>rão usados depois de visado pela fazenda pública municipal, exceto qua</w:t>
      </w:r>
      <w:r w:rsidRPr="00017ABF">
        <w:rPr>
          <w:rFonts w:ascii="Courier New" w:hAnsi="Courier New" w:cs="Courier New"/>
          <w:sz w:val="22"/>
          <w:szCs w:val="22"/>
        </w:rPr>
        <w:t>n</w:t>
      </w:r>
      <w:r w:rsidRPr="00017ABF">
        <w:rPr>
          <w:rFonts w:ascii="Courier New" w:hAnsi="Courier New" w:cs="Courier New"/>
          <w:sz w:val="22"/>
          <w:szCs w:val="22"/>
        </w:rPr>
        <w:t>do escriturados por processamento eletrônico de dados previamente aut</w:t>
      </w:r>
      <w:r w:rsidRPr="00017ABF">
        <w:rPr>
          <w:rFonts w:ascii="Courier New" w:hAnsi="Courier New" w:cs="Courier New"/>
          <w:sz w:val="22"/>
          <w:szCs w:val="22"/>
        </w:rPr>
        <w:t>o</w:t>
      </w:r>
      <w:r w:rsidRPr="00017ABF">
        <w:rPr>
          <w:rFonts w:ascii="Courier New" w:hAnsi="Courier New" w:cs="Courier New"/>
          <w:sz w:val="22"/>
          <w:szCs w:val="22"/>
        </w:rPr>
        <w:t>rizado pela fazenda pública municipal.</w:t>
      </w:r>
    </w:p>
    <w:p w:rsidR="001E512B" w:rsidRPr="00017ABF" w:rsidRDefault="001E512B" w:rsidP="001E512B">
      <w:pPr>
        <w:jc w:val="both"/>
        <w:rPr>
          <w:rFonts w:ascii="Courier New" w:hAnsi="Courier New" w:cs="Courier New"/>
          <w:sz w:val="22"/>
          <w:szCs w:val="22"/>
        </w:rPr>
      </w:pPr>
    </w:p>
    <w:p w:rsidR="001E512B" w:rsidRPr="00017ABF" w:rsidRDefault="001E512B" w:rsidP="001E512B">
      <w:pPr>
        <w:jc w:val="both"/>
        <w:rPr>
          <w:rFonts w:ascii="Courier New" w:hAnsi="Courier New" w:cs="Courier New"/>
          <w:sz w:val="22"/>
          <w:szCs w:val="22"/>
        </w:rPr>
      </w:pPr>
      <w:r w:rsidRPr="00017ABF">
        <w:rPr>
          <w:rFonts w:ascii="Courier New" w:hAnsi="Courier New" w:cs="Courier New"/>
          <w:b/>
          <w:sz w:val="22"/>
          <w:szCs w:val="22"/>
        </w:rPr>
        <w:t>§ 1º</w:t>
      </w:r>
      <w:r w:rsidRPr="00017ABF">
        <w:rPr>
          <w:rFonts w:ascii="Courier New" w:hAnsi="Courier New" w:cs="Courier New"/>
          <w:sz w:val="22"/>
          <w:szCs w:val="22"/>
        </w:rPr>
        <w:t xml:space="preserve"> - Salvo a hipótese de início de atividade os livros somente serão visados mediante apresentação dos livros correspondentes a serem ence</w:t>
      </w:r>
      <w:r w:rsidRPr="00017ABF">
        <w:rPr>
          <w:rFonts w:ascii="Courier New" w:hAnsi="Courier New" w:cs="Courier New"/>
          <w:sz w:val="22"/>
          <w:szCs w:val="22"/>
        </w:rPr>
        <w:t>r</w:t>
      </w:r>
      <w:r w:rsidRPr="00017ABF">
        <w:rPr>
          <w:rFonts w:ascii="Courier New" w:hAnsi="Courier New" w:cs="Courier New"/>
          <w:sz w:val="22"/>
          <w:szCs w:val="22"/>
        </w:rPr>
        <w:t>rados.</w:t>
      </w:r>
    </w:p>
    <w:p w:rsidR="001E512B" w:rsidRPr="00017ABF" w:rsidRDefault="001E512B" w:rsidP="001E512B">
      <w:pPr>
        <w:jc w:val="both"/>
        <w:rPr>
          <w:rFonts w:ascii="Courier New" w:hAnsi="Courier New" w:cs="Courier New"/>
          <w:sz w:val="22"/>
          <w:szCs w:val="22"/>
        </w:rPr>
      </w:pPr>
    </w:p>
    <w:p w:rsidR="001E512B" w:rsidRPr="00017ABF" w:rsidRDefault="001E512B" w:rsidP="001E512B">
      <w:pPr>
        <w:jc w:val="both"/>
        <w:rPr>
          <w:rFonts w:ascii="Courier New" w:hAnsi="Courier New" w:cs="Courier New"/>
          <w:sz w:val="22"/>
          <w:szCs w:val="22"/>
        </w:rPr>
      </w:pPr>
      <w:r w:rsidRPr="00017ABF">
        <w:rPr>
          <w:rFonts w:ascii="Courier New" w:hAnsi="Courier New" w:cs="Courier New"/>
          <w:b/>
          <w:sz w:val="22"/>
          <w:szCs w:val="22"/>
        </w:rPr>
        <w:t>§ 2º</w:t>
      </w:r>
      <w:r w:rsidRPr="00017ABF">
        <w:rPr>
          <w:rFonts w:ascii="Courier New" w:hAnsi="Courier New" w:cs="Courier New"/>
          <w:sz w:val="22"/>
          <w:szCs w:val="22"/>
        </w:rPr>
        <w:t xml:space="preserve"> - No caso de encerramento de atividade, os livros fiscais aprese</w:t>
      </w:r>
      <w:r w:rsidRPr="00017ABF">
        <w:rPr>
          <w:rFonts w:ascii="Courier New" w:hAnsi="Courier New" w:cs="Courier New"/>
          <w:sz w:val="22"/>
          <w:szCs w:val="22"/>
        </w:rPr>
        <w:t>n</w:t>
      </w:r>
      <w:r w:rsidRPr="00017ABF">
        <w:rPr>
          <w:rFonts w:ascii="Courier New" w:hAnsi="Courier New" w:cs="Courier New"/>
          <w:sz w:val="22"/>
          <w:szCs w:val="22"/>
        </w:rPr>
        <w:t>tados à fazenda pública municipal deverão estar, todos, devidamente e</w:t>
      </w:r>
      <w:r w:rsidRPr="00017ABF">
        <w:rPr>
          <w:rFonts w:ascii="Courier New" w:hAnsi="Courier New" w:cs="Courier New"/>
          <w:sz w:val="22"/>
          <w:szCs w:val="22"/>
        </w:rPr>
        <w:t>n</w:t>
      </w:r>
      <w:r w:rsidRPr="00017ABF">
        <w:rPr>
          <w:rFonts w:ascii="Courier New" w:hAnsi="Courier New" w:cs="Courier New"/>
          <w:sz w:val="22"/>
          <w:szCs w:val="22"/>
        </w:rPr>
        <w:t>cadernados e assinados pelo contribuinte e contador.</w:t>
      </w:r>
    </w:p>
    <w:p w:rsidR="001E512B" w:rsidRPr="00017ABF" w:rsidRDefault="001E512B" w:rsidP="001E512B">
      <w:pPr>
        <w:jc w:val="both"/>
        <w:rPr>
          <w:rFonts w:ascii="Courier New" w:hAnsi="Courier New" w:cs="Courier New"/>
          <w:sz w:val="22"/>
          <w:szCs w:val="22"/>
        </w:rPr>
      </w:pPr>
    </w:p>
    <w:p w:rsidR="001E512B" w:rsidRPr="00017ABF" w:rsidRDefault="001E512B" w:rsidP="001E512B">
      <w:pPr>
        <w:jc w:val="both"/>
        <w:rPr>
          <w:rFonts w:ascii="Courier New" w:hAnsi="Courier New" w:cs="Courier New"/>
          <w:sz w:val="22"/>
          <w:szCs w:val="22"/>
        </w:rPr>
      </w:pPr>
      <w:r w:rsidRPr="00017ABF">
        <w:rPr>
          <w:rFonts w:ascii="Courier New" w:hAnsi="Courier New" w:cs="Courier New"/>
          <w:b/>
          <w:sz w:val="22"/>
          <w:szCs w:val="22"/>
        </w:rPr>
        <w:t>§ 3º</w:t>
      </w:r>
      <w:r w:rsidRPr="00017ABF">
        <w:rPr>
          <w:rFonts w:ascii="Courier New" w:hAnsi="Courier New" w:cs="Courier New"/>
          <w:sz w:val="22"/>
          <w:szCs w:val="22"/>
        </w:rPr>
        <w:t xml:space="preserve"> - Os livros e documentos fiscais serão conservados no próprio est</w:t>
      </w:r>
      <w:r w:rsidRPr="00017ABF">
        <w:rPr>
          <w:rFonts w:ascii="Courier New" w:hAnsi="Courier New" w:cs="Courier New"/>
          <w:sz w:val="22"/>
          <w:szCs w:val="22"/>
        </w:rPr>
        <w:t>a</w:t>
      </w:r>
      <w:r w:rsidRPr="00017ABF">
        <w:rPr>
          <w:rFonts w:ascii="Courier New" w:hAnsi="Courier New" w:cs="Courier New"/>
          <w:sz w:val="22"/>
          <w:szCs w:val="22"/>
        </w:rPr>
        <w:t>belecimento para serem exibidos ao fisco, e daí não poderão ser retir</w:t>
      </w:r>
      <w:r w:rsidRPr="00017ABF">
        <w:rPr>
          <w:rFonts w:ascii="Courier New" w:hAnsi="Courier New" w:cs="Courier New"/>
          <w:sz w:val="22"/>
          <w:szCs w:val="22"/>
        </w:rPr>
        <w:t>a</w:t>
      </w:r>
      <w:r w:rsidRPr="00017ABF">
        <w:rPr>
          <w:rFonts w:ascii="Courier New" w:hAnsi="Courier New" w:cs="Courier New"/>
          <w:sz w:val="22"/>
          <w:szCs w:val="22"/>
        </w:rPr>
        <w:lastRenderedPageBreak/>
        <w:t>dos, a não ser quando da apresentação em juízo ou quando se impuser sua apreensão.</w:t>
      </w:r>
    </w:p>
    <w:p w:rsidR="001E512B" w:rsidRPr="00017ABF" w:rsidRDefault="001E512B" w:rsidP="001E512B">
      <w:pPr>
        <w:jc w:val="both"/>
        <w:rPr>
          <w:rFonts w:ascii="Courier New" w:hAnsi="Courier New" w:cs="Courier New"/>
          <w:sz w:val="22"/>
          <w:szCs w:val="22"/>
        </w:rPr>
      </w:pPr>
    </w:p>
    <w:p w:rsidR="001E512B" w:rsidRPr="00017ABF" w:rsidRDefault="001E512B" w:rsidP="001E512B">
      <w:pPr>
        <w:jc w:val="both"/>
        <w:rPr>
          <w:rFonts w:ascii="Courier New" w:hAnsi="Courier New" w:cs="Courier New"/>
          <w:sz w:val="22"/>
          <w:szCs w:val="22"/>
        </w:rPr>
      </w:pPr>
      <w:r w:rsidRPr="00017ABF">
        <w:rPr>
          <w:rFonts w:ascii="Courier New" w:hAnsi="Courier New" w:cs="Courier New"/>
          <w:b/>
          <w:sz w:val="22"/>
          <w:szCs w:val="22"/>
        </w:rPr>
        <w:t>§ 4º</w:t>
      </w:r>
      <w:r w:rsidRPr="00017ABF">
        <w:rPr>
          <w:rFonts w:ascii="Courier New" w:hAnsi="Courier New" w:cs="Courier New"/>
          <w:sz w:val="22"/>
          <w:szCs w:val="22"/>
        </w:rPr>
        <w:t xml:space="preserve"> - As folhas do Livro de Registro de Prestação de Serviços emitidas por processamento eletrônico de dados, quando apresentadas parcialmente à fiscalização municipal</w:t>
      </w:r>
      <w:r w:rsidRPr="00017ABF">
        <w:rPr>
          <w:rFonts w:ascii="Courier New" w:hAnsi="Courier New" w:cs="Courier New"/>
          <w:bCs/>
          <w:sz w:val="22"/>
          <w:szCs w:val="22"/>
        </w:rPr>
        <w:t>,</w:t>
      </w:r>
      <w:r w:rsidRPr="00017ABF">
        <w:rPr>
          <w:rFonts w:ascii="Courier New" w:hAnsi="Courier New" w:cs="Courier New"/>
          <w:sz w:val="22"/>
          <w:szCs w:val="22"/>
        </w:rPr>
        <w:t xml:space="preserve"> deverão ser autenticadas pelo agente fiscal, e quando da encadernação do livro deverão, obrigatoriamente, fazer parte do mesmo.</w:t>
      </w:r>
    </w:p>
    <w:p w:rsidR="001E512B" w:rsidRPr="00017ABF" w:rsidRDefault="001E512B" w:rsidP="001E512B">
      <w:pPr>
        <w:jc w:val="both"/>
        <w:rPr>
          <w:rFonts w:ascii="Courier New" w:hAnsi="Courier New" w:cs="Courier New"/>
          <w:sz w:val="22"/>
          <w:szCs w:val="22"/>
        </w:rPr>
      </w:pPr>
    </w:p>
    <w:p w:rsidR="001E512B" w:rsidRPr="00017ABF" w:rsidRDefault="001E512B" w:rsidP="001E512B">
      <w:pPr>
        <w:jc w:val="both"/>
        <w:rPr>
          <w:rFonts w:ascii="Courier New" w:hAnsi="Courier New" w:cs="Courier New"/>
          <w:sz w:val="22"/>
          <w:szCs w:val="22"/>
        </w:rPr>
      </w:pPr>
      <w:r w:rsidRPr="00017ABF">
        <w:rPr>
          <w:rFonts w:ascii="Courier New" w:hAnsi="Courier New" w:cs="Courier New"/>
          <w:b/>
          <w:sz w:val="22"/>
          <w:szCs w:val="22"/>
        </w:rPr>
        <w:t>§ 5º</w:t>
      </w:r>
      <w:r w:rsidRPr="00017ABF">
        <w:rPr>
          <w:rFonts w:ascii="Courier New" w:hAnsi="Courier New" w:cs="Courier New"/>
          <w:sz w:val="22"/>
          <w:szCs w:val="22"/>
        </w:rPr>
        <w:t xml:space="preserve"> - Nos casos de alteração e de transferência do estabelecimento ou qualquer modificação nas características da inscrição do contribuinte, continuarão a serem usados os mesmos livros fiscais, mediante termo n</w:t>
      </w:r>
      <w:r w:rsidRPr="00017ABF">
        <w:rPr>
          <w:rFonts w:ascii="Courier New" w:hAnsi="Courier New" w:cs="Courier New"/>
          <w:sz w:val="22"/>
          <w:szCs w:val="22"/>
        </w:rPr>
        <w:t>e</w:t>
      </w:r>
      <w:r w:rsidRPr="00017ABF">
        <w:rPr>
          <w:rFonts w:ascii="Courier New" w:hAnsi="Courier New" w:cs="Courier New"/>
          <w:sz w:val="22"/>
          <w:szCs w:val="22"/>
        </w:rPr>
        <w:t>les lavrados, com o visto da fiscalização municipal, salvo motivo esp</w:t>
      </w:r>
      <w:r w:rsidRPr="00017ABF">
        <w:rPr>
          <w:rFonts w:ascii="Courier New" w:hAnsi="Courier New" w:cs="Courier New"/>
          <w:sz w:val="22"/>
          <w:szCs w:val="22"/>
        </w:rPr>
        <w:t>e</w:t>
      </w:r>
      <w:r w:rsidRPr="00017ABF">
        <w:rPr>
          <w:rFonts w:ascii="Courier New" w:hAnsi="Courier New" w:cs="Courier New"/>
          <w:sz w:val="22"/>
          <w:szCs w:val="22"/>
        </w:rPr>
        <w:t>cial que aconselhe seu encerramento e a autenticação de novos livros a critério da fazenda pública municipal.</w:t>
      </w:r>
    </w:p>
    <w:p w:rsidR="001E512B" w:rsidRPr="00017ABF" w:rsidRDefault="001E512B" w:rsidP="001E512B">
      <w:pPr>
        <w:jc w:val="both"/>
        <w:rPr>
          <w:rFonts w:ascii="Courier New" w:hAnsi="Courier New" w:cs="Courier New"/>
          <w:sz w:val="22"/>
          <w:szCs w:val="22"/>
          <w:highlight w:val="yellow"/>
        </w:rPr>
      </w:pPr>
    </w:p>
    <w:p w:rsidR="001E512B" w:rsidRPr="00017ABF" w:rsidRDefault="001E512B" w:rsidP="001E512B">
      <w:pPr>
        <w:jc w:val="both"/>
        <w:rPr>
          <w:rFonts w:ascii="Courier New" w:hAnsi="Courier New" w:cs="Courier New"/>
          <w:sz w:val="22"/>
          <w:szCs w:val="22"/>
        </w:rPr>
      </w:pPr>
      <w:r w:rsidRPr="00017ABF">
        <w:rPr>
          <w:rFonts w:ascii="Courier New" w:hAnsi="Courier New" w:cs="Courier New"/>
          <w:b/>
          <w:sz w:val="22"/>
          <w:szCs w:val="22"/>
        </w:rPr>
        <w:t>§ 6º</w:t>
      </w:r>
      <w:r w:rsidRPr="00017ABF">
        <w:rPr>
          <w:rFonts w:ascii="Courier New" w:hAnsi="Courier New" w:cs="Courier New"/>
          <w:sz w:val="22"/>
          <w:szCs w:val="22"/>
        </w:rPr>
        <w:t xml:space="preserve"> - No caso de inutilização ou extravio de livro fiscal será autent</w:t>
      </w:r>
      <w:r w:rsidRPr="00017ABF">
        <w:rPr>
          <w:rFonts w:ascii="Courier New" w:hAnsi="Courier New" w:cs="Courier New"/>
          <w:sz w:val="22"/>
          <w:szCs w:val="22"/>
        </w:rPr>
        <w:t>i</w:t>
      </w:r>
      <w:r w:rsidRPr="00017ABF">
        <w:rPr>
          <w:rFonts w:ascii="Courier New" w:hAnsi="Courier New" w:cs="Courier New"/>
          <w:sz w:val="22"/>
          <w:szCs w:val="22"/>
        </w:rPr>
        <w:t>cado novo livro após diligência que a fiscalização municipal fará para apuração do fato.</w:t>
      </w:r>
    </w:p>
    <w:p w:rsidR="001E512B" w:rsidRPr="00017ABF" w:rsidRDefault="001E512B" w:rsidP="001E512B">
      <w:pPr>
        <w:jc w:val="both"/>
        <w:rPr>
          <w:rFonts w:ascii="Courier New" w:hAnsi="Courier New" w:cs="Courier New"/>
          <w:sz w:val="22"/>
          <w:szCs w:val="22"/>
        </w:rPr>
      </w:pPr>
    </w:p>
    <w:p w:rsidR="001E512B" w:rsidRDefault="001E512B" w:rsidP="001E512B">
      <w:pPr>
        <w:jc w:val="both"/>
        <w:rPr>
          <w:rFonts w:ascii="Courier New" w:hAnsi="Courier New" w:cs="Courier New"/>
          <w:sz w:val="22"/>
          <w:szCs w:val="22"/>
        </w:rPr>
      </w:pPr>
      <w:r w:rsidRPr="00017ABF">
        <w:rPr>
          <w:rFonts w:ascii="Courier New" w:hAnsi="Courier New" w:cs="Courier New"/>
          <w:b/>
          <w:sz w:val="22"/>
          <w:szCs w:val="22"/>
        </w:rPr>
        <w:t>§ 7º</w:t>
      </w:r>
      <w:r w:rsidRPr="00017ABF">
        <w:rPr>
          <w:rFonts w:ascii="Courier New" w:hAnsi="Courier New" w:cs="Courier New"/>
          <w:sz w:val="22"/>
          <w:szCs w:val="22"/>
        </w:rPr>
        <w:t xml:space="preserve"> - O extravio de livro fiscal deverá ser tornado público pelo suje</w:t>
      </w:r>
      <w:r w:rsidRPr="00017ABF">
        <w:rPr>
          <w:rFonts w:ascii="Courier New" w:hAnsi="Courier New" w:cs="Courier New"/>
          <w:sz w:val="22"/>
          <w:szCs w:val="22"/>
        </w:rPr>
        <w:t>i</w:t>
      </w:r>
      <w:r w:rsidRPr="00017ABF">
        <w:rPr>
          <w:rFonts w:ascii="Courier New" w:hAnsi="Courier New" w:cs="Courier New"/>
          <w:sz w:val="22"/>
          <w:szCs w:val="22"/>
        </w:rPr>
        <w:t>to passivo através de aviso nos órgãos da imprensa local.</w:t>
      </w:r>
    </w:p>
    <w:p w:rsidR="00017ABF" w:rsidRDefault="00017ABF" w:rsidP="001E512B">
      <w:pPr>
        <w:jc w:val="both"/>
        <w:rPr>
          <w:rFonts w:ascii="Courier New" w:hAnsi="Courier New" w:cs="Courier New"/>
          <w:sz w:val="22"/>
          <w:szCs w:val="22"/>
        </w:rPr>
      </w:pPr>
    </w:p>
    <w:p w:rsidR="00017ABF" w:rsidRDefault="00017ABF" w:rsidP="001E512B">
      <w:pPr>
        <w:jc w:val="both"/>
        <w:rPr>
          <w:rFonts w:ascii="Courier New" w:hAnsi="Courier New" w:cs="Courier New"/>
          <w:sz w:val="22"/>
          <w:szCs w:val="22"/>
        </w:rPr>
      </w:pPr>
    </w:p>
    <w:p w:rsidR="00017ABF" w:rsidRPr="00017ABF" w:rsidRDefault="00017ABF" w:rsidP="001E512B">
      <w:pPr>
        <w:jc w:val="both"/>
        <w:rPr>
          <w:rFonts w:ascii="Courier New" w:hAnsi="Courier New" w:cs="Courier New"/>
          <w:sz w:val="22"/>
          <w:szCs w:val="22"/>
        </w:rPr>
      </w:pPr>
    </w:p>
    <w:p w:rsidR="001E512B" w:rsidRPr="00017ABF" w:rsidRDefault="001E512B" w:rsidP="001E512B">
      <w:pPr>
        <w:jc w:val="both"/>
        <w:rPr>
          <w:rFonts w:ascii="Courier New" w:hAnsi="Courier New" w:cs="Courier New"/>
          <w:sz w:val="22"/>
          <w:szCs w:val="22"/>
        </w:rPr>
      </w:pPr>
    </w:p>
    <w:p w:rsidR="001E512B" w:rsidRPr="00017ABF" w:rsidRDefault="001E512B" w:rsidP="001E512B">
      <w:pPr>
        <w:jc w:val="both"/>
        <w:rPr>
          <w:rFonts w:ascii="Courier New" w:hAnsi="Courier New" w:cs="Courier New"/>
          <w:sz w:val="22"/>
          <w:szCs w:val="22"/>
        </w:rPr>
      </w:pPr>
      <w:r w:rsidRPr="00017ABF">
        <w:rPr>
          <w:rFonts w:ascii="Courier New" w:hAnsi="Courier New" w:cs="Courier New"/>
          <w:b/>
          <w:sz w:val="22"/>
          <w:szCs w:val="22"/>
        </w:rPr>
        <w:t>§ 8º</w:t>
      </w:r>
      <w:r w:rsidRPr="00017ABF">
        <w:rPr>
          <w:rFonts w:ascii="Courier New" w:hAnsi="Courier New" w:cs="Courier New"/>
          <w:sz w:val="22"/>
          <w:szCs w:val="22"/>
        </w:rPr>
        <w:t xml:space="preserve"> - Caso a fiscalização municipal comprove dolo do sujeito passivo serão aplicadas às penalidades cabíveis.</w:t>
      </w:r>
    </w:p>
    <w:p w:rsidR="001E512B" w:rsidRPr="00017ABF" w:rsidRDefault="001E512B" w:rsidP="001E512B">
      <w:pPr>
        <w:jc w:val="both"/>
        <w:rPr>
          <w:rFonts w:ascii="Courier New" w:hAnsi="Courier New" w:cs="Courier New"/>
          <w:sz w:val="22"/>
          <w:szCs w:val="22"/>
        </w:rPr>
      </w:pPr>
    </w:p>
    <w:p w:rsidR="001E512B" w:rsidRPr="00017ABF" w:rsidRDefault="001E512B" w:rsidP="001E512B">
      <w:pPr>
        <w:jc w:val="both"/>
        <w:rPr>
          <w:rFonts w:ascii="Courier New" w:hAnsi="Courier New" w:cs="Courier New"/>
          <w:sz w:val="22"/>
          <w:szCs w:val="22"/>
        </w:rPr>
      </w:pPr>
      <w:r w:rsidRPr="00017ABF">
        <w:rPr>
          <w:rFonts w:ascii="Courier New" w:hAnsi="Courier New" w:cs="Courier New"/>
          <w:b/>
          <w:sz w:val="22"/>
          <w:szCs w:val="22"/>
        </w:rPr>
        <w:t>§ 9º</w:t>
      </w:r>
      <w:r w:rsidRPr="00017ABF">
        <w:rPr>
          <w:rFonts w:ascii="Courier New" w:hAnsi="Courier New" w:cs="Courier New"/>
          <w:sz w:val="22"/>
          <w:szCs w:val="22"/>
        </w:rPr>
        <w:t xml:space="preserve"> - A escrituração dos livros fiscais far-se-á em ordem cronológica, a tinta indelével, ou por processamento eletrônico de dados, com clareza e exatidão, não podendo conter emendas, rasuras, borrões, entrelinhas e espaços em branco.</w:t>
      </w:r>
    </w:p>
    <w:p w:rsidR="001E512B" w:rsidRPr="00017ABF" w:rsidRDefault="001E512B" w:rsidP="001E512B">
      <w:pPr>
        <w:jc w:val="both"/>
        <w:rPr>
          <w:rFonts w:ascii="Courier New" w:hAnsi="Courier New" w:cs="Courier New"/>
          <w:sz w:val="22"/>
          <w:szCs w:val="22"/>
        </w:rPr>
      </w:pPr>
    </w:p>
    <w:p w:rsidR="001E512B" w:rsidRPr="00017ABF" w:rsidRDefault="001E512B" w:rsidP="001E512B">
      <w:pPr>
        <w:jc w:val="both"/>
        <w:rPr>
          <w:rFonts w:ascii="Courier New" w:hAnsi="Courier New" w:cs="Courier New"/>
          <w:sz w:val="22"/>
          <w:szCs w:val="22"/>
        </w:rPr>
      </w:pPr>
      <w:r w:rsidRPr="00017ABF">
        <w:rPr>
          <w:rFonts w:ascii="Courier New" w:hAnsi="Courier New" w:cs="Courier New"/>
          <w:b/>
          <w:sz w:val="22"/>
          <w:szCs w:val="22"/>
        </w:rPr>
        <w:t>§ 10º</w:t>
      </w:r>
      <w:r w:rsidRPr="00017ABF">
        <w:rPr>
          <w:rFonts w:ascii="Courier New" w:hAnsi="Courier New" w:cs="Courier New"/>
          <w:sz w:val="22"/>
          <w:szCs w:val="22"/>
        </w:rPr>
        <w:t xml:space="preserve"> - No Livro de Registro de Prestação de Serviços serão lançadas as notas fiscais individualmente e seu fechamento de competência deverá ser mensal e até o dia 10 (dez) do mês subsequente a emissão das notas.</w:t>
      </w:r>
    </w:p>
    <w:p w:rsidR="001E512B" w:rsidRPr="00017ABF" w:rsidRDefault="001E512B" w:rsidP="001E512B">
      <w:pPr>
        <w:jc w:val="both"/>
        <w:rPr>
          <w:rFonts w:ascii="Courier New" w:hAnsi="Courier New" w:cs="Courier New"/>
          <w:sz w:val="22"/>
          <w:szCs w:val="22"/>
        </w:rPr>
      </w:pPr>
    </w:p>
    <w:p w:rsidR="001E512B" w:rsidRPr="00017ABF" w:rsidRDefault="001E512B" w:rsidP="001E512B">
      <w:pPr>
        <w:jc w:val="both"/>
        <w:rPr>
          <w:rFonts w:ascii="Courier New" w:hAnsi="Courier New" w:cs="Courier New"/>
          <w:sz w:val="22"/>
          <w:szCs w:val="22"/>
        </w:rPr>
      </w:pPr>
      <w:r w:rsidRPr="00017ABF">
        <w:rPr>
          <w:rFonts w:ascii="Courier New" w:hAnsi="Courier New" w:cs="Courier New"/>
          <w:b/>
          <w:sz w:val="22"/>
          <w:szCs w:val="22"/>
        </w:rPr>
        <w:t>§ 11º</w:t>
      </w:r>
      <w:r w:rsidRPr="00017ABF">
        <w:rPr>
          <w:rFonts w:ascii="Courier New" w:hAnsi="Courier New" w:cs="Courier New"/>
          <w:sz w:val="22"/>
          <w:szCs w:val="22"/>
        </w:rPr>
        <w:t xml:space="preserve"> - Os livros fiscais e comerciais são de exibição obrigatória a fiscalização, devendo ser conservados, por quem deles tiver feito uso, durante o prazo de 5 (cinco) anos, contados do encerramento.</w:t>
      </w:r>
    </w:p>
    <w:p w:rsidR="001E512B" w:rsidRPr="00017ABF" w:rsidRDefault="001E512B" w:rsidP="001E512B">
      <w:pPr>
        <w:jc w:val="both"/>
        <w:rPr>
          <w:rFonts w:ascii="Courier New" w:hAnsi="Courier New" w:cs="Courier New"/>
          <w:sz w:val="22"/>
          <w:szCs w:val="22"/>
        </w:rPr>
      </w:pPr>
    </w:p>
    <w:p w:rsidR="001E512B" w:rsidRPr="00017ABF" w:rsidRDefault="001E512B" w:rsidP="001E512B">
      <w:pPr>
        <w:jc w:val="both"/>
        <w:rPr>
          <w:rFonts w:ascii="Courier New" w:hAnsi="Courier New" w:cs="Courier New"/>
          <w:sz w:val="22"/>
          <w:szCs w:val="22"/>
        </w:rPr>
      </w:pPr>
      <w:r w:rsidRPr="00017ABF">
        <w:rPr>
          <w:rFonts w:ascii="Courier New" w:hAnsi="Courier New" w:cs="Courier New"/>
          <w:b/>
          <w:sz w:val="22"/>
          <w:szCs w:val="22"/>
        </w:rPr>
        <w:t>§ 12º</w:t>
      </w:r>
      <w:r w:rsidRPr="00017ABF">
        <w:rPr>
          <w:rFonts w:ascii="Courier New" w:hAnsi="Courier New" w:cs="Courier New"/>
          <w:sz w:val="22"/>
          <w:szCs w:val="22"/>
        </w:rPr>
        <w:t xml:space="preserve"> - Para os efeitos deste artigo, não tem aplicação quaisquer disp</w:t>
      </w:r>
      <w:r w:rsidRPr="00017ABF">
        <w:rPr>
          <w:rFonts w:ascii="Courier New" w:hAnsi="Courier New" w:cs="Courier New"/>
          <w:sz w:val="22"/>
          <w:szCs w:val="22"/>
        </w:rPr>
        <w:t>o</w:t>
      </w:r>
      <w:r w:rsidRPr="00017ABF">
        <w:rPr>
          <w:rFonts w:ascii="Courier New" w:hAnsi="Courier New" w:cs="Courier New"/>
          <w:sz w:val="22"/>
          <w:szCs w:val="22"/>
        </w:rPr>
        <w:t>sições legais excludentes ou limitativas do direito do fisco de examinar livros, arquivos, documentos, papéis e efeitos comerciais ou fiscais dos prestadores de serviço, de acordo com o disposto no artigo 195 da lei complementar federal 5.172, de 25 de outubro de 1966.</w:t>
      </w:r>
    </w:p>
    <w:p w:rsidR="001E512B" w:rsidRPr="00017ABF" w:rsidRDefault="001E512B" w:rsidP="001E512B">
      <w:pPr>
        <w:jc w:val="both"/>
        <w:rPr>
          <w:rFonts w:ascii="Courier New" w:hAnsi="Courier New" w:cs="Courier New"/>
          <w:sz w:val="22"/>
          <w:szCs w:val="22"/>
        </w:rPr>
      </w:pPr>
    </w:p>
    <w:p w:rsidR="001E512B" w:rsidRPr="00017ABF" w:rsidRDefault="001E512B" w:rsidP="001E512B">
      <w:pPr>
        <w:jc w:val="both"/>
        <w:rPr>
          <w:rFonts w:ascii="Courier New" w:hAnsi="Courier New" w:cs="Courier New"/>
          <w:sz w:val="22"/>
          <w:szCs w:val="22"/>
        </w:rPr>
      </w:pPr>
      <w:r w:rsidRPr="00017ABF">
        <w:rPr>
          <w:rFonts w:ascii="Courier New" w:hAnsi="Courier New" w:cs="Courier New"/>
          <w:b/>
          <w:sz w:val="22"/>
          <w:szCs w:val="22"/>
        </w:rPr>
        <w:t>Artigo 97</w:t>
      </w:r>
      <w:r w:rsidRPr="00017ABF">
        <w:rPr>
          <w:rFonts w:ascii="Courier New" w:hAnsi="Courier New" w:cs="Courier New"/>
          <w:sz w:val="22"/>
          <w:szCs w:val="22"/>
        </w:rPr>
        <w:t xml:space="preserve"> - Fica instituída a Nota Fiscal de Prestação de Serviços, c</w:t>
      </w:r>
      <w:r w:rsidRPr="00017ABF">
        <w:rPr>
          <w:rFonts w:ascii="Courier New" w:hAnsi="Courier New" w:cs="Courier New"/>
          <w:sz w:val="22"/>
          <w:szCs w:val="22"/>
        </w:rPr>
        <w:t>a</w:t>
      </w:r>
      <w:r w:rsidRPr="00017ABF">
        <w:rPr>
          <w:rFonts w:ascii="Courier New" w:hAnsi="Courier New" w:cs="Courier New"/>
          <w:sz w:val="22"/>
          <w:szCs w:val="22"/>
        </w:rPr>
        <w:t>bendo a fazenda pública municipal, através de instrução normativa est</w:t>
      </w:r>
      <w:r w:rsidRPr="00017ABF">
        <w:rPr>
          <w:rFonts w:ascii="Courier New" w:hAnsi="Courier New" w:cs="Courier New"/>
          <w:sz w:val="22"/>
          <w:szCs w:val="22"/>
        </w:rPr>
        <w:t>a</w:t>
      </w:r>
      <w:r w:rsidRPr="00017ABF">
        <w:rPr>
          <w:rFonts w:ascii="Courier New" w:hAnsi="Courier New" w:cs="Courier New"/>
          <w:sz w:val="22"/>
          <w:szCs w:val="22"/>
        </w:rPr>
        <w:t>belecer as normas relativas a:</w:t>
      </w:r>
    </w:p>
    <w:p w:rsidR="001E512B" w:rsidRPr="00017ABF" w:rsidRDefault="001E512B" w:rsidP="001E512B">
      <w:pPr>
        <w:jc w:val="both"/>
        <w:rPr>
          <w:rFonts w:ascii="Courier New" w:hAnsi="Courier New" w:cs="Courier New"/>
          <w:sz w:val="22"/>
          <w:szCs w:val="22"/>
        </w:rPr>
      </w:pPr>
      <w:r w:rsidRPr="00017ABF">
        <w:rPr>
          <w:rFonts w:ascii="Courier New" w:hAnsi="Courier New" w:cs="Courier New"/>
          <w:sz w:val="22"/>
          <w:szCs w:val="22"/>
        </w:rPr>
        <w:t>I - obrigatoriedade ou dispensa de emissão;</w:t>
      </w:r>
    </w:p>
    <w:p w:rsidR="001E512B" w:rsidRPr="00017ABF" w:rsidRDefault="001E512B" w:rsidP="001E512B">
      <w:pPr>
        <w:jc w:val="both"/>
        <w:rPr>
          <w:rFonts w:ascii="Courier New" w:hAnsi="Courier New" w:cs="Courier New"/>
          <w:sz w:val="22"/>
          <w:szCs w:val="22"/>
        </w:rPr>
      </w:pPr>
      <w:r w:rsidRPr="00017ABF">
        <w:rPr>
          <w:rFonts w:ascii="Courier New" w:hAnsi="Courier New" w:cs="Courier New"/>
          <w:sz w:val="22"/>
          <w:szCs w:val="22"/>
        </w:rPr>
        <w:t>II - conteúdo e indicações;</w:t>
      </w:r>
    </w:p>
    <w:p w:rsidR="001E512B" w:rsidRPr="00017ABF" w:rsidRDefault="001E512B" w:rsidP="001E512B">
      <w:pPr>
        <w:jc w:val="both"/>
        <w:rPr>
          <w:rFonts w:ascii="Courier New" w:hAnsi="Courier New" w:cs="Courier New"/>
          <w:sz w:val="22"/>
          <w:szCs w:val="22"/>
        </w:rPr>
      </w:pPr>
      <w:r w:rsidRPr="00017ABF">
        <w:rPr>
          <w:rFonts w:ascii="Courier New" w:hAnsi="Courier New" w:cs="Courier New"/>
          <w:sz w:val="22"/>
          <w:szCs w:val="22"/>
        </w:rPr>
        <w:t>III - forma de utilização;</w:t>
      </w:r>
    </w:p>
    <w:p w:rsidR="001E512B" w:rsidRPr="00017ABF" w:rsidRDefault="001E512B" w:rsidP="001E512B">
      <w:pPr>
        <w:jc w:val="both"/>
        <w:rPr>
          <w:rFonts w:ascii="Courier New" w:hAnsi="Courier New" w:cs="Courier New"/>
          <w:sz w:val="22"/>
          <w:szCs w:val="22"/>
        </w:rPr>
      </w:pPr>
      <w:r w:rsidRPr="00017ABF">
        <w:rPr>
          <w:rFonts w:ascii="Courier New" w:hAnsi="Courier New" w:cs="Courier New"/>
          <w:sz w:val="22"/>
          <w:szCs w:val="22"/>
        </w:rPr>
        <w:t>IV - autenticação</w:t>
      </w:r>
    </w:p>
    <w:p w:rsidR="001E512B" w:rsidRPr="00017ABF" w:rsidRDefault="001E512B" w:rsidP="001E512B">
      <w:pPr>
        <w:jc w:val="both"/>
        <w:rPr>
          <w:rFonts w:ascii="Courier New" w:hAnsi="Courier New" w:cs="Courier New"/>
          <w:sz w:val="22"/>
          <w:szCs w:val="22"/>
        </w:rPr>
      </w:pPr>
      <w:r w:rsidRPr="00017ABF">
        <w:rPr>
          <w:rFonts w:ascii="Courier New" w:hAnsi="Courier New" w:cs="Courier New"/>
          <w:sz w:val="22"/>
          <w:szCs w:val="22"/>
        </w:rPr>
        <w:t>V - impressão</w:t>
      </w:r>
    </w:p>
    <w:p w:rsidR="001E512B" w:rsidRPr="00017ABF" w:rsidRDefault="001E512B" w:rsidP="001E512B">
      <w:pPr>
        <w:jc w:val="both"/>
        <w:rPr>
          <w:rFonts w:ascii="Courier New" w:hAnsi="Courier New" w:cs="Courier New"/>
          <w:sz w:val="22"/>
          <w:szCs w:val="22"/>
        </w:rPr>
      </w:pPr>
      <w:r w:rsidRPr="00017ABF">
        <w:rPr>
          <w:rFonts w:ascii="Courier New" w:hAnsi="Courier New" w:cs="Courier New"/>
          <w:sz w:val="22"/>
          <w:szCs w:val="22"/>
        </w:rPr>
        <w:lastRenderedPageBreak/>
        <w:t>VI - quaisquer outras condições</w:t>
      </w:r>
    </w:p>
    <w:p w:rsidR="001E512B" w:rsidRPr="00017ABF" w:rsidRDefault="001E512B" w:rsidP="001E512B">
      <w:pPr>
        <w:jc w:val="both"/>
        <w:rPr>
          <w:rFonts w:ascii="Courier New" w:hAnsi="Courier New" w:cs="Courier New"/>
          <w:sz w:val="22"/>
          <w:szCs w:val="22"/>
        </w:rPr>
      </w:pPr>
    </w:p>
    <w:p w:rsidR="001E512B" w:rsidRPr="00017ABF" w:rsidRDefault="001E512B" w:rsidP="001E512B">
      <w:pPr>
        <w:jc w:val="both"/>
        <w:rPr>
          <w:rFonts w:ascii="Courier New" w:hAnsi="Courier New" w:cs="Courier New"/>
          <w:sz w:val="22"/>
          <w:szCs w:val="22"/>
        </w:rPr>
      </w:pPr>
      <w:r w:rsidRPr="00017ABF">
        <w:rPr>
          <w:rFonts w:ascii="Courier New" w:hAnsi="Courier New" w:cs="Courier New"/>
          <w:b/>
          <w:sz w:val="22"/>
          <w:szCs w:val="22"/>
        </w:rPr>
        <w:t>§ 1º</w:t>
      </w:r>
      <w:r w:rsidRPr="00017ABF">
        <w:rPr>
          <w:rFonts w:ascii="Courier New" w:hAnsi="Courier New" w:cs="Courier New"/>
          <w:sz w:val="22"/>
          <w:szCs w:val="22"/>
        </w:rPr>
        <w:t xml:space="preserve"> - A impressão de notas fiscais só poderá ser efetuada pelos estab</w:t>
      </w:r>
      <w:r w:rsidRPr="00017ABF">
        <w:rPr>
          <w:rFonts w:ascii="Courier New" w:hAnsi="Courier New" w:cs="Courier New"/>
          <w:sz w:val="22"/>
          <w:szCs w:val="22"/>
        </w:rPr>
        <w:t>e</w:t>
      </w:r>
      <w:r w:rsidRPr="00017ABF">
        <w:rPr>
          <w:rFonts w:ascii="Courier New" w:hAnsi="Courier New" w:cs="Courier New"/>
          <w:sz w:val="22"/>
          <w:szCs w:val="22"/>
        </w:rPr>
        <w:t>lecimentos gráficos mediante a apresentação pelo sujeito passivo da a</w:t>
      </w:r>
      <w:r w:rsidRPr="00017ABF">
        <w:rPr>
          <w:rFonts w:ascii="Courier New" w:hAnsi="Courier New" w:cs="Courier New"/>
          <w:sz w:val="22"/>
          <w:szCs w:val="22"/>
        </w:rPr>
        <w:t>u</w:t>
      </w:r>
      <w:r w:rsidRPr="00017ABF">
        <w:rPr>
          <w:rFonts w:ascii="Courier New" w:hAnsi="Courier New" w:cs="Courier New"/>
          <w:sz w:val="22"/>
          <w:szCs w:val="22"/>
        </w:rPr>
        <w:t>torização para impressão de documentos fiscais fornecido pela fazenda pública municipal.</w:t>
      </w:r>
    </w:p>
    <w:p w:rsidR="001E512B" w:rsidRPr="00017ABF" w:rsidRDefault="001E512B" w:rsidP="001E512B">
      <w:pPr>
        <w:jc w:val="both"/>
        <w:rPr>
          <w:rFonts w:ascii="Courier New" w:hAnsi="Courier New" w:cs="Courier New"/>
          <w:sz w:val="22"/>
          <w:szCs w:val="22"/>
        </w:rPr>
      </w:pPr>
    </w:p>
    <w:p w:rsidR="001E512B" w:rsidRPr="00017ABF" w:rsidRDefault="001E512B" w:rsidP="001E512B">
      <w:pPr>
        <w:jc w:val="both"/>
        <w:rPr>
          <w:rFonts w:ascii="Courier New" w:hAnsi="Courier New" w:cs="Courier New"/>
          <w:sz w:val="22"/>
          <w:szCs w:val="22"/>
        </w:rPr>
      </w:pPr>
      <w:r w:rsidRPr="00017ABF">
        <w:rPr>
          <w:rFonts w:ascii="Courier New" w:hAnsi="Courier New" w:cs="Courier New"/>
          <w:b/>
          <w:sz w:val="22"/>
          <w:szCs w:val="22"/>
        </w:rPr>
        <w:t>§ 2º</w:t>
      </w:r>
      <w:r w:rsidRPr="00017ABF">
        <w:rPr>
          <w:rFonts w:ascii="Courier New" w:hAnsi="Courier New" w:cs="Courier New"/>
          <w:sz w:val="22"/>
          <w:szCs w:val="22"/>
        </w:rPr>
        <w:t xml:space="preserve"> - As empresas tipográficas que realizarem a impressão de notas fi</w:t>
      </w:r>
      <w:r w:rsidRPr="00017ABF">
        <w:rPr>
          <w:rFonts w:ascii="Courier New" w:hAnsi="Courier New" w:cs="Courier New"/>
          <w:sz w:val="22"/>
          <w:szCs w:val="22"/>
        </w:rPr>
        <w:t>s</w:t>
      </w:r>
      <w:r w:rsidRPr="00017ABF">
        <w:rPr>
          <w:rFonts w:ascii="Courier New" w:hAnsi="Courier New" w:cs="Courier New"/>
          <w:sz w:val="22"/>
          <w:szCs w:val="22"/>
        </w:rPr>
        <w:t>cais são obrigadas a manter livros para registro das autorizações dos talonários ou jogos de notas fiscais avulsas fornecidas.</w:t>
      </w:r>
    </w:p>
    <w:p w:rsidR="001E512B" w:rsidRPr="00017ABF" w:rsidRDefault="001E512B" w:rsidP="001E512B">
      <w:pPr>
        <w:jc w:val="both"/>
        <w:rPr>
          <w:rFonts w:ascii="Courier New" w:hAnsi="Courier New" w:cs="Courier New"/>
          <w:sz w:val="22"/>
          <w:szCs w:val="22"/>
        </w:rPr>
      </w:pPr>
    </w:p>
    <w:p w:rsidR="001E512B" w:rsidRPr="00017ABF" w:rsidRDefault="001E512B" w:rsidP="001E512B">
      <w:pPr>
        <w:jc w:val="both"/>
        <w:rPr>
          <w:rFonts w:ascii="Courier New" w:hAnsi="Courier New" w:cs="Courier New"/>
          <w:sz w:val="22"/>
          <w:szCs w:val="22"/>
        </w:rPr>
      </w:pPr>
      <w:r w:rsidRPr="00017ABF">
        <w:rPr>
          <w:rFonts w:ascii="Courier New" w:hAnsi="Courier New" w:cs="Courier New"/>
          <w:b/>
          <w:sz w:val="22"/>
          <w:szCs w:val="22"/>
        </w:rPr>
        <w:t>§ 3º</w:t>
      </w:r>
      <w:r w:rsidRPr="00017ABF">
        <w:rPr>
          <w:rFonts w:ascii="Courier New" w:hAnsi="Courier New" w:cs="Courier New"/>
          <w:sz w:val="22"/>
          <w:szCs w:val="22"/>
        </w:rPr>
        <w:t xml:space="preserve"> - Constituem comprovantes fiscais essenciais à fiscalização do i</w:t>
      </w:r>
      <w:r w:rsidRPr="00017ABF">
        <w:rPr>
          <w:rFonts w:ascii="Courier New" w:hAnsi="Courier New" w:cs="Courier New"/>
          <w:sz w:val="22"/>
          <w:szCs w:val="22"/>
        </w:rPr>
        <w:t>m</w:t>
      </w:r>
      <w:r w:rsidRPr="00017ABF">
        <w:rPr>
          <w:rFonts w:ascii="Courier New" w:hAnsi="Courier New" w:cs="Courier New"/>
          <w:sz w:val="22"/>
          <w:szCs w:val="22"/>
        </w:rPr>
        <w:t>posto sobre serviços, os seguintes documentos:</w:t>
      </w:r>
    </w:p>
    <w:p w:rsidR="001E512B" w:rsidRPr="00017ABF" w:rsidRDefault="001E512B" w:rsidP="001E512B">
      <w:pPr>
        <w:jc w:val="both"/>
        <w:rPr>
          <w:rFonts w:ascii="Courier New" w:hAnsi="Courier New" w:cs="Courier New"/>
          <w:sz w:val="22"/>
          <w:szCs w:val="22"/>
        </w:rPr>
      </w:pPr>
      <w:r w:rsidRPr="00017ABF">
        <w:rPr>
          <w:rFonts w:ascii="Courier New" w:hAnsi="Courier New" w:cs="Courier New"/>
          <w:sz w:val="22"/>
          <w:szCs w:val="22"/>
        </w:rPr>
        <w:t>I - nota Fiscal de Prestação de Serviços, ou Nota Fiscal Fatura de Se</w:t>
      </w:r>
      <w:r w:rsidRPr="00017ABF">
        <w:rPr>
          <w:rFonts w:ascii="Courier New" w:hAnsi="Courier New" w:cs="Courier New"/>
          <w:sz w:val="22"/>
          <w:szCs w:val="22"/>
        </w:rPr>
        <w:t>r</w:t>
      </w:r>
      <w:r w:rsidRPr="00017ABF">
        <w:rPr>
          <w:rFonts w:ascii="Courier New" w:hAnsi="Courier New" w:cs="Courier New"/>
          <w:sz w:val="22"/>
          <w:szCs w:val="22"/>
        </w:rPr>
        <w:t>viços, ou Cupom Fiscal, ou Nota Fiscal Conjugada, ou Nota Fiscal Eletr</w:t>
      </w:r>
      <w:r w:rsidRPr="00017ABF">
        <w:rPr>
          <w:rFonts w:ascii="Courier New" w:hAnsi="Courier New" w:cs="Courier New"/>
          <w:sz w:val="22"/>
          <w:szCs w:val="22"/>
        </w:rPr>
        <w:t>ô</w:t>
      </w:r>
      <w:r w:rsidRPr="00017ABF">
        <w:rPr>
          <w:rFonts w:ascii="Courier New" w:hAnsi="Courier New" w:cs="Courier New"/>
          <w:sz w:val="22"/>
          <w:szCs w:val="22"/>
        </w:rPr>
        <w:t>nica;</w:t>
      </w:r>
    </w:p>
    <w:p w:rsidR="001E512B" w:rsidRPr="00017ABF" w:rsidRDefault="001E512B" w:rsidP="001E512B">
      <w:pPr>
        <w:jc w:val="both"/>
        <w:rPr>
          <w:rFonts w:ascii="Courier New" w:hAnsi="Courier New" w:cs="Courier New"/>
          <w:sz w:val="22"/>
          <w:szCs w:val="22"/>
        </w:rPr>
      </w:pPr>
      <w:r w:rsidRPr="00017ABF">
        <w:rPr>
          <w:rFonts w:ascii="Courier New" w:hAnsi="Courier New" w:cs="Courier New"/>
          <w:sz w:val="22"/>
          <w:szCs w:val="22"/>
        </w:rPr>
        <w:t>II - ingressos ou pules ou “ticket”, convites e similares relativos a jogos ou diversões públicas em recinto fechado ou ao ar livre;</w:t>
      </w:r>
    </w:p>
    <w:p w:rsidR="001E512B" w:rsidRPr="00017ABF" w:rsidRDefault="001E512B" w:rsidP="001E512B">
      <w:pPr>
        <w:jc w:val="both"/>
        <w:rPr>
          <w:rFonts w:ascii="Courier New" w:hAnsi="Courier New" w:cs="Courier New"/>
          <w:sz w:val="22"/>
          <w:szCs w:val="22"/>
        </w:rPr>
      </w:pPr>
      <w:r w:rsidRPr="00017ABF">
        <w:rPr>
          <w:rFonts w:ascii="Courier New" w:hAnsi="Courier New" w:cs="Courier New"/>
          <w:sz w:val="22"/>
          <w:szCs w:val="22"/>
        </w:rPr>
        <w:t>III - passagens ou cartões magnéticos utilizados pelas empresas de transporte coletivo de passageiros.</w:t>
      </w:r>
    </w:p>
    <w:p w:rsidR="001E512B" w:rsidRDefault="001E512B" w:rsidP="001E512B">
      <w:pPr>
        <w:jc w:val="both"/>
        <w:rPr>
          <w:rFonts w:ascii="Courier New" w:hAnsi="Courier New" w:cs="Courier New"/>
          <w:sz w:val="22"/>
          <w:szCs w:val="22"/>
        </w:rPr>
      </w:pPr>
    </w:p>
    <w:p w:rsidR="00017ABF" w:rsidRDefault="00017ABF" w:rsidP="001E512B">
      <w:pPr>
        <w:jc w:val="both"/>
        <w:rPr>
          <w:rFonts w:ascii="Courier New" w:hAnsi="Courier New" w:cs="Courier New"/>
          <w:sz w:val="22"/>
          <w:szCs w:val="22"/>
        </w:rPr>
      </w:pPr>
    </w:p>
    <w:p w:rsidR="00017ABF" w:rsidRDefault="00017ABF" w:rsidP="001E512B">
      <w:pPr>
        <w:jc w:val="both"/>
        <w:rPr>
          <w:rFonts w:ascii="Courier New" w:hAnsi="Courier New" w:cs="Courier New"/>
          <w:sz w:val="22"/>
          <w:szCs w:val="22"/>
        </w:rPr>
      </w:pPr>
    </w:p>
    <w:p w:rsidR="00017ABF" w:rsidRDefault="00017ABF" w:rsidP="001E512B">
      <w:pPr>
        <w:jc w:val="both"/>
        <w:rPr>
          <w:rFonts w:ascii="Courier New" w:hAnsi="Courier New" w:cs="Courier New"/>
          <w:sz w:val="22"/>
          <w:szCs w:val="22"/>
        </w:rPr>
      </w:pPr>
    </w:p>
    <w:p w:rsidR="00017ABF" w:rsidRDefault="00017ABF" w:rsidP="001E512B">
      <w:pPr>
        <w:jc w:val="both"/>
        <w:rPr>
          <w:rFonts w:ascii="Courier New" w:hAnsi="Courier New" w:cs="Courier New"/>
          <w:sz w:val="22"/>
          <w:szCs w:val="22"/>
        </w:rPr>
      </w:pPr>
    </w:p>
    <w:p w:rsidR="00017ABF" w:rsidRDefault="00017ABF" w:rsidP="001E512B">
      <w:pPr>
        <w:jc w:val="both"/>
        <w:rPr>
          <w:rFonts w:ascii="Courier New" w:hAnsi="Courier New" w:cs="Courier New"/>
          <w:sz w:val="22"/>
          <w:szCs w:val="22"/>
        </w:rPr>
      </w:pPr>
    </w:p>
    <w:p w:rsidR="00017ABF" w:rsidRPr="00017ABF" w:rsidRDefault="00017ABF" w:rsidP="001E512B">
      <w:pPr>
        <w:jc w:val="both"/>
        <w:rPr>
          <w:rFonts w:ascii="Courier New" w:hAnsi="Courier New" w:cs="Courier New"/>
          <w:sz w:val="22"/>
          <w:szCs w:val="22"/>
        </w:rPr>
      </w:pPr>
    </w:p>
    <w:p w:rsidR="001E512B" w:rsidRPr="00017ABF" w:rsidRDefault="001E512B" w:rsidP="001E512B">
      <w:pPr>
        <w:jc w:val="both"/>
        <w:rPr>
          <w:rFonts w:ascii="Courier New" w:hAnsi="Courier New" w:cs="Courier New"/>
          <w:sz w:val="22"/>
          <w:szCs w:val="22"/>
        </w:rPr>
      </w:pPr>
      <w:r w:rsidRPr="00017ABF">
        <w:rPr>
          <w:rFonts w:ascii="Courier New" w:hAnsi="Courier New" w:cs="Courier New"/>
          <w:b/>
          <w:sz w:val="22"/>
          <w:szCs w:val="22"/>
        </w:rPr>
        <w:t>§ 4º</w:t>
      </w:r>
      <w:r w:rsidRPr="00017ABF">
        <w:rPr>
          <w:rFonts w:ascii="Courier New" w:hAnsi="Courier New" w:cs="Courier New"/>
          <w:sz w:val="22"/>
          <w:szCs w:val="22"/>
        </w:rPr>
        <w:t xml:space="preserve"> - As Notas Fiscais de Prestação de Serviços, recibos, guias, carnês e demais documentos relacionados com o imposto sobre serviços ficarão à disposição do fisco pelo prazo de 05 (cinco) anos, contados a partir do primeiro dia do exercício seguinte a sua emissão.</w:t>
      </w:r>
    </w:p>
    <w:p w:rsidR="001E512B" w:rsidRPr="00017ABF" w:rsidRDefault="001E512B" w:rsidP="001E512B">
      <w:pPr>
        <w:jc w:val="both"/>
        <w:rPr>
          <w:rFonts w:ascii="Courier New" w:hAnsi="Courier New" w:cs="Courier New"/>
          <w:sz w:val="22"/>
          <w:szCs w:val="22"/>
        </w:rPr>
      </w:pPr>
    </w:p>
    <w:p w:rsidR="001E512B" w:rsidRPr="00017ABF" w:rsidRDefault="001E512B" w:rsidP="001E512B">
      <w:pPr>
        <w:jc w:val="both"/>
        <w:rPr>
          <w:rFonts w:ascii="Courier New" w:hAnsi="Courier New" w:cs="Courier New"/>
          <w:sz w:val="22"/>
          <w:szCs w:val="22"/>
        </w:rPr>
      </w:pPr>
      <w:r w:rsidRPr="00017ABF">
        <w:rPr>
          <w:rFonts w:ascii="Courier New" w:hAnsi="Courier New" w:cs="Courier New"/>
          <w:b/>
          <w:sz w:val="22"/>
          <w:szCs w:val="22"/>
        </w:rPr>
        <w:t>§ 5º</w:t>
      </w:r>
      <w:r w:rsidRPr="00017ABF">
        <w:rPr>
          <w:rFonts w:ascii="Courier New" w:hAnsi="Courier New" w:cs="Courier New"/>
          <w:sz w:val="22"/>
          <w:szCs w:val="22"/>
        </w:rPr>
        <w:t xml:space="preserve"> - É facultada à fiscalização municipal a aceitação do documentário adotado pelo contribuinte conforme os usos e costumes comerciais, bem como elementos de caráter fiscal instituído pela legislação tributária da união e do estado e os sistemas mecanizados, desde que preencham os requisitos de controle fixados nesta lei complementar.</w:t>
      </w:r>
    </w:p>
    <w:p w:rsidR="001E512B" w:rsidRPr="00017ABF" w:rsidRDefault="001E512B" w:rsidP="001E512B">
      <w:pPr>
        <w:jc w:val="both"/>
        <w:rPr>
          <w:rFonts w:ascii="Courier New" w:hAnsi="Courier New" w:cs="Courier New"/>
          <w:sz w:val="22"/>
          <w:szCs w:val="22"/>
        </w:rPr>
      </w:pPr>
    </w:p>
    <w:p w:rsidR="001E512B" w:rsidRPr="00017ABF" w:rsidRDefault="001E512B" w:rsidP="001E512B">
      <w:pPr>
        <w:jc w:val="both"/>
        <w:rPr>
          <w:rFonts w:ascii="Courier New" w:hAnsi="Courier New" w:cs="Courier New"/>
          <w:sz w:val="22"/>
          <w:szCs w:val="22"/>
        </w:rPr>
      </w:pPr>
      <w:r w:rsidRPr="00017ABF">
        <w:rPr>
          <w:rFonts w:ascii="Courier New" w:hAnsi="Courier New" w:cs="Courier New"/>
          <w:b/>
          <w:sz w:val="22"/>
          <w:szCs w:val="22"/>
        </w:rPr>
        <w:t>§ 6º</w:t>
      </w:r>
      <w:r w:rsidRPr="00017ABF">
        <w:rPr>
          <w:rFonts w:ascii="Courier New" w:hAnsi="Courier New" w:cs="Courier New"/>
          <w:sz w:val="22"/>
          <w:szCs w:val="22"/>
        </w:rPr>
        <w:t xml:space="preserve"> - A Nota Fiscal de Prestação de Serviços, prevista nesta lei co</w:t>
      </w:r>
      <w:r w:rsidRPr="00017ABF">
        <w:rPr>
          <w:rFonts w:ascii="Courier New" w:hAnsi="Courier New" w:cs="Courier New"/>
          <w:sz w:val="22"/>
          <w:szCs w:val="22"/>
        </w:rPr>
        <w:t>m</w:t>
      </w:r>
      <w:r w:rsidRPr="00017ABF">
        <w:rPr>
          <w:rFonts w:ascii="Courier New" w:hAnsi="Courier New" w:cs="Courier New"/>
          <w:sz w:val="22"/>
          <w:szCs w:val="22"/>
        </w:rPr>
        <w:t>plementar, é documento de emissão obrigatória no ato de entrega ou té</w:t>
      </w:r>
      <w:r w:rsidRPr="00017ABF">
        <w:rPr>
          <w:rFonts w:ascii="Courier New" w:hAnsi="Courier New" w:cs="Courier New"/>
          <w:sz w:val="22"/>
          <w:szCs w:val="22"/>
        </w:rPr>
        <w:t>r</w:t>
      </w:r>
      <w:r w:rsidRPr="00017ABF">
        <w:rPr>
          <w:rFonts w:ascii="Courier New" w:hAnsi="Courier New" w:cs="Courier New"/>
          <w:sz w:val="22"/>
          <w:szCs w:val="22"/>
        </w:rPr>
        <w:t>mino do serviço e conterá as seguintes indicações impressas tipografic</w:t>
      </w:r>
      <w:r w:rsidRPr="00017ABF">
        <w:rPr>
          <w:rFonts w:ascii="Courier New" w:hAnsi="Courier New" w:cs="Courier New"/>
          <w:sz w:val="22"/>
          <w:szCs w:val="22"/>
        </w:rPr>
        <w:t>a</w:t>
      </w:r>
      <w:r w:rsidRPr="00017ABF">
        <w:rPr>
          <w:rFonts w:ascii="Courier New" w:hAnsi="Courier New" w:cs="Courier New"/>
          <w:sz w:val="22"/>
          <w:szCs w:val="22"/>
        </w:rPr>
        <w:t>mente:</w:t>
      </w:r>
    </w:p>
    <w:p w:rsidR="001E512B" w:rsidRPr="00017ABF" w:rsidRDefault="001E512B" w:rsidP="001E512B">
      <w:pPr>
        <w:jc w:val="both"/>
        <w:rPr>
          <w:rFonts w:ascii="Courier New" w:hAnsi="Courier New" w:cs="Courier New"/>
          <w:sz w:val="22"/>
          <w:szCs w:val="22"/>
        </w:rPr>
      </w:pPr>
      <w:r w:rsidRPr="00017ABF">
        <w:rPr>
          <w:rFonts w:ascii="Courier New" w:hAnsi="Courier New" w:cs="Courier New"/>
          <w:sz w:val="22"/>
          <w:szCs w:val="22"/>
        </w:rPr>
        <w:t>I - denominação - ‘NOTA FISCAL DE PRESTAÇÃO DE SERVIÇOS’ Número de o</w:t>
      </w:r>
      <w:r w:rsidRPr="00017ABF">
        <w:rPr>
          <w:rFonts w:ascii="Courier New" w:hAnsi="Courier New" w:cs="Courier New"/>
          <w:sz w:val="22"/>
          <w:szCs w:val="22"/>
        </w:rPr>
        <w:t>r</w:t>
      </w:r>
      <w:r w:rsidRPr="00017ABF">
        <w:rPr>
          <w:rFonts w:ascii="Courier New" w:hAnsi="Courier New" w:cs="Courier New"/>
          <w:sz w:val="22"/>
          <w:szCs w:val="22"/>
        </w:rPr>
        <w:t>dem;</w:t>
      </w:r>
    </w:p>
    <w:p w:rsidR="001E512B" w:rsidRPr="00017ABF" w:rsidRDefault="001E512B" w:rsidP="001E512B">
      <w:pPr>
        <w:jc w:val="both"/>
        <w:rPr>
          <w:rFonts w:ascii="Courier New" w:hAnsi="Courier New" w:cs="Courier New"/>
          <w:sz w:val="22"/>
          <w:szCs w:val="22"/>
        </w:rPr>
      </w:pPr>
      <w:r w:rsidRPr="00017ABF">
        <w:rPr>
          <w:rFonts w:ascii="Courier New" w:hAnsi="Courier New" w:cs="Courier New"/>
          <w:sz w:val="22"/>
          <w:szCs w:val="22"/>
        </w:rPr>
        <w:t>II - nome da empresa, do proprietário ou razão social;</w:t>
      </w:r>
    </w:p>
    <w:p w:rsidR="001E512B" w:rsidRPr="00017ABF" w:rsidRDefault="001E512B" w:rsidP="001E512B">
      <w:pPr>
        <w:jc w:val="both"/>
        <w:rPr>
          <w:rFonts w:ascii="Courier New" w:hAnsi="Courier New" w:cs="Courier New"/>
          <w:sz w:val="22"/>
          <w:szCs w:val="22"/>
        </w:rPr>
      </w:pPr>
      <w:r w:rsidRPr="00017ABF">
        <w:rPr>
          <w:rFonts w:ascii="Courier New" w:hAnsi="Courier New" w:cs="Courier New"/>
          <w:sz w:val="22"/>
          <w:szCs w:val="22"/>
        </w:rPr>
        <w:t>III - endereço da empresa;</w:t>
      </w:r>
    </w:p>
    <w:p w:rsidR="001E512B" w:rsidRPr="00017ABF" w:rsidRDefault="001E512B" w:rsidP="001E512B">
      <w:pPr>
        <w:jc w:val="both"/>
        <w:rPr>
          <w:rFonts w:ascii="Courier New" w:hAnsi="Courier New" w:cs="Courier New"/>
          <w:sz w:val="22"/>
          <w:szCs w:val="22"/>
        </w:rPr>
      </w:pPr>
      <w:r w:rsidRPr="00017ABF">
        <w:rPr>
          <w:rFonts w:ascii="Courier New" w:hAnsi="Courier New" w:cs="Courier New"/>
          <w:sz w:val="22"/>
          <w:szCs w:val="22"/>
        </w:rPr>
        <w:t>IV - números das inscrições municipais, estaduais e federais;</w:t>
      </w:r>
    </w:p>
    <w:p w:rsidR="001E512B" w:rsidRPr="00017ABF" w:rsidRDefault="001E512B" w:rsidP="001E512B">
      <w:pPr>
        <w:jc w:val="both"/>
        <w:rPr>
          <w:rFonts w:ascii="Courier New" w:hAnsi="Courier New" w:cs="Courier New"/>
          <w:sz w:val="22"/>
          <w:szCs w:val="22"/>
        </w:rPr>
      </w:pPr>
      <w:r w:rsidRPr="00017ABF">
        <w:rPr>
          <w:rFonts w:ascii="Courier New" w:hAnsi="Courier New" w:cs="Courier New"/>
          <w:sz w:val="22"/>
          <w:szCs w:val="22"/>
        </w:rPr>
        <w:t>V - data da emissão;</w:t>
      </w:r>
    </w:p>
    <w:p w:rsidR="001E512B" w:rsidRPr="00017ABF" w:rsidRDefault="001E512B" w:rsidP="001E512B">
      <w:pPr>
        <w:jc w:val="both"/>
        <w:rPr>
          <w:rFonts w:ascii="Courier New" w:hAnsi="Courier New" w:cs="Courier New"/>
          <w:sz w:val="22"/>
          <w:szCs w:val="22"/>
        </w:rPr>
      </w:pPr>
      <w:r w:rsidRPr="00017ABF">
        <w:rPr>
          <w:rFonts w:ascii="Courier New" w:hAnsi="Courier New" w:cs="Courier New"/>
          <w:sz w:val="22"/>
          <w:szCs w:val="22"/>
        </w:rPr>
        <w:t>VI - espaço para o nome e endereço da pessoa a quem for emitido à nota se for o caso o número da sua inscrição municipal;</w:t>
      </w:r>
    </w:p>
    <w:p w:rsidR="001E512B" w:rsidRPr="00017ABF" w:rsidRDefault="001E512B" w:rsidP="001E512B">
      <w:pPr>
        <w:jc w:val="both"/>
        <w:rPr>
          <w:rFonts w:ascii="Courier New" w:hAnsi="Courier New" w:cs="Courier New"/>
          <w:sz w:val="22"/>
          <w:szCs w:val="22"/>
        </w:rPr>
      </w:pPr>
      <w:r w:rsidRPr="00017ABF">
        <w:rPr>
          <w:rFonts w:ascii="Courier New" w:hAnsi="Courier New" w:cs="Courier New"/>
          <w:sz w:val="22"/>
          <w:szCs w:val="22"/>
        </w:rPr>
        <w:t>VII - especificação do serviço prestado, ou da operação realizada, além do valor da base de cálculo do serviço prestado;</w:t>
      </w:r>
    </w:p>
    <w:p w:rsidR="001E512B" w:rsidRPr="00017ABF" w:rsidRDefault="001E512B" w:rsidP="001E512B">
      <w:pPr>
        <w:jc w:val="both"/>
        <w:rPr>
          <w:rFonts w:ascii="Courier New" w:hAnsi="Courier New" w:cs="Courier New"/>
          <w:sz w:val="22"/>
          <w:szCs w:val="22"/>
        </w:rPr>
      </w:pPr>
      <w:r w:rsidRPr="00017ABF">
        <w:rPr>
          <w:rFonts w:ascii="Courier New" w:hAnsi="Courier New" w:cs="Courier New"/>
          <w:sz w:val="22"/>
          <w:szCs w:val="22"/>
        </w:rPr>
        <w:t>VIII - campo para descrição da alíquota do imposto;</w:t>
      </w:r>
    </w:p>
    <w:p w:rsidR="001E512B" w:rsidRPr="00017ABF" w:rsidRDefault="001E512B" w:rsidP="001E512B">
      <w:pPr>
        <w:jc w:val="both"/>
        <w:rPr>
          <w:rFonts w:ascii="Courier New" w:hAnsi="Courier New" w:cs="Courier New"/>
          <w:sz w:val="22"/>
          <w:szCs w:val="22"/>
        </w:rPr>
      </w:pPr>
      <w:r w:rsidRPr="00017ABF">
        <w:rPr>
          <w:rFonts w:ascii="Courier New" w:hAnsi="Courier New" w:cs="Courier New"/>
          <w:sz w:val="22"/>
          <w:szCs w:val="22"/>
        </w:rPr>
        <w:t>IX - valor total da nota;</w:t>
      </w:r>
    </w:p>
    <w:p w:rsidR="001E512B" w:rsidRPr="00017ABF" w:rsidRDefault="001E512B" w:rsidP="001E512B">
      <w:pPr>
        <w:jc w:val="both"/>
        <w:rPr>
          <w:rFonts w:ascii="Courier New" w:hAnsi="Courier New" w:cs="Courier New"/>
          <w:sz w:val="22"/>
          <w:szCs w:val="22"/>
        </w:rPr>
      </w:pPr>
      <w:r w:rsidRPr="00017ABF">
        <w:rPr>
          <w:rFonts w:ascii="Courier New" w:hAnsi="Courier New" w:cs="Courier New"/>
          <w:sz w:val="22"/>
          <w:szCs w:val="22"/>
        </w:rPr>
        <w:t>X - nome, endereço e número da inscrição do estabelecimento gráfico.</w:t>
      </w:r>
    </w:p>
    <w:p w:rsidR="001E512B" w:rsidRPr="00017ABF" w:rsidRDefault="001E512B" w:rsidP="001E512B">
      <w:pPr>
        <w:jc w:val="both"/>
        <w:rPr>
          <w:rFonts w:ascii="Courier New" w:hAnsi="Courier New" w:cs="Courier New"/>
          <w:sz w:val="22"/>
          <w:szCs w:val="22"/>
        </w:rPr>
      </w:pPr>
    </w:p>
    <w:p w:rsidR="001E512B" w:rsidRPr="00017ABF" w:rsidRDefault="001E512B" w:rsidP="001E512B">
      <w:pPr>
        <w:jc w:val="both"/>
        <w:rPr>
          <w:rFonts w:ascii="Courier New" w:hAnsi="Courier New" w:cs="Courier New"/>
          <w:bCs/>
          <w:sz w:val="22"/>
          <w:szCs w:val="22"/>
        </w:rPr>
      </w:pPr>
      <w:r w:rsidRPr="00017ABF">
        <w:rPr>
          <w:rFonts w:ascii="Courier New" w:hAnsi="Courier New" w:cs="Courier New"/>
          <w:b/>
          <w:sz w:val="22"/>
          <w:szCs w:val="22"/>
        </w:rPr>
        <w:lastRenderedPageBreak/>
        <w:t>§ 7º</w:t>
      </w:r>
      <w:r w:rsidRPr="00017ABF">
        <w:rPr>
          <w:rFonts w:ascii="Courier New" w:hAnsi="Courier New" w:cs="Courier New"/>
          <w:sz w:val="22"/>
          <w:szCs w:val="22"/>
        </w:rPr>
        <w:t xml:space="preserve"> - Poderão constar ainda da Nota Fiscal de Prestação de Serviços quaisquer outras indicações de interesse do contribuinte, desde que não prejudique a clareza do documento, a critério da fazenda pública munic</w:t>
      </w:r>
      <w:r w:rsidRPr="00017ABF">
        <w:rPr>
          <w:rFonts w:ascii="Courier New" w:hAnsi="Courier New" w:cs="Courier New"/>
          <w:sz w:val="22"/>
          <w:szCs w:val="22"/>
        </w:rPr>
        <w:t>i</w:t>
      </w:r>
      <w:r w:rsidRPr="00017ABF">
        <w:rPr>
          <w:rFonts w:ascii="Courier New" w:hAnsi="Courier New" w:cs="Courier New"/>
          <w:sz w:val="22"/>
          <w:szCs w:val="22"/>
        </w:rPr>
        <w:t>pal</w:t>
      </w:r>
      <w:r w:rsidRPr="00017ABF">
        <w:rPr>
          <w:rFonts w:ascii="Courier New" w:hAnsi="Courier New" w:cs="Courier New"/>
          <w:bCs/>
          <w:sz w:val="22"/>
          <w:szCs w:val="22"/>
        </w:rPr>
        <w:t>.</w:t>
      </w:r>
    </w:p>
    <w:p w:rsidR="001E512B" w:rsidRPr="00017ABF" w:rsidRDefault="001E512B" w:rsidP="001E512B">
      <w:pPr>
        <w:jc w:val="both"/>
        <w:rPr>
          <w:rFonts w:ascii="Courier New" w:hAnsi="Courier New" w:cs="Courier New"/>
          <w:sz w:val="22"/>
          <w:szCs w:val="22"/>
        </w:rPr>
      </w:pPr>
    </w:p>
    <w:p w:rsidR="001E512B" w:rsidRPr="00017ABF" w:rsidRDefault="001E512B" w:rsidP="001E512B">
      <w:pPr>
        <w:jc w:val="both"/>
        <w:rPr>
          <w:rFonts w:ascii="Courier New" w:hAnsi="Courier New" w:cs="Courier New"/>
          <w:sz w:val="22"/>
          <w:szCs w:val="22"/>
        </w:rPr>
      </w:pPr>
      <w:r w:rsidRPr="00017ABF">
        <w:rPr>
          <w:rFonts w:ascii="Courier New" w:hAnsi="Courier New" w:cs="Courier New"/>
          <w:b/>
          <w:sz w:val="22"/>
          <w:szCs w:val="22"/>
        </w:rPr>
        <w:t>§ 8º</w:t>
      </w:r>
      <w:r w:rsidRPr="00017ABF">
        <w:rPr>
          <w:rFonts w:ascii="Courier New" w:hAnsi="Courier New" w:cs="Courier New"/>
          <w:sz w:val="22"/>
          <w:szCs w:val="22"/>
        </w:rPr>
        <w:t xml:space="preserve"> - As Notas Fiscais de Prestação de Serviços serão numeradas seque</w:t>
      </w:r>
      <w:r w:rsidRPr="00017ABF">
        <w:rPr>
          <w:rFonts w:ascii="Courier New" w:hAnsi="Courier New" w:cs="Courier New"/>
          <w:sz w:val="22"/>
          <w:szCs w:val="22"/>
        </w:rPr>
        <w:t>n</w:t>
      </w:r>
      <w:r w:rsidRPr="00017ABF">
        <w:rPr>
          <w:rFonts w:ascii="Courier New" w:hAnsi="Courier New" w:cs="Courier New"/>
          <w:sz w:val="22"/>
          <w:szCs w:val="22"/>
        </w:rPr>
        <w:t>cialmente tipograficamente ou eletronicamente, em ordem crescente, a c</w:t>
      </w:r>
      <w:r w:rsidRPr="00017ABF">
        <w:rPr>
          <w:rFonts w:ascii="Courier New" w:hAnsi="Courier New" w:cs="Courier New"/>
          <w:sz w:val="22"/>
          <w:szCs w:val="22"/>
        </w:rPr>
        <w:t>o</w:t>
      </w:r>
      <w:r w:rsidRPr="00017ABF">
        <w:rPr>
          <w:rFonts w:ascii="Courier New" w:hAnsi="Courier New" w:cs="Courier New"/>
          <w:sz w:val="22"/>
          <w:szCs w:val="22"/>
        </w:rPr>
        <w:t>meçar do número 01 (um) e enfeixadas em talonário de, no mínimo, 25 e de, no máximo, 50 (cinquenta) notas fiscais.</w:t>
      </w:r>
    </w:p>
    <w:p w:rsidR="001E512B" w:rsidRPr="00017ABF" w:rsidRDefault="001E512B" w:rsidP="001E512B">
      <w:pPr>
        <w:jc w:val="both"/>
        <w:rPr>
          <w:rFonts w:ascii="Courier New" w:hAnsi="Courier New" w:cs="Courier New"/>
          <w:sz w:val="22"/>
          <w:szCs w:val="22"/>
        </w:rPr>
      </w:pPr>
    </w:p>
    <w:p w:rsidR="001E512B" w:rsidRPr="00017ABF" w:rsidRDefault="001E512B" w:rsidP="001E512B">
      <w:pPr>
        <w:jc w:val="both"/>
        <w:rPr>
          <w:rFonts w:ascii="Courier New" w:hAnsi="Courier New" w:cs="Courier New"/>
          <w:bCs/>
          <w:sz w:val="22"/>
          <w:szCs w:val="22"/>
        </w:rPr>
      </w:pPr>
      <w:r w:rsidRPr="00017ABF">
        <w:rPr>
          <w:rFonts w:ascii="Courier New" w:hAnsi="Courier New" w:cs="Courier New"/>
          <w:b/>
          <w:sz w:val="22"/>
          <w:szCs w:val="22"/>
        </w:rPr>
        <w:t>§ 9º</w:t>
      </w:r>
      <w:r w:rsidRPr="00017ABF">
        <w:rPr>
          <w:rFonts w:ascii="Courier New" w:hAnsi="Courier New" w:cs="Courier New"/>
          <w:sz w:val="22"/>
          <w:szCs w:val="22"/>
        </w:rPr>
        <w:t xml:space="preserve"> - As Notas Fiscais de Prestação de Serviços também poderão ser em</w:t>
      </w:r>
      <w:r w:rsidRPr="00017ABF">
        <w:rPr>
          <w:rFonts w:ascii="Courier New" w:hAnsi="Courier New" w:cs="Courier New"/>
          <w:sz w:val="22"/>
          <w:szCs w:val="22"/>
        </w:rPr>
        <w:t>i</w:t>
      </w:r>
      <w:r w:rsidRPr="00017ABF">
        <w:rPr>
          <w:rFonts w:ascii="Courier New" w:hAnsi="Courier New" w:cs="Courier New"/>
          <w:sz w:val="22"/>
          <w:szCs w:val="22"/>
        </w:rPr>
        <w:t>tidas por formulário contínuo ou avulso, para tanto necessita de prévia autorização da fazenda pública municipal</w:t>
      </w:r>
      <w:r w:rsidRPr="00017ABF">
        <w:rPr>
          <w:rFonts w:ascii="Courier New" w:hAnsi="Courier New" w:cs="Courier New"/>
          <w:bCs/>
          <w:sz w:val="22"/>
          <w:szCs w:val="22"/>
        </w:rPr>
        <w:t>.</w:t>
      </w:r>
    </w:p>
    <w:p w:rsidR="001E512B" w:rsidRPr="00017ABF" w:rsidRDefault="001E512B" w:rsidP="001E512B">
      <w:pPr>
        <w:jc w:val="both"/>
        <w:rPr>
          <w:rFonts w:ascii="Courier New" w:hAnsi="Courier New" w:cs="Courier New"/>
          <w:sz w:val="22"/>
          <w:szCs w:val="22"/>
        </w:rPr>
      </w:pPr>
    </w:p>
    <w:p w:rsidR="001E512B" w:rsidRPr="00017ABF" w:rsidRDefault="001E512B" w:rsidP="001E512B">
      <w:pPr>
        <w:jc w:val="both"/>
        <w:rPr>
          <w:rFonts w:ascii="Courier New" w:hAnsi="Courier New" w:cs="Courier New"/>
          <w:sz w:val="22"/>
          <w:szCs w:val="22"/>
        </w:rPr>
      </w:pPr>
      <w:r w:rsidRPr="00017ABF">
        <w:rPr>
          <w:rFonts w:ascii="Courier New" w:hAnsi="Courier New" w:cs="Courier New"/>
          <w:b/>
          <w:sz w:val="22"/>
          <w:szCs w:val="22"/>
        </w:rPr>
        <w:t>§ 10º</w:t>
      </w:r>
      <w:r w:rsidRPr="00017ABF">
        <w:rPr>
          <w:rFonts w:ascii="Courier New" w:hAnsi="Courier New" w:cs="Courier New"/>
          <w:sz w:val="22"/>
          <w:szCs w:val="22"/>
        </w:rPr>
        <w:t xml:space="preserve"> - No mesmo talonário não poderão ser emitidas notas fiscais fora de ordem, nem serem escrituradas as de numeração inferior após uso de numeração superior.</w:t>
      </w:r>
    </w:p>
    <w:p w:rsidR="001E512B" w:rsidRPr="00017ABF" w:rsidRDefault="001E512B" w:rsidP="001E512B">
      <w:pPr>
        <w:jc w:val="both"/>
        <w:rPr>
          <w:rFonts w:ascii="Courier New" w:hAnsi="Courier New" w:cs="Courier New"/>
          <w:sz w:val="22"/>
          <w:szCs w:val="22"/>
        </w:rPr>
      </w:pPr>
    </w:p>
    <w:p w:rsidR="001E512B" w:rsidRPr="00017ABF" w:rsidRDefault="001E512B" w:rsidP="001E512B">
      <w:pPr>
        <w:jc w:val="both"/>
        <w:rPr>
          <w:rFonts w:ascii="Courier New" w:hAnsi="Courier New" w:cs="Courier New"/>
          <w:sz w:val="22"/>
          <w:szCs w:val="22"/>
        </w:rPr>
      </w:pPr>
      <w:r w:rsidRPr="00017ABF">
        <w:rPr>
          <w:rFonts w:ascii="Courier New" w:hAnsi="Courier New" w:cs="Courier New"/>
          <w:b/>
          <w:sz w:val="22"/>
          <w:szCs w:val="22"/>
        </w:rPr>
        <w:t>§ 11º</w:t>
      </w:r>
      <w:r w:rsidRPr="00017ABF">
        <w:rPr>
          <w:rFonts w:ascii="Courier New" w:hAnsi="Courier New" w:cs="Courier New"/>
          <w:sz w:val="22"/>
          <w:szCs w:val="22"/>
        </w:rPr>
        <w:t xml:space="preserve"> - Quando as notasfiscaisde Prestação de Serviços forem eletrônicas e por sistema fornecido pela fazenda pública municipal o contribuinte fica dispensado de enfeixá-las em talonário.</w:t>
      </w:r>
    </w:p>
    <w:p w:rsidR="001E512B" w:rsidRPr="00017ABF" w:rsidRDefault="001E512B" w:rsidP="001E512B">
      <w:pPr>
        <w:jc w:val="both"/>
        <w:rPr>
          <w:rFonts w:ascii="Courier New" w:hAnsi="Courier New" w:cs="Courier New"/>
          <w:sz w:val="22"/>
          <w:szCs w:val="22"/>
        </w:rPr>
      </w:pPr>
    </w:p>
    <w:p w:rsidR="001E512B" w:rsidRPr="00017ABF" w:rsidRDefault="001E512B" w:rsidP="001E512B">
      <w:pPr>
        <w:jc w:val="both"/>
        <w:rPr>
          <w:rFonts w:ascii="Courier New" w:hAnsi="Courier New" w:cs="Courier New"/>
          <w:sz w:val="22"/>
          <w:szCs w:val="22"/>
        </w:rPr>
      </w:pPr>
      <w:r w:rsidRPr="00017ABF">
        <w:rPr>
          <w:rFonts w:ascii="Courier New" w:hAnsi="Courier New" w:cs="Courier New"/>
          <w:b/>
          <w:sz w:val="22"/>
          <w:szCs w:val="22"/>
        </w:rPr>
        <w:t>§ 12º</w:t>
      </w:r>
      <w:r w:rsidRPr="00017ABF">
        <w:rPr>
          <w:rFonts w:ascii="Courier New" w:hAnsi="Courier New" w:cs="Courier New"/>
          <w:sz w:val="22"/>
          <w:szCs w:val="22"/>
        </w:rPr>
        <w:t xml:space="preserve"> - A Nota Fiscal de Prestação de Serviços impressa será preenchida, no mínimo, em 03 (três) vias com a seguinte destinação:</w:t>
      </w:r>
    </w:p>
    <w:p w:rsidR="001E512B" w:rsidRPr="00017ABF" w:rsidRDefault="001E512B" w:rsidP="001E512B">
      <w:pPr>
        <w:jc w:val="both"/>
        <w:rPr>
          <w:rFonts w:ascii="Courier New" w:hAnsi="Courier New" w:cs="Courier New"/>
          <w:sz w:val="22"/>
          <w:szCs w:val="22"/>
        </w:rPr>
      </w:pPr>
      <w:r w:rsidRPr="00017ABF">
        <w:rPr>
          <w:rFonts w:ascii="Courier New" w:hAnsi="Courier New" w:cs="Courier New"/>
          <w:sz w:val="22"/>
          <w:szCs w:val="22"/>
        </w:rPr>
        <w:t>I - a primeira via será entregue ao tomador do serviço;</w:t>
      </w:r>
    </w:p>
    <w:p w:rsidR="001E512B" w:rsidRDefault="001E512B" w:rsidP="001E512B">
      <w:pPr>
        <w:jc w:val="both"/>
        <w:rPr>
          <w:rFonts w:ascii="Courier New" w:hAnsi="Courier New" w:cs="Courier New"/>
          <w:sz w:val="22"/>
          <w:szCs w:val="22"/>
        </w:rPr>
      </w:pPr>
      <w:r w:rsidRPr="00017ABF">
        <w:rPr>
          <w:rFonts w:ascii="Courier New" w:hAnsi="Courier New" w:cs="Courier New"/>
          <w:sz w:val="22"/>
          <w:szCs w:val="22"/>
        </w:rPr>
        <w:t>II - a segunda via será enviada a autoridade fazendária, anexada à d</w:t>
      </w:r>
      <w:r w:rsidRPr="00017ABF">
        <w:rPr>
          <w:rFonts w:ascii="Courier New" w:hAnsi="Courier New" w:cs="Courier New"/>
          <w:sz w:val="22"/>
          <w:szCs w:val="22"/>
        </w:rPr>
        <w:t>e</w:t>
      </w:r>
      <w:r w:rsidRPr="00017ABF">
        <w:rPr>
          <w:rFonts w:ascii="Courier New" w:hAnsi="Courier New" w:cs="Courier New"/>
          <w:sz w:val="22"/>
          <w:szCs w:val="22"/>
        </w:rPr>
        <w:t>claração mensal;</w:t>
      </w:r>
    </w:p>
    <w:p w:rsidR="00017ABF" w:rsidRDefault="00017ABF" w:rsidP="001E512B">
      <w:pPr>
        <w:jc w:val="both"/>
        <w:rPr>
          <w:rFonts w:ascii="Courier New" w:hAnsi="Courier New" w:cs="Courier New"/>
          <w:sz w:val="22"/>
          <w:szCs w:val="22"/>
        </w:rPr>
      </w:pPr>
    </w:p>
    <w:p w:rsidR="00017ABF" w:rsidRDefault="00017ABF" w:rsidP="001E512B">
      <w:pPr>
        <w:jc w:val="both"/>
        <w:rPr>
          <w:rFonts w:ascii="Courier New" w:hAnsi="Courier New" w:cs="Courier New"/>
          <w:sz w:val="22"/>
          <w:szCs w:val="22"/>
        </w:rPr>
      </w:pPr>
    </w:p>
    <w:p w:rsidR="00017ABF" w:rsidRPr="00017ABF" w:rsidRDefault="00017ABF" w:rsidP="001E512B">
      <w:pPr>
        <w:jc w:val="both"/>
        <w:rPr>
          <w:rFonts w:ascii="Courier New" w:hAnsi="Courier New" w:cs="Courier New"/>
          <w:sz w:val="22"/>
          <w:szCs w:val="22"/>
        </w:rPr>
      </w:pPr>
    </w:p>
    <w:p w:rsidR="001E512B" w:rsidRPr="00017ABF" w:rsidRDefault="001E512B" w:rsidP="001E512B">
      <w:pPr>
        <w:jc w:val="both"/>
        <w:rPr>
          <w:rFonts w:ascii="Courier New" w:hAnsi="Courier New" w:cs="Courier New"/>
          <w:sz w:val="22"/>
          <w:szCs w:val="22"/>
        </w:rPr>
      </w:pPr>
      <w:r w:rsidRPr="00017ABF">
        <w:rPr>
          <w:rFonts w:ascii="Courier New" w:hAnsi="Courier New" w:cs="Courier New"/>
          <w:sz w:val="22"/>
          <w:szCs w:val="22"/>
        </w:rPr>
        <w:t>III - a terceira via ficará arquivada no estabelecimento prestador de serviços.</w:t>
      </w:r>
    </w:p>
    <w:p w:rsidR="001E512B" w:rsidRPr="00017ABF" w:rsidRDefault="001E512B" w:rsidP="001E512B">
      <w:pPr>
        <w:jc w:val="both"/>
        <w:rPr>
          <w:rFonts w:ascii="Courier New" w:hAnsi="Courier New" w:cs="Courier New"/>
          <w:sz w:val="22"/>
          <w:szCs w:val="22"/>
        </w:rPr>
      </w:pPr>
    </w:p>
    <w:p w:rsidR="001E512B" w:rsidRPr="00017ABF" w:rsidRDefault="001E512B" w:rsidP="001E512B">
      <w:pPr>
        <w:jc w:val="both"/>
        <w:rPr>
          <w:rFonts w:ascii="Courier New" w:hAnsi="Courier New" w:cs="Courier New"/>
          <w:sz w:val="22"/>
          <w:szCs w:val="22"/>
        </w:rPr>
      </w:pPr>
      <w:r w:rsidRPr="00017ABF">
        <w:rPr>
          <w:rFonts w:ascii="Courier New" w:hAnsi="Courier New" w:cs="Courier New"/>
          <w:b/>
          <w:sz w:val="22"/>
          <w:szCs w:val="22"/>
        </w:rPr>
        <w:t>§ 13º</w:t>
      </w:r>
      <w:r w:rsidRPr="00017ABF">
        <w:rPr>
          <w:rFonts w:ascii="Courier New" w:hAnsi="Courier New" w:cs="Courier New"/>
          <w:sz w:val="22"/>
          <w:szCs w:val="22"/>
        </w:rPr>
        <w:t xml:space="preserve"> - As notas fiscais serão apreendidas pela fiscalização municipal quando os seus lançamentos apresentarem indícios de fraude.</w:t>
      </w:r>
    </w:p>
    <w:p w:rsidR="001E512B" w:rsidRPr="00017ABF" w:rsidRDefault="001E512B" w:rsidP="001E512B">
      <w:pPr>
        <w:jc w:val="both"/>
        <w:rPr>
          <w:rFonts w:ascii="Courier New" w:hAnsi="Courier New" w:cs="Courier New"/>
          <w:sz w:val="22"/>
          <w:szCs w:val="22"/>
        </w:rPr>
      </w:pPr>
    </w:p>
    <w:p w:rsidR="001E512B" w:rsidRPr="00017ABF" w:rsidRDefault="001E512B" w:rsidP="001E512B">
      <w:pPr>
        <w:jc w:val="both"/>
        <w:rPr>
          <w:rFonts w:ascii="Courier New" w:hAnsi="Courier New" w:cs="Courier New"/>
          <w:sz w:val="22"/>
          <w:szCs w:val="22"/>
        </w:rPr>
      </w:pPr>
      <w:r w:rsidRPr="00017ABF">
        <w:rPr>
          <w:rFonts w:ascii="Courier New" w:hAnsi="Courier New" w:cs="Courier New"/>
          <w:b/>
          <w:sz w:val="22"/>
          <w:szCs w:val="22"/>
        </w:rPr>
        <w:t>§ 14º</w:t>
      </w:r>
      <w:r w:rsidRPr="00017ABF">
        <w:rPr>
          <w:rFonts w:ascii="Courier New" w:hAnsi="Courier New" w:cs="Courier New"/>
          <w:sz w:val="22"/>
          <w:szCs w:val="22"/>
        </w:rPr>
        <w:t xml:space="preserve"> - Nas operações sujeitas ao imposto sobre serviços que ocorra m</w:t>
      </w:r>
      <w:r w:rsidRPr="00017ABF">
        <w:rPr>
          <w:rFonts w:ascii="Courier New" w:hAnsi="Courier New" w:cs="Courier New"/>
          <w:sz w:val="22"/>
          <w:szCs w:val="22"/>
        </w:rPr>
        <w:t>o</w:t>
      </w:r>
      <w:r w:rsidRPr="00017ABF">
        <w:rPr>
          <w:rFonts w:ascii="Courier New" w:hAnsi="Courier New" w:cs="Courier New"/>
          <w:sz w:val="22"/>
          <w:szCs w:val="22"/>
        </w:rPr>
        <w:t>vimentação de mercadorias, estas devem ser acompanhadas da Nota Fiscal de competência do fisco estadual, cabendo à fazenda pública municipal decidir sobre a exigência ou não da emissão da Nota Fiscal de Prestação de Serviços ou da aceitação da Nota Fiscal Conjugada.</w:t>
      </w:r>
    </w:p>
    <w:p w:rsidR="001E512B" w:rsidRPr="00017ABF" w:rsidRDefault="001E512B" w:rsidP="001E512B">
      <w:pPr>
        <w:jc w:val="both"/>
        <w:rPr>
          <w:rFonts w:ascii="Courier New" w:hAnsi="Courier New" w:cs="Courier New"/>
          <w:sz w:val="22"/>
          <w:szCs w:val="22"/>
        </w:rPr>
      </w:pPr>
    </w:p>
    <w:p w:rsidR="001E512B" w:rsidRPr="00017ABF" w:rsidRDefault="001E512B" w:rsidP="001E512B">
      <w:pPr>
        <w:jc w:val="both"/>
        <w:rPr>
          <w:rFonts w:ascii="Courier New" w:hAnsi="Courier New" w:cs="Courier New"/>
          <w:sz w:val="22"/>
          <w:szCs w:val="22"/>
        </w:rPr>
      </w:pPr>
      <w:r w:rsidRPr="00017ABF">
        <w:rPr>
          <w:rFonts w:ascii="Courier New" w:hAnsi="Courier New" w:cs="Courier New"/>
          <w:b/>
          <w:sz w:val="22"/>
          <w:szCs w:val="22"/>
        </w:rPr>
        <w:t>§ 15º</w:t>
      </w:r>
      <w:r w:rsidRPr="00017ABF">
        <w:rPr>
          <w:rFonts w:ascii="Courier New" w:hAnsi="Courier New" w:cs="Courier New"/>
          <w:sz w:val="22"/>
          <w:szCs w:val="22"/>
        </w:rPr>
        <w:t xml:space="preserve"> - Nos casos onde a contribuinte queira adotar a nota fiscal conj</w:t>
      </w:r>
      <w:r w:rsidRPr="00017ABF">
        <w:rPr>
          <w:rFonts w:ascii="Courier New" w:hAnsi="Courier New" w:cs="Courier New"/>
          <w:sz w:val="22"/>
          <w:szCs w:val="22"/>
        </w:rPr>
        <w:t>u</w:t>
      </w:r>
      <w:r w:rsidRPr="00017ABF">
        <w:rPr>
          <w:rFonts w:ascii="Courier New" w:hAnsi="Courier New" w:cs="Courier New"/>
          <w:sz w:val="22"/>
          <w:szCs w:val="22"/>
        </w:rPr>
        <w:t>gada, com campo destinado à prestação de serviços, deverá previamente obter autorização da fazenda pública municipal, podendo para isso usar fotocópia da via apresentada e autenticada pelo fisco estadual.</w:t>
      </w:r>
    </w:p>
    <w:p w:rsidR="001E512B" w:rsidRPr="00017ABF" w:rsidRDefault="001E512B" w:rsidP="001E512B">
      <w:pPr>
        <w:jc w:val="both"/>
        <w:rPr>
          <w:rFonts w:ascii="Courier New" w:hAnsi="Courier New" w:cs="Courier New"/>
          <w:sz w:val="22"/>
          <w:szCs w:val="22"/>
        </w:rPr>
      </w:pPr>
    </w:p>
    <w:p w:rsidR="001E512B" w:rsidRPr="00017ABF" w:rsidRDefault="001E512B" w:rsidP="001E512B">
      <w:pPr>
        <w:jc w:val="both"/>
        <w:rPr>
          <w:rFonts w:ascii="Courier New" w:hAnsi="Courier New" w:cs="Courier New"/>
          <w:sz w:val="22"/>
          <w:szCs w:val="22"/>
        </w:rPr>
      </w:pPr>
      <w:r w:rsidRPr="00017ABF">
        <w:rPr>
          <w:rFonts w:ascii="Courier New" w:hAnsi="Courier New" w:cs="Courier New"/>
          <w:b/>
          <w:sz w:val="22"/>
          <w:szCs w:val="22"/>
        </w:rPr>
        <w:t>§ 16º</w:t>
      </w:r>
      <w:r w:rsidRPr="00017ABF">
        <w:rPr>
          <w:rFonts w:ascii="Courier New" w:hAnsi="Courier New" w:cs="Courier New"/>
          <w:sz w:val="22"/>
          <w:szCs w:val="22"/>
        </w:rPr>
        <w:t xml:space="preserve"> - Nos casos em que o contribuinte tiver débitos fiscais vencidos com a fazenda pública municipal, a repartição fiscal competente poderá limitar o número de talonários fiscais solicitados, a seu critério, até que seja efetuado o devido pagamento ou parcelamento dos débitos.</w:t>
      </w:r>
    </w:p>
    <w:p w:rsidR="001E512B" w:rsidRPr="00017ABF" w:rsidRDefault="001E512B" w:rsidP="001E512B">
      <w:pPr>
        <w:jc w:val="both"/>
        <w:rPr>
          <w:rFonts w:ascii="Courier New" w:hAnsi="Courier New" w:cs="Courier New"/>
          <w:sz w:val="22"/>
          <w:szCs w:val="22"/>
        </w:rPr>
      </w:pPr>
    </w:p>
    <w:p w:rsidR="001E512B" w:rsidRPr="00017ABF" w:rsidRDefault="001E512B" w:rsidP="001E512B">
      <w:pPr>
        <w:jc w:val="both"/>
        <w:rPr>
          <w:rFonts w:ascii="Courier New" w:hAnsi="Courier New" w:cs="Courier New"/>
          <w:sz w:val="22"/>
          <w:szCs w:val="22"/>
        </w:rPr>
      </w:pPr>
      <w:r w:rsidRPr="00017ABF">
        <w:rPr>
          <w:rFonts w:ascii="Courier New" w:hAnsi="Courier New" w:cs="Courier New"/>
          <w:b/>
          <w:sz w:val="22"/>
          <w:szCs w:val="22"/>
        </w:rPr>
        <w:t>§ 17º</w:t>
      </w:r>
      <w:r w:rsidRPr="00017ABF">
        <w:rPr>
          <w:rFonts w:ascii="Courier New" w:hAnsi="Courier New" w:cs="Courier New"/>
          <w:sz w:val="22"/>
          <w:szCs w:val="22"/>
        </w:rPr>
        <w:t xml:space="preserve"> - A nota fiscal anulada deverá ficar presa ao talonário, com risco transversal, constando o vocábulo “ANULADO” em todas as vias e deverá ser consignada no Livro de Registro de Prestação de Serviços, a respe</w:t>
      </w:r>
      <w:r w:rsidRPr="00017ABF">
        <w:rPr>
          <w:rFonts w:ascii="Courier New" w:hAnsi="Courier New" w:cs="Courier New"/>
          <w:sz w:val="22"/>
          <w:szCs w:val="22"/>
        </w:rPr>
        <w:t>c</w:t>
      </w:r>
      <w:r w:rsidRPr="00017ABF">
        <w:rPr>
          <w:rFonts w:ascii="Courier New" w:hAnsi="Courier New" w:cs="Courier New"/>
          <w:sz w:val="22"/>
          <w:szCs w:val="22"/>
        </w:rPr>
        <w:t>tiva nota anulada.</w:t>
      </w:r>
    </w:p>
    <w:p w:rsidR="001E512B" w:rsidRPr="00017ABF" w:rsidRDefault="001E512B" w:rsidP="001E512B">
      <w:pPr>
        <w:jc w:val="both"/>
        <w:rPr>
          <w:rFonts w:ascii="Courier New" w:hAnsi="Courier New" w:cs="Courier New"/>
          <w:b/>
          <w:sz w:val="22"/>
          <w:szCs w:val="22"/>
        </w:rPr>
      </w:pPr>
    </w:p>
    <w:p w:rsidR="001E512B" w:rsidRPr="00017ABF" w:rsidRDefault="001E512B" w:rsidP="001E512B">
      <w:pPr>
        <w:jc w:val="both"/>
        <w:rPr>
          <w:rFonts w:ascii="Courier New" w:hAnsi="Courier New" w:cs="Courier New"/>
          <w:sz w:val="22"/>
          <w:szCs w:val="22"/>
        </w:rPr>
      </w:pPr>
      <w:r w:rsidRPr="00017ABF">
        <w:rPr>
          <w:rFonts w:ascii="Courier New" w:hAnsi="Courier New" w:cs="Courier New"/>
          <w:b/>
          <w:sz w:val="22"/>
          <w:szCs w:val="22"/>
        </w:rPr>
        <w:t>§ 18º</w:t>
      </w:r>
      <w:r w:rsidRPr="00017ABF">
        <w:rPr>
          <w:rFonts w:ascii="Courier New" w:hAnsi="Courier New" w:cs="Courier New"/>
          <w:sz w:val="22"/>
          <w:szCs w:val="22"/>
        </w:rPr>
        <w:t xml:space="preserve"> - O extravio ou perda do talonário de nota fiscal obriga o sujeito passivo a tornar público por aviso nos órgãos de imprensa local e caso a fiscalização municipal através de diligencia comprove </w:t>
      </w:r>
      <w:r w:rsidRPr="00017ABF">
        <w:rPr>
          <w:rFonts w:ascii="Courier New" w:hAnsi="Courier New" w:cs="Courier New"/>
          <w:bCs/>
          <w:sz w:val="22"/>
          <w:szCs w:val="22"/>
        </w:rPr>
        <w:t>dolo</w:t>
      </w:r>
      <w:r w:rsidRPr="00017ABF">
        <w:rPr>
          <w:rFonts w:ascii="Courier New" w:hAnsi="Courier New" w:cs="Courier New"/>
          <w:sz w:val="22"/>
          <w:szCs w:val="22"/>
        </w:rPr>
        <w:t xml:space="preserve"> do contrib</w:t>
      </w:r>
      <w:r w:rsidRPr="00017ABF">
        <w:rPr>
          <w:rFonts w:ascii="Courier New" w:hAnsi="Courier New" w:cs="Courier New"/>
          <w:sz w:val="22"/>
          <w:szCs w:val="22"/>
        </w:rPr>
        <w:t>u</w:t>
      </w:r>
      <w:r w:rsidRPr="00017ABF">
        <w:rPr>
          <w:rFonts w:ascii="Courier New" w:hAnsi="Courier New" w:cs="Courier New"/>
          <w:sz w:val="22"/>
          <w:szCs w:val="22"/>
        </w:rPr>
        <w:t>inte ser-lhe-á aplicado às penalidades cabíveis e a fiscalização munic</w:t>
      </w:r>
      <w:r w:rsidRPr="00017ABF">
        <w:rPr>
          <w:rFonts w:ascii="Courier New" w:hAnsi="Courier New" w:cs="Courier New"/>
          <w:sz w:val="22"/>
          <w:szCs w:val="22"/>
        </w:rPr>
        <w:t>i</w:t>
      </w:r>
      <w:r w:rsidRPr="00017ABF">
        <w:rPr>
          <w:rFonts w:ascii="Courier New" w:hAnsi="Courier New" w:cs="Courier New"/>
          <w:sz w:val="22"/>
          <w:szCs w:val="22"/>
        </w:rPr>
        <w:t>pal, procederá ao lançamento do referido imposto de acordo com o dispo</w:t>
      </w:r>
      <w:r w:rsidRPr="00017ABF">
        <w:rPr>
          <w:rFonts w:ascii="Courier New" w:hAnsi="Courier New" w:cs="Courier New"/>
          <w:sz w:val="22"/>
          <w:szCs w:val="22"/>
        </w:rPr>
        <w:t>s</w:t>
      </w:r>
      <w:r w:rsidRPr="00017ABF">
        <w:rPr>
          <w:rFonts w:ascii="Courier New" w:hAnsi="Courier New" w:cs="Courier New"/>
          <w:sz w:val="22"/>
          <w:szCs w:val="22"/>
        </w:rPr>
        <w:t>to nesta lei complementar.</w:t>
      </w:r>
    </w:p>
    <w:p w:rsidR="001E512B" w:rsidRPr="00017ABF" w:rsidRDefault="001E512B" w:rsidP="001E512B">
      <w:pPr>
        <w:jc w:val="both"/>
        <w:rPr>
          <w:rFonts w:ascii="Courier New" w:hAnsi="Courier New" w:cs="Courier New"/>
          <w:sz w:val="22"/>
          <w:szCs w:val="22"/>
        </w:rPr>
      </w:pPr>
    </w:p>
    <w:p w:rsidR="001E512B" w:rsidRPr="00017ABF" w:rsidRDefault="001E512B" w:rsidP="001E512B">
      <w:pPr>
        <w:jc w:val="both"/>
        <w:rPr>
          <w:rFonts w:ascii="Courier New" w:hAnsi="Courier New" w:cs="Courier New"/>
          <w:sz w:val="22"/>
          <w:szCs w:val="22"/>
        </w:rPr>
      </w:pPr>
    </w:p>
    <w:p w:rsidR="001E512B" w:rsidRPr="00017ABF" w:rsidRDefault="001E512B" w:rsidP="001E512B">
      <w:pPr>
        <w:jc w:val="center"/>
        <w:rPr>
          <w:rFonts w:ascii="Courier New" w:hAnsi="Courier New" w:cs="Courier New"/>
          <w:b/>
          <w:sz w:val="22"/>
          <w:szCs w:val="22"/>
        </w:rPr>
      </w:pPr>
      <w:r w:rsidRPr="00017ABF">
        <w:rPr>
          <w:rFonts w:ascii="Courier New" w:hAnsi="Courier New" w:cs="Courier New"/>
          <w:b/>
          <w:sz w:val="22"/>
          <w:szCs w:val="22"/>
        </w:rPr>
        <w:t>SEÇÃO VII</w:t>
      </w:r>
    </w:p>
    <w:p w:rsidR="001E512B" w:rsidRPr="00017ABF" w:rsidRDefault="001E512B" w:rsidP="001E512B">
      <w:pPr>
        <w:jc w:val="center"/>
        <w:rPr>
          <w:rFonts w:ascii="Courier New" w:hAnsi="Courier New" w:cs="Courier New"/>
          <w:b/>
          <w:sz w:val="22"/>
          <w:szCs w:val="22"/>
        </w:rPr>
      </w:pPr>
      <w:r w:rsidRPr="00017ABF">
        <w:rPr>
          <w:rFonts w:ascii="Courier New" w:hAnsi="Courier New" w:cs="Courier New"/>
          <w:b/>
          <w:sz w:val="22"/>
          <w:szCs w:val="22"/>
        </w:rPr>
        <w:t>Da Microempresa, Empresa de Pequeno Porte e do Empreendedor Individual</w:t>
      </w:r>
    </w:p>
    <w:p w:rsidR="001E512B" w:rsidRPr="00017ABF" w:rsidRDefault="001E512B" w:rsidP="001E512B">
      <w:pPr>
        <w:jc w:val="both"/>
        <w:rPr>
          <w:rFonts w:ascii="Courier New" w:hAnsi="Courier New" w:cs="Courier New"/>
          <w:b/>
          <w:sz w:val="22"/>
          <w:szCs w:val="22"/>
        </w:rPr>
      </w:pPr>
    </w:p>
    <w:p w:rsidR="001E512B" w:rsidRPr="00017ABF" w:rsidRDefault="001E512B" w:rsidP="001E512B">
      <w:pPr>
        <w:jc w:val="both"/>
        <w:rPr>
          <w:rFonts w:ascii="Courier New" w:hAnsi="Courier New" w:cs="Courier New"/>
          <w:sz w:val="22"/>
          <w:szCs w:val="22"/>
        </w:rPr>
      </w:pPr>
      <w:r w:rsidRPr="00017ABF">
        <w:rPr>
          <w:rFonts w:ascii="Courier New" w:hAnsi="Courier New" w:cs="Courier New"/>
          <w:b/>
          <w:sz w:val="22"/>
          <w:szCs w:val="22"/>
        </w:rPr>
        <w:t>Artigo 98</w:t>
      </w:r>
      <w:r w:rsidRPr="00017ABF">
        <w:rPr>
          <w:rFonts w:ascii="Courier New" w:hAnsi="Courier New" w:cs="Courier New"/>
          <w:sz w:val="22"/>
          <w:szCs w:val="22"/>
        </w:rPr>
        <w:t xml:space="preserve"> – Considera-se microempresas, para os fins desta Lei, as pe</w:t>
      </w:r>
      <w:r w:rsidRPr="00017ABF">
        <w:rPr>
          <w:rFonts w:ascii="Courier New" w:hAnsi="Courier New" w:cs="Courier New"/>
          <w:sz w:val="22"/>
          <w:szCs w:val="22"/>
        </w:rPr>
        <w:t>s</w:t>
      </w:r>
      <w:r w:rsidRPr="00017ABF">
        <w:rPr>
          <w:rFonts w:ascii="Courier New" w:hAnsi="Courier New" w:cs="Courier New"/>
          <w:sz w:val="22"/>
          <w:szCs w:val="22"/>
        </w:rPr>
        <w:t>soas jurídicas ou firmas individuais, que desenvolvam atividades de prestação de serviços, constituídas por um só estabelecimento e estejam enquadradas no regime geral da lei complementar federal 123/2006 e 147/2014.</w:t>
      </w:r>
    </w:p>
    <w:p w:rsidR="001E512B" w:rsidRPr="00017ABF" w:rsidRDefault="001E512B" w:rsidP="001E512B">
      <w:pPr>
        <w:jc w:val="both"/>
        <w:rPr>
          <w:rFonts w:ascii="Courier New" w:hAnsi="Courier New" w:cs="Courier New"/>
          <w:sz w:val="22"/>
          <w:szCs w:val="22"/>
        </w:rPr>
      </w:pPr>
    </w:p>
    <w:p w:rsidR="001E512B" w:rsidRPr="00017ABF" w:rsidRDefault="001E512B" w:rsidP="001E512B">
      <w:pPr>
        <w:jc w:val="both"/>
        <w:rPr>
          <w:rFonts w:ascii="Courier New" w:hAnsi="Courier New" w:cs="Courier New"/>
          <w:sz w:val="22"/>
          <w:szCs w:val="22"/>
        </w:rPr>
      </w:pPr>
      <w:r w:rsidRPr="00017ABF">
        <w:rPr>
          <w:rFonts w:ascii="Courier New" w:hAnsi="Courier New" w:cs="Courier New"/>
          <w:b/>
          <w:sz w:val="22"/>
          <w:szCs w:val="22"/>
        </w:rPr>
        <w:t>Artigo 99</w:t>
      </w:r>
      <w:r w:rsidRPr="00017ABF">
        <w:rPr>
          <w:rFonts w:ascii="Courier New" w:hAnsi="Courier New" w:cs="Courier New"/>
          <w:sz w:val="22"/>
          <w:szCs w:val="22"/>
        </w:rPr>
        <w:t xml:space="preserve"> - O regime tributário favorecido não dispensa a microempresa do cumprimento de obrigações acessórias, nem modifica a responsabilidade decorrente da sucessão, da solidariedade e da substituição tributária. </w:t>
      </w:r>
    </w:p>
    <w:p w:rsidR="001E512B" w:rsidRPr="00017ABF" w:rsidRDefault="001E512B" w:rsidP="001E512B">
      <w:pPr>
        <w:jc w:val="both"/>
        <w:rPr>
          <w:rFonts w:ascii="Courier New" w:hAnsi="Courier New" w:cs="Courier New"/>
          <w:sz w:val="22"/>
          <w:szCs w:val="22"/>
        </w:rPr>
      </w:pPr>
    </w:p>
    <w:p w:rsidR="001E512B" w:rsidRPr="00017ABF" w:rsidRDefault="001E512B" w:rsidP="001E512B">
      <w:pPr>
        <w:jc w:val="both"/>
        <w:rPr>
          <w:rFonts w:ascii="Courier New" w:hAnsi="Courier New" w:cs="Courier New"/>
          <w:sz w:val="22"/>
          <w:szCs w:val="22"/>
        </w:rPr>
      </w:pPr>
      <w:r w:rsidRPr="00017ABF">
        <w:rPr>
          <w:rFonts w:ascii="Courier New" w:hAnsi="Courier New" w:cs="Courier New"/>
          <w:b/>
          <w:sz w:val="22"/>
          <w:szCs w:val="22"/>
        </w:rPr>
        <w:t xml:space="preserve">§ 1º - </w:t>
      </w:r>
      <w:r w:rsidRPr="00017ABF">
        <w:rPr>
          <w:rFonts w:ascii="Courier New" w:hAnsi="Courier New" w:cs="Courier New"/>
          <w:sz w:val="22"/>
          <w:szCs w:val="22"/>
        </w:rPr>
        <w:t>Para as pessoas jurídicas enquadradas como microempresa, empresa de pequeno porte ou microempreendedor individual poderá ser concedido alvará de localização e funcionamento provisório quando o grau de risco da atividade não for considerado alto, conforme definido em regulamento;</w:t>
      </w:r>
    </w:p>
    <w:p w:rsidR="001E512B" w:rsidRDefault="001E512B" w:rsidP="001E512B">
      <w:pPr>
        <w:jc w:val="both"/>
        <w:rPr>
          <w:rFonts w:ascii="Courier New" w:hAnsi="Courier New" w:cs="Courier New"/>
          <w:sz w:val="22"/>
          <w:szCs w:val="22"/>
        </w:rPr>
      </w:pPr>
      <w:r w:rsidRPr="00017ABF">
        <w:rPr>
          <w:rFonts w:ascii="Courier New" w:hAnsi="Courier New" w:cs="Courier New"/>
          <w:sz w:val="22"/>
          <w:szCs w:val="22"/>
        </w:rPr>
        <w:t>I - sendo o grau de risco da atividade considerado alto, a licença será concedida conforme disposições pertinentes as pessoas jurídicas não e</w:t>
      </w:r>
      <w:r w:rsidRPr="00017ABF">
        <w:rPr>
          <w:rFonts w:ascii="Courier New" w:hAnsi="Courier New" w:cs="Courier New"/>
          <w:sz w:val="22"/>
          <w:szCs w:val="22"/>
        </w:rPr>
        <w:t>n</w:t>
      </w:r>
      <w:r w:rsidRPr="00017ABF">
        <w:rPr>
          <w:rFonts w:ascii="Courier New" w:hAnsi="Courier New" w:cs="Courier New"/>
          <w:sz w:val="22"/>
          <w:szCs w:val="22"/>
        </w:rPr>
        <w:t>quadradas como microempresa ou empresa de pequeno porte;</w:t>
      </w:r>
    </w:p>
    <w:p w:rsidR="00017ABF" w:rsidRDefault="00017ABF" w:rsidP="001E512B">
      <w:pPr>
        <w:jc w:val="both"/>
        <w:rPr>
          <w:rFonts w:ascii="Courier New" w:hAnsi="Courier New" w:cs="Courier New"/>
          <w:sz w:val="22"/>
          <w:szCs w:val="22"/>
        </w:rPr>
      </w:pPr>
    </w:p>
    <w:p w:rsidR="00017ABF" w:rsidRPr="00017ABF" w:rsidRDefault="00017ABF" w:rsidP="001E512B">
      <w:pPr>
        <w:jc w:val="both"/>
        <w:rPr>
          <w:rFonts w:ascii="Courier New" w:hAnsi="Courier New" w:cs="Courier New"/>
          <w:sz w:val="22"/>
          <w:szCs w:val="22"/>
        </w:rPr>
      </w:pPr>
    </w:p>
    <w:p w:rsidR="001E512B" w:rsidRPr="00017ABF" w:rsidRDefault="001E512B" w:rsidP="001E512B">
      <w:pPr>
        <w:jc w:val="both"/>
        <w:rPr>
          <w:rFonts w:ascii="Courier New" w:hAnsi="Courier New" w:cs="Courier New"/>
          <w:sz w:val="22"/>
          <w:szCs w:val="22"/>
        </w:rPr>
      </w:pPr>
      <w:r w:rsidRPr="00017ABF">
        <w:rPr>
          <w:rFonts w:ascii="Courier New" w:hAnsi="Courier New" w:cs="Courier New"/>
          <w:sz w:val="22"/>
          <w:szCs w:val="22"/>
        </w:rPr>
        <w:t>II - a concessão do alvará provisório será imediata e terá a validade pelo prazo de 180 (cento e oitenta) dias improrrogáveis, período no qual o licenciado deverá providenciar o cumprimento das exigências legais complementares, com fim da transformação do alvará provisório em perm</w:t>
      </w:r>
      <w:r w:rsidRPr="00017ABF">
        <w:rPr>
          <w:rFonts w:ascii="Courier New" w:hAnsi="Courier New" w:cs="Courier New"/>
          <w:sz w:val="22"/>
          <w:szCs w:val="22"/>
        </w:rPr>
        <w:t>a</w:t>
      </w:r>
      <w:r w:rsidRPr="00017ABF">
        <w:rPr>
          <w:rFonts w:ascii="Courier New" w:hAnsi="Courier New" w:cs="Courier New"/>
          <w:sz w:val="22"/>
          <w:szCs w:val="22"/>
        </w:rPr>
        <w:t>nente;</w:t>
      </w:r>
    </w:p>
    <w:p w:rsidR="001E512B" w:rsidRPr="00017ABF" w:rsidRDefault="001E512B" w:rsidP="001E512B">
      <w:pPr>
        <w:jc w:val="both"/>
        <w:rPr>
          <w:rFonts w:ascii="Courier New" w:hAnsi="Courier New" w:cs="Courier New"/>
          <w:sz w:val="22"/>
          <w:szCs w:val="22"/>
        </w:rPr>
      </w:pPr>
      <w:r w:rsidRPr="00017ABF">
        <w:rPr>
          <w:rFonts w:ascii="Courier New" w:hAnsi="Courier New" w:cs="Courier New"/>
          <w:sz w:val="22"/>
          <w:szCs w:val="22"/>
        </w:rPr>
        <w:t>III - o não cumprimento por parte do licenciado provisoriamente, dos r</w:t>
      </w:r>
      <w:r w:rsidRPr="00017ABF">
        <w:rPr>
          <w:rFonts w:ascii="Courier New" w:hAnsi="Courier New" w:cs="Courier New"/>
          <w:sz w:val="22"/>
          <w:szCs w:val="22"/>
        </w:rPr>
        <w:t>e</w:t>
      </w:r>
      <w:r w:rsidRPr="00017ABF">
        <w:rPr>
          <w:rFonts w:ascii="Courier New" w:hAnsi="Courier New" w:cs="Courier New"/>
          <w:sz w:val="22"/>
          <w:szCs w:val="22"/>
        </w:rPr>
        <w:t>quisitos para obtenção de alvará permanente, transcorrido seis meses da expedição, implicará no cancelamento automático do alvará provisório e a empresa estará sujeita as penalidades cabíveis.</w:t>
      </w:r>
    </w:p>
    <w:p w:rsidR="001E512B" w:rsidRPr="00017ABF" w:rsidRDefault="001E512B" w:rsidP="001E512B">
      <w:pPr>
        <w:jc w:val="both"/>
        <w:rPr>
          <w:rFonts w:ascii="Courier New" w:hAnsi="Courier New" w:cs="Courier New"/>
          <w:sz w:val="22"/>
          <w:szCs w:val="22"/>
        </w:rPr>
      </w:pPr>
    </w:p>
    <w:p w:rsidR="001E512B" w:rsidRPr="00017ABF" w:rsidRDefault="001E512B" w:rsidP="001E512B">
      <w:pPr>
        <w:jc w:val="both"/>
        <w:rPr>
          <w:rFonts w:ascii="Courier New" w:hAnsi="Courier New" w:cs="Courier New"/>
          <w:sz w:val="22"/>
          <w:szCs w:val="22"/>
        </w:rPr>
      </w:pPr>
      <w:r w:rsidRPr="00017ABF">
        <w:rPr>
          <w:rFonts w:ascii="Courier New" w:hAnsi="Courier New" w:cs="Courier New"/>
          <w:b/>
          <w:sz w:val="22"/>
          <w:szCs w:val="22"/>
        </w:rPr>
        <w:t xml:space="preserve">§ 2º - </w:t>
      </w:r>
      <w:r w:rsidRPr="00017ABF">
        <w:rPr>
          <w:rFonts w:ascii="Courier New" w:hAnsi="Courier New" w:cs="Courier New"/>
          <w:sz w:val="22"/>
          <w:szCs w:val="22"/>
        </w:rPr>
        <w:t>As pessoas jurídicas enquadradas como microempreendedor individ</w:t>
      </w:r>
      <w:r w:rsidRPr="00017ABF">
        <w:rPr>
          <w:rFonts w:ascii="Courier New" w:hAnsi="Courier New" w:cs="Courier New"/>
          <w:sz w:val="22"/>
          <w:szCs w:val="22"/>
        </w:rPr>
        <w:t>u</w:t>
      </w:r>
      <w:r w:rsidRPr="00017ABF">
        <w:rPr>
          <w:rFonts w:ascii="Courier New" w:hAnsi="Courier New" w:cs="Courier New"/>
          <w:sz w:val="22"/>
          <w:szCs w:val="22"/>
        </w:rPr>
        <w:t>al não estarão sujeitas ao pagamento das taxas, a que todas as empresas estabelecidas no município estão, mas estarão sujeitas ao cumprimento dos regulamentos estabelecidos em lei municipal.</w:t>
      </w:r>
    </w:p>
    <w:p w:rsidR="001E512B" w:rsidRPr="00017ABF" w:rsidRDefault="001E512B" w:rsidP="001E512B">
      <w:pPr>
        <w:jc w:val="both"/>
        <w:rPr>
          <w:rFonts w:ascii="Courier New" w:hAnsi="Courier New" w:cs="Courier New"/>
          <w:sz w:val="22"/>
          <w:szCs w:val="22"/>
        </w:rPr>
      </w:pPr>
    </w:p>
    <w:p w:rsidR="001E512B" w:rsidRPr="00017ABF" w:rsidRDefault="001E512B" w:rsidP="001E512B">
      <w:pPr>
        <w:jc w:val="both"/>
        <w:rPr>
          <w:rFonts w:ascii="Courier New" w:hAnsi="Courier New" w:cs="Courier New"/>
          <w:sz w:val="22"/>
          <w:szCs w:val="22"/>
        </w:rPr>
      </w:pPr>
      <w:r w:rsidRPr="00017ABF">
        <w:rPr>
          <w:rFonts w:ascii="Courier New" w:hAnsi="Courier New" w:cs="Courier New"/>
          <w:b/>
          <w:sz w:val="22"/>
          <w:szCs w:val="22"/>
        </w:rPr>
        <w:t xml:space="preserve">§ 3º - </w:t>
      </w:r>
      <w:r w:rsidRPr="00017ABF">
        <w:rPr>
          <w:rFonts w:ascii="Courier New" w:hAnsi="Courier New" w:cs="Courier New"/>
          <w:sz w:val="22"/>
          <w:szCs w:val="22"/>
        </w:rPr>
        <w:t>As pessoas jurídicas enquadradas como microempreendedor individ</w:t>
      </w:r>
      <w:r w:rsidRPr="00017ABF">
        <w:rPr>
          <w:rFonts w:ascii="Courier New" w:hAnsi="Courier New" w:cs="Courier New"/>
          <w:sz w:val="22"/>
          <w:szCs w:val="22"/>
        </w:rPr>
        <w:t>u</w:t>
      </w:r>
      <w:r w:rsidRPr="00017ABF">
        <w:rPr>
          <w:rFonts w:ascii="Courier New" w:hAnsi="Courier New" w:cs="Courier New"/>
          <w:sz w:val="22"/>
          <w:szCs w:val="22"/>
        </w:rPr>
        <w:t>al não estão sujeitas a substituição tributária prevista no caput deste artigo.</w:t>
      </w:r>
    </w:p>
    <w:p w:rsidR="001E512B" w:rsidRPr="00017ABF" w:rsidRDefault="001E512B" w:rsidP="001E512B">
      <w:pPr>
        <w:jc w:val="both"/>
        <w:rPr>
          <w:rFonts w:ascii="Courier New" w:hAnsi="Courier New" w:cs="Courier New"/>
          <w:sz w:val="22"/>
          <w:szCs w:val="22"/>
        </w:rPr>
      </w:pPr>
    </w:p>
    <w:p w:rsidR="001E512B" w:rsidRPr="00017ABF" w:rsidRDefault="001E512B" w:rsidP="001E512B">
      <w:pPr>
        <w:jc w:val="both"/>
        <w:rPr>
          <w:rFonts w:ascii="Courier New" w:hAnsi="Courier New" w:cs="Courier New"/>
          <w:sz w:val="22"/>
          <w:szCs w:val="22"/>
        </w:rPr>
      </w:pPr>
      <w:r w:rsidRPr="00017ABF">
        <w:rPr>
          <w:rFonts w:ascii="Courier New" w:hAnsi="Courier New" w:cs="Courier New"/>
          <w:b/>
          <w:sz w:val="22"/>
          <w:szCs w:val="22"/>
        </w:rPr>
        <w:t xml:space="preserve">§ 4º - </w:t>
      </w:r>
      <w:r w:rsidRPr="00017ABF">
        <w:rPr>
          <w:rFonts w:ascii="Courier New" w:hAnsi="Courier New" w:cs="Courier New"/>
          <w:sz w:val="22"/>
          <w:szCs w:val="22"/>
        </w:rPr>
        <w:t>A critério da fazenda pública municipal, e a requerimento da m</w:t>
      </w:r>
      <w:r w:rsidRPr="00017ABF">
        <w:rPr>
          <w:rFonts w:ascii="Courier New" w:hAnsi="Courier New" w:cs="Courier New"/>
          <w:sz w:val="22"/>
          <w:szCs w:val="22"/>
        </w:rPr>
        <w:t>i</w:t>
      </w:r>
      <w:r w:rsidRPr="00017ABF">
        <w:rPr>
          <w:rFonts w:ascii="Courier New" w:hAnsi="Courier New" w:cs="Courier New"/>
          <w:sz w:val="22"/>
          <w:szCs w:val="22"/>
        </w:rPr>
        <w:t xml:space="preserve">croempresa, poder-se-á instituir regime especial de escrituração fiscal e regime simplificado de emissão de documento fiscal. </w:t>
      </w:r>
    </w:p>
    <w:p w:rsidR="001E512B" w:rsidRPr="00017ABF" w:rsidRDefault="001E512B" w:rsidP="001E512B">
      <w:pPr>
        <w:jc w:val="both"/>
        <w:rPr>
          <w:rFonts w:ascii="Courier New" w:hAnsi="Courier New" w:cs="Courier New"/>
          <w:sz w:val="22"/>
          <w:szCs w:val="22"/>
        </w:rPr>
      </w:pPr>
    </w:p>
    <w:p w:rsidR="001E512B" w:rsidRPr="00017ABF" w:rsidRDefault="001E512B" w:rsidP="001E512B">
      <w:pPr>
        <w:jc w:val="both"/>
        <w:rPr>
          <w:rFonts w:ascii="Courier New" w:hAnsi="Courier New" w:cs="Courier New"/>
          <w:sz w:val="22"/>
          <w:szCs w:val="22"/>
        </w:rPr>
      </w:pPr>
      <w:r w:rsidRPr="00017ABF">
        <w:rPr>
          <w:rFonts w:ascii="Courier New" w:hAnsi="Courier New" w:cs="Courier New"/>
          <w:b/>
          <w:sz w:val="22"/>
          <w:szCs w:val="22"/>
        </w:rPr>
        <w:t xml:space="preserve">§ 5º </w:t>
      </w:r>
      <w:r w:rsidRPr="00017ABF">
        <w:rPr>
          <w:rFonts w:ascii="Courier New" w:hAnsi="Courier New" w:cs="Courier New"/>
          <w:sz w:val="22"/>
          <w:szCs w:val="22"/>
        </w:rPr>
        <w:t xml:space="preserve">- As microempresas estão obrigadas a escrituração e a emissão dos documentos fiscais previstos na legislação tributária do município. </w:t>
      </w:r>
    </w:p>
    <w:p w:rsidR="001E512B" w:rsidRPr="00017ABF" w:rsidRDefault="001E512B" w:rsidP="001E512B">
      <w:pPr>
        <w:jc w:val="both"/>
        <w:rPr>
          <w:rFonts w:ascii="Courier New" w:hAnsi="Courier New" w:cs="Courier New"/>
          <w:sz w:val="22"/>
          <w:szCs w:val="22"/>
        </w:rPr>
      </w:pPr>
    </w:p>
    <w:p w:rsidR="001E512B" w:rsidRPr="00017ABF" w:rsidRDefault="001E512B" w:rsidP="001E512B">
      <w:pPr>
        <w:jc w:val="both"/>
        <w:rPr>
          <w:rFonts w:ascii="Courier New" w:hAnsi="Courier New" w:cs="Courier New"/>
          <w:sz w:val="22"/>
          <w:szCs w:val="22"/>
        </w:rPr>
      </w:pPr>
      <w:r w:rsidRPr="00017ABF">
        <w:rPr>
          <w:rFonts w:ascii="Courier New" w:hAnsi="Courier New" w:cs="Courier New"/>
          <w:b/>
          <w:sz w:val="22"/>
          <w:szCs w:val="22"/>
        </w:rPr>
        <w:t xml:space="preserve">§ 6º - </w:t>
      </w:r>
      <w:r w:rsidRPr="00017ABF">
        <w:rPr>
          <w:rFonts w:ascii="Courier New" w:hAnsi="Courier New" w:cs="Courier New"/>
          <w:sz w:val="22"/>
          <w:szCs w:val="22"/>
        </w:rPr>
        <w:t>Exceto as pessoas jurídicas enquadradas como microempreendedor individual que estão sujeitas parcialmente a obrigação do parágrafo a</w:t>
      </w:r>
      <w:r w:rsidRPr="00017ABF">
        <w:rPr>
          <w:rFonts w:ascii="Courier New" w:hAnsi="Courier New" w:cs="Courier New"/>
          <w:sz w:val="22"/>
          <w:szCs w:val="22"/>
        </w:rPr>
        <w:t>n</w:t>
      </w:r>
      <w:r w:rsidRPr="00017ABF">
        <w:rPr>
          <w:rFonts w:ascii="Courier New" w:hAnsi="Courier New" w:cs="Courier New"/>
          <w:sz w:val="22"/>
          <w:szCs w:val="22"/>
        </w:rPr>
        <w:t>terior deste artigo.</w:t>
      </w:r>
    </w:p>
    <w:p w:rsidR="001E512B" w:rsidRPr="00017ABF" w:rsidRDefault="001E512B" w:rsidP="001E512B">
      <w:pPr>
        <w:jc w:val="both"/>
        <w:rPr>
          <w:rFonts w:ascii="Courier New" w:hAnsi="Courier New" w:cs="Courier New"/>
          <w:sz w:val="22"/>
          <w:szCs w:val="22"/>
        </w:rPr>
      </w:pPr>
      <w:r w:rsidRPr="00017ABF">
        <w:rPr>
          <w:rFonts w:ascii="Courier New" w:hAnsi="Courier New" w:cs="Courier New"/>
          <w:sz w:val="22"/>
          <w:szCs w:val="22"/>
        </w:rPr>
        <w:t>I - quando o serviço prestado pelo microempreendedor individual for para pessoas jurídicas, o mesmo estará obrigado a emissão do documento fiscal obrigatório;</w:t>
      </w:r>
    </w:p>
    <w:p w:rsidR="001E512B" w:rsidRPr="00017ABF" w:rsidRDefault="001E512B" w:rsidP="001E512B">
      <w:pPr>
        <w:jc w:val="both"/>
        <w:rPr>
          <w:rFonts w:ascii="Courier New" w:hAnsi="Courier New" w:cs="Courier New"/>
          <w:sz w:val="22"/>
          <w:szCs w:val="22"/>
        </w:rPr>
      </w:pPr>
      <w:r w:rsidRPr="00017ABF">
        <w:rPr>
          <w:rFonts w:ascii="Courier New" w:hAnsi="Courier New" w:cs="Courier New"/>
          <w:sz w:val="22"/>
          <w:szCs w:val="22"/>
        </w:rPr>
        <w:t xml:space="preserve">II - emitir e entregar anualmente junto a fiscalização municipal cópia do anexo único disponibilizado pela sitio eletrônico da receita federal do Brasil. </w:t>
      </w:r>
    </w:p>
    <w:p w:rsidR="001E512B" w:rsidRPr="00017ABF" w:rsidRDefault="001E512B" w:rsidP="001E512B">
      <w:pPr>
        <w:jc w:val="both"/>
        <w:rPr>
          <w:rFonts w:ascii="Courier New" w:hAnsi="Courier New" w:cs="Courier New"/>
          <w:sz w:val="22"/>
          <w:szCs w:val="22"/>
        </w:rPr>
      </w:pPr>
    </w:p>
    <w:p w:rsidR="001E512B" w:rsidRPr="00017ABF" w:rsidRDefault="001E512B" w:rsidP="001E512B">
      <w:pPr>
        <w:jc w:val="center"/>
        <w:rPr>
          <w:rFonts w:ascii="Courier New" w:hAnsi="Courier New" w:cs="Courier New"/>
          <w:b/>
          <w:iCs/>
          <w:sz w:val="22"/>
          <w:szCs w:val="22"/>
        </w:rPr>
      </w:pPr>
      <w:r w:rsidRPr="00017ABF">
        <w:rPr>
          <w:rFonts w:ascii="Courier New" w:hAnsi="Courier New" w:cs="Courier New"/>
          <w:b/>
          <w:iCs/>
          <w:sz w:val="22"/>
          <w:szCs w:val="22"/>
        </w:rPr>
        <w:t>SEÇÃO VIII</w:t>
      </w:r>
    </w:p>
    <w:p w:rsidR="001E512B" w:rsidRPr="00017ABF" w:rsidRDefault="001E512B" w:rsidP="001E512B">
      <w:pPr>
        <w:jc w:val="center"/>
        <w:rPr>
          <w:rFonts w:ascii="Courier New" w:hAnsi="Courier New" w:cs="Courier New"/>
          <w:bCs/>
          <w:sz w:val="22"/>
          <w:szCs w:val="22"/>
        </w:rPr>
      </w:pPr>
      <w:r w:rsidRPr="00017ABF">
        <w:rPr>
          <w:rFonts w:ascii="Courier New" w:hAnsi="Courier New" w:cs="Courier New"/>
          <w:b/>
          <w:bCs/>
          <w:sz w:val="22"/>
          <w:szCs w:val="22"/>
        </w:rPr>
        <w:t>Das Penalidades</w:t>
      </w:r>
    </w:p>
    <w:p w:rsidR="001E512B" w:rsidRPr="00017ABF" w:rsidRDefault="001E512B" w:rsidP="001E512B">
      <w:pPr>
        <w:jc w:val="both"/>
        <w:rPr>
          <w:rFonts w:ascii="Courier New" w:hAnsi="Courier New" w:cs="Courier New"/>
          <w:sz w:val="22"/>
          <w:szCs w:val="22"/>
        </w:rPr>
      </w:pPr>
    </w:p>
    <w:p w:rsidR="001E512B" w:rsidRPr="00017ABF" w:rsidRDefault="001E512B" w:rsidP="001E512B">
      <w:pPr>
        <w:jc w:val="both"/>
        <w:rPr>
          <w:rFonts w:ascii="Courier New" w:hAnsi="Courier New" w:cs="Courier New"/>
          <w:sz w:val="22"/>
          <w:szCs w:val="22"/>
        </w:rPr>
      </w:pPr>
      <w:r w:rsidRPr="00017ABF">
        <w:rPr>
          <w:rFonts w:ascii="Courier New" w:hAnsi="Courier New" w:cs="Courier New"/>
          <w:b/>
          <w:sz w:val="22"/>
          <w:szCs w:val="22"/>
        </w:rPr>
        <w:t>Artigo 100</w:t>
      </w:r>
      <w:r w:rsidRPr="00017ABF">
        <w:rPr>
          <w:rFonts w:ascii="Courier New" w:hAnsi="Courier New" w:cs="Courier New"/>
          <w:sz w:val="22"/>
          <w:szCs w:val="22"/>
        </w:rPr>
        <w:t xml:space="preserve"> - Ao contribuinte que não cumprir o disposto no artigo 85 desta lei complementar será imposta a multa equivalente a 100,00% (cem por cento) do valor do imposto que não tenha sido recolhido desde o in</w:t>
      </w:r>
      <w:r w:rsidRPr="00017ABF">
        <w:rPr>
          <w:rFonts w:ascii="Courier New" w:hAnsi="Courier New" w:cs="Courier New"/>
          <w:sz w:val="22"/>
          <w:szCs w:val="22"/>
        </w:rPr>
        <w:t>í</w:t>
      </w:r>
      <w:r w:rsidRPr="00017ABF">
        <w:rPr>
          <w:rFonts w:ascii="Courier New" w:hAnsi="Courier New" w:cs="Courier New"/>
          <w:sz w:val="22"/>
          <w:szCs w:val="22"/>
        </w:rPr>
        <w:t>cio de suas atividades, até a data da regularização da inscrição volu</w:t>
      </w:r>
      <w:r w:rsidRPr="00017ABF">
        <w:rPr>
          <w:rFonts w:ascii="Courier New" w:hAnsi="Courier New" w:cs="Courier New"/>
          <w:sz w:val="22"/>
          <w:szCs w:val="22"/>
        </w:rPr>
        <w:t>n</w:t>
      </w:r>
      <w:r w:rsidRPr="00017ABF">
        <w:rPr>
          <w:rFonts w:ascii="Courier New" w:hAnsi="Courier New" w:cs="Courier New"/>
          <w:sz w:val="22"/>
          <w:szCs w:val="22"/>
        </w:rPr>
        <w:t>tária ou de ofício.</w:t>
      </w:r>
    </w:p>
    <w:p w:rsidR="001E512B" w:rsidRPr="00017ABF" w:rsidRDefault="001E512B" w:rsidP="001E512B">
      <w:pPr>
        <w:jc w:val="both"/>
        <w:rPr>
          <w:rFonts w:ascii="Courier New" w:hAnsi="Courier New" w:cs="Courier New"/>
          <w:sz w:val="22"/>
          <w:szCs w:val="22"/>
        </w:rPr>
      </w:pPr>
    </w:p>
    <w:p w:rsidR="001E512B" w:rsidRPr="00017ABF" w:rsidRDefault="001E512B" w:rsidP="001E512B">
      <w:pPr>
        <w:jc w:val="both"/>
        <w:rPr>
          <w:rFonts w:ascii="Courier New" w:hAnsi="Courier New" w:cs="Courier New"/>
          <w:sz w:val="22"/>
          <w:szCs w:val="22"/>
        </w:rPr>
      </w:pPr>
      <w:r w:rsidRPr="00017ABF">
        <w:rPr>
          <w:rFonts w:ascii="Courier New" w:hAnsi="Courier New" w:cs="Courier New"/>
          <w:b/>
          <w:sz w:val="22"/>
          <w:szCs w:val="22"/>
        </w:rPr>
        <w:t>Artigo 101</w:t>
      </w:r>
      <w:r w:rsidRPr="00017ABF">
        <w:rPr>
          <w:rFonts w:ascii="Courier New" w:hAnsi="Courier New" w:cs="Courier New"/>
          <w:sz w:val="22"/>
          <w:szCs w:val="22"/>
        </w:rPr>
        <w:t xml:space="preserve"> - Aos contribuintes que não cumprirem o disposto no artigo 88 desta lei complementar será imposta a multa equivalente a 100,00% (cem por cento) do valor do imposto devido no último mês de atividade ou ú</w:t>
      </w:r>
      <w:r w:rsidRPr="00017ABF">
        <w:rPr>
          <w:rFonts w:ascii="Courier New" w:hAnsi="Courier New" w:cs="Courier New"/>
          <w:sz w:val="22"/>
          <w:szCs w:val="22"/>
        </w:rPr>
        <w:t>l</w:t>
      </w:r>
      <w:r w:rsidRPr="00017ABF">
        <w:rPr>
          <w:rFonts w:ascii="Courier New" w:hAnsi="Courier New" w:cs="Courier New"/>
          <w:sz w:val="22"/>
          <w:szCs w:val="22"/>
        </w:rPr>
        <w:t>timo ano.</w:t>
      </w:r>
    </w:p>
    <w:p w:rsidR="001E512B" w:rsidRPr="00017ABF" w:rsidRDefault="001E512B" w:rsidP="001E512B">
      <w:pPr>
        <w:jc w:val="both"/>
        <w:rPr>
          <w:rFonts w:ascii="Courier New" w:hAnsi="Courier New" w:cs="Courier New"/>
          <w:sz w:val="22"/>
          <w:szCs w:val="22"/>
        </w:rPr>
      </w:pPr>
    </w:p>
    <w:p w:rsidR="001E512B" w:rsidRPr="00017ABF" w:rsidRDefault="001E512B" w:rsidP="001E512B">
      <w:pPr>
        <w:jc w:val="both"/>
        <w:rPr>
          <w:rFonts w:ascii="Courier New" w:hAnsi="Courier New" w:cs="Courier New"/>
          <w:b/>
          <w:sz w:val="22"/>
          <w:szCs w:val="22"/>
        </w:rPr>
      </w:pPr>
      <w:r w:rsidRPr="00017ABF">
        <w:rPr>
          <w:rFonts w:ascii="Courier New" w:hAnsi="Courier New" w:cs="Courier New"/>
          <w:b/>
          <w:sz w:val="22"/>
          <w:szCs w:val="22"/>
        </w:rPr>
        <w:t>Artigo 102</w:t>
      </w:r>
      <w:r w:rsidRPr="00017ABF">
        <w:rPr>
          <w:rFonts w:ascii="Courier New" w:hAnsi="Courier New" w:cs="Courier New"/>
          <w:sz w:val="22"/>
          <w:szCs w:val="22"/>
        </w:rPr>
        <w:t xml:space="preserve"> - Ao contribuinte que não possuir a documentação fiscal será imposta a multa equivalente a 100,00% (cem por cento) do valor do impo</w:t>
      </w:r>
      <w:r w:rsidRPr="00017ABF">
        <w:rPr>
          <w:rFonts w:ascii="Courier New" w:hAnsi="Courier New" w:cs="Courier New"/>
          <w:sz w:val="22"/>
          <w:szCs w:val="22"/>
        </w:rPr>
        <w:t>s</w:t>
      </w:r>
      <w:r w:rsidRPr="00017ABF">
        <w:rPr>
          <w:rFonts w:ascii="Courier New" w:hAnsi="Courier New" w:cs="Courier New"/>
          <w:sz w:val="22"/>
          <w:szCs w:val="22"/>
        </w:rPr>
        <w:t>to devido, que será apurado pela fiscalização em decorrência de arbitr</w:t>
      </w:r>
      <w:r w:rsidRPr="00017ABF">
        <w:rPr>
          <w:rFonts w:ascii="Courier New" w:hAnsi="Courier New" w:cs="Courier New"/>
          <w:sz w:val="22"/>
          <w:szCs w:val="22"/>
        </w:rPr>
        <w:t>a</w:t>
      </w:r>
      <w:r w:rsidRPr="00017ABF">
        <w:rPr>
          <w:rFonts w:ascii="Courier New" w:hAnsi="Courier New" w:cs="Courier New"/>
          <w:sz w:val="22"/>
          <w:szCs w:val="22"/>
        </w:rPr>
        <w:t>mento do preço.</w:t>
      </w:r>
    </w:p>
    <w:p w:rsidR="001E512B" w:rsidRDefault="001E512B" w:rsidP="001E512B">
      <w:pPr>
        <w:jc w:val="both"/>
        <w:rPr>
          <w:rFonts w:ascii="Courier New" w:hAnsi="Courier New" w:cs="Courier New"/>
          <w:sz w:val="22"/>
          <w:szCs w:val="22"/>
        </w:rPr>
      </w:pPr>
    </w:p>
    <w:p w:rsidR="00017ABF" w:rsidRDefault="00017ABF" w:rsidP="001E512B">
      <w:pPr>
        <w:jc w:val="both"/>
        <w:rPr>
          <w:rFonts w:ascii="Courier New" w:hAnsi="Courier New" w:cs="Courier New"/>
          <w:sz w:val="22"/>
          <w:szCs w:val="22"/>
        </w:rPr>
      </w:pPr>
    </w:p>
    <w:p w:rsidR="00017ABF" w:rsidRDefault="00017ABF" w:rsidP="001E512B">
      <w:pPr>
        <w:jc w:val="both"/>
        <w:rPr>
          <w:rFonts w:ascii="Courier New" w:hAnsi="Courier New" w:cs="Courier New"/>
          <w:sz w:val="22"/>
          <w:szCs w:val="22"/>
        </w:rPr>
      </w:pPr>
    </w:p>
    <w:p w:rsidR="00017ABF" w:rsidRPr="00017ABF" w:rsidRDefault="00017ABF" w:rsidP="001E512B">
      <w:pPr>
        <w:jc w:val="both"/>
        <w:rPr>
          <w:rFonts w:ascii="Courier New" w:hAnsi="Courier New" w:cs="Courier New"/>
          <w:sz w:val="22"/>
          <w:szCs w:val="22"/>
        </w:rPr>
      </w:pPr>
    </w:p>
    <w:p w:rsidR="001E512B" w:rsidRPr="00017ABF" w:rsidRDefault="001E512B" w:rsidP="001E512B">
      <w:pPr>
        <w:jc w:val="both"/>
        <w:rPr>
          <w:rFonts w:ascii="Courier New" w:hAnsi="Courier New" w:cs="Courier New"/>
          <w:sz w:val="22"/>
          <w:szCs w:val="22"/>
        </w:rPr>
      </w:pPr>
      <w:r w:rsidRPr="00017ABF">
        <w:rPr>
          <w:rFonts w:ascii="Courier New" w:hAnsi="Courier New" w:cs="Courier New"/>
          <w:b/>
          <w:sz w:val="22"/>
          <w:szCs w:val="22"/>
        </w:rPr>
        <w:t>Artigo 103 -</w:t>
      </w:r>
      <w:r w:rsidRPr="00017ABF">
        <w:rPr>
          <w:rFonts w:ascii="Courier New" w:hAnsi="Courier New" w:cs="Courier New"/>
          <w:sz w:val="22"/>
          <w:szCs w:val="22"/>
        </w:rPr>
        <w:t xml:space="preserve"> A falta de pagamento do imposto sujeitará o contribuinte:</w:t>
      </w:r>
    </w:p>
    <w:p w:rsidR="001E512B" w:rsidRPr="00017ABF" w:rsidRDefault="001E512B" w:rsidP="001E512B">
      <w:pPr>
        <w:jc w:val="both"/>
        <w:rPr>
          <w:rFonts w:ascii="Courier New" w:hAnsi="Courier New" w:cs="Courier New"/>
          <w:sz w:val="22"/>
          <w:szCs w:val="22"/>
        </w:rPr>
      </w:pPr>
    </w:p>
    <w:p w:rsidR="001E512B" w:rsidRPr="00017ABF" w:rsidRDefault="001E512B" w:rsidP="001E512B">
      <w:pPr>
        <w:jc w:val="both"/>
        <w:rPr>
          <w:rFonts w:ascii="Courier New" w:hAnsi="Courier New" w:cs="Courier New"/>
          <w:sz w:val="22"/>
          <w:szCs w:val="22"/>
        </w:rPr>
      </w:pPr>
      <w:r w:rsidRPr="00017ABF">
        <w:rPr>
          <w:rFonts w:ascii="Courier New" w:hAnsi="Courier New" w:cs="Courier New"/>
          <w:sz w:val="22"/>
          <w:szCs w:val="22"/>
        </w:rPr>
        <w:t>I - à correção monetária que será calculada mediante a aplicação do í</w:t>
      </w:r>
      <w:r w:rsidRPr="00017ABF">
        <w:rPr>
          <w:rFonts w:ascii="Courier New" w:hAnsi="Courier New" w:cs="Courier New"/>
          <w:sz w:val="22"/>
          <w:szCs w:val="22"/>
        </w:rPr>
        <w:t>n</w:t>
      </w:r>
      <w:r w:rsidRPr="00017ABF">
        <w:rPr>
          <w:rFonts w:ascii="Courier New" w:hAnsi="Courier New" w:cs="Courier New"/>
          <w:sz w:val="22"/>
          <w:szCs w:val="22"/>
        </w:rPr>
        <w:t>dice de correção do Tribunal de Justiça do Estado de São Paulo, para a atualização do valor dos créditos tributários;</w:t>
      </w:r>
    </w:p>
    <w:p w:rsidR="001E512B" w:rsidRPr="00017ABF" w:rsidRDefault="001E512B" w:rsidP="001E512B">
      <w:pPr>
        <w:jc w:val="both"/>
        <w:rPr>
          <w:rFonts w:ascii="Courier New" w:hAnsi="Courier New" w:cs="Courier New"/>
          <w:sz w:val="22"/>
          <w:szCs w:val="22"/>
        </w:rPr>
      </w:pPr>
      <w:r w:rsidRPr="00017ABF">
        <w:rPr>
          <w:rFonts w:ascii="Courier New" w:hAnsi="Courier New" w:cs="Courier New"/>
          <w:sz w:val="22"/>
          <w:szCs w:val="22"/>
        </w:rPr>
        <w:t>II - à multa de 2% (dois por cento, sobre o valor do débito corrigido monetariamente a partir do 1° (primeiro) dia após o vencimento;</w:t>
      </w:r>
    </w:p>
    <w:p w:rsidR="001E512B" w:rsidRPr="00017ABF" w:rsidRDefault="001E512B" w:rsidP="001E512B">
      <w:pPr>
        <w:jc w:val="both"/>
        <w:rPr>
          <w:rFonts w:ascii="Courier New" w:hAnsi="Courier New" w:cs="Courier New"/>
          <w:sz w:val="22"/>
          <w:szCs w:val="22"/>
        </w:rPr>
      </w:pPr>
      <w:r w:rsidRPr="00017ABF">
        <w:rPr>
          <w:rFonts w:ascii="Courier New" w:hAnsi="Courier New" w:cs="Courier New"/>
          <w:sz w:val="22"/>
          <w:szCs w:val="22"/>
        </w:rPr>
        <w:t>III - à cobrança de juros moratórios à razão de 1% (um por cento) ao mês, sobre o valor do débito corrigido monetariamente.</w:t>
      </w:r>
    </w:p>
    <w:p w:rsidR="001E512B" w:rsidRPr="00017ABF" w:rsidRDefault="001E512B" w:rsidP="001E512B">
      <w:pPr>
        <w:jc w:val="both"/>
        <w:rPr>
          <w:rFonts w:ascii="Courier New" w:hAnsi="Courier New" w:cs="Courier New"/>
          <w:sz w:val="22"/>
          <w:szCs w:val="22"/>
        </w:rPr>
      </w:pPr>
    </w:p>
    <w:p w:rsidR="001E512B" w:rsidRPr="00017ABF" w:rsidRDefault="001E512B" w:rsidP="001E512B">
      <w:pPr>
        <w:jc w:val="center"/>
        <w:rPr>
          <w:rFonts w:ascii="Courier New" w:hAnsi="Courier New" w:cs="Courier New"/>
          <w:b/>
          <w:iCs/>
          <w:sz w:val="22"/>
          <w:szCs w:val="22"/>
        </w:rPr>
      </w:pPr>
      <w:r w:rsidRPr="00017ABF">
        <w:rPr>
          <w:rFonts w:ascii="Courier New" w:hAnsi="Courier New" w:cs="Courier New"/>
          <w:b/>
          <w:iCs/>
          <w:sz w:val="22"/>
          <w:szCs w:val="22"/>
        </w:rPr>
        <w:t>SEÇÃO IX</w:t>
      </w:r>
    </w:p>
    <w:p w:rsidR="001E512B" w:rsidRPr="00017ABF" w:rsidRDefault="001E512B" w:rsidP="001E512B">
      <w:pPr>
        <w:jc w:val="center"/>
        <w:rPr>
          <w:rFonts w:ascii="Courier New" w:hAnsi="Courier New" w:cs="Courier New"/>
          <w:bCs/>
          <w:sz w:val="22"/>
          <w:szCs w:val="22"/>
        </w:rPr>
      </w:pPr>
      <w:r w:rsidRPr="00017ABF">
        <w:rPr>
          <w:rFonts w:ascii="Courier New" w:hAnsi="Courier New" w:cs="Courier New"/>
          <w:b/>
          <w:bCs/>
          <w:sz w:val="22"/>
          <w:szCs w:val="22"/>
        </w:rPr>
        <w:t>Da Isenção</w:t>
      </w:r>
    </w:p>
    <w:p w:rsidR="001E512B" w:rsidRPr="00017ABF" w:rsidRDefault="001E512B" w:rsidP="001E512B">
      <w:pPr>
        <w:jc w:val="both"/>
        <w:rPr>
          <w:rFonts w:ascii="Courier New" w:hAnsi="Courier New" w:cs="Courier New"/>
          <w:sz w:val="22"/>
          <w:szCs w:val="22"/>
        </w:rPr>
      </w:pPr>
    </w:p>
    <w:p w:rsidR="001E512B" w:rsidRPr="00017ABF" w:rsidRDefault="001E512B" w:rsidP="001E512B">
      <w:pPr>
        <w:jc w:val="both"/>
        <w:rPr>
          <w:rFonts w:ascii="Courier New" w:hAnsi="Courier New" w:cs="Courier New"/>
          <w:sz w:val="22"/>
          <w:szCs w:val="22"/>
        </w:rPr>
      </w:pPr>
      <w:r w:rsidRPr="00017ABF">
        <w:rPr>
          <w:rFonts w:ascii="Courier New" w:hAnsi="Courier New" w:cs="Courier New"/>
          <w:b/>
          <w:sz w:val="22"/>
          <w:szCs w:val="22"/>
        </w:rPr>
        <w:t xml:space="preserve">Artigo 104 - </w:t>
      </w:r>
      <w:r w:rsidRPr="00017ABF">
        <w:rPr>
          <w:rFonts w:ascii="Courier New" w:hAnsi="Courier New" w:cs="Courier New"/>
          <w:sz w:val="22"/>
          <w:szCs w:val="22"/>
        </w:rPr>
        <w:t>São isentos do pagamento do imposto enquanto prestadores de serviço:</w:t>
      </w:r>
    </w:p>
    <w:p w:rsidR="001E512B" w:rsidRPr="00017ABF" w:rsidRDefault="001E512B" w:rsidP="001E512B">
      <w:pPr>
        <w:jc w:val="both"/>
        <w:rPr>
          <w:rFonts w:ascii="Courier New" w:hAnsi="Courier New" w:cs="Courier New"/>
          <w:sz w:val="22"/>
          <w:szCs w:val="22"/>
        </w:rPr>
      </w:pPr>
      <w:r w:rsidRPr="00017ABF">
        <w:rPr>
          <w:rFonts w:ascii="Courier New" w:hAnsi="Courier New" w:cs="Courier New"/>
          <w:sz w:val="22"/>
          <w:szCs w:val="22"/>
        </w:rPr>
        <w:t>I - a união, o estado, o distrito federal e os outros municípios;</w:t>
      </w:r>
    </w:p>
    <w:p w:rsidR="001E512B" w:rsidRPr="00017ABF" w:rsidRDefault="001E512B" w:rsidP="001E512B">
      <w:pPr>
        <w:jc w:val="both"/>
        <w:rPr>
          <w:rFonts w:ascii="Courier New" w:hAnsi="Courier New" w:cs="Courier New"/>
          <w:sz w:val="22"/>
          <w:szCs w:val="22"/>
        </w:rPr>
      </w:pPr>
      <w:r w:rsidRPr="00017ABF">
        <w:rPr>
          <w:rFonts w:ascii="Courier New" w:hAnsi="Courier New" w:cs="Courier New"/>
          <w:sz w:val="22"/>
          <w:szCs w:val="22"/>
        </w:rPr>
        <w:t>II - os partidos políticos, inclusive suas fundações;</w:t>
      </w:r>
    </w:p>
    <w:p w:rsidR="001E512B" w:rsidRPr="00017ABF" w:rsidRDefault="001E512B" w:rsidP="001E512B">
      <w:pPr>
        <w:jc w:val="both"/>
        <w:rPr>
          <w:rFonts w:ascii="Courier New" w:hAnsi="Courier New" w:cs="Courier New"/>
          <w:sz w:val="22"/>
          <w:szCs w:val="22"/>
        </w:rPr>
      </w:pPr>
      <w:r w:rsidRPr="00017ABF">
        <w:rPr>
          <w:rFonts w:ascii="Courier New" w:hAnsi="Courier New" w:cs="Courier New"/>
          <w:sz w:val="22"/>
          <w:szCs w:val="22"/>
        </w:rPr>
        <w:t>III - as entidades sindicais dos trabalhadores;</w:t>
      </w:r>
    </w:p>
    <w:p w:rsidR="001E512B" w:rsidRPr="00017ABF" w:rsidRDefault="001E512B" w:rsidP="001E512B">
      <w:pPr>
        <w:jc w:val="both"/>
        <w:rPr>
          <w:rFonts w:ascii="Courier New" w:hAnsi="Courier New" w:cs="Courier New"/>
          <w:sz w:val="22"/>
          <w:szCs w:val="22"/>
        </w:rPr>
      </w:pPr>
      <w:r w:rsidRPr="00017ABF">
        <w:rPr>
          <w:rFonts w:ascii="Courier New" w:hAnsi="Courier New" w:cs="Courier New"/>
          <w:sz w:val="22"/>
          <w:szCs w:val="22"/>
        </w:rPr>
        <w:t>IV - as instituições de educação e assistência social, sem fins lucrat</w:t>
      </w:r>
      <w:r w:rsidRPr="00017ABF">
        <w:rPr>
          <w:rFonts w:ascii="Courier New" w:hAnsi="Courier New" w:cs="Courier New"/>
          <w:sz w:val="22"/>
          <w:szCs w:val="22"/>
        </w:rPr>
        <w:t>i</w:t>
      </w:r>
      <w:r w:rsidRPr="00017ABF">
        <w:rPr>
          <w:rFonts w:ascii="Courier New" w:hAnsi="Courier New" w:cs="Courier New"/>
          <w:sz w:val="22"/>
          <w:szCs w:val="22"/>
        </w:rPr>
        <w:t>vos, atendidos os requisitos da lei complementar federal 5.172/1966.</w:t>
      </w:r>
    </w:p>
    <w:p w:rsidR="001E512B" w:rsidRPr="00017ABF" w:rsidRDefault="001E512B" w:rsidP="001E512B">
      <w:pPr>
        <w:jc w:val="both"/>
        <w:rPr>
          <w:rFonts w:ascii="Courier New" w:hAnsi="Courier New" w:cs="Courier New"/>
          <w:sz w:val="22"/>
          <w:szCs w:val="22"/>
        </w:rPr>
      </w:pPr>
    </w:p>
    <w:p w:rsidR="001E512B" w:rsidRPr="00017ABF" w:rsidRDefault="001E512B" w:rsidP="001E512B">
      <w:pPr>
        <w:jc w:val="both"/>
        <w:rPr>
          <w:rFonts w:ascii="Courier New" w:hAnsi="Courier New" w:cs="Courier New"/>
          <w:b/>
          <w:sz w:val="22"/>
          <w:szCs w:val="22"/>
        </w:rPr>
      </w:pPr>
      <w:r w:rsidRPr="00017ABF">
        <w:rPr>
          <w:rFonts w:ascii="Courier New" w:hAnsi="Courier New" w:cs="Courier New"/>
          <w:b/>
          <w:sz w:val="22"/>
          <w:szCs w:val="22"/>
        </w:rPr>
        <w:t>Artigo 105</w:t>
      </w:r>
      <w:r w:rsidRPr="00017ABF">
        <w:rPr>
          <w:rFonts w:ascii="Courier New" w:hAnsi="Courier New" w:cs="Courier New"/>
          <w:sz w:val="22"/>
          <w:szCs w:val="22"/>
        </w:rPr>
        <w:t xml:space="preserve"> - As isenções condicionadas, serão solicitadas em requerime</w:t>
      </w:r>
      <w:r w:rsidRPr="00017ABF">
        <w:rPr>
          <w:rFonts w:ascii="Courier New" w:hAnsi="Courier New" w:cs="Courier New"/>
          <w:sz w:val="22"/>
          <w:szCs w:val="22"/>
        </w:rPr>
        <w:t>n</w:t>
      </w:r>
      <w:r w:rsidRPr="00017ABF">
        <w:rPr>
          <w:rFonts w:ascii="Courier New" w:hAnsi="Courier New" w:cs="Courier New"/>
          <w:sz w:val="22"/>
          <w:szCs w:val="22"/>
        </w:rPr>
        <w:t>to instruído com as provas de cumprimento das exigências necessárias p</w:t>
      </w:r>
      <w:r w:rsidRPr="00017ABF">
        <w:rPr>
          <w:rFonts w:ascii="Courier New" w:hAnsi="Courier New" w:cs="Courier New"/>
          <w:sz w:val="22"/>
          <w:szCs w:val="22"/>
        </w:rPr>
        <w:t>a</w:t>
      </w:r>
      <w:r w:rsidRPr="00017ABF">
        <w:rPr>
          <w:rFonts w:ascii="Courier New" w:hAnsi="Courier New" w:cs="Courier New"/>
          <w:sz w:val="22"/>
          <w:szCs w:val="22"/>
        </w:rPr>
        <w:lastRenderedPageBreak/>
        <w:t>ra a sua concessão, que deve ser apresentado até o último dia útil do mês de dezembro de cada exercício, sob pena de perda do benefício fiscal no ano seguinte.</w:t>
      </w:r>
    </w:p>
    <w:p w:rsidR="001E512B" w:rsidRPr="00017ABF" w:rsidRDefault="001E512B" w:rsidP="001E512B">
      <w:pPr>
        <w:jc w:val="both"/>
        <w:rPr>
          <w:rFonts w:ascii="Courier New" w:hAnsi="Courier New" w:cs="Courier New"/>
          <w:b/>
          <w:sz w:val="22"/>
          <w:szCs w:val="22"/>
        </w:rPr>
      </w:pPr>
    </w:p>
    <w:p w:rsidR="001E512B" w:rsidRPr="00017ABF" w:rsidRDefault="001E512B" w:rsidP="001E512B">
      <w:pPr>
        <w:jc w:val="both"/>
        <w:rPr>
          <w:rFonts w:ascii="Courier New" w:hAnsi="Courier New" w:cs="Courier New"/>
          <w:sz w:val="22"/>
          <w:szCs w:val="22"/>
        </w:rPr>
      </w:pPr>
      <w:r w:rsidRPr="00017ABF">
        <w:rPr>
          <w:rFonts w:ascii="Courier New" w:hAnsi="Courier New" w:cs="Courier New"/>
          <w:b/>
          <w:sz w:val="22"/>
          <w:szCs w:val="22"/>
        </w:rPr>
        <w:t>§ 1º -</w:t>
      </w:r>
      <w:r w:rsidRPr="00017ABF">
        <w:rPr>
          <w:rFonts w:ascii="Courier New" w:hAnsi="Courier New" w:cs="Courier New"/>
          <w:sz w:val="22"/>
          <w:szCs w:val="22"/>
        </w:rPr>
        <w:t xml:space="preserve"> A documentação apresentada com o primeiro pedido de isenção, p</w:t>
      </w:r>
      <w:r w:rsidRPr="00017ABF">
        <w:rPr>
          <w:rFonts w:ascii="Courier New" w:hAnsi="Courier New" w:cs="Courier New"/>
          <w:sz w:val="22"/>
          <w:szCs w:val="22"/>
        </w:rPr>
        <w:t>o</w:t>
      </w:r>
      <w:r w:rsidRPr="00017ABF">
        <w:rPr>
          <w:rFonts w:ascii="Courier New" w:hAnsi="Courier New" w:cs="Courier New"/>
          <w:sz w:val="22"/>
          <w:szCs w:val="22"/>
        </w:rPr>
        <w:t>derá servir para os demais exercícios, devendo o requerimento de renov</w:t>
      </w:r>
      <w:r w:rsidRPr="00017ABF">
        <w:rPr>
          <w:rFonts w:ascii="Courier New" w:hAnsi="Courier New" w:cs="Courier New"/>
          <w:sz w:val="22"/>
          <w:szCs w:val="22"/>
        </w:rPr>
        <w:t>a</w:t>
      </w:r>
      <w:r w:rsidRPr="00017ABF">
        <w:rPr>
          <w:rFonts w:ascii="Courier New" w:hAnsi="Courier New" w:cs="Courier New"/>
          <w:sz w:val="22"/>
          <w:szCs w:val="22"/>
        </w:rPr>
        <w:t>ção da isenção referir-se àquela documentação.</w:t>
      </w:r>
    </w:p>
    <w:p w:rsidR="001E512B" w:rsidRPr="00017ABF" w:rsidRDefault="001E512B" w:rsidP="001E512B">
      <w:pPr>
        <w:jc w:val="both"/>
        <w:rPr>
          <w:rFonts w:ascii="Courier New" w:hAnsi="Courier New" w:cs="Courier New"/>
          <w:sz w:val="22"/>
          <w:szCs w:val="22"/>
        </w:rPr>
      </w:pPr>
    </w:p>
    <w:p w:rsidR="001E512B" w:rsidRPr="00017ABF" w:rsidRDefault="001E512B" w:rsidP="001E512B">
      <w:pPr>
        <w:jc w:val="both"/>
        <w:rPr>
          <w:rFonts w:ascii="Courier New" w:hAnsi="Courier New" w:cs="Courier New"/>
          <w:sz w:val="22"/>
          <w:szCs w:val="22"/>
        </w:rPr>
      </w:pPr>
      <w:r w:rsidRPr="00017ABF">
        <w:rPr>
          <w:rFonts w:ascii="Courier New" w:hAnsi="Courier New" w:cs="Courier New"/>
          <w:b/>
          <w:sz w:val="22"/>
          <w:szCs w:val="22"/>
        </w:rPr>
        <w:t>Artigo 106</w:t>
      </w:r>
      <w:r w:rsidRPr="00017ABF">
        <w:rPr>
          <w:rFonts w:ascii="Courier New" w:hAnsi="Courier New" w:cs="Courier New"/>
          <w:sz w:val="22"/>
          <w:szCs w:val="22"/>
        </w:rPr>
        <w:t xml:space="preserve"> - O imposto não será objeto de concessão de isenções, ince</w:t>
      </w:r>
      <w:r w:rsidRPr="00017ABF">
        <w:rPr>
          <w:rFonts w:ascii="Courier New" w:hAnsi="Courier New" w:cs="Courier New"/>
          <w:sz w:val="22"/>
          <w:szCs w:val="22"/>
        </w:rPr>
        <w:t>n</w:t>
      </w:r>
      <w:r w:rsidRPr="00017ABF">
        <w:rPr>
          <w:rFonts w:ascii="Courier New" w:hAnsi="Courier New" w:cs="Courier New"/>
          <w:sz w:val="22"/>
          <w:szCs w:val="22"/>
        </w:rPr>
        <w:t>tivos ou benefícios tributários ou financeiros, inclusive de redução de base de cálculo ou de crédito presumido ou outorgado, ou sob qualquer outra forma que resulte, direta ou indiretamente, em carga tributária menor que a decorrente da aplicação da alíquota mínima de 2% (dois por centos) e a máxima de 5% (cinco por centos), estabelecida na constitu</w:t>
      </w:r>
      <w:r w:rsidRPr="00017ABF">
        <w:rPr>
          <w:rFonts w:ascii="Courier New" w:hAnsi="Courier New" w:cs="Courier New"/>
          <w:sz w:val="22"/>
          <w:szCs w:val="22"/>
        </w:rPr>
        <w:t>i</w:t>
      </w:r>
      <w:r w:rsidRPr="00017ABF">
        <w:rPr>
          <w:rFonts w:ascii="Courier New" w:hAnsi="Courier New" w:cs="Courier New"/>
          <w:sz w:val="22"/>
          <w:szCs w:val="22"/>
        </w:rPr>
        <w:t>ção federal, exceto a base de cálculo para os serviços a que se referem os subitens 7.02, 7.05 e 16.01 da lista de serviços anexas a tabela I, que será regulamentado por Decreto do Executivo.</w:t>
      </w:r>
    </w:p>
    <w:p w:rsidR="001E512B" w:rsidRPr="00017ABF" w:rsidRDefault="001E512B" w:rsidP="001E512B">
      <w:pPr>
        <w:jc w:val="both"/>
        <w:rPr>
          <w:rFonts w:ascii="Courier New" w:hAnsi="Courier New" w:cs="Courier New"/>
          <w:sz w:val="22"/>
          <w:szCs w:val="22"/>
        </w:rPr>
      </w:pPr>
    </w:p>
    <w:p w:rsidR="001E512B" w:rsidRPr="00017ABF" w:rsidRDefault="001E512B" w:rsidP="001E512B">
      <w:pPr>
        <w:jc w:val="both"/>
        <w:rPr>
          <w:rFonts w:ascii="Courier New" w:hAnsi="Courier New" w:cs="Courier New"/>
          <w:sz w:val="22"/>
          <w:szCs w:val="22"/>
        </w:rPr>
      </w:pPr>
      <w:r w:rsidRPr="00017ABF">
        <w:rPr>
          <w:rFonts w:ascii="Courier New" w:hAnsi="Courier New" w:cs="Courier New"/>
          <w:b/>
          <w:sz w:val="22"/>
          <w:szCs w:val="22"/>
        </w:rPr>
        <w:t>§ 1</w:t>
      </w:r>
      <w:r w:rsidRPr="00017ABF">
        <w:rPr>
          <w:rFonts w:ascii="Courier New" w:hAnsi="Courier New" w:cs="Courier New"/>
          <w:b/>
          <w:sz w:val="22"/>
          <w:szCs w:val="22"/>
          <w:u w:val="single"/>
          <w:vertAlign w:val="superscript"/>
        </w:rPr>
        <w:t>o</w:t>
      </w:r>
      <w:r w:rsidRPr="00017ABF">
        <w:rPr>
          <w:rFonts w:ascii="Courier New" w:hAnsi="Courier New" w:cs="Courier New"/>
          <w:sz w:val="22"/>
          <w:szCs w:val="22"/>
        </w:rPr>
        <w:t xml:space="preserve"> - É nula a lei ou o ato do Município ou do Distrito Federal que não respeite as disposições relativas à alíquota mínima previstas neste a</w:t>
      </w:r>
      <w:r w:rsidRPr="00017ABF">
        <w:rPr>
          <w:rFonts w:ascii="Courier New" w:hAnsi="Courier New" w:cs="Courier New"/>
          <w:sz w:val="22"/>
          <w:szCs w:val="22"/>
        </w:rPr>
        <w:t>r</w:t>
      </w:r>
      <w:r w:rsidRPr="00017ABF">
        <w:rPr>
          <w:rFonts w:ascii="Courier New" w:hAnsi="Courier New" w:cs="Courier New"/>
          <w:sz w:val="22"/>
          <w:szCs w:val="22"/>
        </w:rPr>
        <w:t>tigo no caso de serviço prestado a tomador ou intermediário localizado em Município diverso daquele onde está localizado o prestador do serv</w:t>
      </w:r>
      <w:r w:rsidRPr="00017ABF">
        <w:rPr>
          <w:rFonts w:ascii="Courier New" w:hAnsi="Courier New" w:cs="Courier New"/>
          <w:sz w:val="22"/>
          <w:szCs w:val="22"/>
        </w:rPr>
        <w:t>i</w:t>
      </w:r>
      <w:r w:rsidRPr="00017ABF">
        <w:rPr>
          <w:rFonts w:ascii="Courier New" w:hAnsi="Courier New" w:cs="Courier New"/>
          <w:sz w:val="22"/>
          <w:szCs w:val="22"/>
        </w:rPr>
        <w:t>ço.</w:t>
      </w:r>
    </w:p>
    <w:p w:rsidR="001E512B" w:rsidRPr="00017ABF" w:rsidRDefault="001E512B" w:rsidP="001E512B">
      <w:pPr>
        <w:jc w:val="both"/>
        <w:rPr>
          <w:rFonts w:ascii="Courier New" w:hAnsi="Courier New" w:cs="Courier New"/>
          <w:sz w:val="22"/>
          <w:szCs w:val="22"/>
        </w:rPr>
      </w:pPr>
    </w:p>
    <w:p w:rsidR="001E512B" w:rsidRPr="00017ABF" w:rsidRDefault="001E512B" w:rsidP="001E512B">
      <w:pPr>
        <w:jc w:val="both"/>
        <w:rPr>
          <w:rFonts w:ascii="Courier New" w:hAnsi="Courier New" w:cs="Courier New"/>
          <w:sz w:val="22"/>
          <w:szCs w:val="22"/>
        </w:rPr>
      </w:pPr>
      <w:r w:rsidRPr="00017ABF">
        <w:rPr>
          <w:rFonts w:ascii="Courier New" w:hAnsi="Courier New" w:cs="Courier New"/>
          <w:b/>
          <w:sz w:val="22"/>
          <w:szCs w:val="22"/>
        </w:rPr>
        <w:t>§ 2</w:t>
      </w:r>
      <w:r w:rsidRPr="00017ABF">
        <w:rPr>
          <w:rFonts w:ascii="Courier New" w:hAnsi="Courier New" w:cs="Courier New"/>
          <w:b/>
          <w:sz w:val="22"/>
          <w:szCs w:val="22"/>
          <w:u w:val="single"/>
          <w:vertAlign w:val="superscript"/>
        </w:rPr>
        <w:t>o</w:t>
      </w:r>
      <w:r w:rsidRPr="00017ABF">
        <w:rPr>
          <w:rFonts w:ascii="Courier New" w:hAnsi="Courier New" w:cs="Courier New"/>
          <w:sz w:val="22"/>
          <w:szCs w:val="22"/>
        </w:rPr>
        <w:t xml:space="preserve"> - A nulidade a que se refere o § 1</w:t>
      </w:r>
      <w:r w:rsidRPr="00017ABF">
        <w:rPr>
          <w:rFonts w:ascii="Courier New" w:hAnsi="Courier New" w:cs="Courier New"/>
          <w:sz w:val="22"/>
          <w:szCs w:val="22"/>
          <w:u w:val="single"/>
          <w:vertAlign w:val="superscript"/>
        </w:rPr>
        <w:t>o</w:t>
      </w:r>
      <w:r w:rsidRPr="00017ABF">
        <w:rPr>
          <w:rFonts w:ascii="Courier New" w:hAnsi="Courier New" w:cs="Courier New"/>
          <w:sz w:val="22"/>
          <w:szCs w:val="22"/>
        </w:rPr>
        <w:t> deste artigo gera, para o pre</w:t>
      </w:r>
      <w:r w:rsidRPr="00017ABF">
        <w:rPr>
          <w:rFonts w:ascii="Courier New" w:hAnsi="Courier New" w:cs="Courier New"/>
          <w:sz w:val="22"/>
          <w:szCs w:val="22"/>
        </w:rPr>
        <w:t>s</w:t>
      </w:r>
      <w:r w:rsidRPr="00017ABF">
        <w:rPr>
          <w:rFonts w:ascii="Courier New" w:hAnsi="Courier New" w:cs="Courier New"/>
          <w:sz w:val="22"/>
          <w:szCs w:val="22"/>
        </w:rPr>
        <w:t>tador do serviço, perante o Município ou o Distrito Federal que não re</w:t>
      </w:r>
      <w:r w:rsidRPr="00017ABF">
        <w:rPr>
          <w:rFonts w:ascii="Courier New" w:hAnsi="Courier New" w:cs="Courier New"/>
          <w:sz w:val="22"/>
          <w:szCs w:val="22"/>
        </w:rPr>
        <w:t>s</w:t>
      </w:r>
      <w:r w:rsidRPr="00017ABF">
        <w:rPr>
          <w:rFonts w:ascii="Courier New" w:hAnsi="Courier New" w:cs="Courier New"/>
          <w:sz w:val="22"/>
          <w:szCs w:val="22"/>
        </w:rPr>
        <w:t xml:space="preserve">peitar as disposições deste artigo, o direito à restituição do valor </w:t>
      </w:r>
      <w:r w:rsidRPr="00017ABF">
        <w:rPr>
          <w:rFonts w:ascii="Courier New" w:hAnsi="Courier New" w:cs="Courier New"/>
          <w:sz w:val="22"/>
          <w:szCs w:val="22"/>
        </w:rPr>
        <w:t>e</w:t>
      </w:r>
      <w:r w:rsidRPr="00017ABF">
        <w:rPr>
          <w:rFonts w:ascii="Courier New" w:hAnsi="Courier New" w:cs="Courier New"/>
          <w:sz w:val="22"/>
          <w:szCs w:val="22"/>
        </w:rPr>
        <w:t>fetivamente pago do Imposto sobre Serviços de Qualquer Natureza calcul</w:t>
      </w:r>
      <w:r w:rsidRPr="00017ABF">
        <w:rPr>
          <w:rFonts w:ascii="Courier New" w:hAnsi="Courier New" w:cs="Courier New"/>
          <w:sz w:val="22"/>
          <w:szCs w:val="22"/>
        </w:rPr>
        <w:t>a</w:t>
      </w:r>
      <w:r w:rsidRPr="00017ABF">
        <w:rPr>
          <w:rFonts w:ascii="Courier New" w:hAnsi="Courier New" w:cs="Courier New"/>
          <w:sz w:val="22"/>
          <w:szCs w:val="22"/>
        </w:rPr>
        <w:t xml:space="preserve">do sob a égide da lei nula. </w:t>
      </w:r>
    </w:p>
    <w:p w:rsidR="001E512B" w:rsidRDefault="001E512B" w:rsidP="001E512B">
      <w:pPr>
        <w:jc w:val="both"/>
        <w:rPr>
          <w:rFonts w:ascii="Courier New" w:hAnsi="Courier New" w:cs="Courier New"/>
          <w:sz w:val="22"/>
          <w:szCs w:val="22"/>
        </w:rPr>
      </w:pPr>
    </w:p>
    <w:p w:rsidR="00017ABF" w:rsidRDefault="00017ABF" w:rsidP="001E512B">
      <w:pPr>
        <w:jc w:val="both"/>
        <w:rPr>
          <w:rFonts w:ascii="Courier New" w:hAnsi="Courier New" w:cs="Courier New"/>
          <w:sz w:val="22"/>
          <w:szCs w:val="22"/>
        </w:rPr>
      </w:pPr>
    </w:p>
    <w:p w:rsidR="00017ABF" w:rsidRDefault="00017ABF" w:rsidP="001E512B">
      <w:pPr>
        <w:jc w:val="both"/>
        <w:rPr>
          <w:rFonts w:ascii="Courier New" w:hAnsi="Courier New" w:cs="Courier New"/>
          <w:sz w:val="22"/>
          <w:szCs w:val="22"/>
        </w:rPr>
      </w:pPr>
    </w:p>
    <w:p w:rsidR="00017ABF" w:rsidRPr="00017ABF" w:rsidRDefault="00017ABF" w:rsidP="001E512B">
      <w:pPr>
        <w:jc w:val="both"/>
        <w:rPr>
          <w:rFonts w:ascii="Courier New" w:hAnsi="Courier New" w:cs="Courier New"/>
          <w:sz w:val="22"/>
          <w:szCs w:val="22"/>
        </w:rPr>
      </w:pPr>
    </w:p>
    <w:p w:rsidR="001E512B" w:rsidRPr="00017ABF" w:rsidRDefault="001E512B" w:rsidP="001E512B">
      <w:pPr>
        <w:jc w:val="center"/>
        <w:rPr>
          <w:rFonts w:ascii="Courier New" w:hAnsi="Courier New" w:cs="Courier New"/>
          <w:b/>
          <w:bCs/>
          <w:sz w:val="22"/>
          <w:szCs w:val="22"/>
        </w:rPr>
      </w:pPr>
      <w:r w:rsidRPr="00017ABF">
        <w:rPr>
          <w:rFonts w:ascii="Courier New" w:hAnsi="Courier New" w:cs="Courier New"/>
          <w:b/>
          <w:bCs/>
          <w:sz w:val="22"/>
          <w:szCs w:val="22"/>
        </w:rPr>
        <w:t>CAPÍTULO I</w:t>
      </w:r>
    </w:p>
    <w:p w:rsidR="001E512B" w:rsidRPr="00017ABF" w:rsidRDefault="001E512B" w:rsidP="001E512B">
      <w:pPr>
        <w:jc w:val="center"/>
        <w:rPr>
          <w:rFonts w:ascii="Courier New" w:hAnsi="Courier New" w:cs="Courier New"/>
          <w:b/>
          <w:sz w:val="22"/>
          <w:szCs w:val="22"/>
        </w:rPr>
      </w:pPr>
    </w:p>
    <w:p w:rsidR="001E512B" w:rsidRPr="00017ABF" w:rsidRDefault="001E512B" w:rsidP="001E512B">
      <w:pPr>
        <w:jc w:val="center"/>
        <w:rPr>
          <w:rFonts w:ascii="Courier New" w:hAnsi="Courier New" w:cs="Courier New"/>
          <w:b/>
          <w:sz w:val="22"/>
          <w:szCs w:val="22"/>
        </w:rPr>
      </w:pPr>
      <w:r w:rsidRPr="00017ABF">
        <w:rPr>
          <w:rFonts w:ascii="Courier New" w:hAnsi="Courier New" w:cs="Courier New"/>
          <w:b/>
          <w:sz w:val="22"/>
          <w:szCs w:val="22"/>
        </w:rPr>
        <w:t>TÍTULO III</w:t>
      </w:r>
    </w:p>
    <w:p w:rsidR="001E512B" w:rsidRPr="00017ABF" w:rsidRDefault="001E512B" w:rsidP="001E512B">
      <w:pPr>
        <w:jc w:val="center"/>
        <w:rPr>
          <w:rFonts w:ascii="Courier New" w:hAnsi="Courier New" w:cs="Courier New"/>
          <w:bCs/>
          <w:sz w:val="22"/>
          <w:szCs w:val="22"/>
        </w:rPr>
      </w:pPr>
      <w:r w:rsidRPr="00017ABF">
        <w:rPr>
          <w:rFonts w:ascii="Courier New" w:hAnsi="Courier New" w:cs="Courier New"/>
          <w:b/>
          <w:bCs/>
          <w:sz w:val="22"/>
          <w:szCs w:val="22"/>
        </w:rPr>
        <w:t>DAS TAXAS</w:t>
      </w:r>
    </w:p>
    <w:p w:rsidR="001E512B" w:rsidRPr="00017ABF" w:rsidRDefault="001E512B" w:rsidP="001E512B">
      <w:pPr>
        <w:jc w:val="both"/>
        <w:rPr>
          <w:rFonts w:ascii="Courier New" w:hAnsi="Courier New" w:cs="Courier New"/>
          <w:b/>
          <w:sz w:val="22"/>
          <w:szCs w:val="22"/>
        </w:rPr>
      </w:pPr>
      <w:r w:rsidRPr="00017ABF">
        <w:rPr>
          <w:rFonts w:ascii="Courier New" w:hAnsi="Courier New" w:cs="Courier New"/>
          <w:b/>
          <w:sz w:val="22"/>
          <w:szCs w:val="22"/>
        </w:rPr>
        <w:t>DAS TAXAS DECORRENTES DO EFETIVO EXERCÍCIO DO PODER DE POLÍCIA ADMINI</w:t>
      </w:r>
      <w:r w:rsidRPr="00017ABF">
        <w:rPr>
          <w:rFonts w:ascii="Courier New" w:hAnsi="Courier New" w:cs="Courier New"/>
          <w:b/>
          <w:sz w:val="22"/>
          <w:szCs w:val="22"/>
        </w:rPr>
        <w:t>S</w:t>
      </w:r>
      <w:r w:rsidRPr="00017ABF">
        <w:rPr>
          <w:rFonts w:ascii="Courier New" w:hAnsi="Courier New" w:cs="Courier New"/>
          <w:b/>
          <w:sz w:val="22"/>
          <w:szCs w:val="22"/>
        </w:rPr>
        <w:t>TRATIVA</w:t>
      </w:r>
    </w:p>
    <w:p w:rsidR="001E512B" w:rsidRPr="00017ABF" w:rsidRDefault="001E512B" w:rsidP="001E512B">
      <w:pPr>
        <w:jc w:val="both"/>
        <w:rPr>
          <w:rFonts w:ascii="Courier New" w:hAnsi="Courier New" w:cs="Courier New"/>
          <w:b/>
          <w:sz w:val="22"/>
          <w:szCs w:val="22"/>
        </w:rPr>
      </w:pPr>
    </w:p>
    <w:p w:rsidR="001E512B" w:rsidRPr="00017ABF" w:rsidRDefault="001E512B" w:rsidP="001E512B">
      <w:pPr>
        <w:jc w:val="center"/>
        <w:rPr>
          <w:rFonts w:ascii="Courier New" w:hAnsi="Courier New" w:cs="Courier New"/>
          <w:b/>
          <w:bCs/>
          <w:sz w:val="22"/>
          <w:szCs w:val="22"/>
        </w:rPr>
      </w:pPr>
      <w:r w:rsidRPr="00017ABF">
        <w:rPr>
          <w:rFonts w:ascii="Courier New" w:hAnsi="Courier New" w:cs="Courier New"/>
          <w:b/>
          <w:bCs/>
          <w:sz w:val="22"/>
          <w:szCs w:val="22"/>
        </w:rPr>
        <w:t>SEÇÃO I</w:t>
      </w:r>
    </w:p>
    <w:p w:rsidR="001E512B" w:rsidRPr="00017ABF" w:rsidRDefault="001E512B" w:rsidP="001E512B">
      <w:pPr>
        <w:jc w:val="center"/>
        <w:rPr>
          <w:rFonts w:ascii="Courier New" w:hAnsi="Courier New" w:cs="Courier New"/>
          <w:bCs/>
          <w:sz w:val="22"/>
          <w:szCs w:val="22"/>
        </w:rPr>
      </w:pPr>
      <w:r w:rsidRPr="00017ABF">
        <w:rPr>
          <w:rFonts w:ascii="Courier New" w:hAnsi="Courier New" w:cs="Courier New"/>
          <w:b/>
          <w:bCs/>
          <w:sz w:val="22"/>
          <w:szCs w:val="22"/>
        </w:rPr>
        <w:t>Do Fato Gerador e do Contribuinte</w:t>
      </w:r>
    </w:p>
    <w:p w:rsidR="001E512B" w:rsidRPr="00017ABF" w:rsidRDefault="001E512B" w:rsidP="001E512B">
      <w:pPr>
        <w:jc w:val="both"/>
        <w:rPr>
          <w:rFonts w:ascii="Courier New" w:hAnsi="Courier New" w:cs="Courier New"/>
          <w:sz w:val="22"/>
          <w:szCs w:val="22"/>
        </w:rPr>
      </w:pPr>
    </w:p>
    <w:p w:rsidR="001E512B" w:rsidRPr="00017ABF" w:rsidRDefault="001E512B" w:rsidP="001E512B">
      <w:pPr>
        <w:jc w:val="both"/>
        <w:rPr>
          <w:rFonts w:ascii="Courier New" w:hAnsi="Courier New" w:cs="Courier New"/>
          <w:sz w:val="22"/>
          <w:szCs w:val="22"/>
        </w:rPr>
      </w:pPr>
      <w:r w:rsidRPr="00017ABF">
        <w:rPr>
          <w:rFonts w:ascii="Courier New" w:hAnsi="Courier New" w:cs="Courier New"/>
          <w:b/>
          <w:sz w:val="22"/>
          <w:szCs w:val="22"/>
        </w:rPr>
        <w:t xml:space="preserve">Artigo 107 - </w:t>
      </w:r>
      <w:r w:rsidRPr="00017ABF">
        <w:rPr>
          <w:rFonts w:ascii="Courier New" w:hAnsi="Courier New" w:cs="Courier New"/>
          <w:sz w:val="22"/>
          <w:szCs w:val="22"/>
        </w:rPr>
        <w:t>As taxas de licença têm como fato gerador o efetivo exerc</w:t>
      </w:r>
      <w:r w:rsidRPr="00017ABF">
        <w:rPr>
          <w:rFonts w:ascii="Courier New" w:hAnsi="Courier New" w:cs="Courier New"/>
          <w:sz w:val="22"/>
          <w:szCs w:val="22"/>
        </w:rPr>
        <w:t>í</w:t>
      </w:r>
      <w:r w:rsidRPr="00017ABF">
        <w:rPr>
          <w:rFonts w:ascii="Courier New" w:hAnsi="Courier New" w:cs="Courier New"/>
          <w:sz w:val="22"/>
          <w:szCs w:val="22"/>
        </w:rPr>
        <w:t>cio regular do poder de polícia administrativa do município, mediante a realização de diligências, exames, inspeções, vistorias e outros atos administrativos.</w:t>
      </w:r>
    </w:p>
    <w:p w:rsidR="001E512B" w:rsidRPr="00017ABF" w:rsidRDefault="001E512B" w:rsidP="001E512B">
      <w:pPr>
        <w:jc w:val="both"/>
        <w:rPr>
          <w:rFonts w:ascii="Courier New" w:hAnsi="Courier New" w:cs="Courier New"/>
          <w:b/>
          <w:sz w:val="22"/>
          <w:szCs w:val="22"/>
        </w:rPr>
      </w:pPr>
    </w:p>
    <w:p w:rsidR="001E512B" w:rsidRPr="00017ABF" w:rsidRDefault="001E512B" w:rsidP="001E512B">
      <w:pPr>
        <w:jc w:val="both"/>
        <w:rPr>
          <w:rFonts w:ascii="Courier New" w:hAnsi="Courier New" w:cs="Courier New"/>
          <w:sz w:val="22"/>
          <w:szCs w:val="22"/>
        </w:rPr>
      </w:pPr>
      <w:r w:rsidRPr="00017ABF">
        <w:rPr>
          <w:rFonts w:ascii="Courier New" w:hAnsi="Courier New" w:cs="Courier New"/>
          <w:b/>
          <w:sz w:val="22"/>
          <w:szCs w:val="22"/>
        </w:rPr>
        <w:t xml:space="preserve">Artigo 108 - </w:t>
      </w:r>
      <w:r w:rsidRPr="00017ABF">
        <w:rPr>
          <w:rFonts w:ascii="Courier New" w:hAnsi="Courier New" w:cs="Courier New"/>
          <w:sz w:val="22"/>
          <w:szCs w:val="22"/>
        </w:rPr>
        <w:t>Considera-se exercício do poder de polícia a atividade da administração pública que, limitando ou disciplinando direito, interesse ou liberdade, regula a prática de ato ou a abstenção de fato, em razão de interesse público concernente à segurança, à higiene, à ordem, aos costumes, à tranquilidade pública ou ao respeito à propriedade e aos d</w:t>
      </w:r>
      <w:r w:rsidRPr="00017ABF">
        <w:rPr>
          <w:rFonts w:ascii="Courier New" w:hAnsi="Courier New" w:cs="Courier New"/>
          <w:sz w:val="22"/>
          <w:szCs w:val="22"/>
        </w:rPr>
        <w:t>i</w:t>
      </w:r>
      <w:r w:rsidRPr="00017ABF">
        <w:rPr>
          <w:rFonts w:ascii="Courier New" w:hAnsi="Courier New" w:cs="Courier New"/>
          <w:sz w:val="22"/>
          <w:szCs w:val="22"/>
        </w:rPr>
        <w:t>reitos individuais ou coletivos.</w:t>
      </w:r>
    </w:p>
    <w:p w:rsidR="001E512B" w:rsidRPr="00017ABF" w:rsidRDefault="001E512B" w:rsidP="001E512B">
      <w:pPr>
        <w:jc w:val="both"/>
        <w:rPr>
          <w:rFonts w:ascii="Courier New" w:hAnsi="Courier New" w:cs="Courier New"/>
          <w:b/>
          <w:sz w:val="22"/>
          <w:szCs w:val="22"/>
        </w:rPr>
      </w:pPr>
    </w:p>
    <w:p w:rsidR="001E512B" w:rsidRPr="00017ABF" w:rsidRDefault="001E512B" w:rsidP="001E512B">
      <w:pPr>
        <w:jc w:val="both"/>
        <w:rPr>
          <w:rFonts w:ascii="Courier New" w:hAnsi="Courier New" w:cs="Courier New"/>
          <w:sz w:val="22"/>
          <w:szCs w:val="22"/>
        </w:rPr>
      </w:pPr>
      <w:r w:rsidRPr="00017ABF">
        <w:rPr>
          <w:rFonts w:ascii="Courier New" w:hAnsi="Courier New" w:cs="Courier New"/>
          <w:b/>
          <w:sz w:val="22"/>
          <w:szCs w:val="22"/>
        </w:rPr>
        <w:lastRenderedPageBreak/>
        <w:t>§ 1º -</w:t>
      </w:r>
      <w:r w:rsidRPr="00017ABF">
        <w:rPr>
          <w:rFonts w:ascii="Courier New" w:hAnsi="Courier New" w:cs="Courier New"/>
          <w:sz w:val="22"/>
          <w:szCs w:val="22"/>
        </w:rPr>
        <w:t xml:space="preserve"> Considera-se regular o exercício do poder de polícia quando d</w:t>
      </w:r>
      <w:r w:rsidRPr="00017ABF">
        <w:rPr>
          <w:rFonts w:ascii="Courier New" w:hAnsi="Courier New" w:cs="Courier New"/>
          <w:sz w:val="22"/>
          <w:szCs w:val="22"/>
        </w:rPr>
        <w:t>e</w:t>
      </w:r>
      <w:r w:rsidRPr="00017ABF">
        <w:rPr>
          <w:rFonts w:ascii="Courier New" w:hAnsi="Courier New" w:cs="Courier New"/>
          <w:sz w:val="22"/>
          <w:szCs w:val="22"/>
        </w:rPr>
        <w:t>sempenhado pelo órgão competente nos limites da lei aplicável, com a o</w:t>
      </w:r>
      <w:r w:rsidRPr="00017ABF">
        <w:rPr>
          <w:rFonts w:ascii="Courier New" w:hAnsi="Courier New" w:cs="Courier New"/>
          <w:sz w:val="22"/>
          <w:szCs w:val="22"/>
        </w:rPr>
        <w:t>b</w:t>
      </w:r>
      <w:r w:rsidRPr="00017ABF">
        <w:rPr>
          <w:rFonts w:ascii="Courier New" w:hAnsi="Courier New" w:cs="Courier New"/>
          <w:sz w:val="22"/>
          <w:szCs w:val="22"/>
        </w:rPr>
        <w:t>servância do processo legal e, tratando-se de atividade que a lei tenha como discricionária, sem abuso ou desvio de poder.</w:t>
      </w:r>
    </w:p>
    <w:p w:rsidR="001E512B" w:rsidRPr="00017ABF" w:rsidRDefault="001E512B" w:rsidP="001E512B">
      <w:pPr>
        <w:jc w:val="both"/>
        <w:rPr>
          <w:rFonts w:ascii="Courier New" w:hAnsi="Courier New" w:cs="Courier New"/>
          <w:b/>
          <w:sz w:val="22"/>
          <w:szCs w:val="22"/>
        </w:rPr>
      </w:pPr>
    </w:p>
    <w:p w:rsidR="001E512B" w:rsidRPr="00017ABF" w:rsidRDefault="001E512B" w:rsidP="001E512B">
      <w:pPr>
        <w:jc w:val="both"/>
        <w:rPr>
          <w:rFonts w:ascii="Courier New" w:hAnsi="Courier New" w:cs="Courier New"/>
          <w:sz w:val="22"/>
          <w:szCs w:val="22"/>
        </w:rPr>
      </w:pPr>
      <w:r w:rsidRPr="00017ABF">
        <w:rPr>
          <w:rFonts w:ascii="Courier New" w:hAnsi="Courier New" w:cs="Courier New"/>
          <w:b/>
          <w:sz w:val="22"/>
          <w:szCs w:val="22"/>
        </w:rPr>
        <w:t>§ 2º -</w:t>
      </w:r>
      <w:r w:rsidRPr="00017ABF">
        <w:rPr>
          <w:rFonts w:ascii="Courier New" w:hAnsi="Courier New" w:cs="Courier New"/>
          <w:sz w:val="22"/>
          <w:szCs w:val="22"/>
        </w:rPr>
        <w:t xml:space="preserve"> O poder de polícia administrativa será exercido em relação a quaisquer atividades ou atos, lucrativos ou não, nos limites da comp</w:t>
      </w:r>
      <w:r w:rsidRPr="00017ABF">
        <w:rPr>
          <w:rFonts w:ascii="Courier New" w:hAnsi="Courier New" w:cs="Courier New"/>
          <w:sz w:val="22"/>
          <w:szCs w:val="22"/>
        </w:rPr>
        <w:t>e</w:t>
      </w:r>
      <w:r w:rsidRPr="00017ABF">
        <w:rPr>
          <w:rFonts w:ascii="Courier New" w:hAnsi="Courier New" w:cs="Courier New"/>
          <w:sz w:val="22"/>
          <w:szCs w:val="22"/>
        </w:rPr>
        <w:t>tência do município, dependentes, nos termos desta lei complementar, de prévia licença da Prefeitura.</w:t>
      </w:r>
    </w:p>
    <w:p w:rsidR="001E512B" w:rsidRPr="00017ABF" w:rsidRDefault="001E512B" w:rsidP="001E512B">
      <w:pPr>
        <w:jc w:val="both"/>
        <w:rPr>
          <w:rFonts w:ascii="Courier New" w:hAnsi="Courier New" w:cs="Courier New"/>
          <w:b/>
          <w:sz w:val="22"/>
          <w:szCs w:val="22"/>
        </w:rPr>
      </w:pPr>
    </w:p>
    <w:p w:rsidR="001E512B" w:rsidRPr="00017ABF" w:rsidRDefault="001E512B" w:rsidP="001E512B">
      <w:pPr>
        <w:jc w:val="both"/>
        <w:rPr>
          <w:rFonts w:ascii="Courier New" w:hAnsi="Courier New" w:cs="Courier New"/>
          <w:sz w:val="22"/>
          <w:szCs w:val="22"/>
        </w:rPr>
      </w:pPr>
      <w:r w:rsidRPr="00017ABF">
        <w:rPr>
          <w:rFonts w:ascii="Courier New" w:hAnsi="Courier New" w:cs="Courier New"/>
          <w:b/>
          <w:sz w:val="22"/>
          <w:szCs w:val="22"/>
        </w:rPr>
        <w:t xml:space="preserve">Artigo 109 - </w:t>
      </w:r>
      <w:r w:rsidRPr="00017ABF">
        <w:rPr>
          <w:rFonts w:ascii="Courier New" w:hAnsi="Courier New" w:cs="Courier New"/>
          <w:sz w:val="22"/>
          <w:szCs w:val="22"/>
        </w:rPr>
        <w:t>As taxas de licença serão devidas para:</w:t>
      </w:r>
    </w:p>
    <w:p w:rsidR="001E512B" w:rsidRPr="00017ABF" w:rsidRDefault="001E512B" w:rsidP="001E512B">
      <w:pPr>
        <w:jc w:val="both"/>
        <w:rPr>
          <w:rFonts w:ascii="Courier New" w:hAnsi="Courier New" w:cs="Courier New"/>
          <w:sz w:val="22"/>
          <w:szCs w:val="22"/>
        </w:rPr>
      </w:pPr>
      <w:r w:rsidRPr="00017ABF">
        <w:rPr>
          <w:rFonts w:ascii="Courier New" w:hAnsi="Courier New" w:cs="Courier New"/>
          <w:sz w:val="22"/>
          <w:szCs w:val="22"/>
        </w:rPr>
        <w:t>I - localização e instalação;</w:t>
      </w:r>
    </w:p>
    <w:p w:rsidR="001E512B" w:rsidRPr="00017ABF" w:rsidRDefault="001E512B" w:rsidP="001E512B">
      <w:pPr>
        <w:jc w:val="both"/>
        <w:rPr>
          <w:rFonts w:ascii="Courier New" w:hAnsi="Courier New" w:cs="Courier New"/>
          <w:b/>
          <w:sz w:val="22"/>
          <w:szCs w:val="22"/>
        </w:rPr>
      </w:pPr>
      <w:r w:rsidRPr="00017ABF">
        <w:rPr>
          <w:rFonts w:ascii="Courier New" w:hAnsi="Courier New" w:cs="Courier New"/>
          <w:sz w:val="22"/>
          <w:szCs w:val="22"/>
        </w:rPr>
        <w:t>II - funcionamento e/ou de renovação de funcionamento em horário normal e especial;</w:t>
      </w:r>
    </w:p>
    <w:p w:rsidR="001E512B" w:rsidRPr="00017ABF" w:rsidRDefault="001E512B" w:rsidP="001E512B">
      <w:pPr>
        <w:jc w:val="both"/>
        <w:rPr>
          <w:rFonts w:ascii="Courier New" w:hAnsi="Courier New" w:cs="Courier New"/>
          <w:sz w:val="22"/>
          <w:szCs w:val="22"/>
        </w:rPr>
      </w:pPr>
      <w:r w:rsidRPr="00017ABF">
        <w:rPr>
          <w:rFonts w:ascii="Courier New" w:hAnsi="Courier New" w:cs="Courier New"/>
          <w:sz w:val="22"/>
          <w:szCs w:val="22"/>
        </w:rPr>
        <w:t>III - de Fiscalização Sanitária;</w:t>
      </w:r>
    </w:p>
    <w:p w:rsidR="001E512B" w:rsidRPr="00017ABF" w:rsidRDefault="001E512B" w:rsidP="001E512B">
      <w:pPr>
        <w:jc w:val="both"/>
        <w:rPr>
          <w:rFonts w:ascii="Courier New" w:hAnsi="Courier New" w:cs="Courier New"/>
          <w:sz w:val="22"/>
          <w:szCs w:val="22"/>
        </w:rPr>
      </w:pPr>
      <w:r w:rsidRPr="00017ABF">
        <w:rPr>
          <w:rFonts w:ascii="Courier New" w:hAnsi="Courier New" w:cs="Courier New"/>
          <w:sz w:val="22"/>
          <w:szCs w:val="22"/>
        </w:rPr>
        <w:t>V - execução de obras de construção civil;</w:t>
      </w:r>
    </w:p>
    <w:p w:rsidR="001E512B" w:rsidRPr="00017ABF" w:rsidRDefault="001E512B" w:rsidP="001E512B">
      <w:pPr>
        <w:jc w:val="both"/>
        <w:rPr>
          <w:rFonts w:ascii="Courier New" w:hAnsi="Courier New" w:cs="Courier New"/>
          <w:sz w:val="22"/>
          <w:szCs w:val="22"/>
        </w:rPr>
      </w:pPr>
      <w:r w:rsidRPr="00017ABF">
        <w:rPr>
          <w:rFonts w:ascii="Courier New" w:hAnsi="Courier New" w:cs="Courier New"/>
          <w:sz w:val="22"/>
          <w:szCs w:val="22"/>
        </w:rPr>
        <w:t>VI - publicidade;</w:t>
      </w:r>
    </w:p>
    <w:p w:rsidR="001E512B" w:rsidRPr="00017ABF" w:rsidRDefault="001E512B" w:rsidP="001E512B">
      <w:pPr>
        <w:jc w:val="both"/>
        <w:rPr>
          <w:rFonts w:ascii="Courier New" w:hAnsi="Courier New" w:cs="Courier New"/>
          <w:sz w:val="22"/>
          <w:szCs w:val="22"/>
        </w:rPr>
      </w:pPr>
      <w:r w:rsidRPr="00017ABF">
        <w:rPr>
          <w:rFonts w:ascii="Courier New" w:hAnsi="Courier New" w:cs="Courier New"/>
          <w:sz w:val="22"/>
          <w:szCs w:val="22"/>
        </w:rPr>
        <w:t>VII - vendedores ambulantes.</w:t>
      </w:r>
    </w:p>
    <w:p w:rsidR="001E512B" w:rsidRPr="00017ABF" w:rsidRDefault="001E512B" w:rsidP="001E512B">
      <w:pPr>
        <w:jc w:val="both"/>
        <w:rPr>
          <w:rFonts w:ascii="Courier New" w:hAnsi="Courier New" w:cs="Courier New"/>
          <w:b/>
          <w:sz w:val="22"/>
          <w:szCs w:val="22"/>
        </w:rPr>
      </w:pPr>
    </w:p>
    <w:p w:rsidR="001E512B" w:rsidRPr="00017ABF" w:rsidRDefault="001E512B" w:rsidP="001E512B">
      <w:pPr>
        <w:jc w:val="both"/>
        <w:rPr>
          <w:rFonts w:ascii="Courier New" w:hAnsi="Courier New" w:cs="Courier New"/>
          <w:sz w:val="22"/>
          <w:szCs w:val="22"/>
        </w:rPr>
      </w:pPr>
      <w:r w:rsidRPr="00017ABF">
        <w:rPr>
          <w:rFonts w:ascii="Courier New" w:hAnsi="Courier New" w:cs="Courier New"/>
          <w:b/>
          <w:sz w:val="22"/>
          <w:szCs w:val="22"/>
        </w:rPr>
        <w:t xml:space="preserve">Artigo 110 - </w:t>
      </w:r>
      <w:r w:rsidRPr="00017ABF">
        <w:rPr>
          <w:rFonts w:ascii="Courier New" w:hAnsi="Courier New" w:cs="Courier New"/>
          <w:sz w:val="22"/>
          <w:szCs w:val="22"/>
        </w:rPr>
        <w:t>O contribuinte das taxas de licença é a pessoa física ou jurídica que der causa ao exercício de atividades ou à prática de atos sujeitos ao poder de polícia administrativa do município.</w:t>
      </w:r>
    </w:p>
    <w:p w:rsidR="001E512B" w:rsidRPr="00017ABF" w:rsidRDefault="001E512B" w:rsidP="001E512B">
      <w:pPr>
        <w:jc w:val="both"/>
        <w:rPr>
          <w:rFonts w:ascii="Courier New" w:hAnsi="Courier New" w:cs="Courier New"/>
          <w:sz w:val="22"/>
          <w:szCs w:val="22"/>
        </w:rPr>
      </w:pPr>
    </w:p>
    <w:p w:rsidR="001E512B" w:rsidRPr="00017ABF" w:rsidRDefault="001E512B" w:rsidP="001E512B">
      <w:pPr>
        <w:jc w:val="center"/>
        <w:rPr>
          <w:rFonts w:ascii="Courier New" w:hAnsi="Courier New" w:cs="Courier New"/>
          <w:b/>
          <w:sz w:val="22"/>
          <w:szCs w:val="22"/>
        </w:rPr>
      </w:pPr>
      <w:r w:rsidRPr="00017ABF">
        <w:rPr>
          <w:rFonts w:ascii="Courier New" w:hAnsi="Courier New" w:cs="Courier New"/>
          <w:b/>
          <w:sz w:val="22"/>
          <w:szCs w:val="22"/>
        </w:rPr>
        <w:t>SEÇÃO II</w:t>
      </w:r>
    </w:p>
    <w:p w:rsidR="001E512B" w:rsidRDefault="001E512B" w:rsidP="001E512B">
      <w:pPr>
        <w:jc w:val="center"/>
        <w:rPr>
          <w:rFonts w:ascii="Courier New" w:hAnsi="Courier New" w:cs="Courier New"/>
          <w:b/>
          <w:sz w:val="22"/>
          <w:szCs w:val="22"/>
        </w:rPr>
      </w:pPr>
      <w:r w:rsidRPr="00017ABF">
        <w:rPr>
          <w:rFonts w:ascii="Courier New" w:hAnsi="Courier New" w:cs="Courier New"/>
          <w:b/>
          <w:sz w:val="22"/>
          <w:szCs w:val="22"/>
        </w:rPr>
        <w:t>Da Base de Cálculo</w:t>
      </w:r>
    </w:p>
    <w:p w:rsidR="00017ABF" w:rsidRPr="00017ABF" w:rsidRDefault="00017ABF" w:rsidP="001E512B">
      <w:pPr>
        <w:jc w:val="center"/>
        <w:rPr>
          <w:rFonts w:ascii="Courier New" w:hAnsi="Courier New" w:cs="Courier New"/>
          <w:sz w:val="22"/>
          <w:szCs w:val="22"/>
        </w:rPr>
      </w:pPr>
    </w:p>
    <w:p w:rsidR="001E512B" w:rsidRPr="00017ABF" w:rsidRDefault="001E512B" w:rsidP="001E512B">
      <w:pPr>
        <w:jc w:val="both"/>
        <w:rPr>
          <w:rFonts w:ascii="Courier New" w:hAnsi="Courier New" w:cs="Courier New"/>
          <w:sz w:val="22"/>
          <w:szCs w:val="22"/>
        </w:rPr>
      </w:pPr>
    </w:p>
    <w:p w:rsidR="001E512B" w:rsidRDefault="001E512B" w:rsidP="001E512B">
      <w:pPr>
        <w:jc w:val="both"/>
        <w:rPr>
          <w:rFonts w:ascii="Courier New" w:hAnsi="Courier New" w:cs="Courier New"/>
          <w:sz w:val="22"/>
          <w:szCs w:val="22"/>
        </w:rPr>
      </w:pPr>
      <w:r w:rsidRPr="00017ABF">
        <w:rPr>
          <w:rFonts w:ascii="Courier New" w:hAnsi="Courier New" w:cs="Courier New"/>
          <w:b/>
          <w:sz w:val="22"/>
          <w:szCs w:val="22"/>
        </w:rPr>
        <w:t xml:space="preserve">Artigo 111 - </w:t>
      </w:r>
      <w:r w:rsidRPr="00017ABF">
        <w:rPr>
          <w:rFonts w:ascii="Courier New" w:hAnsi="Courier New" w:cs="Courier New"/>
          <w:sz w:val="22"/>
          <w:szCs w:val="22"/>
        </w:rPr>
        <w:t>A base de cálculo das taxas de polícia administrativa do município é o custo estimado da atividade despendida com o exercício r</w:t>
      </w:r>
      <w:r w:rsidRPr="00017ABF">
        <w:rPr>
          <w:rFonts w:ascii="Courier New" w:hAnsi="Courier New" w:cs="Courier New"/>
          <w:sz w:val="22"/>
          <w:szCs w:val="22"/>
        </w:rPr>
        <w:t>e</w:t>
      </w:r>
      <w:r w:rsidRPr="00017ABF">
        <w:rPr>
          <w:rFonts w:ascii="Courier New" w:hAnsi="Courier New" w:cs="Courier New"/>
          <w:sz w:val="22"/>
          <w:szCs w:val="22"/>
        </w:rPr>
        <w:t>gular do poder de polícia.</w:t>
      </w:r>
    </w:p>
    <w:p w:rsidR="00017ABF" w:rsidRDefault="00017ABF" w:rsidP="001E512B">
      <w:pPr>
        <w:jc w:val="both"/>
        <w:rPr>
          <w:rFonts w:ascii="Courier New" w:hAnsi="Courier New" w:cs="Courier New"/>
          <w:sz w:val="22"/>
          <w:szCs w:val="22"/>
        </w:rPr>
      </w:pPr>
    </w:p>
    <w:p w:rsidR="001E512B" w:rsidRPr="00017ABF" w:rsidRDefault="001E512B" w:rsidP="001E512B">
      <w:pPr>
        <w:jc w:val="both"/>
        <w:rPr>
          <w:rFonts w:ascii="Courier New" w:hAnsi="Courier New" w:cs="Courier New"/>
          <w:b/>
          <w:sz w:val="22"/>
          <w:szCs w:val="22"/>
        </w:rPr>
      </w:pPr>
    </w:p>
    <w:p w:rsidR="001E512B" w:rsidRPr="00017ABF" w:rsidRDefault="001E512B" w:rsidP="001E512B">
      <w:pPr>
        <w:jc w:val="both"/>
        <w:rPr>
          <w:rFonts w:ascii="Courier New" w:hAnsi="Courier New" w:cs="Courier New"/>
          <w:sz w:val="22"/>
          <w:szCs w:val="22"/>
        </w:rPr>
      </w:pPr>
      <w:r w:rsidRPr="00017ABF">
        <w:rPr>
          <w:rFonts w:ascii="Courier New" w:hAnsi="Courier New" w:cs="Courier New"/>
          <w:b/>
          <w:sz w:val="22"/>
          <w:szCs w:val="22"/>
        </w:rPr>
        <w:t xml:space="preserve">Artigo 112 - </w:t>
      </w:r>
      <w:r w:rsidRPr="00017ABF">
        <w:rPr>
          <w:rFonts w:ascii="Courier New" w:hAnsi="Courier New" w:cs="Courier New"/>
          <w:sz w:val="22"/>
          <w:szCs w:val="22"/>
        </w:rPr>
        <w:t>O cálculo das taxas decorrentes do exercício do poder de polícia administrativa será procedido com base nas tabelas que acomp</w:t>
      </w:r>
      <w:r w:rsidRPr="00017ABF">
        <w:rPr>
          <w:rFonts w:ascii="Courier New" w:hAnsi="Courier New" w:cs="Courier New"/>
          <w:sz w:val="22"/>
          <w:szCs w:val="22"/>
        </w:rPr>
        <w:t>a</w:t>
      </w:r>
      <w:r w:rsidRPr="00017ABF">
        <w:rPr>
          <w:rFonts w:ascii="Courier New" w:hAnsi="Courier New" w:cs="Courier New"/>
          <w:sz w:val="22"/>
          <w:szCs w:val="22"/>
        </w:rPr>
        <w:t>nham cada espécie tributária a seguir, levando-se em conta os períodos, critérios e valores nelas indicados.</w:t>
      </w:r>
    </w:p>
    <w:p w:rsidR="001E512B" w:rsidRPr="00017ABF" w:rsidRDefault="001E512B" w:rsidP="001E512B">
      <w:pPr>
        <w:jc w:val="both"/>
        <w:rPr>
          <w:rFonts w:ascii="Courier New" w:hAnsi="Courier New" w:cs="Courier New"/>
          <w:sz w:val="22"/>
          <w:szCs w:val="22"/>
        </w:rPr>
      </w:pPr>
    </w:p>
    <w:p w:rsidR="001E512B" w:rsidRPr="00017ABF" w:rsidRDefault="001E512B" w:rsidP="001E512B">
      <w:pPr>
        <w:jc w:val="center"/>
        <w:rPr>
          <w:rFonts w:ascii="Courier New" w:hAnsi="Courier New" w:cs="Courier New"/>
          <w:b/>
          <w:sz w:val="22"/>
          <w:szCs w:val="22"/>
        </w:rPr>
      </w:pPr>
      <w:r w:rsidRPr="00017ABF">
        <w:rPr>
          <w:rFonts w:ascii="Courier New" w:hAnsi="Courier New" w:cs="Courier New"/>
          <w:b/>
          <w:sz w:val="22"/>
          <w:szCs w:val="22"/>
        </w:rPr>
        <w:t>SEÇÃO III</w:t>
      </w:r>
    </w:p>
    <w:p w:rsidR="001E512B" w:rsidRPr="00017ABF" w:rsidRDefault="001E512B" w:rsidP="001E512B">
      <w:pPr>
        <w:jc w:val="center"/>
        <w:rPr>
          <w:rFonts w:ascii="Courier New" w:hAnsi="Courier New" w:cs="Courier New"/>
          <w:b/>
          <w:sz w:val="22"/>
          <w:szCs w:val="22"/>
        </w:rPr>
      </w:pPr>
      <w:r w:rsidRPr="00017ABF">
        <w:rPr>
          <w:rFonts w:ascii="Courier New" w:hAnsi="Courier New" w:cs="Courier New"/>
          <w:b/>
          <w:sz w:val="22"/>
          <w:szCs w:val="22"/>
        </w:rPr>
        <w:t>Da Inscrição</w:t>
      </w:r>
    </w:p>
    <w:p w:rsidR="001E512B" w:rsidRPr="00017ABF" w:rsidRDefault="001E512B" w:rsidP="001E512B">
      <w:pPr>
        <w:jc w:val="both"/>
        <w:rPr>
          <w:rFonts w:ascii="Courier New" w:hAnsi="Courier New" w:cs="Courier New"/>
          <w:b/>
          <w:sz w:val="22"/>
          <w:szCs w:val="22"/>
        </w:rPr>
      </w:pPr>
    </w:p>
    <w:p w:rsidR="001E512B" w:rsidRDefault="001E512B" w:rsidP="001E512B">
      <w:pPr>
        <w:jc w:val="both"/>
        <w:rPr>
          <w:rFonts w:ascii="Courier New" w:hAnsi="Courier New" w:cs="Courier New"/>
          <w:sz w:val="22"/>
          <w:szCs w:val="22"/>
        </w:rPr>
      </w:pPr>
      <w:r w:rsidRPr="00017ABF">
        <w:rPr>
          <w:rFonts w:ascii="Courier New" w:hAnsi="Courier New" w:cs="Courier New"/>
          <w:b/>
          <w:sz w:val="22"/>
          <w:szCs w:val="22"/>
        </w:rPr>
        <w:t>Artigo 113</w:t>
      </w:r>
      <w:r w:rsidRPr="00017ABF">
        <w:rPr>
          <w:rFonts w:ascii="Courier New" w:hAnsi="Courier New" w:cs="Courier New"/>
          <w:sz w:val="22"/>
          <w:szCs w:val="22"/>
        </w:rPr>
        <w:t xml:space="preserve"> - Ao requerer a licença, o contribuinte fornecerá à Prefeit</w:t>
      </w:r>
      <w:r w:rsidRPr="00017ABF">
        <w:rPr>
          <w:rFonts w:ascii="Courier New" w:hAnsi="Courier New" w:cs="Courier New"/>
          <w:sz w:val="22"/>
          <w:szCs w:val="22"/>
        </w:rPr>
        <w:t>u</w:t>
      </w:r>
      <w:r w:rsidRPr="00017ABF">
        <w:rPr>
          <w:rFonts w:ascii="Courier New" w:hAnsi="Courier New" w:cs="Courier New"/>
          <w:sz w:val="22"/>
          <w:szCs w:val="22"/>
        </w:rPr>
        <w:t>ra os elementos e informações necessárias à sua inscrição no cadastro fiscal mobiliário.</w:t>
      </w:r>
    </w:p>
    <w:p w:rsidR="0070495B" w:rsidRDefault="0070495B" w:rsidP="001E512B">
      <w:pPr>
        <w:jc w:val="both"/>
        <w:rPr>
          <w:rFonts w:ascii="Courier New" w:hAnsi="Courier New" w:cs="Courier New"/>
          <w:sz w:val="22"/>
          <w:szCs w:val="22"/>
        </w:rPr>
      </w:pPr>
    </w:p>
    <w:p w:rsidR="001E512B" w:rsidRPr="00017ABF" w:rsidRDefault="001E512B" w:rsidP="001E512B">
      <w:pPr>
        <w:jc w:val="both"/>
        <w:rPr>
          <w:rFonts w:ascii="Courier New" w:hAnsi="Courier New" w:cs="Courier New"/>
          <w:iCs/>
          <w:sz w:val="22"/>
          <w:szCs w:val="22"/>
        </w:rPr>
      </w:pPr>
    </w:p>
    <w:p w:rsidR="001E512B" w:rsidRPr="00017ABF" w:rsidRDefault="001E512B" w:rsidP="001E512B">
      <w:pPr>
        <w:jc w:val="center"/>
        <w:rPr>
          <w:rFonts w:ascii="Courier New" w:hAnsi="Courier New" w:cs="Courier New"/>
          <w:b/>
          <w:iCs/>
          <w:sz w:val="22"/>
          <w:szCs w:val="22"/>
        </w:rPr>
      </w:pPr>
      <w:r w:rsidRPr="00017ABF">
        <w:rPr>
          <w:rFonts w:ascii="Courier New" w:hAnsi="Courier New" w:cs="Courier New"/>
          <w:b/>
          <w:iCs/>
          <w:sz w:val="22"/>
          <w:szCs w:val="22"/>
        </w:rPr>
        <w:t>SEÇÃO IV</w:t>
      </w:r>
    </w:p>
    <w:p w:rsidR="001E512B" w:rsidRPr="00017ABF" w:rsidRDefault="001E512B" w:rsidP="001E512B">
      <w:pPr>
        <w:jc w:val="center"/>
        <w:rPr>
          <w:rFonts w:ascii="Courier New" w:hAnsi="Courier New" w:cs="Courier New"/>
          <w:b/>
          <w:sz w:val="22"/>
          <w:szCs w:val="22"/>
        </w:rPr>
      </w:pPr>
      <w:r w:rsidRPr="00017ABF">
        <w:rPr>
          <w:rFonts w:ascii="Courier New" w:hAnsi="Courier New" w:cs="Courier New"/>
          <w:b/>
          <w:sz w:val="22"/>
          <w:szCs w:val="22"/>
        </w:rPr>
        <w:t>Do Lançamento</w:t>
      </w:r>
    </w:p>
    <w:p w:rsidR="001E512B" w:rsidRPr="00017ABF" w:rsidRDefault="001E512B" w:rsidP="001E512B">
      <w:pPr>
        <w:jc w:val="both"/>
        <w:rPr>
          <w:rFonts w:ascii="Courier New" w:hAnsi="Courier New" w:cs="Courier New"/>
          <w:b/>
          <w:sz w:val="22"/>
          <w:szCs w:val="22"/>
        </w:rPr>
      </w:pPr>
    </w:p>
    <w:p w:rsidR="001E512B" w:rsidRPr="00017ABF" w:rsidRDefault="001E512B" w:rsidP="001E512B">
      <w:pPr>
        <w:jc w:val="both"/>
        <w:rPr>
          <w:rFonts w:ascii="Courier New" w:hAnsi="Courier New" w:cs="Courier New"/>
          <w:b/>
          <w:sz w:val="22"/>
          <w:szCs w:val="22"/>
        </w:rPr>
      </w:pPr>
      <w:r w:rsidRPr="00017ABF">
        <w:rPr>
          <w:rFonts w:ascii="Courier New" w:hAnsi="Courier New" w:cs="Courier New"/>
          <w:b/>
          <w:sz w:val="22"/>
          <w:szCs w:val="22"/>
        </w:rPr>
        <w:t xml:space="preserve">Artigo 114 - </w:t>
      </w:r>
      <w:r w:rsidRPr="00017ABF">
        <w:rPr>
          <w:rFonts w:ascii="Courier New" w:hAnsi="Courier New" w:cs="Courier New"/>
          <w:sz w:val="22"/>
          <w:szCs w:val="22"/>
        </w:rPr>
        <w:t>As taxas de licença podem ser lançadas isoladamente ou em conjunto com outros tributos, se possível, mas dos avisos/recibos con</w:t>
      </w:r>
      <w:r w:rsidRPr="00017ABF">
        <w:rPr>
          <w:rFonts w:ascii="Courier New" w:hAnsi="Courier New" w:cs="Courier New"/>
          <w:sz w:val="22"/>
          <w:szCs w:val="22"/>
        </w:rPr>
        <w:t>s</w:t>
      </w:r>
      <w:r w:rsidRPr="00017ABF">
        <w:rPr>
          <w:rFonts w:ascii="Courier New" w:hAnsi="Courier New" w:cs="Courier New"/>
          <w:sz w:val="22"/>
          <w:szCs w:val="22"/>
        </w:rPr>
        <w:t>tarão, obrigatoriamente, os elementos distintivos de cada tributo e os respectivos valores.</w:t>
      </w:r>
    </w:p>
    <w:p w:rsidR="001E512B" w:rsidRPr="00017ABF" w:rsidRDefault="001E512B" w:rsidP="001E512B">
      <w:pPr>
        <w:jc w:val="both"/>
        <w:rPr>
          <w:rFonts w:ascii="Courier New" w:hAnsi="Courier New" w:cs="Courier New"/>
          <w:sz w:val="22"/>
          <w:szCs w:val="22"/>
        </w:rPr>
      </w:pPr>
    </w:p>
    <w:p w:rsidR="001E512B" w:rsidRPr="00017ABF" w:rsidRDefault="001E512B" w:rsidP="001E512B">
      <w:pPr>
        <w:jc w:val="center"/>
        <w:rPr>
          <w:rFonts w:ascii="Courier New" w:hAnsi="Courier New" w:cs="Courier New"/>
          <w:b/>
          <w:sz w:val="22"/>
          <w:szCs w:val="22"/>
        </w:rPr>
      </w:pPr>
      <w:r w:rsidRPr="00017ABF">
        <w:rPr>
          <w:rFonts w:ascii="Courier New" w:hAnsi="Courier New" w:cs="Courier New"/>
          <w:b/>
          <w:sz w:val="22"/>
          <w:szCs w:val="22"/>
        </w:rPr>
        <w:t>SEÇÃO V</w:t>
      </w:r>
    </w:p>
    <w:p w:rsidR="001E512B" w:rsidRPr="00017ABF" w:rsidRDefault="001E512B" w:rsidP="001E512B">
      <w:pPr>
        <w:jc w:val="center"/>
        <w:rPr>
          <w:rFonts w:ascii="Courier New" w:hAnsi="Courier New" w:cs="Courier New"/>
          <w:sz w:val="22"/>
          <w:szCs w:val="22"/>
        </w:rPr>
      </w:pPr>
      <w:r w:rsidRPr="00017ABF">
        <w:rPr>
          <w:rFonts w:ascii="Courier New" w:hAnsi="Courier New" w:cs="Courier New"/>
          <w:b/>
          <w:sz w:val="22"/>
          <w:szCs w:val="22"/>
        </w:rPr>
        <w:t>Da Arrecadação</w:t>
      </w:r>
    </w:p>
    <w:p w:rsidR="001E512B" w:rsidRPr="00017ABF" w:rsidRDefault="001E512B" w:rsidP="001E512B">
      <w:pPr>
        <w:jc w:val="both"/>
        <w:rPr>
          <w:rFonts w:ascii="Courier New" w:hAnsi="Courier New" w:cs="Courier New"/>
          <w:sz w:val="22"/>
          <w:szCs w:val="22"/>
        </w:rPr>
      </w:pPr>
    </w:p>
    <w:p w:rsidR="001E512B" w:rsidRPr="00017ABF" w:rsidRDefault="001E512B" w:rsidP="001E512B">
      <w:pPr>
        <w:jc w:val="both"/>
        <w:rPr>
          <w:rFonts w:ascii="Courier New" w:hAnsi="Courier New" w:cs="Courier New"/>
          <w:sz w:val="22"/>
          <w:szCs w:val="22"/>
        </w:rPr>
      </w:pPr>
      <w:r w:rsidRPr="00017ABF">
        <w:rPr>
          <w:rFonts w:ascii="Courier New" w:hAnsi="Courier New" w:cs="Courier New"/>
          <w:b/>
          <w:sz w:val="22"/>
          <w:szCs w:val="22"/>
        </w:rPr>
        <w:lastRenderedPageBreak/>
        <w:t xml:space="preserve">Artigo 115 - </w:t>
      </w:r>
      <w:r w:rsidRPr="00017ABF">
        <w:rPr>
          <w:rFonts w:ascii="Courier New" w:hAnsi="Courier New" w:cs="Courier New"/>
          <w:sz w:val="22"/>
          <w:szCs w:val="22"/>
        </w:rPr>
        <w:t>As taxas de licença serão arrecadadas antes do início das atividades ou da prática dos atos sujeitos ao poder de polícia admini</w:t>
      </w:r>
      <w:r w:rsidRPr="00017ABF">
        <w:rPr>
          <w:rFonts w:ascii="Courier New" w:hAnsi="Courier New" w:cs="Courier New"/>
          <w:sz w:val="22"/>
          <w:szCs w:val="22"/>
        </w:rPr>
        <w:t>s</w:t>
      </w:r>
      <w:r w:rsidRPr="00017ABF">
        <w:rPr>
          <w:rFonts w:ascii="Courier New" w:hAnsi="Courier New" w:cs="Courier New"/>
          <w:sz w:val="22"/>
          <w:szCs w:val="22"/>
        </w:rPr>
        <w:t>trativa do município, mediante guia oficial observando-se os prazos e</w:t>
      </w:r>
      <w:r w:rsidRPr="00017ABF">
        <w:rPr>
          <w:rFonts w:ascii="Courier New" w:hAnsi="Courier New" w:cs="Courier New"/>
          <w:sz w:val="22"/>
          <w:szCs w:val="22"/>
        </w:rPr>
        <w:t>s</w:t>
      </w:r>
      <w:r w:rsidRPr="00017ABF">
        <w:rPr>
          <w:rFonts w:ascii="Courier New" w:hAnsi="Courier New" w:cs="Courier New"/>
          <w:sz w:val="22"/>
          <w:szCs w:val="22"/>
        </w:rPr>
        <w:t>tabelecidos nesta lei complementar.</w:t>
      </w:r>
    </w:p>
    <w:p w:rsidR="001E512B" w:rsidRPr="00017ABF" w:rsidRDefault="001E512B" w:rsidP="001E512B">
      <w:pPr>
        <w:jc w:val="both"/>
        <w:rPr>
          <w:rFonts w:ascii="Courier New" w:hAnsi="Courier New" w:cs="Courier New"/>
          <w:iCs/>
          <w:sz w:val="22"/>
          <w:szCs w:val="22"/>
        </w:rPr>
      </w:pPr>
    </w:p>
    <w:p w:rsidR="001E512B" w:rsidRPr="00017ABF" w:rsidRDefault="001E512B" w:rsidP="001E512B">
      <w:pPr>
        <w:jc w:val="center"/>
        <w:rPr>
          <w:rFonts w:ascii="Courier New" w:hAnsi="Courier New" w:cs="Courier New"/>
          <w:b/>
          <w:iCs/>
          <w:sz w:val="22"/>
          <w:szCs w:val="22"/>
        </w:rPr>
      </w:pPr>
      <w:r w:rsidRPr="00017ABF">
        <w:rPr>
          <w:rFonts w:ascii="Courier New" w:hAnsi="Courier New" w:cs="Courier New"/>
          <w:b/>
          <w:iCs/>
          <w:sz w:val="22"/>
          <w:szCs w:val="22"/>
        </w:rPr>
        <w:t>SEÇÃO VI</w:t>
      </w:r>
    </w:p>
    <w:p w:rsidR="001E512B" w:rsidRPr="00017ABF" w:rsidRDefault="001E512B" w:rsidP="001E512B">
      <w:pPr>
        <w:jc w:val="center"/>
        <w:rPr>
          <w:rFonts w:ascii="Courier New" w:hAnsi="Courier New" w:cs="Courier New"/>
          <w:b/>
          <w:sz w:val="22"/>
          <w:szCs w:val="22"/>
        </w:rPr>
      </w:pPr>
      <w:r w:rsidRPr="00017ABF">
        <w:rPr>
          <w:rFonts w:ascii="Courier New" w:hAnsi="Courier New" w:cs="Courier New"/>
          <w:b/>
          <w:sz w:val="22"/>
          <w:szCs w:val="22"/>
        </w:rPr>
        <w:t>Das Penalidades</w:t>
      </w:r>
    </w:p>
    <w:p w:rsidR="001E512B" w:rsidRPr="00017ABF" w:rsidRDefault="001E512B" w:rsidP="001E512B">
      <w:pPr>
        <w:jc w:val="both"/>
        <w:rPr>
          <w:rFonts w:ascii="Courier New" w:hAnsi="Courier New" w:cs="Courier New"/>
          <w:b/>
          <w:sz w:val="22"/>
          <w:szCs w:val="22"/>
        </w:rPr>
      </w:pPr>
    </w:p>
    <w:p w:rsidR="001E512B" w:rsidRPr="00017ABF" w:rsidRDefault="001E512B" w:rsidP="001E512B">
      <w:pPr>
        <w:jc w:val="both"/>
        <w:rPr>
          <w:rFonts w:ascii="Courier New" w:hAnsi="Courier New" w:cs="Courier New"/>
          <w:sz w:val="22"/>
          <w:szCs w:val="22"/>
        </w:rPr>
      </w:pPr>
      <w:r w:rsidRPr="00017ABF">
        <w:rPr>
          <w:rFonts w:ascii="Courier New" w:hAnsi="Courier New" w:cs="Courier New"/>
          <w:b/>
          <w:sz w:val="22"/>
          <w:szCs w:val="22"/>
        </w:rPr>
        <w:t xml:space="preserve">Artigo 116 - </w:t>
      </w:r>
      <w:r w:rsidRPr="00017ABF">
        <w:rPr>
          <w:rFonts w:ascii="Courier New" w:hAnsi="Courier New" w:cs="Courier New"/>
          <w:sz w:val="22"/>
          <w:szCs w:val="22"/>
        </w:rPr>
        <w:t>O contribuinte que exercer quaisquer atividades ou praticar quaisquer atos, sujeitos ao poder de polícia do município e dependentes de prévia licença, sem a autorização da Prefeitura e sem o pagamento da respectiva taxa de licença, ficará sujeito:</w:t>
      </w:r>
    </w:p>
    <w:p w:rsidR="001E512B" w:rsidRPr="00017ABF" w:rsidRDefault="001E512B" w:rsidP="001E512B">
      <w:pPr>
        <w:jc w:val="both"/>
        <w:rPr>
          <w:rFonts w:ascii="Courier New" w:hAnsi="Courier New" w:cs="Courier New"/>
          <w:sz w:val="22"/>
          <w:szCs w:val="22"/>
        </w:rPr>
      </w:pPr>
      <w:r w:rsidRPr="00017ABF">
        <w:rPr>
          <w:rFonts w:ascii="Courier New" w:hAnsi="Courier New" w:cs="Courier New"/>
          <w:sz w:val="22"/>
          <w:szCs w:val="22"/>
        </w:rPr>
        <w:t>I - à multa de 100% (cem por cento) do valor da taxa;</w:t>
      </w:r>
    </w:p>
    <w:p w:rsidR="001E512B" w:rsidRPr="00017ABF" w:rsidRDefault="001E512B" w:rsidP="001E512B">
      <w:pPr>
        <w:jc w:val="both"/>
        <w:rPr>
          <w:rFonts w:ascii="Courier New" w:hAnsi="Courier New" w:cs="Courier New"/>
          <w:sz w:val="22"/>
          <w:szCs w:val="22"/>
        </w:rPr>
      </w:pPr>
      <w:r w:rsidRPr="00017ABF">
        <w:rPr>
          <w:rFonts w:ascii="Courier New" w:hAnsi="Courier New" w:cs="Courier New"/>
          <w:sz w:val="22"/>
          <w:szCs w:val="22"/>
        </w:rPr>
        <w:t>II - à correção monetária que será calculada mediante a aplicação do í</w:t>
      </w:r>
      <w:r w:rsidRPr="00017ABF">
        <w:rPr>
          <w:rFonts w:ascii="Courier New" w:hAnsi="Courier New" w:cs="Courier New"/>
          <w:sz w:val="22"/>
          <w:szCs w:val="22"/>
        </w:rPr>
        <w:t>n</w:t>
      </w:r>
      <w:r w:rsidRPr="00017ABF">
        <w:rPr>
          <w:rFonts w:ascii="Courier New" w:hAnsi="Courier New" w:cs="Courier New"/>
          <w:sz w:val="22"/>
          <w:szCs w:val="22"/>
        </w:rPr>
        <w:t>dice de correção do tribunal de justiça do estado de São Paulo, para a atualização do valor dos créditos tributários;</w:t>
      </w:r>
    </w:p>
    <w:p w:rsidR="001E512B" w:rsidRPr="00017ABF" w:rsidRDefault="001E512B" w:rsidP="001E512B">
      <w:pPr>
        <w:jc w:val="both"/>
        <w:rPr>
          <w:rFonts w:ascii="Courier New" w:hAnsi="Courier New" w:cs="Courier New"/>
          <w:sz w:val="22"/>
          <w:szCs w:val="22"/>
        </w:rPr>
      </w:pPr>
      <w:r w:rsidRPr="00017ABF">
        <w:rPr>
          <w:rFonts w:ascii="Courier New" w:hAnsi="Courier New" w:cs="Courier New"/>
          <w:sz w:val="22"/>
          <w:szCs w:val="22"/>
        </w:rPr>
        <w:t>III - à multa de 2% (dois por cento) sobre o valor do débito corrigido monetariamente;</w:t>
      </w:r>
    </w:p>
    <w:p w:rsidR="001E512B" w:rsidRPr="00017ABF" w:rsidRDefault="001E512B" w:rsidP="001E512B">
      <w:pPr>
        <w:jc w:val="both"/>
        <w:rPr>
          <w:rFonts w:ascii="Courier New" w:hAnsi="Courier New" w:cs="Courier New"/>
          <w:sz w:val="22"/>
          <w:szCs w:val="22"/>
        </w:rPr>
      </w:pPr>
      <w:r w:rsidRPr="00017ABF">
        <w:rPr>
          <w:rFonts w:ascii="Courier New" w:hAnsi="Courier New" w:cs="Courier New"/>
          <w:sz w:val="22"/>
          <w:szCs w:val="22"/>
        </w:rPr>
        <w:t>IV - à cobrança de juros moratórios à razão de 1% (um por cento) ao mês, incidente sobre o valor originário;</w:t>
      </w:r>
    </w:p>
    <w:p w:rsidR="001E512B" w:rsidRPr="00017ABF" w:rsidRDefault="001E512B" w:rsidP="001E512B">
      <w:pPr>
        <w:jc w:val="both"/>
        <w:rPr>
          <w:rFonts w:ascii="Courier New" w:hAnsi="Courier New" w:cs="Courier New"/>
          <w:sz w:val="22"/>
          <w:szCs w:val="22"/>
        </w:rPr>
      </w:pPr>
      <w:r w:rsidRPr="00017ABF">
        <w:rPr>
          <w:rFonts w:ascii="Courier New" w:hAnsi="Courier New" w:cs="Courier New"/>
          <w:sz w:val="22"/>
          <w:szCs w:val="22"/>
        </w:rPr>
        <w:t>V - se for estabelecimento fixo terá as portas de acesso lacradas pela fiscalização.</w:t>
      </w:r>
    </w:p>
    <w:p w:rsidR="001E512B" w:rsidRPr="00017ABF" w:rsidRDefault="001E512B" w:rsidP="001E512B">
      <w:pPr>
        <w:jc w:val="both"/>
        <w:rPr>
          <w:rFonts w:ascii="Courier New" w:hAnsi="Courier New" w:cs="Courier New"/>
          <w:b/>
          <w:sz w:val="22"/>
          <w:szCs w:val="22"/>
        </w:rPr>
      </w:pPr>
    </w:p>
    <w:p w:rsidR="001E512B" w:rsidRPr="00017ABF" w:rsidRDefault="001E512B" w:rsidP="001E512B">
      <w:pPr>
        <w:jc w:val="both"/>
        <w:rPr>
          <w:rFonts w:ascii="Courier New" w:hAnsi="Courier New" w:cs="Courier New"/>
          <w:sz w:val="22"/>
          <w:szCs w:val="22"/>
        </w:rPr>
      </w:pPr>
      <w:r w:rsidRPr="00017ABF">
        <w:rPr>
          <w:rFonts w:ascii="Courier New" w:hAnsi="Courier New" w:cs="Courier New"/>
          <w:b/>
          <w:sz w:val="22"/>
          <w:szCs w:val="22"/>
        </w:rPr>
        <w:t xml:space="preserve">Parágrafo único - </w:t>
      </w:r>
      <w:r w:rsidRPr="00017ABF">
        <w:rPr>
          <w:rFonts w:ascii="Courier New" w:hAnsi="Courier New" w:cs="Courier New"/>
          <w:sz w:val="22"/>
          <w:szCs w:val="22"/>
        </w:rPr>
        <w:t>Ao contribuinte reincidente será imposta a multa equ</w:t>
      </w:r>
      <w:r w:rsidRPr="00017ABF">
        <w:rPr>
          <w:rFonts w:ascii="Courier New" w:hAnsi="Courier New" w:cs="Courier New"/>
          <w:sz w:val="22"/>
          <w:szCs w:val="22"/>
        </w:rPr>
        <w:t>i</w:t>
      </w:r>
      <w:r w:rsidRPr="00017ABF">
        <w:rPr>
          <w:rFonts w:ascii="Courier New" w:hAnsi="Courier New" w:cs="Courier New"/>
          <w:sz w:val="22"/>
          <w:szCs w:val="22"/>
        </w:rPr>
        <w:t>valente a 150,00% (cento cinquenta por cento) do valor corrigido da taxa devida, com as demais cominações deste artigo.</w:t>
      </w:r>
    </w:p>
    <w:p w:rsidR="001E512B" w:rsidRPr="00017ABF" w:rsidRDefault="001E512B" w:rsidP="001E512B">
      <w:pPr>
        <w:jc w:val="both"/>
        <w:rPr>
          <w:rFonts w:ascii="Courier New" w:hAnsi="Courier New" w:cs="Courier New"/>
          <w:sz w:val="22"/>
          <w:szCs w:val="22"/>
        </w:rPr>
      </w:pPr>
    </w:p>
    <w:p w:rsidR="001E512B" w:rsidRPr="00017ABF" w:rsidRDefault="001E512B" w:rsidP="001E512B">
      <w:pPr>
        <w:jc w:val="center"/>
        <w:rPr>
          <w:rFonts w:ascii="Courier New" w:hAnsi="Courier New" w:cs="Courier New"/>
          <w:b/>
          <w:iCs/>
          <w:sz w:val="22"/>
          <w:szCs w:val="22"/>
        </w:rPr>
      </w:pPr>
      <w:r w:rsidRPr="00017ABF">
        <w:rPr>
          <w:rFonts w:ascii="Courier New" w:hAnsi="Courier New" w:cs="Courier New"/>
          <w:b/>
          <w:iCs/>
          <w:sz w:val="22"/>
          <w:szCs w:val="22"/>
        </w:rPr>
        <w:t>SEÇÃO VII</w:t>
      </w:r>
    </w:p>
    <w:p w:rsidR="001E512B" w:rsidRPr="00017ABF" w:rsidRDefault="001E512B" w:rsidP="001E512B">
      <w:pPr>
        <w:jc w:val="center"/>
        <w:rPr>
          <w:rFonts w:ascii="Courier New" w:hAnsi="Courier New" w:cs="Courier New"/>
          <w:b/>
          <w:sz w:val="22"/>
          <w:szCs w:val="22"/>
        </w:rPr>
      </w:pPr>
      <w:r w:rsidRPr="00017ABF">
        <w:rPr>
          <w:rFonts w:ascii="Courier New" w:hAnsi="Courier New" w:cs="Courier New"/>
          <w:b/>
          <w:sz w:val="22"/>
          <w:szCs w:val="22"/>
        </w:rPr>
        <w:t>Da Isenção</w:t>
      </w:r>
    </w:p>
    <w:p w:rsidR="001E512B" w:rsidRPr="00017ABF" w:rsidRDefault="001E512B" w:rsidP="001E512B">
      <w:pPr>
        <w:jc w:val="both"/>
        <w:rPr>
          <w:rFonts w:ascii="Courier New" w:hAnsi="Courier New" w:cs="Courier New"/>
          <w:b/>
          <w:sz w:val="22"/>
          <w:szCs w:val="22"/>
        </w:rPr>
      </w:pPr>
    </w:p>
    <w:p w:rsidR="001E512B" w:rsidRPr="00017ABF" w:rsidRDefault="001E512B" w:rsidP="001E512B">
      <w:pPr>
        <w:jc w:val="both"/>
        <w:rPr>
          <w:rFonts w:ascii="Courier New" w:hAnsi="Courier New" w:cs="Courier New"/>
          <w:sz w:val="22"/>
          <w:szCs w:val="22"/>
        </w:rPr>
      </w:pPr>
      <w:r w:rsidRPr="00017ABF">
        <w:rPr>
          <w:rFonts w:ascii="Courier New" w:hAnsi="Courier New" w:cs="Courier New"/>
          <w:b/>
          <w:sz w:val="22"/>
          <w:szCs w:val="22"/>
        </w:rPr>
        <w:t xml:space="preserve">Artigo 117 - </w:t>
      </w:r>
      <w:r w:rsidRPr="00017ABF">
        <w:rPr>
          <w:rFonts w:ascii="Courier New" w:hAnsi="Courier New" w:cs="Courier New"/>
          <w:sz w:val="22"/>
          <w:szCs w:val="22"/>
        </w:rPr>
        <w:t>São isentos do pagamento da taxa:</w:t>
      </w:r>
    </w:p>
    <w:p w:rsidR="001E512B" w:rsidRPr="00017ABF" w:rsidRDefault="001E512B" w:rsidP="001E512B">
      <w:pPr>
        <w:jc w:val="both"/>
        <w:rPr>
          <w:rFonts w:ascii="Courier New" w:hAnsi="Courier New" w:cs="Courier New"/>
          <w:sz w:val="22"/>
          <w:szCs w:val="22"/>
        </w:rPr>
      </w:pPr>
      <w:r w:rsidRPr="00017ABF">
        <w:rPr>
          <w:rFonts w:ascii="Courier New" w:hAnsi="Courier New" w:cs="Courier New"/>
          <w:sz w:val="22"/>
          <w:szCs w:val="22"/>
        </w:rPr>
        <w:t>I - a união, os estados, o distrito federal e outros municípios;</w:t>
      </w:r>
    </w:p>
    <w:p w:rsidR="001E512B" w:rsidRPr="00017ABF" w:rsidRDefault="001E512B" w:rsidP="001E512B">
      <w:pPr>
        <w:jc w:val="both"/>
        <w:rPr>
          <w:rFonts w:ascii="Courier New" w:hAnsi="Courier New" w:cs="Courier New"/>
          <w:sz w:val="22"/>
          <w:szCs w:val="22"/>
        </w:rPr>
      </w:pPr>
      <w:r w:rsidRPr="00017ABF">
        <w:rPr>
          <w:rFonts w:ascii="Courier New" w:hAnsi="Courier New" w:cs="Courier New"/>
          <w:sz w:val="22"/>
          <w:szCs w:val="22"/>
        </w:rPr>
        <w:t>II - os partidos políticos, inclusive suas fundações;</w:t>
      </w:r>
    </w:p>
    <w:p w:rsidR="001E512B" w:rsidRPr="00017ABF" w:rsidRDefault="001E512B" w:rsidP="001E512B">
      <w:pPr>
        <w:jc w:val="both"/>
        <w:rPr>
          <w:rFonts w:ascii="Courier New" w:hAnsi="Courier New" w:cs="Courier New"/>
          <w:sz w:val="22"/>
          <w:szCs w:val="22"/>
        </w:rPr>
      </w:pPr>
      <w:r w:rsidRPr="00017ABF">
        <w:rPr>
          <w:rFonts w:ascii="Courier New" w:hAnsi="Courier New" w:cs="Courier New"/>
          <w:sz w:val="22"/>
          <w:szCs w:val="22"/>
        </w:rPr>
        <w:t>III - as instituições de educação e de assistência social, sem fins l</w:t>
      </w:r>
      <w:r w:rsidRPr="00017ABF">
        <w:rPr>
          <w:rFonts w:ascii="Courier New" w:hAnsi="Courier New" w:cs="Courier New"/>
          <w:sz w:val="22"/>
          <w:szCs w:val="22"/>
        </w:rPr>
        <w:t>u</w:t>
      </w:r>
      <w:r w:rsidRPr="00017ABF">
        <w:rPr>
          <w:rFonts w:ascii="Courier New" w:hAnsi="Courier New" w:cs="Courier New"/>
          <w:sz w:val="22"/>
          <w:szCs w:val="22"/>
        </w:rPr>
        <w:t>crativos, atendidos os requisitos da lei complementar federal 5.172/1966;</w:t>
      </w:r>
    </w:p>
    <w:p w:rsidR="001E512B" w:rsidRPr="00017ABF" w:rsidRDefault="001E512B" w:rsidP="001E512B">
      <w:pPr>
        <w:jc w:val="both"/>
        <w:rPr>
          <w:rFonts w:ascii="Courier New" w:hAnsi="Courier New" w:cs="Courier New"/>
          <w:sz w:val="22"/>
          <w:szCs w:val="22"/>
        </w:rPr>
      </w:pPr>
      <w:r w:rsidRPr="00017ABF">
        <w:rPr>
          <w:rFonts w:ascii="Courier New" w:hAnsi="Courier New" w:cs="Courier New"/>
          <w:sz w:val="22"/>
          <w:szCs w:val="22"/>
        </w:rPr>
        <w:t>IV - os microempreendedores individuais enquanto persistir o fato.</w:t>
      </w:r>
    </w:p>
    <w:p w:rsidR="001E512B" w:rsidRPr="00017ABF" w:rsidRDefault="001E512B" w:rsidP="001E512B">
      <w:pPr>
        <w:jc w:val="both"/>
        <w:rPr>
          <w:rFonts w:ascii="Courier New" w:hAnsi="Courier New" w:cs="Courier New"/>
          <w:sz w:val="22"/>
          <w:szCs w:val="22"/>
        </w:rPr>
      </w:pPr>
    </w:p>
    <w:p w:rsidR="001E512B" w:rsidRPr="00017ABF" w:rsidRDefault="001E512B" w:rsidP="001E512B">
      <w:pPr>
        <w:jc w:val="both"/>
        <w:rPr>
          <w:rFonts w:ascii="Courier New" w:hAnsi="Courier New" w:cs="Courier New"/>
          <w:sz w:val="22"/>
          <w:szCs w:val="22"/>
        </w:rPr>
      </w:pPr>
      <w:r w:rsidRPr="00017ABF">
        <w:rPr>
          <w:rFonts w:ascii="Courier New" w:hAnsi="Courier New" w:cs="Courier New"/>
          <w:b/>
          <w:sz w:val="22"/>
          <w:szCs w:val="22"/>
        </w:rPr>
        <w:t>Parágrafo único</w:t>
      </w:r>
      <w:r w:rsidRPr="00017ABF">
        <w:rPr>
          <w:rFonts w:ascii="Courier New" w:hAnsi="Courier New" w:cs="Courier New"/>
          <w:sz w:val="22"/>
          <w:szCs w:val="22"/>
        </w:rPr>
        <w:t xml:space="preserve"> - as isenções contidas no caput do artigo referem-se a pagamentos e não a obrigatoriedade de solicitar e cumprir todas as no</w:t>
      </w:r>
      <w:r w:rsidRPr="00017ABF">
        <w:rPr>
          <w:rFonts w:ascii="Courier New" w:hAnsi="Courier New" w:cs="Courier New"/>
          <w:sz w:val="22"/>
          <w:szCs w:val="22"/>
        </w:rPr>
        <w:t>r</w:t>
      </w:r>
      <w:r w:rsidRPr="00017ABF">
        <w:rPr>
          <w:rFonts w:ascii="Courier New" w:hAnsi="Courier New" w:cs="Courier New"/>
          <w:sz w:val="22"/>
          <w:szCs w:val="22"/>
        </w:rPr>
        <w:t xml:space="preserve">mas do licenciamento estabelecido por esta lei.  </w:t>
      </w:r>
    </w:p>
    <w:p w:rsidR="001E512B" w:rsidRDefault="001E512B" w:rsidP="001E512B">
      <w:pPr>
        <w:jc w:val="both"/>
        <w:rPr>
          <w:rFonts w:ascii="Courier New" w:hAnsi="Courier New" w:cs="Courier New"/>
          <w:sz w:val="22"/>
          <w:szCs w:val="22"/>
        </w:rPr>
      </w:pPr>
    </w:p>
    <w:p w:rsidR="0070495B" w:rsidRDefault="0070495B" w:rsidP="001E512B">
      <w:pPr>
        <w:jc w:val="both"/>
        <w:rPr>
          <w:rFonts w:ascii="Courier New" w:hAnsi="Courier New" w:cs="Courier New"/>
          <w:sz w:val="22"/>
          <w:szCs w:val="22"/>
        </w:rPr>
      </w:pPr>
    </w:p>
    <w:p w:rsidR="0070495B" w:rsidRDefault="0070495B" w:rsidP="001E512B">
      <w:pPr>
        <w:jc w:val="both"/>
        <w:rPr>
          <w:rFonts w:ascii="Courier New" w:hAnsi="Courier New" w:cs="Courier New"/>
          <w:sz w:val="22"/>
          <w:szCs w:val="22"/>
        </w:rPr>
      </w:pPr>
    </w:p>
    <w:p w:rsidR="0070495B" w:rsidRPr="00017ABF" w:rsidRDefault="0070495B" w:rsidP="001E512B">
      <w:pPr>
        <w:jc w:val="both"/>
        <w:rPr>
          <w:rFonts w:ascii="Courier New" w:hAnsi="Courier New" w:cs="Courier New"/>
          <w:sz w:val="22"/>
          <w:szCs w:val="22"/>
        </w:rPr>
      </w:pPr>
    </w:p>
    <w:p w:rsidR="001E512B" w:rsidRPr="00017ABF" w:rsidRDefault="001E512B" w:rsidP="001E512B">
      <w:pPr>
        <w:jc w:val="both"/>
        <w:rPr>
          <w:rFonts w:ascii="Courier New" w:hAnsi="Courier New" w:cs="Courier New"/>
          <w:b/>
          <w:sz w:val="22"/>
          <w:szCs w:val="22"/>
        </w:rPr>
      </w:pPr>
      <w:r w:rsidRPr="00017ABF">
        <w:rPr>
          <w:rFonts w:ascii="Courier New" w:hAnsi="Courier New" w:cs="Courier New"/>
          <w:b/>
          <w:sz w:val="22"/>
          <w:szCs w:val="22"/>
        </w:rPr>
        <w:t>Artigo 118</w:t>
      </w:r>
      <w:r w:rsidRPr="00017ABF">
        <w:rPr>
          <w:rFonts w:ascii="Courier New" w:hAnsi="Courier New" w:cs="Courier New"/>
          <w:sz w:val="22"/>
          <w:szCs w:val="22"/>
        </w:rPr>
        <w:t xml:space="preserve"> - As isenções condicionadas, serão solicitadas em requerime</w:t>
      </w:r>
      <w:r w:rsidRPr="00017ABF">
        <w:rPr>
          <w:rFonts w:ascii="Courier New" w:hAnsi="Courier New" w:cs="Courier New"/>
          <w:sz w:val="22"/>
          <w:szCs w:val="22"/>
        </w:rPr>
        <w:t>n</w:t>
      </w:r>
      <w:r w:rsidRPr="00017ABF">
        <w:rPr>
          <w:rFonts w:ascii="Courier New" w:hAnsi="Courier New" w:cs="Courier New"/>
          <w:sz w:val="22"/>
          <w:szCs w:val="22"/>
        </w:rPr>
        <w:t>to instruído com as provas de cumprimento das exigências necessárias p</w:t>
      </w:r>
      <w:r w:rsidRPr="00017ABF">
        <w:rPr>
          <w:rFonts w:ascii="Courier New" w:hAnsi="Courier New" w:cs="Courier New"/>
          <w:sz w:val="22"/>
          <w:szCs w:val="22"/>
        </w:rPr>
        <w:t>a</w:t>
      </w:r>
      <w:r w:rsidRPr="00017ABF">
        <w:rPr>
          <w:rFonts w:ascii="Courier New" w:hAnsi="Courier New" w:cs="Courier New"/>
          <w:sz w:val="22"/>
          <w:szCs w:val="22"/>
        </w:rPr>
        <w:t>ra a sua concessão, que deve ser apresentado até o último dia útil do mês de dezembro de cada exercício, sob pena de perda do benefício fiscal no ano seguinte.</w:t>
      </w:r>
    </w:p>
    <w:p w:rsidR="001E512B" w:rsidRPr="00017ABF" w:rsidRDefault="001E512B" w:rsidP="001E512B">
      <w:pPr>
        <w:jc w:val="both"/>
        <w:rPr>
          <w:rFonts w:ascii="Courier New" w:hAnsi="Courier New" w:cs="Courier New"/>
          <w:bCs/>
          <w:sz w:val="22"/>
          <w:szCs w:val="22"/>
        </w:rPr>
      </w:pPr>
    </w:p>
    <w:p w:rsidR="001E512B" w:rsidRPr="00017ABF" w:rsidRDefault="001E512B" w:rsidP="001E512B">
      <w:pPr>
        <w:jc w:val="both"/>
        <w:rPr>
          <w:rFonts w:ascii="Courier New" w:hAnsi="Courier New" w:cs="Courier New"/>
          <w:b/>
          <w:sz w:val="22"/>
          <w:szCs w:val="22"/>
        </w:rPr>
      </w:pPr>
      <w:r w:rsidRPr="00017ABF">
        <w:rPr>
          <w:rFonts w:ascii="Courier New" w:hAnsi="Courier New" w:cs="Courier New"/>
          <w:b/>
          <w:bCs/>
          <w:sz w:val="22"/>
          <w:szCs w:val="22"/>
        </w:rPr>
        <w:t>Parágrafo único</w:t>
      </w:r>
      <w:r w:rsidRPr="00017ABF">
        <w:rPr>
          <w:rFonts w:ascii="Courier New" w:hAnsi="Courier New" w:cs="Courier New"/>
          <w:b/>
          <w:sz w:val="22"/>
          <w:szCs w:val="22"/>
        </w:rPr>
        <w:t xml:space="preserve"> - </w:t>
      </w:r>
      <w:r w:rsidRPr="00017ABF">
        <w:rPr>
          <w:rFonts w:ascii="Courier New" w:hAnsi="Courier New" w:cs="Courier New"/>
          <w:sz w:val="22"/>
          <w:szCs w:val="22"/>
        </w:rPr>
        <w:t>A documentação apresentada com o primeiro pedido de isenção, poderá servir para os demais exercícios, devendo o requerimento de renovação da isenção referir-se àquela documentação.</w:t>
      </w:r>
    </w:p>
    <w:p w:rsidR="001E512B" w:rsidRPr="00017ABF" w:rsidRDefault="001E512B" w:rsidP="001E512B">
      <w:pPr>
        <w:jc w:val="both"/>
        <w:rPr>
          <w:rFonts w:ascii="Courier New" w:hAnsi="Courier New" w:cs="Courier New"/>
          <w:sz w:val="22"/>
          <w:szCs w:val="22"/>
        </w:rPr>
      </w:pPr>
    </w:p>
    <w:p w:rsidR="001E512B" w:rsidRPr="00017ABF" w:rsidRDefault="001E512B" w:rsidP="001E512B">
      <w:pPr>
        <w:jc w:val="center"/>
        <w:rPr>
          <w:rFonts w:ascii="Courier New" w:hAnsi="Courier New" w:cs="Courier New"/>
          <w:b/>
          <w:sz w:val="22"/>
          <w:szCs w:val="22"/>
        </w:rPr>
      </w:pPr>
      <w:r w:rsidRPr="00017ABF">
        <w:rPr>
          <w:rFonts w:ascii="Courier New" w:hAnsi="Courier New" w:cs="Courier New"/>
          <w:b/>
          <w:sz w:val="22"/>
          <w:szCs w:val="22"/>
        </w:rPr>
        <w:t>SEÇÃO VIII</w:t>
      </w:r>
    </w:p>
    <w:p w:rsidR="001E512B" w:rsidRPr="00017ABF" w:rsidRDefault="001E512B" w:rsidP="001E512B">
      <w:pPr>
        <w:jc w:val="center"/>
        <w:rPr>
          <w:rFonts w:ascii="Courier New" w:hAnsi="Courier New" w:cs="Courier New"/>
          <w:bCs/>
          <w:sz w:val="22"/>
          <w:szCs w:val="22"/>
        </w:rPr>
      </w:pPr>
      <w:r w:rsidRPr="00017ABF">
        <w:rPr>
          <w:rFonts w:ascii="Courier New" w:hAnsi="Courier New" w:cs="Courier New"/>
          <w:b/>
          <w:bCs/>
          <w:sz w:val="22"/>
          <w:szCs w:val="22"/>
        </w:rPr>
        <w:lastRenderedPageBreak/>
        <w:t>Da Taxa de Licença Para Localização e Instalação</w:t>
      </w:r>
    </w:p>
    <w:p w:rsidR="001E512B" w:rsidRPr="00017ABF" w:rsidRDefault="001E512B" w:rsidP="001E512B">
      <w:pPr>
        <w:jc w:val="both"/>
        <w:rPr>
          <w:rFonts w:ascii="Courier New" w:hAnsi="Courier New" w:cs="Courier New"/>
          <w:sz w:val="22"/>
          <w:szCs w:val="22"/>
        </w:rPr>
      </w:pPr>
    </w:p>
    <w:p w:rsidR="001E512B" w:rsidRPr="00017ABF" w:rsidRDefault="001E512B" w:rsidP="001E512B">
      <w:pPr>
        <w:jc w:val="both"/>
        <w:rPr>
          <w:rFonts w:ascii="Courier New" w:hAnsi="Courier New" w:cs="Courier New"/>
          <w:sz w:val="22"/>
          <w:szCs w:val="22"/>
        </w:rPr>
      </w:pPr>
      <w:r w:rsidRPr="00017ABF">
        <w:rPr>
          <w:rFonts w:ascii="Courier New" w:hAnsi="Courier New" w:cs="Courier New"/>
          <w:b/>
          <w:sz w:val="22"/>
          <w:szCs w:val="22"/>
        </w:rPr>
        <w:t xml:space="preserve">Artigo 119 - </w:t>
      </w:r>
      <w:r w:rsidRPr="00017ABF">
        <w:rPr>
          <w:rFonts w:ascii="Courier New" w:hAnsi="Courier New" w:cs="Courier New"/>
          <w:sz w:val="22"/>
          <w:szCs w:val="22"/>
        </w:rPr>
        <w:t>Qualquer pessoa física ou jurídica que se dedique à indú</w:t>
      </w:r>
      <w:r w:rsidRPr="00017ABF">
        <w:rPr>
          <w:rFonts w:ascii="Courier New" w:hAnsi="Courier New" w:cs="Courier New"/>
          <w:sz w:val="22"/>
          <w:szCs w:val="22"/>
        </w:rPr>
        <w:t>s</w:t>
      </w:r>
      <w:r w:rsidRPr="00017ABF">
        <w:rPr>
          <w:rFonts w:ascii="Courier New" w:hAnsi="Courier New" w:cs="Courier New"/>
          <w:sz w:val="22"/>
          <w:szCs w:val="22"/>
        </w:rPr>
        <w:t>tria, ao comércio, à prestação de serviços, ou a qualquer outra ativid</w:t>
      </w:r>
      <w:r w:rsidRPr="00017ABF">
        <w:rPr>
          <w:rFonts w:ascii="Courier New" w:hAnsi="Courier New" w:cs="Courier New"/>
          <w:sz w:val="22"/>
          <w:szCs w:val="22"/>
        </w:rPr>
        <w:t>a</w:t>
      </w:r>
      <w:r w:rsidRPr="00017ABF">
        <w:rPr>
          <w:rFonts w:ascii="Courier New" w:hAnsi="Courier New" w:cs="Courier New"/>
          <w:sz w:val="22"/>
          <w:szCs w:val="22"/>
        </w:rPr>
        <w:t>de, em caráter permanente ou temporário, só poderá instalar-se mediante prévia licença da Prefeitura e pagamento da taxa de licença para local</w:t>
      </w:r>
      <w:r w:rsidRPr="00017ABF">
        <w:rPr>
          <w:rFonts w:ascii="Courier New" w:hAnsi="Courier New" w:cs="Courier New"/>
          <w:sz w:val="22"/>
          <w:szCs w:val="22"/>
        </w:rPr>
        <w:t>i</w:t>
      </w:r>
      <w:r w:rsidRPr="00017ABF">
        <w:rPr>
          <w:rFonts w:ascii="Courier New" w:hAnsi="Courier New" w:cs="Courier New"/>
          <w:sz w:val="22"/>
          <w:szCs w:val="22"/>
        </w:rPr>
        <w:t>zação e instalação.</w:t>
      </w:r>
    </w:p>
    <w:p w:rsidR="001E512B" w:rsidRPr="00017ABF" w:rsidRDefault="001E512B" w:rsidP="001E512B">
      <w:pPr>
        <w:jc w:val="both"/>
        <w:rPr>
          <w:rFonts w:ascii="Courier New" w:hAnsi="Courier New" w:cs="Courier New"/>
          <w:b/>
          <w:sz w:val="22"/>
          <w:szCs w:val="22"/>
        </w:rPr>
      </w:pPr>
    </w:p>
    <w:p w:rsidR="001E512B" w:rsidRPr="00017ABF" w:rsidRDefault="001E512B" w:rsidP="001E512B">
      <w:pPr>
        <w:jc w:val="both"/>
        <w:rPr>
          <w:rFonts w:ascii="Courier New" w:hAnsi="Courier New" w:cs="Courier New"/>
          <w:sz w:val="22"/>
          <w:szCs w:val="22"/>
        </w:rPr>
      </w:pPr>
      <w:r w:rsidRPr="00017ABF">
        <w:rPr>
          <w:rFonts w:ascii="Courier New" w:hAnsi="Courier New" w:cs="Courier New"/>
          <w:b/>
          <w:sz w:val="22"/>
          <w:szCs w:val="22"/>
        </w:rPr>
        <w:t>§ 1º -</w:t>
      </w:r>
      <w:r w:rsidRPr="00017ABF">
        <w:rPr>
          <w:rFonts w:ascii="Courier New" w:hAnsi="Courier New" w:cs="Courier New"/>
          <w:sz w:val="22"/>
          <w:szCs w:val="22"/>
        </w:rPr>
        <w:t xml:space="preserve"> Considera-se temporária a atividade que é exercida em determin</w:t>
      </w:r>
      <w:r w:rsidRPr="00017ABF">
        <w:rPr>
          <w:rFonts w:ascii="Courier New" w:hAnsi="Courier New" w:cs="Courier New"/>
          <w:sz w:val="22"/>
          <w:szCs w:val="22"/>
        </w:rPr>
        <w:t>a</w:t>
      </w:r>
      <w:r w:rsidRPr="00017ABF">
        <w:rPr>
          <w:rFonts w:ascii="Courier New" w:hAnsi="Courier New" w:cs="Courier New"/>
          <w:sz w:val="22"/>
          <w:szCs w:val="22"/>
        </w:rPr>
        <w:t>dos períodos do ano, especialmente durante festividades ou comemorações, em instalações precárias ou removíveis, como balcões, barracas, mesas e similares, assim como em veículos.</w:t>
      </w:r>
    </w:p>
    <w:p w:rsidR="001E512B" w:rsidRPr="00017ABF" w:rsidRDefault="001E512B" w:rsidP="001E512B">
      <w:pPr>
        <w:jc w:val="both"/>
        <w:rPr>
          <w:rFonts w:ascii="Courier New" w:hAnsi="Courier New" w:cs="Courier New"/>
          <w:b/>
          <w:sz w:val="22"/>
          <w:szCs w:val="22"/>
        </w:rPr>
      </w:pPr>
    </w:p>
    <w:p w:rsidR="001E512B" w:rsidRPr="00017ABF" w:rsidRDefault="001E512B" w:rsidP="001E512B">
      <w:pPr>
        <w:jc w:val="both"/>
        <w:rPr>
          <w:rFonts w:ascii="Courier New" w:hAnsi="Courier New" w:cs="Courier New"/>
          <w:sz w:val="22"/>
          <w:szCs w:val="22"/>
        </w:rPr>
      </w:pPr>
      <w:r w:rsidRPr="00017ABF">
        <w:rPr>
          <w:rFonts w:ascii="Courier New" w:hAnsi="Courier New" w:cs="Courier New"/>
          <w:b/>
          <w:sz w:val="22"/>
          <w:szCs w:val="22"/>
        </w:rPr>
        <w:t>§ 2º -</w:t>
      </w:r>
      <w:r w:rsidRPr="00017ABF">
        <w:rPr>
          <w:rFonts w:ascii="Courier New" w:hAnsi="Courier New" w:cs="Courier New"/>
          <w:sz w:val="22"/>
          <w:szCs w:val="22"/>
        </w:rPr>
        <w:t xml:space="preserve"> A taxa de licença para localização e instalação também é devida pelos depósitos fechados destinados à guarda de mercadorias.</w:t>
      </w:r>
    </w:p>
    <w:p w:rsidR="001E512B" w:rsidRPr="00017ABF" w:rsidRDefault="001E512B" w:rsidP="001E512B">
      <w:pPr>
        <w:jc w:val="both"/>
        <w:rPr>
          <w:rFonts w:ascii="Courier New" w:hAnsi="Courier New" w:cs="Courier New"/>
          <w:b/>
          <w:sz w:val="22"/>
          <w:szCs w:val="22"/>
        </w:rPr>
      </w:pPr>
    </w:p>
    <w:p w:rsidR="001E512B" w:rsidRPr="00017ABF" w:rsidRDefault="001E512B" w:rsidP="001E512B">
      <w:pPr>
        <w:jc w:val="both"/>
        <w:rPr>
          <w:rFonts w:ascii="Courier New" w:hAnsi="Courier New" w:cs="Courier New"/>
          <w:sz w:val="22"/>
          <w:szCs w:val="22"/>
        </w:rPr>
      </w:pPr>
      <w:r w:rsidRPr="00017ABF">
        <w:rPr>
          <w:rFonts w:ascii="Courier New" w:hAnsi="Courier New" w:cs="Courier New"/>
          <w:b/>
          <w:sz w:val="22"/>
          <w:szCs w:val="22"/>
        </w:rPr>
        <w:t xml:space="preserve">Artigo 120 - </w:t>
      </w:r>
      <w:r w:rsidRPr="00017ABF">
        <w:rPr>
          <w:rFonts w:ascii="Courier New" w:hAnsi="Courier New" w:cs="Courier New"/>
          <w:sz w:val="22"/>
          <w:szCs w:val="22"/>
        </w:rPr>
        <w:t>A licença para localização e instalação será concedida de</w:t>
      </w:r>
      <w:r w:rsidRPr="00017ABF">
        <w:rPr>
          <w:rFonts w:ascii="Courier New" w:hAnsi="Courier New" w:cs="Courier New"/>
          <w:sz w:val="22"/>
          <w:szCs w:val="22"/>
        </w:rPr>
        <w:t>s</w:t>
      </w:r>
      <w:r w:rsidRPr="00017ABF">
        <w:rPr>
          <w:rFonts w:ascii="Courier New" w:hAnsi="Courier New" w:cs="Courier New"/>
          <w:sz w:val="22"/>
          <w:szCs w:val="22"/>
        </w:rPr>
        <w:t>de que as condições de zoneamento, higiene e segurança do estabelecime</w:t>
      </w:r>
      <w:r w:rsidRPr="00017ABF">
        <w:rPr>
          <w:rFonts w:ascii="Courier New" w:hAnsi="Courier New" w:cs="Courier New"/>
          <w:sz w:val="22"/>
          <w:szCs w:val="22"/>
        </w:rPr>
        <w:t>n</w:t>
      </w:r>
      <w:r w:rsidRPr="00017ABF">
        <w:rPr>
          <w:rFonts w:ascii="Courier New" w:hAnsi="Courier New" w:cs="Courier New"/>
          <w:sz w:val="22"/>
          <w:szCs w:val="22"/>
        </w:rPr>
        <w:t>to sejam adequadas à espécie de atividade a ser exercida, observando os requisitos da legislação urbanística do município.</w:t>
      </w:r>
    </w:p>
    <w:p w:rsidR="001E512B" w:rsidRPr="00017ABF" w:rsidRDefault="001E512B" w:rsidP="001E512B">
      <w:pPr>
        <w:jc w:val="both"/>
        <w:rPr>
          <w:rFonts w:ascii="Courier New" w:hAnsi="Courier New" w:cs="Courier New"/>
          <w:sz w:val="22"/>
          <w:szCs w:val="22"/>
        </w:rPr>
      </w:pPr>
    </w:p>
    <w:p w:rsidR="001E512B" w:rsidRPr="00017ABF" w:rsidRDefault="001E512B" w:rsidP="001E512B">
      <w:pPr>
        <w:jc w:val="both"/>
        <w:rPr>
          <w:rFonts w:ascii="Courier New" w:hAnsi="Courier New" w:cs="Courier New"/>
          <w:sz w:val="22"/>
          <w:szCs w:val="22"/>
        </w:rPr>
      </w:pPr>
      <w:r w:rsidRPr="00017ABF">
        <w:rPr>
          <w:rFonts w:ascii="Courier New" w:hAnsi="Courier New" w:cs="Courier New"/>
          <w:b/>
          <w:sz w:val="22"/>
          <w:szCs w:val="22"/>
        </w:rPr>
        <w:t>§ 1º</w:t>
      </w:r>
      <w:r w:rsidRPr="00017ABF">
        <w:rPr>
          <w:rFonts w:ascii="Courier New" w:hAnsi="Courier New" w:cs="Courier New"/>
          <w:sz w:val="22"/>
          <w:szCs w:val="22"/>
        </w:rPr>
        <w:t xml:space="preserve"> - A taxa é obrigatória e será cobrada na instalação do estabelec</w:t>
      </w:r>
      <w:r w:rsidRPr="00017ABF">
        <w:rPr>
          <w:rFonts w:ascii="Courier New" w:hAnsi="Courier New" w:cs="Courier New"/>
          <w:sz w:val="22"/>
          <w:szCs w:val="22"/>
        </w:rPr>
        <w:t>i</w:t>
      </w:r>
      <w:r w:rsidRPr="00017ABF">
        <w:rPr>
          <w:rFonts w:ascii="Courier New" w:hAnsi="Courier New" w:cs="Courier New"/>
          <w:sz w:val="22"/>
          <w:szCs w:val="22"/>
        </w:rPr>
        <w:t>mento e toda vez que ocorrerem modificações nas características do est</w:t>
      </w:r>
      <w:r w:rsidRPr="00017ABF">
        <w:rPr>
          <w:rFonts w:ascii="Courier New" w:hAnsi="Courier New" w:cs="Courier New"/>
          <w:sz w:val="22"/>
          <w:szCs w:val="22"/>
        </w:rPr>
        <w:t>a</w:t>
      </w:r>
      <w:r w:rsidRPr="00017ABF">
        <w:rPr>
          <w:rFonts w:ascii="Courier New" w:hAnsi="Courier New" w:cs="Courier New"/>
          <w:sz w:val="22"/>
          <w:szCs w:val="22"/>
        </w:rPr>
        <w:t>belecimento será exigido o pagamento da taxa.</w:t>
      </w:r>
    </w:p>
    <w:p w:rsidR="001E512B" w:rsidRPr="00017ABF" w:rsidRDefault="001E512B" w:rsidP="001E512B">
      <w:pPr>
        <w:jc w:val="both"/>
        <w:rPr>
          <w:rFonts w:ascii="Courier New" w:hAnsi="Courier New" w:cs="Courier New"/>
          <w:b/>
          <w:sz w:val="22"/>
          <w:szCs w:val="22"/>
        </w:rPr>
      </w:pPr>
    </w:p>
    <w:p w:rsidR="001E512B" w:rsidRPr="00017ABF" w:rsidRDefault="001E512B" w:rsidP="001E512B">
      <w:pPr>
        <w:jc w:val="both"/>
        <w:rPr>
          <w:rFonts w:ascii="Courier New" w:hAnsi="Courier New" w:cs="Courier New"/>
          <w:sz w:val="22"/>
          <w:szCs w:val="22"/>
        </w:rPr>
      </w:pPr>
      <w:r w:rsidRPr="00017ABF">
        <w:rPr>
          <w:rFonts w:ascii="Courier New" w:hAnsi="Courier New" w:cs="Courier New"/>
          <w:b/>
          <w:sz w:val="22"/>
          <w:szCs w:val="22"/>
        </w:rPr>
        <w:t>§ 2º -</w:t>
      </w:r>
      <w:r w:rsidRPr="00017ABF">
        <w:rPr>
          <w:rFonts w:ascii="Courier New" w:hAnsi="Courier New" w:cs="Courier New"/>
          <w:sz w:val="22"/>
          <w:szCs w:val="22"/>
        </w:rPr>
        <w:t xml:space="preserve"> A licença poderá ser cassada e determinada o fechamento do est</w:t>
      </w:r>
      <w:r w:rsidRPr="00017ABF">
        <w:rPr>
          <w:rFonts w:ascii="Courier New" w:hAnsi="Courier New" w:cs="Courier New"/>
          <w:sz w:val="22"/>
          <w:szCs w:val="22"/>
        </w:rPr>
        <w:t>a</w:t>
      </w:r>
      <w:r w:rsidRPr="00017ABF">
        <w:rPr>
          <w:rFonts w:ascii="Courier New" w:hAnsi="Courier New" w:cs="Courier New"/>
          <w:sz w:val="22"/>
          <w:szCs w:val="22"/>
        </w:rPr>
        <w:t xml:space="preserve">belecimento, a qualquer tempo, desde que deixem de existir as condições que legitimaram sua concessão, ou quando o contratante, mesmo após a </w:t>
      </w:r>
      <w:r w:rsidRPr="00017ABF">
        <w:rPr>
          <w:rFonts w:ascii="Courier New" w:hAnsi="Courier New" w:cs="Courier New"/>
          <w:sz w:val="22"/>
          <w:szCs w:val="22"/>
        </w:rPr>
        <w:t>a</w:t>
      </w:r>
      <w:r w:rsidRPr="00017ABF">
        <w:rPr>
          <w:rFonts w:ascii="Courier New" w:hAnsi="Courier New" w:cs="Courier New"/>
          <w:sz w:val="22"/>
          <w:szCs w:val="22"/>
        </w:rPr>
        <w:t>plicação das penalidades cabíveis, não cumprir as determinações da fi</w:t>
      </w:r>
      <w:r w:rsidRPr="00017ABF">
        <w:rPr>
          <w:rFonts w:ascii="Courier New" w:hAnsi="Courier New" w:cs="Courier New"/>
          <w:sz w:val="22"/>
          <w:szCs w:val="22"/>
        </w:rPr>
        <w:t>s</w:t>
      </w:r>
      <w:r w:rsidRPr="00017ABF">
        <w:rPr>
          <w:rFonts w:ascii="Courier New" w:hAnsi="Courier New" w:cs="Courier New"/>
          <w:sz w:val="22"/>
          <w:szCs w:val="22"/>
        </w:rPr>
        <w:t>calização municipal para regularizar a situação do estabelecimento.</w:t>
      </w:r>
    </w:p>
    <w:p w:rsidR="001E512B" w:rsidRPr="00017ABF" w:rsidRDefault="001E512B" w:rsidP="001E512B">
      <w:pPr>
        <w:jc w:val="both"/>
        <w:rPr>
          <w:rFonts w:ascii="Courier New" w:hAnsi="Courier New" w:cs="Courier New"/>
          <w:b/>
          <w:sz w:val="22"/>
          <w:szCs w:val="22"/>
        </w:rPr>
      </w:pPr>
    </w:p>
    <w:p w:rsidR="001E512B" w:rsidRPr="00017ABF" w:rsidRDefault="001E512B" w:rsidP="001E512B">
      <w:pPr>
        <w:jc w:val="both"/>
        <w:rPr>
          <w:rFonts w:ascii="Courier New" w:hAnsi="Courier New" w:cs="Courier New"/>
          <w:sz w:val="22"/>
          <w:szCs w:val="22"/>
        </w:rPr>
      </w:pPr>
      <w:r w:rsidRPr="00017ABF">
        <w:rPr>
          <w:rFonts w:ascii="Courier New" w:hAnsi="Courier New" w:cs="Courier New"/>
          <w:b/>
          <w:sz w:val="22"/>
          <w:szCs w:val="22"/>
        </w:rPr>
        <w:t>§ 4º -</w:t>
      </w:r>
      <w:r w:rsidRPr="00017ABF">
        <w:rPr>
          <w:rFonts w:ascii="Courier New" w:hAnsi="Courier New" w:cs="Courier New"/>
          <w:sz w:val="22"/>
          <w:szCs w:val="22"/>
        </w:rPr>
        <w:t xml:space="preserve"> A taxa de localização e instalação será recolhida de uma só vez, antes do início das atividades ou da prática dos atos sujeitos ao poder de polícia administrativa do município.</w:t>
      </w:r>
    </w:p>
    <w:p w:rsidR="001E512B" w:rsidRPr="00017ABF" w:rsidRDefault="001E512B" w:rsidP="001E512B">
      <w:pPr>
        <w:jc w:val="both"/>
        <w:rPr>
          <w:rFonts w:ascii="Courier New" w:hAnsi="Courier New" w:cs="Courier New"/>
          <w:b/>
          <w:sz w:val="22"/>
          <w:szCs w:val="22"/>
        </w:rPr>
      </w:pPr>
    </w:p>
    <w:p w:rsidR="001E512B" w:rsidRPr="00017ABF" w:rsidRDefault="001E512B" w:rsidP="001E512B">
      <w:pPr>
        <w:jc w:val="both"/>
        <w:rPr>
          <w:rFonts w:ascii="Courier New" w:hAnsi="Courier New" w:cs="Courier New"/>
          <w:sz w:val="22"/>
          <w:szCs w:val="22"/>
        </w:rPr>
      </w:pPr>
      <w:r w:rsidRPr="00017ABF">
        <w:rPr>
          <w:rFonts w:ascii="Courier New" w:hAnsi="Courier New" w:cs="Courier New"/>
          <w:b/>
          <w:sz w:val="22"/>
          <w:szCs w:val="22"/>
        </w:rPr>
        <w:t xml:space="preserve">Artigo 121 - </w:t>
      </w:r>
      <w:r w:rsidRPr="00017ABF">
        <w:rPr>
          <w:rFonts w:ascii="Courier New" w:hAnsi="Courier New" w:cs="Courier New"/>
          <w:sz w:val="22"/>
          <w:szCs w:val="22"/>
        </w:rPr>
        <w:t>A taxa de licença para localização e instalação é devida de acordo com a Tabela II, anexa à presente lei complementar devendo ser lançada e arrecadada nos prazos e datas fixados no aviso de lançamento.</w:t>
      </w:r>
    </w:p>
    <w:p w:rsidR="001E512B" w:rsidRDefault="001E512B" w:rsidP="001E512B">
      <w:pPr>
        <w:jc w:val="both"/>
        <w:rPr>
          <w:rFonts w:ascii="Courier New" w:hAnsi="Courier New" w:cs="Courier New"/>
          <w:b/>
          <w:sz w:val="22"/>
          <w:szCs w:val="22"/>
        </w:rPr>
      </w:pPr>
    </w:p>
    <w:p w:rsidR="0070495B" w:rsidRDefault="0070495B" w:rsidP="001E512B">
      <w:pPr>
        <w:jc w:val="both"/>
        <w:rPr>
          <w:rFonts w:ascii="Courier New" w:hAnsi="Courier New" w:cs="Courier New"/>
          <w:b/>
          <w:sz w:val="22"/>
          <w:szCs w:val="22"/>
        </w:rPr>
      </w:pPr>
    </w:p>
    <w:p w:rsidR="0070495B" w:rsidRDefault="0070495B" w:rsidP="001E512B">
      <w:pPr>
        <w:jc w:val="both"/>
        <w:rPr>
          <w:rFonts w:ascii="Courier New" w:hAnsi="Courier New" w:cs="Courier New"/>
          <w:b/>
          <w:sz w:val="22"/>
          <w:szCs w:val="22"/>
        </w:rPr>
      </w:pPr>
    </w:p>
    <w:p w:rsidR="0070495B" w:rsidRDefault="0070495B" w:rsidP="001E512B">
      <w:pPr>
        <w:jc w:val="both"/>
        <w:rPr>
          <w:rFonts w:ascii="Courier New" w:hAnsi="Courier New" w:cs="Courier New"/>
          <w:b/>
          <w:sz w:val="22"/>
          <w:szCs w:val="22"/>
        </w:rPr>
      </w:pPr>
    </w:p>
    <w:p w:rsidR="0070495B" w:rsidRPr="00017ABF" w:rsidRDefault="0070495B" w:rsidP="001E512B">
      <w:pPr>
        <w:jc w:val="both"/>
        <w:rPr>
          <w:rFonts w:ascii="Courier New" w:hAnsi="Courier New" w:cs="Courier New"/>
          <w:b/>
          <w:sz w:val="22"/>
          <w:szCs w:val="22"/>
        </w:rPr>
      </w:pPr>
    </w:p>
    <w:p w:rsidR="001E512B" w:rsidRPr="00017ABF" w:rsidRDefault="001E512B" w:rsidP="001E512B">
      <w:pPr>
        <w:jc w:val="center"/>
        <w:rPr>
          <w:rFonts w:ascii="Courier New" w:hAnsi="Courier New" w:cs="Courier New"/>
          <w:b/>
          <w:sz w:val="22"/>
          <w:szCs w:val="22"/>
        </w:rPr>
      </w:pPr>
      <w:r w:rsidRPr="00017ABF">
        <w:rPr>
          <w:rFonts w:ascii="Courier New" w:hAnsi="Courier New" w:cs="Courier New"/>
          <w:b/>
          <w:sz w:val="22"/>
          <w:szCs w:val="22"/>
        </w:rPr>
        <w:t>SEÇÃO IX</w:t>
      </w:r>
    </w:p>
    <w:p w:rsidR="001E512B" w:rsidRPr="00017ABF" w:rsidRDefault="001E512B" w:rsidP="001E512B">
      <w:pPr>
        <w:jc w:val="center"/>
        <w:rPr>
          <w:rFonts w:ascii="Courier New" w:hAnsi="Courier New" w:cs="Courier New"/>
          <w:b/>
          <w:sz w:val="22"/>
          <w:szCs w:val="22"/>
        </w:rPr>
      </w:pPr>
      <w:r w:rsidRPr="00017ABF">
        <w:rPr>
          <w:rFonts w:ascii="Courier New" w:hAnsi="Courier New" w:cs="Courier New"/>
          <w:b/>
          <w:sz w:val="22"/>
          <w:szCs w:val="22"/>
        </w:rPr>
        <w:t>Da Taxa de Licença para Funcionamento e de Renovação de Funcionamento em Horário Normal e Especial</w:t>
      </w:r>
    </w:p>
    <w:p w:rsidR="001E512B" w:rsidRPr="00017ABF" w:rsidRDefault="001E512B" w:rsidP="001E512B">
      <w:pPr>
        <w:jc w:val="both"/>
        <w:rPr>
          <w:rFonts w:ascii="Courier New" w:hAnsi="Courier New" w:cs="Courier New"/>
          <w:b/>
          <w:sz w:val="22"/>
          <w:szCs w:val="22"/>
        </w:rPr>
      </w:pPr>
    </w:p>
    <w:p w:rsidR="001E512B" w:rsidRPr="00017ABF" w:rsidRDefault="001E512B" w:rsidP="001E512B">
      <w:pPr>
        <w:jc w:val="both"/>
        <w:rPr>
          <w:rFonts w:ascii="Courier New" w:hAnsi="Courier New" w:cs="Courier New"/>
          <w:sz w:val="22"/>
          <w:szCs w:val="22"/>
        </w:rPr>
      </w:pPr>
      <w:r w:rsidRPr="00017ABF">
        <w:rPr>
          <w:rFonts w:ascii="Courier New" w:hAnsi="Courier New" w:cs="Courier New"/>
          <w:b/>
          <w:sz w:val="22"/>
          <w:szCs w:val="22"/>
        </w:rPr>
        <w:t xml:space="preserve">Artigo 122 - </w:t>
      </w:r>
      <w:r w:rsidRPr="00017ABF">
        <w:rPr>
          <w:rFonts w:ascii="Courier New" w:hAnsi="Courier New" w:cs="Courier New"/>
          <w:sz w:val="22"/>
          <w:szCs w:val="22"/>
        </w:rPr>
        <w:t>qualquer pessoa física ou jurídica que se dedique à indú</w:t>
      </w:r>
      <w:r w:rsidRPr="00017ABF">
        <w:rPr>
          <w:rFonts w:ascii="Courier New" w:hAnsi="Courier New" w:cs="Courier New"/>
          <w:sz w:val="22"/>
          <w:szCs w:val="22"/>
        </w:rPr>
        <w:t>s</w:t>
      </w:r>
      <w:r w:rsidRPr="00017ABF">
        <w:rPr>
          <w:rFonts w:ascii="Courier New" w:hAnsi="Courier New" w:cs="Courier New"/>
          <w:sz w:val="22"/>
          <w:szCs w:val="22"/>
        </w:rPr>
        <w:t>tria, ao comércio, à prestação de serviços, ou a qualquer outra ativid</w:t>
      </w:r>
      <w:r w:rsidRPr="00017ABF">
        <w:rPr>
          <w:rFonts w:ascii="Courier New" w:hAnsi="Courier New" w:cs="Courier New"/>
          <w:sz w:val="22"/>
          <w:szCs w:val="22"/>
        </w:rPr>
        <w:t>a</w:t>
      </w:r>
      <w:r w:rsidRPr="00017ABF">
        <w:rPr>
          <w:rFonts w:ascii="Courier New" w:hAnsi="Courier New" w:cs="Courier New"/>
          <w:sz w:val="22"/>
          <w:szCs w:val="22"/>
        </w:rPr>
        <w:t>de, só poderá exercer suas atividades, em caráter permanente ou tempor</w:t>
      </w:r>
      <w:r w:rsidRPr="00017ABF">
        <w:rPr>
          <w:rFonts w:ascii="Courier New" w:hAnsi="Courier New" w:cs="Courier New"/>
          <w:sz w:val="22"/>
          <w:szCs w:val="22"/>
        </w:rPr>
        <w:t>á</w:t>
      </w:r>
      <w:r w:rsidRPr="00017ABF">
        <w:rPr>
          <w:rFonts w:ascii="Courier New" w:hAnsi="Courier New" w:cs="Courier New"/>
          <w:sz w:val="22"/>
          <w:szCs w:val="22"/>
        </w:rPr>
        <w:t>rio, mediante prévia licença da Prefeitura e pagamento anual da taxa de licença para funcionamento e/ou de renovação fundada no poder de polícia municipal baseada nas normas e posturas do município.</w:t>
      </w:r>
    </w:p>
    <w:p w:rsidR="001E512B" w:rsidRPr="00017ABF" w:rsidRDefault="001E512B" w:rsidP="001E512B">
      <w:pPr>
        <w:jc w:val="both"/>
        <w:rPr>
          <w:rFonts w:ascii="Courier New" w:hAnsi="Courier New" w:cs="Courier New"/>
          <w:b/>
          <w:sz w:val="22"/>
          <w:szCs w:val="22"/>
        </w:rPr>
      </w:pPr>
    </w:p>
    <w:p w:rsidR="001E512B" w:rsidRPr="00017ABF" w:rsidRDefault="001E512B" w:rsidP="001E512B">
      <w:pPr>
        <w:jc w:val="both"/>
        <w:rPr>
          <w:rFonts w:ascii="Courier New" w:hAnsi="Courier New" w:cs="Courier New"/>
          <w:sz w:val="22"/>
          <w:szCs w:val="22"/>
        </w:rPr>
      </w:pPr>
      <w:r w:rsidRPr="00017ABF">
        <w:rPr>
          <w:rFonts w:ascii="Courier New" w:hAnsi="Courier New" w:cs="Courier New"/>
          <w:b/>
          <w:sz w:val="22"/>
          <w:szCs w:val="22"/>
        </w:rPr>
        <w:t>§ 1º -</w:t>
      </w:r>
      <w:r w:rsidRPr="00017ABF">
        <w:rPr>
          <w:rFonts w:ascii="Courier New" w:hAnsi="Courier New" w:cs="Courier New"/>
          <w:sz w:val="22"/>
          <w:szCs w:val="22"/>
        </w:rPr>
        <w:t xml:space="preserve"> Considera-se temporária a atividade que é exercida em determin</w:t>
      </w:r>
      <w:r w:rsidRPr="00017ABF">
        <w:rPr>
          <w:rFonts w:ascii="Courier New" w:hAnsi="Courier New" w:cs="Courier New"/>
          <w:sz w:val="22"/>
          <w:szCs w:val="22"/>
        </w:rPr>
        <w:t>a</w:t>
      </w:r>
      <w:r w:rsidRPr="00017ABF">
        <w:rPr>
          <w:rFonts w:ascii="Courier New" w:hAnsi="Courier New" w:cs="Courier New"/>
          <w:sz w:val="22"/>
          <w:szCs w:val="22"/>
        </w:rPr>
        <w:t xml:space="preserve">dos períodos do ano, especialmente durante festividades ou comemorações, </w:t>
      </w:r>
      <w:r w:rsidRPr="00017ABF">
        <w:rPr>
          <w:rFonts w:ascii="Courier New" w:hAnsi="Courier New" w:cs="Courier New"/>
          <w:sz w:val="22"/>
          <w:szCs w:val="22"/>
        </w:rPr>
        <w:lastRenderedPageBreak/>
        <w:t>em instalações precárias ou removíveis, como balcões, barracas, mesas e similares, assim como em veículos.</w:t>
      </w:r>
    </w:p>
    <w:p w:rsidR="001E512B" w:rsidRPr="00017ABF" w:rsidRDefault="001E512B" w:rsidP="001E512B">
      <w:pPr>
        <w:jc w:val="both"/>
        <w:rPr>
          <w:rFonts w:ascii="Courier New" w:hAnsi="Courier New" w:cs="Courier New"/>
          <w:b/>
          <w:sz w:val="22"/>
          <w:szCs w:val="22"/>
        </w:rPr>
      </w:pPr>
    </w:p>
    <w:p w:rsidR="001E512B" w:rsidRPr="00017ABF" w:rsidRDefault="001E512B" w:rsidP="001E512B">
      <w:pPr>
        <w:jc w:val="both"/>
        <w:rPr>
          <w:rFonts w:ascii="Courier New" w:hAnsi="Courier New" w:cs="Courier New"/>
          <w:sz w:val="22"/>
          <w:szCs w:val="22"/>
        </w:rPr>
      </w:pPr>
      <w:r w:rsidRPr="00017ABF">
        <w:rPr>
          <w:rFonts w:ascii="Courier New" w:hAnsi="Courier New" w:cs="Courier New"/>
          <w:b/>
          <w:sz w:val="22"/>
          <w:szCs w:val="22"/>
        </w:rPr>
        <w:t>§ 2º -</w:t>
      </w:r>
      <w:r w:rsidRPr="00017ABF">
        <w:rPr>
          <w:rFonts w:ascii="Courier New" w:hAnsi="Courier New" w:cs="Courier New"/>
          <w:sz w:val="22"/>
          <w:szCs w:val="22"/>
        </w:rPr>
        <w:t xml:space="preserve"> A taxa de licença para funcionamento e/ou de renovação também é devida pelos depósitos fechados destinados à guarda de mercadorias.</w:t>
      </w:r>
    </w:p>
    <w:p w:rsidR="001E512B" w:rsidRPr="00017ABF" w:rsidRDefault="001E512B" w:rsidP="001E512B">
      <w:pPr>
        <w:jc w:val="both"/>
        <w:rPr>
          <w:rFonts w:ascii="Courier New" w:hAnsi="Courier New" w:cs="Courier New"/>
          <w:b/>
          <w:sz w:val="22"/>
          <w:szCs w:val="22"/>
        </w:rPr>
      </w:pPr>
    </w:p>
    <w:p w:rsidR="001E512B" w:rsidRPr="00017ABF" w:rsidRDefault="001E512B" w:rsidP="001E512B">
      <w:pPr>
        <w:jc w:val="both"/>
        <w:rPr>
          <w:rFonts w:ascii="Courier New" w:hAnsi="Courier New" w:cs="Courier New"/>
          <w:sz w:val="22"/>
          <w:szCs w:val="22"/>
        </w:rPr>
      </w:pPr>
      <w:r w:rsidRPr="00017ABF">
        <w:rPr>
          <w:rFonts w:ascii="Courier New" w:hAnsi="Courier New" w:cs="Courier New"/>
          <w:b/>
          <w:sz w:val="22"/>
          <w:szCs w:val="22"/>
        </w:rPr>
        <w:t xml:space="preserve">Artigo 123 - </w:t>
      </w:r>
      <w:r w:rsidRPr="00017ABF">
        <w:rPr>
          <w:rFonts w:ascii="Courier New" w:hAnsi="Courier New" w:cs="Courier New"/>
          <w:sz w:val="22"/>
          <w:szCs w:val="22"/>
        </w:rPr>
        <w:t>As pessoas indicadas no artigo anterior que queiram manter seus estabelecimentos abertos fora do horário normal, no caso que a lei o permitir, só poderão iniciar suas atividades mediante prévia licença da Prefeitura e pagamento da taxa correspondente.</w:t>
      </w:r>
    </w:p>
    <w:p w:rsidR="001E512B" w:rsidRPr="00017ABF" w:rsidRDefault="001E512B" w:rsidP="001E512B">
      <w:pPr>
        <w:jc w:val="both"/>
        <w:rPr>
          <w:rFonts w:ascii="Courier New" w:hAnsi="Courier New" w:cs="Courier New"/>
          <w:b/>
          <w:sz w:val="22"/>
          <w:szCs w:val="22"/>
        </w:rPr>
      </w:pPr>
    </w:p>
    <w:p w:rsidR="001E512B" w:rsidRPr="00017ABF" w:rsidRDefault="001E512B" w:rsidP="001E512B">
      <w:pPr>
        <w:jc w:val="both"/>
        <w:rPr>
          <w:rFonts w:ascii="Courier New" w:hAnsi="Courier New" w:cs="Courier New"/>
          <w:sz w:val="22"/>
          <w:szCs w:val="22"/>
        </w:rPr>
      </w:pPr>
      <w:r w:rsidRPr="00017ABF">
        <w:rPr>
          <w:rFonts w:ascii="Courier New" w:hAnsi="Courier New" w:cs="Courier New"/>
          <w:b/>
          <w:sz w:val="22"/>
          <w:szCs w:val="22"/>
        </w:rPr>
        <w:t xml:space="preserve">Parágrafo único - </w:t>
      </w:r>
      <w:r w:rsidRPr="00017ABF">
        <w:rPr>
          <w:rFonts w:ascii="Courier New" w:hAnsi="Courier New" w:cs="Courier New"/>
          <w:sz w:val="22"/>
          <w:szCs w:val="22"/>
        </w:rPr>
        <w:t>Considera-se horário especial os períodos correspo</w:t>
      </w:r>
      <w:r w:rsidRPr="00017ABF">
        <w:rPr>
          <w:rFonts w:ascii="Courier New" w:hAnsi="Courier New" w:cs="Courier New"/>
          <w:sz w:val="22"/>
          <w:szCs w:val="22"/>
        </w:rPr>
        <w:t>n</w:t>
      </w:r>
      <w:r w:rsidRPr="00017ABF">
        <w:rPr>
          <w:rFonts w:ascii="Courier New" w:hAnsi="Courier New" w:cs="Courier New"/>
          <w:sz w:val="22"/>
          <w:szCs w:val="22"/>
        </w:rPr>
        <w:t>dentes aos domingos e feriados, em qualquer horário e, nos dias úteis, das 18:00 às 06:00 horas do dia seguinte.</w:t>
      </w:r>
    </w:p>
    <w:p w:rsidR="001E512B" w:rsidRPr="00017ABF" w:rsidRDefault="001E512B" w:rsidP="001E512B">
      <w:pPr>
        <w:jc w:val="both"/>
        <w:rPr>
          <w:rFonts w:ascii="Courier New" w:hAnsi="Courier New" w:cs="Courier New"/>
          <w:b/>
          <w:sz w:val="22"/>
          <w:szCs w:val="22"/>
        </w:rPr>
      </w:pPr>
    </w:p>
    <w:p w:rsidR="001E512B" w:rsidRPr="00017ABF" w:rsidRDefault="001E512B" w:rsidP="001E512B">
      <w:pPr>
        <w:jc w:val="both"/>
        <w:rPr>
          <w:rFonts w:ascii="Courier New" w:hAnsi="Courier New" w:cs="Courier New"/>
          <w:sz w:val="22"/>
          <w:szCs w:val="22"/>
        </w:rPr>
      </w:pPr>
      <w:r w:rsidRPr="00017ABF">
        <w:rPr>
          <w:rFonts w:ascii="Courier New" w:hAnsi="Courier New" w:cs="Courier New"/>
          <w:b/>
          <w:sz w:val="22"/>
          <w:szCs w:val="22"/>
        </w:rPr>
        <w:t xml:space="preserve">Artigo 124 - </w:t>
      </w:r>
      <w:r w:rsidRPr="00017ABF">
        <w:rPr>
          <w:rFonts w:ascii="Courier New" w:hAnsi="Courier New" w:cs="Courier New"/>
          <w:sz w:val="22"/>
          <w:szCs w:val="22"/>
        </w:rPr>
        <w:t>Para os estabelecimentos abertos em horário especial, à t</w:t>
      </w:r>
      <w:r w:rsidRPr="00017ABF">
        <w:rPr>
          <w:rFonts w:ascii="Courier New" w:hAnsi="Courier New" w:cs="Courier New"/>
          <w:sz w:val="22"/>
          <w:szCs w:val="22"/>
        </w:rPr>
        <w:t>a</w:t>
      </w:r>
      <w:r w:rsidRPr="00017ABF">
        <w:rPr>
          <w:rFonts w:ascii="Courier New" w:hAnsi="Courier New" w:cs="Courier New"/>
          <w:sz w:val="22"/>
          <w:szCs w:val="22"/>
        </w:rPr>
        <w:t>xa de licença para funcionamento e/ou renovação de funcionamento será acrescida dos seguintes percentuais:</w:t>
      </w:r>
    </w:p>
    <w:p w:rsidR="001E512B" w:rsidRPr="00017ABF" w:rsidRDefault="001E512B" w:rsidP="001E512B">
      <w:pPr>
        <w:jc w:val="both"/>
        <w:rPr>
          <w:rFonts w:ascii="Courier New" w:hAnsi="Courier New" w:cs="Courier New"/>
          <w:sz w:val="22"/>
          <w:szCs w:val="22"/>
        </w:rPr>
      </w:pPr>
      <w:r w:rsidRPr="00017ABF">
        <w:rPr>
          <w:rFonts w:ascii="Courier New" w:hAnsi="Courier New" w:cs="Courier New"/>
          <w:sz w:val="22"/>
          <w:szCs w:val="22"/>
        </w:rPr>
        <w:t>I - domingos e feriados: 30,00% (trinta por cento) da taxa devida;</w:t>
      </w:r>
    </w:p>
    <w:p w:rsidR="001E512B" w:rsidRPr="00017ABF" w:rsidRDefault="001E512B" w:rsidP="001E512B">
      <w:pPr>
        <w:jc w:val="both"/>
        <w:rPr>
          <w:rFonts w:ascii="Courier New" w:hAnsi="Courier New" w:cs="Courier New"/>
          <w:sz w:val="22"/>
          <w:szCs w:val="22"/>
        </w:rPr>
      </w:pPr>
      <w:r w:rsidRPr="00017ABF">
        <w:rPr>
          <w:rFonts w:ascii="Courier New" w:hAnsi="Courier New" w:cs="Courier New"/>
          <w:sz w:val="22"/>
          <w:szCs w:val="22"/>
        </w:rPr>
        <w:t>II - das 18:00 às 22:00 horas: 40,00% (quarenta por cento) da taxa dev</w:t>
      </w:r>
      <w:r w:rsidRPr="00017ABF">
        <w:rPr>
          <w:rFonts w:ascii="Courier New" w:hAnsi="Courier New" w:cs="Courier New"/>
          <w:sz w:val="22"/>
          <w:szCs w:val="22"/>
        </w:rPr>
        <w:t>i</w:t>
      </w:r>
      <w:r w:rsidRPr="00017ABF">
        <w:rPr>
          <w:rFonts w:ascii="Courier New" w:hAnsi="Courier New" w:cs="Courier New"/>
          <w:sz w:val="22"/>
          <w:szCs w:val="22"/>
        </w:rPr>
        <w:t>da;</w:t>
      </w:r>
    </w:p>
    <w:p w:rsidR="001E512B" w:rsidRPr="00017ABF" w:rsidRDefault="001E512B" w:rsidP="001E512B">
      <w:pPr>
        <w:jc w:val="both"/>
        <w:rPr>
          <w:rFonts w:ascii="Courier New" w:hAnsi="Courier New" w:cs="Courier New"/>
          <w:sz w:val="22"/>
          <w:szCs w:val="22"/>
        </w:rPr>
      </w:pPr>
      <w:r w:rsidRPr="00017ABF">
        <w:rPr>
          <w:rFonts w:ascii="Courier New" w:hAnsi="Courier New" w:cs="Courier New"/>
          <w:sz w:val="22"/>
          <w:szCs w:val="22"/>
        </w:rPr>
        <w:t>III - das 22:00 às 06:00 horas do dia seguinte: 100,00% (cem por cento) da taxa devida;</w:t>
      </w:r>
    </w:p>
    <w:p w:rsidR="001E512B" w:rsidRPr="00017ABF" w:rsidRDefault="001E512B" w:rsidP="001E512B">
      <w:pPr>
        <w:jc w:val="both"/>
        <w:rPr>
          <w:rFonts w:ascii="Courier New" w:hAnsi="Courier New" w:cs="Courier New"/>
          <w:b/>
          <w:sz w:val="22"/>
          <w:szCs w:val="22"/>
        </w:rPr>
      </w:pPr>
    </w:p>
    <w:p w:rsidR="001E512B" w:rsidRPr="00017ABF" w:rsidRDefault="001E512B" w:rsidP="001E512B">
      <w:pPr>
        <w:jc w:val="both"/>
        <w:rPr>
          <w:rFonts w:ascii="Courier New" w:hAnsi="Courier New" w:cs="Courier New"/>
          <w:sz w:val="22"/>
          <w:szCs w:val="22"/>
        </w:rPr>
      </w:pPr>
      <w:r w:rsidRPr="00017ABF">
        <w:rPr>
          <w:rFonts w:ascii="Courier New" w:hAnsi="Courier New" w:cs="Courier New"/>
          <w:b/>
          <w:sz w:val="22"/>
          <w:szCs w:val="22"/>
        </w:rPr>
        <w:t xml:space="preserve">Artigo 125 - </w:t>
      </w:r>
      <w:r w:rsidRPr="00017ABF">
        <w:rPr>
          <w:rFonts w:ascii="Courier New" w:hAnsi="Courier New" w:cs="Courier New"/>
          <w:sz w:val="22"/>
          <w:szCs w:val="22"/>
        </w:rPr>
        <w:t>Os acréscimos constantes do artigo 124 desta lei compleme</w:t>
      </w:r>
      <w:r w:rsidRPr="00017ABF">
        <w:rPr>
          <w:rFonts w:ascii="Courier New" w:hAnsi="Courier New" w:cs="Courier New"/>
          <w:sz w:val="22"/>
          <w:szCs w:val="22"/>
        </w:rPr>
        <w:t>n</w:t>
      </w:r>
      <w:r w:rsidRPr="00017ABF">
        <w:rPr>
          <w:rFonts w:ascii="Courier New" w:hAnsi="Courier New" w:cs="Courier New"/>
          <w:sz w:val="22"/>
          <w:szCs w:val="22"/>
        </w:rPr>
        <w:t>tar não se aplicam às seguintes atividades:</w:t>
      </w:r>
    </w:p>
    <w:p w:rsidR="001E512B" w:rsidRPr="00017ABF" w:rsidRDefault="001E512B" w:rsidP="001E512B">
      <w:pPr>
        <w:jc w:val="both"/>
        <w:rPr>
          <w:rFonts w:ascii="Courier New" w:hAnsi="Courier New" w:cs="Courier New"/>
          <w:sz w:val="22"/>
          <w:szCs w:val="22"/>
        </w:rPr>
      </w:pPr>
      <w:r w:rsidRPr="00017ABF">
        <w:rPr>
          <w:rFonts w:ascii="Courier New" w:hAnsi="Courier New" w:cs="Courier New"/>
          <w:sz w:val="22"/>
          <w:szCs w:val="22"/>
        </w:rPr>
        <w:t>I - impressão e distribuição de jornal;</w:t>
      </w:r>
    </w:p>
    <w:p w:rsidR="001E512B" w:rsidRPr="00017ABF" w:rsidRDefault="001E512B" w:rsidP="001E512B">
      <w:pPr>
        <w:jc w:val="both"/>
        <w:rPr>
          <w:rFonts w:ascii="Courier New" w:hAnsi="Courier New" w:cs="Courier New"/>
          <w:sz w:val="22"/>
          <w:szCs w:val="22"/>
        </w:rPr>
      </w:pPr>
      <w:r w:rsidRPr="00017ABF">
        <w:rPr>
          <w:rFonts w:ascii="Courier New" w:hAnsi="Courier New" w:cs="Courier New"/>
          <w:sz w:val="22"/>
          <w:szCs w:val="22"/>
        </w:rPr>
        <w:t>II - serviços de transportes coletivos;</w:t>
      </w:r>
    </w:p>
    <w:p w:rsidR="001E512B" w:rsidRPr="00017ABF" w:rsidRDefault="001E512B" w:rsidP="001E512B">
      <w:pPr>
        <w:jc w:val="both"/>
        <w:rPr>
          <w:rFonts w:ascii="Courier New" w:hAnsi="Courier New" w:cs="Courier New"/>
          <w:sz w:val="22"/>
          <w:szCs w:val="22"/>
        </w:rPr>
      </w:pPr>
      <w:r w:rsidRPr="00017ABF">
        <w:rPr>
          <w:rFonts w:ascii="Courier New" w:hAnsi="Courier New" w:cs="Courier New"/>
          <w:sz w:val="22"/>
          <w:szCs w:val="22"/>
        </w:rPr>
        <w:t>III - institutos de educação e de assistência social;</w:t>
      </w:r>
    </w:p>
    <w:p w:rsidR="001E512B" w:rsidRPr="00017ABF" w:rsidRDefault="001E512B" w:rsidP="001E512B">
      <w:pPr>
        <w:jc w:val="both"/>
        <w:rPr>
          <w:rFonts w:ascii="Courier New" w:hAnsi="Courier New" w:cs="Courier New"/>
          <w:sz w:val="22"/>
          <w:szCs w:val="22"/>
        </w:rPr>
      </w:pPr>
      <w:r w:rsidRPr="00017ABF">
        <w:rPr>
          <w:rFonts w:ascii="Courier New" w:hAnsi="Courier New" w:cs="Courier New"/>
          <w:sz w:val="22"/>
          <w:szCs w:val="22"/>
        </w:rPr>
        <w:t>IV - hospitais e congêneres;</w:t>
      </w:r>
    </w:p>
    <w:p w:rsidR="001E512B" w:rsidRPr="00017ABF" w:rsidRDefault="001E512B" w:rsidP="001E512B">
      <w:pPr>
        <w:jc w:val="both"/>
        <w:rPr>
          <w:rFonts w:ascii="Courier New" w:hAnsi="Courier New" w:cs="Courier New"/>
          <w:sz w:val="22"/>
          <w:szCs w:val="22"/>
        </w:rPr>
      </w:pPr>
      <w:r w:rsidRPr="00017ABF">
        <w:rPr>
          <w:rFonts w:ascii="Courier New" w:hAnsi="Courier New" w:cs="Courier New"/>
          <w:sz w:val="22"/>
          <w:szCs w:val="22"/>
        </w:rPr>
        <w:t>V - comércio de medicamentos para humanos em regime de plantão.</w:t>
      </w:r>
    </w:p>
    <w:p w:rsidR="001E512B" w:rsidRPr="00017ABF" w:rsidRDefault="001E512B" w:rsidP="001E512B">
      <w:pPr>
        <w:jc w:val="both"/>
        <w:rPr>
          <w:rFonts w:ascii="Courier New" w:hAnsi="Courier New" w:cs="Courier New"/>
          <w:b/>
          <w:sz w:val="22"/>
          <w:szCs w:val="22"/>
        </w:rPr>
      </w:pPr>
    </w:p>
    <w:p w:rsidR="001E512B" w:rsidRPr="00017ABF" w:rsidRDefault="001E512B" w:rsidP="001E512B">
      <w:pPr>
        <w:jc w:val="both"/>
        <w:rPr>
          <w:rFonts w:ascii="Courier New" w:hAnsi="Courier New" w:cs="Courier New"/>
          <w:sz w:val="22"/>
          <w:szCs w:val="22"/>
        </w:rPr>
      </w:pPr>
      <w:r w:rsidRPr="00017ABF">
        <w:rPr>
          <w:rFonts w:ascii="Courier New" w:hAnsi="Courier New" w:cs="Courier New"/>
          <w:b/>
          <w:sz w:val="22"/>
          <w:szCs w:val="22"/>
        </w:rPr>
        <w:t xml:space="preserve">Artigo 126 - </w:t>
      </w:r>
      <w:r w:rsidRPr="00017ABF">
        <w:rPr>
          <w:rFonts w:ascii="Courier New" w:hAnsi="Courier New" w:cs="Courier New"/>
          <w:sz w:val="22"/>
          <w:szCs w:val="22"/>
        </w:rPr>
        <w:t>A licença para funcionamento e/ou renovação de funcioname</w:t>
      </w:r>
      <w:r w:rsidRPr="00017ABF">
        <w:rPr>
          <w:rFonts w:ascii="Courier New" w:hAnsi="Courier New" w:cs="Courier New"/>
          <w:sz w:val="22"/>
          <w:szCs w:val="22"/>
        </w:rPr>
        <w:t>n</w:t>
      </w:r>
      <w:r w:rsidRPr="00017ABF">
        <w:rPr>
          <w:rFonts w:ascii="Courier New" w:hAnsi="Courier New" w:cs="Courier New"/>
          <w:sz w:val="22"/>
          <w:szCs w:val="22"/>
        </w:rPr>
        <w:t>to será concedida desde que observadas as condições constantes do poder de polícia administrativa do município.</w:t>
      </w:r>
    </w:p>
    <w:p w:rsidR="001E512B" w:rsidRPr="00017ABF" w:rsidRDefault="001E512B" w:rsidP="001E512B">
      <w:pPr>
        <w:jc w:val="both"/>
        <w:rPr>
          <w:rFonts w:ascii="Courier New" w:hAnsi="Courier New" w:cs="Courier New"/>
          <w:b/>
          <w:sz w:val="22"/>
          <w:szCs w:val="22"/>
        </w:rPr>
      </w:pPr>
    </w:p>
    <w:p w:rsidR="001E512B" w:rsidRPr="00017ABF" w:rsidRDefault="001E512B" w:rsidP="001E512B">
      <w:pPr>
        <w:jc w:val="both"/>
        <w:rPr>
          <w:rFonts w:ascii="Courier New" w:hAnsi="Courier New" w:cs="Courier New"/>
          <w:sz w:val="22"/>
          <w:szCs w:val="22"/>
        </w:rPr>
      </w:pPr>
      <w:r w:rsidRPr="00017ABF">
        <w:rPr>
          <w:rFonts w:ascii="Courier New" w:hAnsi="Courier New" w:cs="Courier New"/>
          <w:b/>
          <w:sz w:val="22"/>
          <w:szCs w:val="22"/>
        </w:rPr>
        <w:t>§ 1º -</w:t>
      </w:r>
      <w:r w:rsidRPr="00017ABF">
        <w:rPr>
          <w:rFonts w:ascii="Courier New" w:hAnsi="Courier New" w:cs="Courier New"/>
          <w:sz w:val="22"/>
          <w:szCs w:val="22"/>
        </w:rPr>
        <w:t xml:space="preserve"> Será obrigatória nova licença toda vez que ocorrerem modificações nas características do estabelecimento ou no exercício da atividade.</w:t>
      </w:r>
    </w:p>
    <w:p w:rsidR="001E512B" w:rsidRDefault="001E512B" w:rsidP="001E512B">
      <w:pPr>
        <w:jc w:val="both"/>
        <w:rPr>
          <w:rFonts w:ascii="Courier New" w:hAnsi="Courier New" w:cs="Courier New"/>
          <w:b/>
          <w:sz w:val="22"/>
          <w:szCs w:val="22"/>
        </w:rPr>
      </w:pPr>
    </w:p>
    <w:p w:rsidR="0070495B" w:rsidRDefault="0070495B" w:rsidP="001E512B">
      <w:pPr>
        <w:jc w:val="both"/>
        <w:rPr>
          <w:rFonts w:ascii="Courier New" w:hAnsi="Courier New" w:cs="Courier New"/>
          <w:b/>
          <w:sz w:val="22"/>
          <w:szCs w:val="22"/>
        </w:rPr>
      </w:pPr>
    </w:p>
    <w:p w:rsidR="0070495B" w:rsidRDefault="0070495B" w:rsidP="001E512B">
      <w:pPr>
        <w:jc w:val="both"/>
        <w:rPr>
          <w:rFonts w:ascii="Courier New" w:hAnsi="Courier New" w:cs="Courier New"/>
          <w:b/>
          <w:sz w:val="22"/>
          <w:szCs w:val="22"/>
        </w:rPr>
      </w:pPr>
    </w:p>
    <w:p w:rsidR="0070495B" w:rsidRDefault="0070495B" w:rsidP="001E512B">
      <w:pPr>
        <w:jc w:val="both"/>
        <w:rPr>
          <w:rFonts w:ascii="Courier New" w:hAnsi="Courier New" w:cs="Courier New"/>
          <w:b/>
          <w:sz w:val="22"/>
          <w:szCs w:val="22"/>
        </w:rPr>
      </w:pPr>
    </w:p>
    <w:p w:rsidR="0070495B" w:rsidRDefault="0070495B" w:rsidP="001E512B">
      <w:pPr>
        <w:jc w:val="both"/>
        <w:rPr>
          <w:rFonts w:ascii="Courier New" w:hAnsi="Courier New" w:cs="Courier New"/>
          <w:b/>
          <w:sz w:val="22"/>
          <w:szCs w:val="22"/>
        </w:rPr>
      </w:pPr>
    </w:p>
    <w:p w:rsidR="0070495B" w:rsidRPr="00017ABF" w:rsidRDefault="0070495B" w:rsidP="001E512B">
      <w:pPr>
        <w:jc w:val="both"/>
        <w:rPr>
          <w:rFonts w:ascii="Courier New" w:hAnsi="Courier New" w:cs="Courier New"/>
          <w:b/>
          <w:sz w:val="22"/>
          <w:szCs w:val="22"/>
        </w:rPr>
      </w:pPr>
    </w:p>
    <w:p w:rsidR="001E512B" w:rsidRPr="00017ABF" w:rsidRDefault="001E512B" w:rsidP="001E512B">
      <w:pPr>
        <w:jc w:val="both"/>
        <w:rPr>
          <w:rFonts w:ascii="Courier New" w:hAnsi="Courier New" w:cs="Courier New"/>
          <w:sz w:val="22"/>
          <w:szCs w:val="22"/>
        </w:rPr>
      </w:pPr>
      <w:r w:rsidRPr="00017ABF">
        <w:rPr>
          <w:rFonts w:ascii="Courier New" w:hAnsi="Courier New" w:cs="Courier New"/>
          <w:b/>
          <w:sz w:val="22"/>
          <w:szCs w:val="22"/>
        </w:rPr>
        <w:t>§ 2º -</w:t>
      </w:r>
      <w:r w:rsidRPr="00017ABF">
        <w:rPr>
          <w:rFonts w:ascii="Courier New" w:hAnsi="Courier New" w:cs="Courier New"/>
          <w:sz w:val="22"/>
          <w:szCs w:val="22"/>
        </w:rPr>
        <w:t xml:space="preserve"> A licença poderá ser cassada e determinada o fechamento do est</w:t>
      </w:r>
      <w:r w:rsidRPr="00017ABF">
        <w:rPr>
          <w:rFonts w:ascii="Courier New" w:hAnsi="Courier New" w:cs="Courier New"/>
          <w:sz w:val="22"/>
          <w:szCs w:val="22"/>
        </w:rPr>
        <w:t>a</w:t>
      </w:r>
      <w:r w:rsidRPr="00017ABF">
        <w:rPr>
          <w:rFonts w:ascii="Courier New" w:hAnsi="Courier New" w:cs="Courier New"/>
          <w:sz w:val="22"/>
          <w:szCs w:val="22"/>
        </w:rPr>
        <w:t>belecimento, a qualquer tempo, desde que deixem de existir as condições que legitimaram sua concessão, ou quando o contribuinte, mesmo após a aplicação das penalidades cabíveis, não cumprir as determinações da fi</w:t>
      </w:r>
      <w:r w:rsidRPr="00017ABF">
        <w:rPr>
          <w:rFonts w:ascii="Courier New" w:hAnsi="Courier New" w:cs="Courier New"/>
          <w:sz w:val="22"/>
          <w:szCs w:val="22"/>
        </w:rPr>
        <w:t>s</w:t>
      </w:r>
      <w:r w:rsidRPr="00017ABF">
        <w:rPr>
          <w:rFonts w:ascii="Courier New" w:hAnsi="Courier New" w:cs="Courier New"/>
          <w:sz w:val="22"/>
          <w:szCs w:val="22"/>
        </w:rPr>
        <w:t>calização municipal para regularizar a situação do estabelecimento.</w:t>
      </w:r>
    </w:p>
    <w:p w:rsidR="001E512B" w:rsidRPr="00017ABF" w:rsidRDefault="001E512B" w:rsidP="001E512B">
      <w:pPr>
        <w:jc w:val="both"/>
        <w:rPr>
          <w:rFonts w:ascii="Courier New" w:hAnsi="Courier New" w:cs="Courier New"/>
          <w:b/>
          <w:sz w:val="22"/>
          <w:szCs w:val="22"/>
        </w:rPr>
      </w:pPr>
    </w:p>
    <w:p w:rsidR="001E512B" w:rsidRPr="00017ABF" w:rsidRDefault="001E512B" w:rsidP="001E512B">
      <w:pPr>
        <w:jc w:val="both"/>
        <w:rPr>
          <w:rFonts w:ascii="Courier New" w:hAnsi="Courier New" w:cs="Courier New"/>
          <w:sz w:val="22"/>
          <w:szCs w:val="22"/>
        </w:rPr>
      </w:pPr>
      <w:r w:rsidRPr="00017ABF">
        <w:rPr>
          <w:rFonts w:ascii="Courier New" w:hAnsi="Courier New" w:cs="Courier New"/>
          <w:b/>
          <w:sz w:val="22"/>
          <w:szCs w:val="22"/>
        </w:rPr>
        <w:t>§ 3º -</w:t>
      </w:r>
      <w:r w:rsidRPr="00017ABF">
        <w:rPr>
          <w:rFonts w:ascii="Courier New" w:hAnsi="Courier New" w:cs="Courier New"/>
          <w:sz w:val="22"/>
          <w:szCs w:val="22"/>
        </w:rPr>
        <w:t xml:space="preserve"> As licenças serão concedidas sob a forma de alvará que deverá ser fixado no estabelecimento licenciado em local visível e de fácil acesso à fiscalização municipal.</w:t>
      </w:r>
    </w:p>
    <w:p w:rsidR="001E512B" w:rsidRPr="00017ABF" w:rsidRDefault="001E512B" w:rsidP="001E512B">
      <w:pPr>
        <w:jc w:val="both"/>
        <w:rPr>
          <w:rFonts w:ascii="Courier New" w:hAnsi="Courier New" w:cs="Courier New"/>
          <w:sz w:val="22"/>
          <w:szCs w:val="22"/>
        </w:rPr>
      </w:pPr>
    </w:p>
    <w:p w:rsidR="001E512B" w:rsidRPr="00017ABF" w:rsidRDefault="001E512B" w:rsidP="001E512B">
      <w:pPr>
        <w:jc w:val="both"/>
        <w:rPr>
          <w:rFonts w:ascii="Courier New" w:hAnsi="Courier New" w:cs="Courier New"/>
          <w:sz w:val="22"/>
          <w:szCs w:val="22"/>
        </w:rPr>
      </w:pPr>
      <w:r w:rsidRPr="00017ABF">
        <w:rPr>
          <w:rFonts w:ascii="Courier New" w:hAnsi="Courier New" w:cs="Courier New"/>
          <w:b/>
          <w:sz w:val="22"/>
          <w:szCs w:val="22"/>
        </w:rPr>
        <w:t>§ 4º -</w:t>
      </w:r>
      <w:r w:rsidRPr="00017ABF">
        <w:rPr>
          <w:rFonts w:ascii="Courier New" w:hAnsi="Courier New" w:cs="Courier New"/>
          <w:sz w:val="22"/>
          <w:szCs w:val="22"/>
        </w:rPr>
        <w:t xml:space="preserve"> A taxa de licença para funcionamento e/ou de renovação é anual e será recolhida de uma só vez, antes do início das atividades ou da pr</w:t>
      </w:r>
      <w:r w:rsidRPr="00017ABF">
        <w:rPr>
          <w:rFonts w:ascii="Courier New" w:hAnsi="Courier New" w:cs="Courier New"/>
          <w:sz w:val="22"/>
          <w:szCs w:val="22"/>
        </w:rPr>
        <w:t>á</w:t>
      </w:r>
      <w:r w:rsidRPr="00017ABF">
        <w:rPr>
          <w:rFonts w:ascii="Courier New" w:hAnsi="Courier New" w:cs="Courier New"/>
          <w:sz w:val="22"/>
          <w:szCs w:val="22"/>
        </w:rPr>
        <w:lastRenderedPageBreak/>
        <w:t>tica dos atos sujeitos ao poder de polícia administrativa do município, na seguinte conformidade:</w:t>
      </w:r>
    </w:p>
    <w:p w:rsidR="001E512B" w:rsidRPr="00017ABF" w:rsidRDefault="001E512B" w:rsidP="001E512B">
      <w:pPr>
        <w:jc w:val="both"/>
        <w:rPr>
          <w:rFonts w:ascii="Courier New" w:hAnsi="Courier New" w:cs="Courier New"/>
          <w:sz w:val="22"/>
          <w:szCs w:val="22"/>
        </w:rPr>
      </w:pPr>
      <w:r w:rsidRPr="00017ABF">
        <w:rPr>
          <w:rFonts w:ascii="Courier New" w:hAnsi="Courier New" w:cs="Courier New"/>
          <w:sz w:val="22"/>
          <w:szCs w:val="22"/>
        </w:rPr>
        <w:t>I - total, se a atividade se iniciar no primeiro semestre.</w:t>
      </w:r>
    </w:p>
    <w:p w:rsidR="001E512B" w:rsidRPr="00017ABF" w:rsidRDefault="001E512B" w:rsidP="001E512B">
      <w:pPr>
        <w:jc w:val="both"/>
        <w:rPr>
          <w:rFonts w:ascii="Courier New" w:hAnsi="Courier New" w:cs="Courier New"/>
          <w:sz w:val="22"/>
          <w:szCs w:val="22"/>
        </w:rPr>
      </w:pPr>
      <w:r w:rsidRPr="00017ABF">
        <w:rPr>
          <w:rFonts w:ascii="Courier New" w:hAnsi="Courier New" w:cs="Courier New"/>
          <w:sz w:val="22"/>
          <w:szCs w:val="22"/>
        </w:rPr>
        <w:t>II - pela metade, se a atividade se iniciar no segundo semestre.</w:t>
      </w:r>
    </w:p>
    <w:p w:rsidR="001E512B" w:rsidRPr="00017ABF" w:rsidRDefault="001E512B" w:rsidP="001E512B">
      <w:pPr>
        <w:jc w:val="both"/>
        <w:rPr>
          <w:rFonts w:ascii="Courier New" w:hAnsi="Courier New" w:cs="Courier New"/>
          <w:sz w:val="22"/>
          <w:szCs w:val="22"/>
        </w:rPr>
      </w:pPr>
    </w:p>
    <w:p w:rsidR="001E512B" w:rsidRPr="00017ABF" w:rsidRDefault="001E512B" w:rsidP="001E512B">
      <w:pPr>
        <w:jc w:val="both"/>
        <w:rPr>
          <w:rFonts w:ascii="Courier New" w:hAnsi="Courier New" w:cs="Courier New"/>
          <w:sz w:val="22"/>
          <w:szCs w:val="22"/>
        </w:rPr>
      </w:pPr>
      <w:r w:rsidRPr="00017ABF">
        <w:rPr>
          <w:rFonts w:ascii="Courier New" w:hAnsi="Courier New" w:cs="Courier New"/>
          <w:b/>
          <w:sz w:val="22"/>
          <w:szCs w:val="22"/>
        </w:rPr>
        <w:t>Artigo 127</w:t>
      </w:r>
      <w:r w:rsidRPr="00017ABF">
        <w:rPr>
          <w:rFonts w:ascii="Courier New" w:hAnsi="Courier New" w:cs="Courier New"/>
          <w:sz w:val="22"/>
          <w:szCs w:val="22"/>
        </w:rPr>
        <w:t xml:space="preserve"> - A taxa de licença para funcionamento e/ou de renovação de funcionamento é devida de acordo com a Tabela III anexa à presente lei complementar, devendo ser lançada e arrecadada nos prazos e datas fix</w:t>
      </w:r>
      <w:r w:rsidRPr="00017ABF">
        <w:rPr>
          <w:rFonts w:ascii="Courier New" w:hAnsi="Courier New" w:cs="Courier New"/>
          <w:sz w:val="22"/>
          <w:szCs w:val="22"/>
        </w:rPr>
        <w:t>a</w:t>
      </w:r>
      <w:r w:rsidRPr="00017ABF">
        <w:rPr>
          <w:rFonts w:ascii="Courier New" w:hAnsi="Courier New" w:cs="Courier New"/>
          <w:sz w:val="22"/>
          <w:szCs w:val="22"/>
        </w:rPr>
        <w:t>dos no aviso de lançamento.</w:t>
      </w:r>
    </w:p>
    <w:p w:rsidR="001E512B" w:rsidRPr="00017ABF" w:rsidRDefault="001E512B" w:rsidP="001E512B">
      <w:pPr>
        <w:jc w:val="both"/>
        <w:rPr>
          <w:rFonts w:ascii="Courier New" w:hAnsi="Courier New" w:cs="Courier New"/>
          <w:sz w:val="22"/>
          <w:szCs w:val="22"/>
        </w:rPr>
      </w:pPr>
    </w:p>
    <w:p w:rsidR="001E512B" w:rsidRPr="00017ABF" w:rsidRDefault="001E512B" w:rsidP="001E512B">
      <w:pPr>
        <w:jc w:val="both"/>
        <w:rPr>
          <w:rFonts w:ascii="Courier New" w:hAnsi="Courier New" w:cs="Courier New"/>
          <w:sz w:val="22"/>
          <w:szCs w:val="22"/>
        </w:rPr>
      </w:pPr>
      <w:r w:rsidRPr="00017ABF">
        <w:rPr>
          <w:rFonts w:ascii="Courier New" w:hAnsi="Courier New" w:cs="Courier New"/>
          <w:b/>
          <w:sz w:val="22"/>
          <w:szCs w:val="22"/>
        </w:rPr>
        <w:t xml:space="preserve">Parágrafo único - </w:t>
      </w:r>
      <w:r w:rsidRPr="00017ABF">
        <w:rPr>
          <w:rFonts w:ascii="Courier New" w:hAnsi="Courier New" w:cs="Courier New"/>
          <w:sz w:val="22"/>
          <w:szCs w:val="22"/>
        </w:rPr>
        <w:t>No caso de atividades múltiplas, a taxa de licença funcionamento e/ou de renovação de funcionamento será calculada e paga, levando-se em consideração a atividade sujeita a maior incidência fiscal</w:t>
      </w:r>
    </w:p>
    <w:p w:rsidR="001E512B" w:rsidRPr="00017ABF" w:rsidRDefault="001E512B" w:rsidP="001E512B">
      <w:pPr>
        <w:jc w:val="both"/>
        <w:rPr>
          <w:rFonts w:ascii="Courier New" w:hAnsi="Courier New" w:cs="Courier New"/>
          <w:sz w:val="22"/>
          <w:szCs w:val="22"/>
        </w:rPr>
      </w:pPr>
    </w:p>
    <w:p w:rsidR="001E512B" w:rsidRPr="00017ABF" w:rsidRDefault="001E512B" w:rsidP="001E512B">
      <w:pPr>
        <w:jc w:val="center"/>
        <w:rPr>
          <w:rFonts w:ascii="Courier New" w:hAnsi="Courier New" w:cs="Courier New"/>
          <w:b/>
          <w:sz w:val="22"/>
          <w:szCs w:val="22"/>
        </w:rPr>
      </w:pPr>
      <w:r w:rsidRPr="00017ABF">
        <w:rPr>
          <w:rFonts w:ascii="Courier New" w:hAnsi="Courier New" w:cs="Courier New"/>
          <w:b/>
          <w:sz w:val="22"/>
          <w:szCs w:val="22"/>
        </w:rPr>
        <w:t>SEÇÃO X</w:t>
      </w:r>
    </w:p>
    <w:p w:rsidR="001E512B" w:rsidRPr="00017ABF" w:rsidRDefault="001E512B" w:rsidP="001E512B">
      <w:pPr>
        <w:jc w:val="center"/>
        <w:rPr>
          <w:rFonts w:ascii="Courier New" w:hAnsi="Courier New" w:cs="Courier New"/>
          <w:b/>
          <w:sz w:val="22"/>
          <w:szCs w:val="22"/>
        </w:rPr>
      </w:pPr>
      <w:r w:rsidRPr="00017ABF">
        <w:rPr>
          <w:rFonts w:ascii="Courier New" w:hAnsi="Courier New" w:cs="Courier New"/>
          <w:b/>
          <w:sz w:val="22"/>
          <w:szCs w:val="22"/>
        </w:rPr>
        <w:t>Da Taxa de Licença Para o Exercício da Atividade de Comércio Ambulante, Eventual ou Feirante</w:t>
      </w:r>
    </w:p>
    <w:p w:rsidR="001E512B" w:rsidRPr="00017ABF" w:rsidRDefault="001E512B" w:rsidP="001E512B">
      <w:pPr>
        <w:jc w:val="both"/>
        <w:rPr>
          <w:rFonts w:ascii="Courier New" w:hAnsi="Courier New" w:cs="Courier New"/>
          <w:b/>
          <w:sz w:val="22"/>
          <w:szCs w:val="22"/>
        </w:rPr>
      </w:pPr>
    </w:p>
    <w:p w:rsidR="001E512B" w:rsidRPr="00017ABF" w:rsidRDefault="001E512B" w:rsidP="001E512B">
      <w:pPr>
        <w:jc w:val="both"/>
        <w:rPr>
          <w:rFonts w:ascii="Courier New" w:hAnsi="Courier New" w:cs="Courier New"/>
          <w:sz w:val="22"/>
          <w:szCs w:val="22"/>
        </w:rPr>
      </w:pPr>
      <w:r w:rsidRPr="00017ABF">
        <w:rPr>
          <w:rFonts w:ascii="Courier New" w:hAnsi="Courier New" w:cs="Courier New"/>
          <w:b/>
          <w:sz w:val="22"/>
          <w:szCs w:val="22"/>
        </w:rPr>
        <w:t xml:space="preserve">Artigo 128 - </w:t>
      </w:r>
      <w:r w:rsidRPr="00017ABF">
        <w:rPr>
          <w:rFonts w:ascii="Courier New" w:hAnsi="Courier New" w:cs="Courier New"/>
          <w:sz w:val="22"/>
          <w:szCs w:val="22"/>
        </w:rPr>
        <w:t>Qualquer pessoa que queira exercer o comércio ambulante, eventual ou feirante, poderá fazer mediante prévia licença da Prefeitura e pagamento da taxa pertinente.</w:t>
      </w:r>
    </w:p>
    <w:p w:rsidR="001E512B" w:rsidRPr="00017ABF" w:rsidRDefault="001E512B" w:rsidP="001E512B">
      <w:pPr>
        <w:jc w:val="both"/>
        <w:rPr>
          <w:rFonts w:ascii="Courier New" w:hAnsi="Courier New" w:cs="Courier New"/>
          <w:b/>
          <w:sz w:val="22"/>
          <w:szCs w:val="22"/>
        </w:rPr>
      </w:pPr>
    </w:p>
    <w:p w:rsidR="001E512B" w:rsidRPr="00017ABF" w:rsidRDefault="001E512B" w:rsidP="001E512B">
      <w:pPr>
        <w:jc w:val="both"/>
        <w:rPr>
          <w:rFonts w:ascii="Courier New" w:hAnsi="Courier New" w:cs="Courier New"/>
          <w:sz w:val="22"/>
          <w:szCs w:val="22"/>
        </w:rPr>
      </w:pPr>
      <w:r w:rsidRPr="00017ABF">
        <w:rPr>
          <w:rFonts w:ascii="Courier New" w:hAnsi="Courier New" w:cs="Courier New"/>
          <w:b/>
          <w:sz w:val="22"/>
          <w:szCs w:val="22"/>
        </w:rPr>
        <w:t xml:space="preserve">§ 1º - </w:t>
      </w:r>
      <w:r w:rsidRPr="00017ABF">
        <w:rPr>
          <w:rFonts w:ascii="Courier New" w:hAnsi="Courier New" w:cs="Courier New"/>
          <w:sz w:val="22"/>
          <w:szCs w:val="22"/>
        </w:rPr>
        <w:t>Considera-se atividade:</w:t>
      </w:r>
    </w:p>
    <w:p w:rsidR="001E512B" w:rsidRPr="00017ABF" w:rsidRDefault="001E512B" w:rsidP="001E512B">
      <w:pPr>
        <w:jc w:val="both"/>
        <w:rPr>
          <w:rFonts w:ascii="Courier New" w:hAnsi="Courier New" w:cs="Courier New"/>
          <w:sz w:val="22"/>
          <w:szCs w:val="22"/>
        </w:rPr>
      </w:pPr>
      <w:r w:rsidRPr="00017ABF">
        <w:rPr>
          <w:rFonts w:ascii="Courier New" w:hAnsi="Courier New" w:cs="Courier New"/>
          <w:sz w:val="22"/>
          <w:szCs w:val="22"/>
        </w:rPr>
        <w:t>I - ambulante a exercida, individualmente, de modo habitual, com inst</w:t>
      </w:r>
      <w:r w:rsidRPr="00017ABF">
        <w:rPr>
          <w:rFonts w:ascii="Courier New" w:hAnsi="Courier New" w:cs="Courier New"/>
          <w:sz w:val="22"/>
          <w:szCs w:val="22"/>
        </w:rPr>
        <w:t>a</w:t>
      </w:r>
      <w:r w:rsidRPr="00017ABF">
        <w:rPr>
          <w:rFonts w:ascii="Courier New" w:hAnsi="Courier New" w:cs="Courier New"/>
          <w:sz w:val="22"/>
          <w:szCs w:val="22"/>
        </w:rPr>
        <w:t>lação ou localização fixas ou não;</w:t>
      </w:r>
    </w:p>
    <w:p w:rsidR="001E512B" w:rsidRPr="00017ABF" w:rsidRDefault="001E512B" w:rsidP="001E512B">
      <w:pPr>
        <w:jc w:val="both"/>
        <w:rPr>
          <w:rFonts w:ascii="Courier New" w:hAnsi="Courier New" w:cs="Courier New"/>
          <w:sz w:val="22"/>
          <w:szCs w:val="22"/>
        </w:rPr>
      </w:pPr>
      <w:r w:rsidRPr="00017ABF">
        <w:rPr>
          <w:rFonts w:ascii="Courier New" w:hAnsi="Courier New" w:cs="Courier New"/>
          <w:sz w:val="22"/>
          <w:szCs w:val="22"/>
        </w:rPr>
        <w:t>II - eventual a exercida, individualmente ou não, em determinadas épocas do ano, especialmente por ocasião de exposições, feiras, festejos, com</w:t>
      </w:r>
      <w:r w:rsidRPr="00017ABF">
        <w:rPr>
          <w:rFonts w:ascii="Courier New" w:hAnsi="Courier New" w:cs="Courier New"/>
          <w:sz w:val="22"/>
          <w:szCs w:val="22"/>
        </w:rPr>
        <w:t>e</w:t>
      </w:r>
      <w:r w:rsidRPr="00017ABF">
        <w:rPr>
          <w:rFonts w:ascii="Courier New" w:hAnsi="Courier New" w:cs="Courier New"/>
          <w:sz w:val="22"/>
          <w:szCs w:val="22"/>
        </w:rPr>
        <w:t>morações e outros acontecimentos, em locais previamente definidos;</w:t>
      </w:r>
    </w:p>
    <w:p w:rsidR="001E512B" w:rsidRPr="00017ABF" w:rsidRDefault="001E512B" w:rsidP="001E512B">
      <w:pPr>
        <w:jc w:val="both"/>
        <w:rPr>
          <w:rFonts w:ascii="Courier New" w:hAnsi="Courier New" w:cs="Courier New"/>
          <w:sz w:val="22"/>
          <w:szCs w:val="22"/>
        </w:rPr>
      </w:pPr>
      <w:r w:rsidRPr="00017ABF">
        <w:rPr>
          <w:rFonts w:ascii="Courier New" w:hAnsi="Courier New" w:cs="Courier New"/>
          <w:sz w:val="22"/>
          <w:szCs w:val="22"/>
        </w:rPr>
        <w:t>III - feirante a exercida, individualmente ou não, de modo habitual, nas feiras livres, em locais previamente determinados.</w:t>
      </w:r>
    </w:p>
    <w:p w:rsidR="001E512B" w:rsidRPr="00017ABF" w:rsidRDefault="001E512B" w:rsidP="001E512B">
      <w:pPr>
        <w:jc w:val="both"/>
        <w:rPr>
          <w:rFonts w:ascii="Courier New" w:hAnsi="Courier New" w:cs="Courier New"/>
          <w:b/>
          <w:sz w:val="22"/>
          <w:szCs w:val="22"/>
        </w:rPr>
      </w:pPr>
    </w:p>
    <w:p w:rsidR="001E512B" w:rsidRPr="00017ABF" w:rsidRDefault="001E512B" w:rsidP="001E512B">
      <w:pPr>
        <w:jc w:val="both"/>
        <w:rPr>
          <w:rFonts w:ascii="Courier New" w:hAnsi="Courier New" w:cs="Courier New"/>
          <w:sz w:val="22"/>
          <w:szCs w:val="22"/>
        </w:rPr>
      </w:pPr>
      <w:r w:rsidRPr="00017ABF">
        <w:rPr>
          <w:rFonts w:ascii="Courier New" w:hAnsi="Courier New" w:cs="Courier New"/>
          <w:b/>
          <w:sz w:val="22"/>
          <w:szCs w:val="22"/>
        </w:rPr>
        <w:t xml:space="preserve">§ 2º - </w:t>
      </w:r>
      <w:r w:rsidRPr="00017ABF">
        <w:rPr>
          <w:rFonts w:ascii="Courier New" w:hAnsi="Courier New" w:cs="Courier New"/>
          <w:sz w:val="22"/>
          <w:szCs w:val="22"/>
        </w:rPr>
        <w:t>A atividade ambulante, eventual e feirante é exercida, sem est</w:t>
      </w:r>
      <w:r w:rsidRPr="00017ABF">
        <w:rPr>
          <w:rFonts w:ascii="Courier New" w:hAnsi="Courier New" w:cs="Courier New"/>
          <w:sz w:val="22"/>
          <w:szCs w:val="22"/>
        </w:rPr>
        <w:t>a</w:t>
      </w:r>
      <w:r w:rsidRPr="00017ABF">
        <w:rPr>
          <w:rFonts w:ascii="Courier New" w:hAnsi="Courier New" w:cs="Courier New"/>
          <w:sz w:val="22"/>
          <w:szCs w:val="22"/>
        </w:rPr>
        <w:t>belecimento, em instalações removíveis, colocadas nas vias, logradouros ou locais de acesso ao público, como balcões, barracas, mesas, tabule</w:t>
      </w:r>
      <w:r w:rsidRPr="00017ABF">
        <w:rPr>
          <w:rFonts w:ascii="Courier New" w:hAnsi="Courier New" w:cs="Courier New"/>
          <w:sz w:val="22"/>
          <w:szCs w:val="22"/>
        </w:rPr>
        <w:t>i</w:t>
      </w:r>
      <w:r w:rsidRPr="00017ABF">
        <w:rPr>
          <w:rFonts w:ascii="Courier New" w:hAnsi="Courier New" w:cs="Courier New"/>
          <w:sz w:val="22"/>
          <w:szCs w:val="22"/>
        </w:rPr>
        <w:t>ros e assemelhados.</w:t>
      </w:r>
    </w:p>
    <w:p w:rsidR="001E512B" w:rsidRPr="00017ABF" w:rsidRDefault="001E512B" w:rsidP="001E512B">
      <w:pPr>
        <w:jc w:val="both"/>
        <w:rPr>
          <w:rFonts w:ascii="Courier New" w:hAnsi="Courier New" w:cs="Courier New"/>
          <w:b/>
          <w:sz w:val="22"/>
          <w:szCs w:val="22"/>
        </w:rPr>
      </w:pPr>
    </w:p>
    <w:p w:rsidR="001E512B" w:rsidRDefault="001E512B" w:rsidP="001E512B">
      <w:pPr>
        <w:jc w:val="both"/>
        <w:rPr>
          <w:rFonts w:ascii="Courier New" w:hAnsi="Courier New" w:cs="Courier New"/>
          <w:sz w:val="22"/>
          <w:szCs w:val="22"/>
        </w:rPr>
      </w:pPr>
      <w:r w:rsidRPr="00017ABF">
        <w:rPr>
          <w:rFonts w:ascii="Courier New" w:hAnsi="Courier New" w:cs="Courier New"/>
          <w:b/>
          <w:sz w:val="22"/>
          <w:szCs w:val="22"/>
        </w:rPr>
        <w:t>§ 3º -</w:t>
      </w:r>
      <w:r w:rsidRPr="00017ABF">
        <w:rPr>
          <w:rFonts w:ascii="Courier New" w:hAnsi="Courier New" w:cs="Courier New"/>
          <w:sz w:val="22"/>
          <w:szCs w:val="22"/>
        </w:rPr>
        <w:t xml:space="preserve"> A inscrição deverá ser permanentemente atualizada sempre que ho</w:t>
      </w:r>
      <w:r w:rsidRPr="00017ABF">
        <w:rPr>
          <w:rFonts w:ascii="Courier New" w:hAnsi="Courier New" w:cs="Courier New"/>
          <w:sz w:val="22"/>
          <w:szCs w:val="22"/>
        </w:rPr>
        <w:t>u</w:t>
      </w:r>
      <w:r w:rsidRPr="00017ABF">
        <w:rPr>
          <w:rFonts w:ascii="Courier New" w:hAnsi="Courier New" w:cs="Courier New"/>
          <w:sz w:val="22"/>
          <w:szCs w:val="22"/>
        </w:rPr>
        <w:t>ver qualquer modificação nas características do exercício da atividade.</w:t>
      </w:r>
    </w:p>
    <w:p w:rsidR="0070495B" w:rsidRDefault="0070495B" w:rsidP="001E512B">
      <w:pPr>
        <w:jc w:val="both"/>
        <w:rPr>
          <w:rFonts w:ascii="Courier New" w:hAnsi="Courier New" w:cs="Courier New"/>
          <w:sz w:val="22"/>
          <w:szCs w:val="22"/>
        </w:rPr>
      </w:pPr>
    </w:p>
    <w:p w:rsidR="0070495B" w:rsidRDefault="0070495B" w:rsidP="001E512B">
      <w:pPr>
        <w:jc w:val="both"/>
        <w:rPr>
          <w:rFonts w:ascii="Courier New" w:hAnsi="Courier New" w:cs="Courier New"/>
          <w:sz w:val="22"/>
          <w:szCs w:val="22"/>
        </w:rPr>
      </w:pPr>
    </w:p>
    <w:p w:rsidR="0070495B" w:rsidRPr="00017ABF" w:rsidRDefault="0070495B" w:rsidP="001E512B">
      <w:pPr>
        <w:jc w:val="both"/>
        <w:rPr>
          <w:rFonts w:ascii="Courier New" w:hAnsi="Courier New" w:cs="Courier New"/>
          <w:sz w:val="22"/>
          <w:szCs w:val="22"/>
        </w:rPr>
      </w:pPr>
    </w:p>
    <w:p w:rsidR="001E512B" w:rsidRPr="00017ABF" w:rsidRDefault="001E512B" w:rsidP="001E512B">
      <w:pPr>
        <w:jc w:val="both"/>
        <w:rPr>
          <w:rFonts w:ascii="Courier New" w:hAnsi="Courier New" w:cs="Courier New"/>
          <w:b/>
          <w:sz w:val="22"/>
          <w:szCs w:val="22"/>
        </w:rPr>
      </w:pPr>
    </w:p>
    <w:p w:rsidR="001E512B" w:rsidRPr="00017ABF" w:rsidRDefault="001E512B" w:rsidP="001E512B">
      <w:pPr>
        <w:jc w:val="both"/>
        <w:rPr>
          <w:rFonts w:ascii="Courier New" w:hAnsi="Courier New" w:cs="Courier New"/>
          <w:sz w:val="22"/>
          <w:szCs w:val="22"/>
        </w:rPr>
      </w:pPr>
      <w:r w:rsidRPr="00017ABF">
        <w:rPr>
          <w:rFonts w:ascii="Courier New" w:hAnsi="Courier New" w:cs="Courier New"/>
          <w:b/>
          <w:sz w:val="22"/>
          <w:szCs w:val="22"/>
        </w:rPr>
        <w:t xml:space="preserve">Artigo 129 - </w:t>
      </w:r>
      <w:r w:rsidRPr="00017ABF">
        <w:rPr>
          <w:rFonts w:ascii="Courier New" w:hAnsi="Courier New" w:cs="Courier New"/>
          <w:sz w:val="22"/>
          <w:szCs w:val="22"/>
        </w:rPr>
        <w:t>A taxa será devida por dia e por mês, conforme modalidade de licenciamento solicitada pelo sujeito passivo ou constatação fiscal.</w:t>
      </w:r>
    </w:p>
    <w:p w:rsidR="001E512B" w:rsidRPr="00017ABF" w:rsidRDefault="001E512B" w:rsidP="001E512B">
      <w:pPr>
        <w:jc w:val="both"/>
        <w:rPr>
          <w:rFonts w:ascii="Courier New" w:hAnsi="Courier New" w:cs="Courier New"/>
          <w:sz w:val="22"/>
          <w:szCs w:val="22"/>
        </w:rPr>
      </w:pPr>
      <w:r w:rsidRPr="00017ABF">
        <w:rPr>
          <w:rFonts w:ascii="Courier New" w:hAnsi="Courier New" w:cs="Courier New"/>
          <w:sz w:val="22"/>
          <w:szCs w:val="22"/>
        </w:rPr>
        <w:t>I - no ato da solicitação, quando requerido pelo sujeito passivo.</w:t>
      </w:r>
    </w:p>
    <w:p w:rsidR="001E512B" w:rsidRPr="00017ABF" w:rsidRDefault="001E512B" w:rsidP="001E512B">
      <w:pPr>
        <w:jc w:val="both"/>
        <w:rPr>
          <w:rFonts w:ascii="Courier New" w:hAnsi="Courier New" w:cs="Courier New"/>
          <w:sz w:val="22"/>
          <w:szCs w:val="22"/>
        </w:rPr>
      </w:pPr>
      <w:r w:rsidRPr="00017ABF">
        <w:rPr>
          <w:rFonts w:ascii="Courier New" w:hAnsi="Courier New" w:cs="Courier New"/>
          <w:sz w:val="22"/>
          <w:szCs w:val="22"/>
        </w:rPr>
        <w:t xml:space="preserve">II - no ato da comunicação, quando constatado pela fiscalização. </w:t>
      </w:r>
    </w:p>
    <w:p w:rsidR="001E512B" w:rsidRPr="00017ABF" w:rsidRDefault="001E512B" w:rsidP="001E512B">
      <w:pPr>
        <w:jc w:val="both"/>
        <w:rPr>
          <w:rFonts w:ascii="Courier New" w:hAnsi="Courier New" w:cs="Courier New"/>
          <w:sz w:val="22"/>
          <w:szCs w:val="22"/>
        </w:rPr>
      </w:pPr>
    </w:p>
    <w:p w:rsidR="001E512B" w:rsidRPr="00017ABF" w:rsidRDefault="001E512B" w:rsidP="001E512B">
      <w:pPr>
        <w:jc w:val="both"/>
        <w:rPr>
          <w:rFonts w:ascii="Courier New" w:hAnsi="Courier New" w:cs="Courier New"/>
          <w:sz w:val="22"/>
          <w:szCs w:val="22"/>
        </w:rPr>
      </w:pPr>
      <w:r w:rsidRPr="00017ABF">
        <w:rPr>
          <w:rFonts w:ascii="Courier New" w:hAnsi="Courier New" w:cs="Courier New"/>
          <w:b/>
          <w:sz w:val="22"/>
          <w:szCs w:val="22"/>
        </w:rPr>
        <w:t xml:space="preserve">Artigo 130 - </w:t>
      </w:r>
      <w:r w:rsidRPr="00017ABF">
        <w:rPr>
          <w:rFonts w:ascii="Courier New" w:hAnsi="Courier New" w:cs="Courier New"/>
          <w:sz w:val="22"/>
          <w:szCs w:val="22"/>
        </w:rPr>
        <w:t>Ao comerciante ambulante, eventual ou feirante, que sati</w:t>
      </w:r>
      <w:r w:rsidRPr="00017ABF">
        <w:rPr>
          <w:rFonts w:ascii="Courier New" w:hAnsi="Courier New" w:cs="Courier New"/>
          <w:sz w:val="22"/>
          <w:szCs w:val="22"/>
        </w:rPr>
        <w:t>s</w:t>
      </w:r>
      <w:r w:rsidRPr="00017ABF">
        <w:rPr>
          <w:rFonts w:ascii="Courier New" w:hAnsi="Courier New" w:cs="Courier New"/>
          <w:sz w:val="22"/>
          <w:szCs w:val="22"/>
        </w:rPr>
        <w:t>fazer as exigências regulamentares, será concedido um cartão de habil</w:t>
      </w:r>
      <w:r w:rsidRPr="00017ABF">
        <w:rPr>
          <w:rFonts w:ascii="Courier New" w:hAnsi="Courier New" w:cs="Courier New"/>
          <w:sz w:val="22"/>
          <w:szCs w:val="22"/>
        </w:rPr>
        <w:t>i</w:t>
      </w:r>
      <w:r w:rsidRPr="00017ABF">
        <w:rPr>
          <w:rFonts w:ascii="Courier New" w:hAnsi="Courier New" w:cs="Courier New"/>
          <w:sz w:val="22"/>
          <w:szCs w:val="22"/>
        </w:rPr>
        <w:t xml:space="preserve">tação contendo as características essenciais de sua inscrição, a ser </w:t>
      </w:r>
      <w:r w:rsidRPr="00017ABF">
        <w:rPr>
          <w:rFonts w:ascii="Courier New" w:hAnsi="Courier New" w:cs="Courier New"/>
          <w:sz w:val="22"/>
          <w:szCs w:val="22"/>
        </w:rPr>
        <w:t>a</w:t>
      </w:r>
      <w:r w:rsidRPr="00017ABF">
        <w:rPr>
          <w:rFonts w:ascii="Courier New" w:hAnsi="Courier New" w:cs="Courier New"/>
          <w:sz w:val="22"/>
          <w:szCs w:val="22"/>
        </w:rPr>
        <w:t>presentado, quando solicitado.</w:t>
      </w:r>
    </w:p>
    <w:p w:rsidR="001E512B" w:rsidRPr="00017ABF" w:rsidRDefault="001E512B" w:rsidP="001E512B">
      <w:pPr>
        <w:jc w:val="both"/>
        <w:rPr>
          <w:rFonts w:ascii="Courier New" w:hAnsi="Courier New" w:cs="Courier New"/>
          <w:b/>
          <w:sz w:val="22"/>
          <w:szCs w:val="22"/>
        </w:rPr>
      </w:pPr>
    </w:p>
    <w:p w:rsidR="001E512B" w:rsidRPr="00017ABF" w:rsidRDefault="001E512B" w:rsidP="001E512B">
      <w:pPr>
        <w:jc w:val="both"/>
        <w:rPr>
          <w:rFonts w:ascii="Courier New" w:hAnsi="Courier New" w:cs="Courier New"/>
          <w:sz w:val="22"/>
          <w:szCs w:val="22"/>
        </w:rPr>
      </w:pPr>
      <w:r w:rsidRPr="00017ABF">
        <w:rPr>
          <w:rFonts w:ascii="Courier New" w:hAnsi="Courier New" w:cs="Courier New"/>
          <w:b/>
          <w:sz w:val="22"/>
          <w:szCs w:val="22"/>
        </w:rPr>
        <w:t xml:space="preserve">Artigo 131 - </w:t>
      </w:r>
      <w:r w:rsidRPr="00017ABF">
        <w:rPr>
          <w:rFonts w:ascii="Courier New" w:hAnsi="Courier New" w:cs="Courier New"/>
          <w:sz w:val="22"/>
          <w:szCs w:val="22"/>
        </w:rPr>
        <w:t xml:space="preserve">Estão isentos da taxa de licença de comércio ambulante, </w:t>
      </w:r>
      <w:r w:rsidRPr="00017ABF">
        <w:rPr>
          <w:rFonts w:ascii="Courier New" w:hAnsi="Courier New" w:cs="Courier New"/>
          <w:sz w:val="22"/>
          <w:szCs w:val="22"/>
        </w:rPr>
        <w:t>e</w:t>
      </w:r>
      <w:r w:rsidRPr="00017ABF">
        <w:rPr>
          <w:rFonts w:ascii="Courier New" w:hAnsi="Courier New" w:cs="Courier New"/>
          <w:sz w:val="22"/>
          <w:szCs w:val="22"/>
        </w:rPr>
        <w:t>ventual ou feirante, os portadores de deficiência física, os vendedores de livros, jornais e revistas, os engraxates e os pequenos produtores rurais.</w:t>
      </w:r>
    </w:p>
    <w:p w:rsidR="001E512B" w:rsidRPr="00017ABF" w:rsidRDefault="001E512B" w:rsidP="001E512B">
      <w:pPr>
        <w:jc w:val="both"/>
        <w:rPr>
          <w:rFonts w:ascii="Courier New" w:hAnsi="Courier New" w:cs="Courier New"/>
          <w:b/>
          <w:sz w:val="22"/>
          <w:szCs w:val="22"/>
        </w:rPr>
      </w:pPr>
    </w:p>
    <w:p w:rsidR="001E512B" w:rsidRPr="00017ABF" w:rsidRDefault="001E512B" w:rsidP="001E512B">
      <w:pPr>
        <w:jc w:val="both"/>
        <w:rPr>
          <w:rFonts w:ascii="Courier New" w:hAnsi="Courier New" w:cs="Courier New"/>
          <w:sz w:val="22"/>
          <w:szCs w:val="22"/>
        </w:rPr>
      </w:pPr>
      <w:r w:rsidRPr="00017ABF">
        <w:rPr>
          <w:rFonts w:ascii="Courier New" w:hAnsi="Courier New" w:cs="Courier New"/>
          <w:b/>
          <w:sz w:val="22"/>
          <w:szCs w:val="22"/>
        </w:rPr>
        <w:t xml:space="preserve">Artigo 132 - </w:t>
      </w:r>
      <w:r w:rsidRPr="00017ABF">
        <w:rPr>
          <w:rFonts w:ascii="Courier New" w:hAnsi="Courier New" w:cs="Courier New"/>
          <w:sz w:val="22"/>
          <w:szCs w:val="22"/>
        </w:rPr>
        <w:t>A licença para o comércio ambulante, eventual ou feirante, poderá ser cassada e determinada à proibição do seu exercício, a qua</w:t>
      </w:r>
      <w:r w:rsidRPr="00017ABF">
        <w:rPr>
          <w:rFonts w:ascii="Courier New" w:hAnsi="Courier New" w:cs="Courier New"/>
          <w:sz w:val="22"/>
          <w:szCs w:val="22"/>
        </w:rPr>
        <w:t>l</w:t>
      </w:r>
      <w:r w:rsidRPr="00017ABF">
        <w:rPr>
          <w:rFonts w:ascii="Courier New" w:hAnsi="Courier New" w:cs="Courier New"/>
          <w:sz w:val="22"/>
          <w:szCs w:val="22"/>
        </w:rPr>
        <w:t>quer tempo, desde que deixem de existir as condições que legitimaram sua concessão, ou quando o contribuinte, mesmo após a aplicação das penal</w:t>
      </w:r>
      <w:r w:rsidRPr="00017ABF">
        <w:rPr>
          <w:rFonts w:ascii="Courier New" w:hAnsi="Courier New" w:cs="Courier New"/>
          <w:sz w:val="22"/>
          <w:szCs w:val="22"/>
        </w:rPr>
        <w:t>i</w:t>
      </w:r>
      <w:r w:rsidRPr="00017ABF">
        <w:rPr>
          <w:rFonts w:ascii="Courier New" w:hAnsi="Courier New" w:cs="Courier New"/>
          <w:sz w:val="22"/>
          <w:szCs w:val="22"/>
        </w:rPr>
        <w:t>dades cabíveis, não cumpriu as determinações da fiscalização municipal para regularizar a situação do exercício de sua atividade.</w:t>
      </w:r>
    </w:p>
    <w:p w:rsidR="001E512B" w:rsidRPr="00017ABF" w:rsidRDefault="001E512B" w:rsidP="001E512B">
      <w:pPr>
        <w:jc w:val="both"/>
        <w:rPr>
          <w:rFonts w:ascii="Courier New" w:hAnsi="Courier New" w:cs="Courier New"/>
          <w:sz w:val="22"/>
          <w:szCs w:val="22"/>
        </w:rPr>
      </w:pPr>
    </w:p>
    <w:p w:rsidR="001E512B" w:rsidRPr="00017ABF" w:rsidRDefault="001E512B" w:rsidP="001E512B">
      <w:pPr>
        <w:jc w:val="both"/>
        <w:rPr>
          <w:rFonts w:ascii="Courier New" w:hAnsi="Courier New" w:cs="Courier New"/>
          <w:sz w:val="22"/>
          <w:szCs w:val="22"/>
        </w:rPr>
      </w:pPr>
      <w:r w:rsidRPr="00017ABF">
        <w:rPr>
          <w:rFonts w:ascii="Courier New" w:hAnsi="Courier New" w:cs="Courier New"/>
          <w:b/>
          <w:bCs/>
          <w:sz w:val="22"/>
          <w:szCs w:val="22"/>
        </w:rPr>
        <w:t xml:space="preserve">Artigo </w:t>
      </w:r>
      <w:r w:rsidRPr="00017ABF">
        <w:rPr>
          <w:rFonts w:ascii="Courier New" w:hAnsi="Courier New" w:cs="Courier New"/>
          <w:b/>
          <w:sz w:val="22"/>
          <w:szCs w:val="22"/>
        </w:rPr>
        <w:t>133</w:t>
      </w:r>
      <w:r w:rsidRPr="00017ABF">
        <w:rPr>
          <w:rFonts w:ascii="Courier New" w:hAnsi="Courier New" w:cs="Courier New"/>
          <w:sz w:val="22"/>
          <w:szCs w:val="22"/>
        </w:rPr>
        <w:t xml:space="preserve"> - A taxa de licença de comércio ambulante, eventual ou fe</w:t>
      </w:r>
      <w:r w:rsidRPr="00017ABF">
        <w:rPr>
          <w:rFonts w:ascii="Courier New" w:hAnsi="Courier New" w:cs="Courier New"/>
          <w:sz w:val="22"/>
          <w:szCs w:val="22"/>
        </w:rPr>
        <w:t>i</w:t>
      </w:r>
      <w:r w:rsidRPr="00017ABF">
        <w:rPr>
          <w:rFonts w:ascii="Courier New" w:hAnsi="Courier New" w:cs="Courier New"/>
          <w:sz w:val="22"/>
          <w:szCs w:val="22"/>
        </w:rPr>
        <w:t>rante, é devida de acordo com aTabela IV anexa à presente lei compleme</w:t>
      </w:r>
      <w:r w:rsidRPr="00017ABF">
        <w:rPr>
          <w:rFonts w:ascii="Courier New" w:hAnsi="Courier New" w:cs="Courier New"/>
          <w:sz w:val="22"/>
          <w:szCs w:val="22"/>
        </w:rPr>
        <w:t>n</w:t>
      </w:r>
      <w:r w:rsidRPr="00017ABF">
        <w:rPr>
          <w:rFonts w:ascii="Courier New" w:hAnsi="Courier New" w:cs="Courier New"/>
          <w:sz w:val="22"/>
          <w:szCs w:val="22"/>
        </w:rPr>
        <w:t>tar</w:t>
      </w:r>
      <w:r w:rsidRPr="00017ABF">
        <w:rPr>
          <w:rFonts w:ascii="Courier New" w:hAnsi="Courier New" w:cs="Courier New"/>
          <w:b/>
          <w:sz w:val="22"/>
          <w:szCs w:val="22"/>
        </w:rPr>
        <w:t xml:space="preserve">, </w:t>
      </w:r>
      <w:r w:rsidRPr="00017ABF">
        <w:rPr>
          <w:rFonts w:ascii="Courier New" w:hAnsi="Courier New" w:cs="Courier New"/>
          <w:sz w:val="22"/>
          <w:szCs w:val="22"/>
        </w:rPr>
        <w:t>devendo ser lançada e arrecadada nos prazos e datas fixados no av</w:t>
      </w:r>
      <w:r w:rsidRPr="00017ABF">
        <w:rPr>
          <w:rFonts w:ascii="Courier New" w:hAnsi="Courier New" w:cs="Courier New"/>
          <w:sz w:val="22"/>
          <w:szCs w:val="22"/>
        </w:rPr>
        <w:t>i</w:t>
      </w:r>
      <w:r w:rsidRPr="00017ABF">
        <w:rPr>
          <w:rFonts w:ascii="Courier New" w:hAnsi="Courier New" w:cs="Courier New"/>
          <w:sz w:val="22"/>
          <w:szCs w:val="22"/>
        </w:rPr>
        <w:t>so de lançamento.</w:t>
      </w:r>
    </w:p>
    <w:p w:rsidR="001E512B" w:rsidRPr="00017ABF" w:rsidRDefault="001E512B" w:rsidP="001E512B">
      <w:pPr>
        <w:jc w:val="both"/>
        <w:rPr>
          <w:rFonts w:ascii="Courier New" w:hAnsi="Courier New" w:cs="Courier New"/>
          <w:b/>
          <w:sz w:val="22"/>
          <w:szCs w:val="22"/>
        </w:rPr>
      </w:pPr>
    </w:p>
    <w:p w:rsidR="001E512B" w:rsidRPr="00017ABF" w:rsidRDefault="001E512B" w:rsidP="001E512B">
      <w:pPr>
        <w:jc w:val="both"/>
        <w:rPr>
          <w:rFonts w:ascii="Courier New" w:hAnsi="Courier New" w:cs="Courier New"/>
          <w:sz w:val="22"/>
          <w:szCs w:val="22"/>
        </w:rPr>
      </w:pPr>
      <w:r w:rsidRPr="00017ABF">
        <w:rPr>
          <w:rFonts w:ascii="Courier New" w:hAnsi="Courier New" w:cs="Courier New"/>
          <w:b/>
          <w:sz w:val="22"/>
          <w:szCs w:val="22"/>
        </w:rPr>
        <w:t xml:space="preserve">Parágrafo único - </w:t>
      </w:r>
      <w:r w:rsidRPr="00017ABF">
        <w:rPr>
          <w:rFonts w:ascii="Courier New" w:hAnsi="Courier New" w:cs="Courier New"/>
          <w:sz w:val="22"/>
          <w:szCs w:val="22"/>
        </w:rPr>
        <w:t>No caso de atividades múltiplas, exercidas pela mesma pessoa, a taxa de licença do comércio ambulante será calculada e paga, levando-se em consideração a atividade sujeita a maior incidência fi</w:t>
      </w:r>
      <w:r w:rsidRPr="00017ABF">
        <w:rPr>
          <w:rFonts w:ascii="Courier New" w:hAnsi="Courier New" w:cs="Courier New"/>
          <w:sz w:val="22"/>
          <w:szCs w:val="22"/>
        </w:rPr>
        <w:t>s</w:t>
      </w:r>
      <w:r w:rsidRPr="00017ABF">
        <w:rPr>
          <w:rFonts w:ascii="Courier New" w:hAnsi="Courier New" w:cs="Courier New"/>
          <w:sz w:val="22"/>
          <w:szCs w:val="22"/>
        </w:rPr>
        <w:t>cal.</w:t>
      </w:r>
    </w:p>
    <w:p w:rsidR="001E512B" w:rsidRPr="00017ABF" w:rsidRDefault="001E512B" w:rsidP="001E512B">
      <w:pPr>
        <w:jc w:val="both"/>
        <w:rPr>
          <w:rFonts w:ascii="Courier New" w:hAnsi="Courier New" w:cs="Courier New"/>
          <w:sz w:val="22"/>
          <w:szCs w:val="22"/>
        </w:rPr>
      </w:pPr>
    </w:p>
    <w:p w:rsidR="001E512B" w:rsidRPr="00017ABF" w:rsidRDefault="001E512B" w:rsidP="001E512B">
      <w:pPr>
        <w:jc w:val="center"/>
        <w:rPr>
          <w:rFonts w:ascii="Courier New" w:hAnsi="Courier New" w:cs="Courier New"/>
          <w:b/>
          <w:iCs/>
          <w:sz w:val="22"/>
          <w:szCs w:val="22"/>
        </w:rPr>
      </w:pPr>
      <w:r w:rsidRPr="00017ABF">
        <w:rPr>
          <w:rFonts w:ascii="Courier New" w:hAnsi="Courier New" w:cs="Courier New"/>
          <w:b/>
          <w:iCs/>
          <w:sz w:val="22"/>
          <w:szCs w:val="22"/>
        </w:rPr>
        <w:t>SEÇÃO XI</w:t>
      </w:r>
    </w:p>
    <w:p w:rsidR="001E512B" w:rsidRPr="00017ABF" w:rsidRDefault="001E512B" w:rsidP="001E512B">
      <w:pPr>
        <w:jc w:val="center"/>
        <w:rPr>
          <w:rFonts w:ascii="Courier New" w:hAnsi="Courier New" w:cs="Courier New"/>
          <w:b/>
          <w:sz w:val="22"/>
          <w:szCs w:val="22"/>
        </w:rPr>
      </w:pPr>
      <w:r w:rsidRPr="00017ABF">
        <w:rPr>
          <w:rFonts w:ascii="Courier New" w:hAnsi="Courier New" w:cs="Courier New"/>
          <w:b/>
          <w:sz w:val="22"/>
          <w:szCs w:val="22"/>
        </w:rPr>
        <w:t>Da Taxa de Fiscalização Sanitária</w:t>
      </w:r>
    </w:p>
    <w:p w:rsidR="001E512B" w:rsidRPr="00017ABF" w:rsidRDefault="001E512B" w:rsidP="001E512B">
      <w:pPr>
        <w:jc w:val="both"/>
        <w:rPr>
          <w:rFonts w:ascii="Courier New" w:hAnsi="Courier New" w:cs="Courier New"/>
          <w:sz w:val="22"/>
          <w:szCs w:val="22"/>
        </w:rPr>
      </w:pPr>
    </w:p>
    <w:p w:rsidR="001E512B" w:rsidRPr="00017ABF" w:rsidRDefault="001E512B" w:rsidP="001E512B">
      <w:pPr>
        <w:jc w:val="both"/>
        <w:rPr>
          <w:rFonts w:ascii="Courier New" w:hAnsi="Courier New" w:cs="Courier New"/>
          <w:sz w:val="22"/>
          <w:szCs w:val="22"/>
        </w:rPr>
      </w:pPr>
      <w:r w:rsidRPr="00017ABF">
        <w:rPr>
          <w:rFonts w:ascii="Courier New" w:hAnsi="Courier New" w:cs="Courier New"/>
          <w:b/>
          <w:sz w:val="22"/>
          <w:szCs w:val="22"/>
        </w:rPr>
        <w:t>Artigo 134</w:t>
      </w:r>
      <w:r w:rsidRPr="00017ABF">
        <w:rPr>
          <w:rFonts w:ascii="Courier New" w:hAnsi="Courier New" w:cs="Courier New"/>
          <w:sz w:val="22"/>
          <w:szCs w:val="22"/>
        </w:rPr>
        <w:t xml:space="preserve"> - Qualquer pessoa física ou jurídica que se dedique à indú</w:t>
      </w:r>
      <w:r w:rsidRPr="00017ABF">
        <w:rPr>
          <w:rFonts w:ascii="Courier New" w:hAnsi="Courier New" w:cs="Courier New"/>
          <w:sz w:val="22"/>
          <w:szCs w:val="22"/>
        </w:rPr>
        <w:t>s</w:t>
      </w:r>
      <w:r w:rsidRPr="00017ABF">
        <w:rPr>
          <w:rFonts w:ascii="Courier New" w:hAnsi="Courier New" w:cs="Courier New"/>
          <w:sz w:val="22"/>
          <w:szCs w:val="22"/>
        </w:rPr>
        <w:t>tria, ao comércio, à prestação de serviços, ou a qualquer outra ativid</w:t>
      </w:r>
      <w:r w:rsidRPr="00017ABF">
        <w:rPr>
          <w:rFonts w:ascii="Courier New" w:hAnsi="Courier New" w:cs="Courier New"/>
          <w:sz w:val="22"/>
          <w:szCs w:val="22"/>
        </w:rPr>
        <w:t>a</w:t>
      </w:r>
      <w:r w:rsidRPr="00017ABF">
        <w:rPr>
          <w:rFonts w:ascii="Courier New" w:hAnsi="Courier New" w:cs="Courier New"/>
          <w:sz w:val="22"/>
          <w:szCs w:val="22"/>
        </w:rPr>
        <w:t>de, só poderá exercer suas atividades, em caráter permanente ou tempor</w:t>
      </w:r>
      <w:r w:rsidRPr="00017ABF">
        <w:rPr>
          <w:rFonts w:ascii="Courier New" w:hAnsi="Courier New" w:cs="Courier New"/>
          <w:sz w:val="22"/>
          <w:szCs w:val="22"/>
        </w:rPr>
        <w:t>á</w:t>
      </w:r>
      <w:r w:rsidRPr="00017ABF">
        <w:rPr>
          <w:rFonts w:ascii="Courier New" w:hAnsi="Courier New" w:cs="Courier New"/>
          <w:sz w:val="22"/>
          <w:szCs w:val="22"/>
        </w:rPr>
        <w:t>rio, mediante o pagamento da taxa de fiscalização sanitária, fundada no poder de polícia do Município, concernente ao controle da saúde pública e do bem estar da população, tem como fato gerador à fiscalização por ele exercida sobre a localização, a instalação, bem como o seu funcion</w:t>
      </w:r>
      <w:r w:rsidRPr="00017ABF">
        <w:rPr>
          <w:rFonts w:ascii="Courier New" w:hAnsi="Courier New" w:cs="Courier New"/>
          <w:sz w:val="22"/>
          <w:szCs w:val="22"/>
        </w:rPr>
        <w:t>a</w:t>
      </w:r>
      <w:r w:rsidRPr="00017ABF">
        <w:rPr>
          <w:rFonts w:ascii="Courier New" w:hAnsi="Courier New" w:cs="Courier New"/>
          <w:sz w:val="22"/>
          <w:szCs w:val="22"/>
        </w:rPr>
        <w:t>mento, onde são fabricados, produzidos, manipulados, acondicionados, conservados, depositados, armazenados, transportados, distribuídos, ve</w:t>
      </w:r>
      <w:r w:rsidRPr="00017ABF">
        <w:rPr>
          <w:rFonts w:ascii="Courier New" w:hAnsi="Courier New" w:cs="Courier New"/>
          <w:sz w:val="22"/>
          <w:szCs w:val="22"/>
        </w:rPr>
        <w:t>n</w:t>
      </w:r>
      <w:r w:rsidRPr="00017ABF">
        <w:rPr>
          <w:rFonts w:ascii="Courier New" w:hAnsi="Courier New" w:cs="Courier New"/>
          <w:sz w:val="22"/>
          <w:szCs w:val="22"/>
        </w:rPr>
        <w:t>didos ou consumidos alimentos, bem como o exercício de outras atividades pertinentes à higiene pública, em observância às normas sanitárias.</w:t>
      </w:r>
    </w:p>
    <w:p w:rsidR="001E512B" w:rsidRPr="00017ABF" w:rsidRDefault="001E512B" w:rsidP="001E512B">
      <w:pPr>
        <w:jc w:val="both"/>
        <w:rPr>
          <w:rFonts w:ascii="Courier New" w:hAnsi="Courier New" w:cs="Courier New"/>
          <w:b/>
          <w:sz w:val="22"/>
          <w:szCs w:val="22"/>
        </w:rPr>
      </w:pPr>
    </w:p>
    <w:p w:rsidR="001E512B" w:rsidRPr="00017ABF" w:rsidRDefault="001E512B" w:rsidP="001E512B">
      <w:pPr>
        <w:jc w:val="both"/>
        <w:rPr>
          <w:rFonts w:ascii="Courier New" w:hAnsi="Courier New" w:cs="Courier New"/>
          <w:sz w:val="22"/>
          <w:szCs w:val="22"/>
        </w:rPr>
      </w:pPr>
      <w:r w:rsidRPr="00017ABF">
        <w:rPr>
          <w:rFonts w:ascii="Courier New" w:hAnsi="Courier New" w:cs="Courier New"/>
          <w:b/>
          <w:sz w:val="22"/>
          <w:szCs w:val="22"/>
        </w:rPr>
        <w:t>Artigo 135</w:t>
      </w:r>
      <w:r w:rsidRPr="00017ABF">
        <w:rPr>
          <w:rFonts w:ascii="Courier New" w:hAnsi="Courier New" w:cs="Courier New"/>
          <w:sz w:val="22"/>
          <w:szCs w:val="22"/>
        </w:rPr>
        <w:t xml:space="preserve"> - O sujeito passivo da taxa é a pessoa física ou jurídica s</w:t>
      </w:r>
      <w:r w:rsidRPr="00017ABF">
        <w:rPr>
          <w:rFonts w:ascii="Courier New" w:hAnsi="Courier New" w:cs="Courier New"/>
          <w:sz w:val="22"/>
          <w:szCs w:val="22"/>
        </w:rPr>
        <w:t>u</w:t>
      </w:r>
      <w:r w:rsidRPr="00017ABF">
        <w:rPr>
          <w:rFonts w:ascii="Courier New" w:hAnsi="Courier New" w:cs="Courier New"/>
          <w:sz w:val="22"/>
          <w:szCs w:val="22"/>
        </w:rPr>
        <w:t>jeita à fiscalização municipal em razão da atividade exercida estar r</w:t>
      </w:r>
      <w:r w:rsidRPr="00017ABF">
        <w:rPr>
          <w:rFonts w:ascii="Courier New" w:hAnsi="Courier New" w:cs="Courier New"/>
          <w:sz w:val="22"/>
          <w:szCs w:val="22"/>
        </w:rPr>
        <w:t>e</w:t>
      </w:r>
      <w:r w:rsidRPr="00017ABF">
        <w:rPr>
          <w:rFonts w:ascii="Courier New" w:hAnsi="Courier New" w:cs="Courier New"/>
          <w:sz w:val="22"/>
          <w:szCs w:val="22"/>
        </w:rPr>
        <w:t>lacionada com alimento, saúde e higiene pública e às normas sanitárias.</w:t>
      </w:r>
    </w:p>
    <w:p w:rsidR="001E512B" w:rsidRPr="00017ABF" w:rsidRDefault="001E512B" w:rsidP="001E512B">
      <w:pPr>
        <w:jc w:val="both"/>
        <w:rPr>
          <w:rFonts w:ascii="Courier New" w:hAnsi="Courier New" w:cs="Courier New"/>
          <w:sz w:val="22"/>
          <w:szCs w:val="22"/>
        </w:rPr>
      </w:pPr>
    </w:p>
    <w:p w:rsidR="001E512B" w:rsidRPr="00017ABF" w:rsidRDefault="001E512B" w:rsidP="001E512B">
      <w:pPr>
        <w:jc w:val="both"/>
        <w:rPr>
          <w:rFonts w:ascii="Courier New" w:hAnsi="Courier New" w:cs="Courier New"/>
          <w:sz w:val="22"/>
          <w:szCs w:val="22"/>
        </w:rPr>
      </w:pPr>
      <w:r w:rsidRPr="00017ABF">
        <w:rPr>
          <w:rFonts w:ascii="Courier New" w:hAnsi="Courier New" w:cs="Courier New"/>
          <w:b/>
          <w:sz w:val="22"/>
          <w:szCs w:val="22"/>
        </w:rPr>
        <w:t xml:space="preserve">Artigo 136 - </w:t>
      </w:r>
      <w:r w:rsidRPr="00017ABF">
        <w:rPr>
          <w:rFonts w:ascii="Courier New" w:hAnsi="Courier New" w:cs="Courier New"/>
          <w:sz w:val="22"/>
          <w:szCs w:val="22"/>
        </w:rPr>
        <w:t>A taxa será devida integral e anualmente, independentemente da data de abertura do estabelecimento, transferência do local ou qua</w:t>
      </w:r>
      <w:r w:rsidRPr="00017ABF">
        <w:rPr>
          <w:rFonts w:ascii="Courier New" w:hAnsi="Courier New" w:cs="Courier New"/>
          <w:sz w:val="22"/>
          <w:szCs w:val="22"/>
        </w:rPr>
        <w:t>l</w:t>
      </w:r>
      <w:r w:rsidRPr="00017ABF">
        <w:rPr>
          <w:rFonts w:ascii="Courier New" w:hAnsi="Courier New" w:cs="Courier New"/>
          <w:sz w:val="22"/>
          <w:szCs w:val="22"/>
        </w:rPr>
        <w:t>quer alteração contratual ou estatutária.</w:t>
      </w:r>
    </w:p>
    <w:p w:rsidR="001E512B" w:rsidRDefault="001E512B" w:rsidP="001E512B">
      <w:pPr>
        <w:jc w:val="both"/>
        <w:rPr>
          <w:rFonts w:ascii="Courier New" w:hAnsi="Courier New" w:cs="Courier New"/>
          <w:sz w:val="22"/>
          <w:szCs w:val="22"/>
        </w:rPr>
      </w:pPr>
    </w:p>
    <w:p w:rsidR="00E5397E" w:rsidRDefault="00E5397E" w:rsidP="001E512B">
      <w:pPr>
        <w:jc w:val="both"/>
        <w:rPr>
          <w:rFonts w:ascii="Courier New" w:hAnsi="Courier New" w:cs="Courier New"/>
          <w:sz w:val="22"/>
          <w:szCs w:val="22"/>
        </w:rPr>
      </w:pPr>
    </w:p>
    <w:p w:rsidR="00E5397E" w:rsidRPr="00017ABF" w:rsidRDefault="00E5397E" w:rsidP="001E512B">
      <w:pPr>
        <w:jc w:val="both"/>
        <w:rPr>
          <w:rFonts w:ascii="Courier New" w:hAnsi="Courier New" w:cs="Courier New"/>
          <w:sz w:val="22"/>
          <w:szCs w:val="22"/>
        </w:rPr>
      </w:pPr>
    </w:p>
    <w:p w:rsidR="001E512B" w:rsidRPr="00017ABF" w:rsidRDefault="001E512B" w:rsidP="001E512B">
      <w:pPr>
        <w:jc w:val="both"/>
        <w:rPr>
          <w:rFonts w:ascii="Courier New" w:hAnsi="Courier New" w:cs="Courier New"/>
          <w:sz w:val="22"/>
          <w:szCs w:val="22"/>
        </w:rPr>
      </w:pPr>
      <w:r w:rsidRPr="00017ABF">
        <w:rPr>
          <w:rFonts w:ascii="Courier New" w:hAnsi="Courier New" w:cs="Courier New"/>
          <w:b/>
          <w:sz w:val="22"/>
          <w:szCs w:val="22"/>
        </w:rPr>
        <w:t>Artigo 137</w:t>
      </w:r>
      <w:r w:rsidRPr="00017ABF">
        <w:rPr>
          <w:rFonts w:ascii="Courier New" w:hAnsi="Courier New" w:cs="Courier New"/>
          <w:sz w:val="22"/>
          <w:szCs w:val="22"/>
        </w:rPr>
        <w:t xml:space="preserve"> - A taxa de fiscalização sanitária será cobrada com base na tabela disponibilizada pela vigilância sanitária do estado de São Paulo, aplicando o fator de 10% (dez por cento) da mesma.</w:t>
      </w:r>
    </w:p>
    <w:p w:rsidR="001E512B" w:rsidRPr="00017ABF" w:rsidRDefault="001E512B" w:rsidP="001E512B">
      <w:pPr>
        <w:jc w:val="both"/>
        <w:rPr>
          <w:rFonts w:ascii="Courier New" w:hAnsi="Courier New" w:cs="Courier New"/>
          <w:sz w:val="22"/>
          <w:szCs w:val="22"/>
        </w:rPr>
      </w:pPr>
    </w:p>
    <w:p w:rsidR="001E512B" w:rsidRPr="00017ABF" w:rsidRDefault="001E512B" w:rsidP="001E512B">
      <w:pPr>
        <w:jc w:val="center"/>
        <w:rPr>
          <w:rFonts w:ascii="Courier New" w:hAnsi="Courier New" w:cs="Courier New"/>
          <w:iCs/>
          <w:sz w:val="22"/>
          <w:szCs w:val="22"/>
        </w:rPr>
      </w:pPr>
    </w:p>
    <w:p w:rsidR="001E512B" w:rsidRPr="00017ABF" w:rsidRDefault="001E512B" w:rsidP="001E512B">
      <w:pPr>
        <w:jc w:val="center"/>
        <w:rPr>
          <w:rFonts w:ascii="Courier New" w:hAnsi="Courier New" w:cs="Courier New"/>
          <w:b/>
          <w:iCs/>
          <w:sz w:val="22"/>
          <w:szCs w:val="22"/>
        </w:rPr>
      </w:pPr>
      <w:r w:rsidRPr="00017ABF">
        <w:rPr>
          <w:rFonts w:ascii="Courier New" w:hAnsi="Courier New" w:cs="Courier New"/>
          <w:b/>
          <w:iCs/>
          <w:sz w:val="22"/>
          <w:szCs w:val="22"/>
        </w:rPr>
        <w:t>SEÇÃO XI</w:t>
      </w:r>
    </w:p>
    <w:p w:rsidR="001E512B" w:rsidRPr="00017ABF" w:rsidRDefault="001E512B" w:rsidP="001E512B">
      <w:pPr>
        <w:jc w:val="center"/>
        <w:rPr>
          <w:rFonts w:ascii="Courier New" w:hAnsi="Courier New" w:cs="Courier New"/>
          <w:b/>
          <w:sz w:val="22"/>
          <w:szCs w:val="22"/>
        </w:rPr>
      </w:pPr>
      <w:r w:rsidRPr="00017ABF">
        <w:rPr>
          <w:rFonts w:ascii="Courier New" w:hAnsi="Courier New" w:cs="Courier New"/>
          <w:b/>
          <w:sz w:val="22"/>
          <w:szCs w:val="22"/>
        </w:rPr>
        <w:t>Da Taxa de Licença Para Execução de Obras de Construção Civil</w:t>
      </w:r>
    </w:p>
    <w:p w:rsidR="001E512B" w:rsidRPr="00017ABF" w:rsidRDefault="001E512B" w:rsidP="001E512B">
      <w:pPr>
        <w:jc w:val="both"/>
        <w:rPr>
          <w:rFonts w:ascii="Courier New" w:hAnsi="Courier New" w:cs="Courier New"/>
          <w:b/>
          <w:sz w:val="22"/>
          <w:szCs w:val="22"/>
        </w:rPr>
      </w:pPr>
    </w:p>
    <w:p w:rsidR="001E512B" w:rsidRPr="00017ABF" w:rsidRDefault="001E512B" w:rsidP="001E512B">
      <w:pPr>
        <w:jc w:val="both"/>
        <w:rPr>
          <w:rFonts w:ascii="Courier New" w:hAnsi="Courier New" w:cs="Courier New"/>
          <w:sz w:val="22"/>
          <w:szCs w:val="22"/>
        </w:rPr>
      </w:pPr>
      <w:r w:rsidRPr="00017ABF">
        <w:rPr>
          <w:rFonts w:ascii="Courier New" w:hAnsi="Courier New" w:cs="Courier New"/>
          <w:b/>
          <w:sz w:val="22"/>
          <w:szCs w:val="22"/>
        </w:rPr>
        <w:t xml:space="preserve">Artigo 138 - </w:t>
      </w:r>
      <w:r w:rsidRPr="00017ABF">
        <w:rPr>
          <w:rFonts w:ascii="Courier New" w:hAnsi="Courier New" w:cs="Courier New"/>
          <w:sz w:val="22"/>
          <w:szCs w:val="22"/>
        </w:rPr>
        <w:t>Qualquer pessoa física ou jurídica, que queira construir, reconstruir, reformar, reparar, acrescer ou demolir edifícios, casas, edículas, muros, grades, guias e sarjetas, assim como proceder ao parc</w:t>
      </w:r>
      <w:r w:rsidRPr="00017ABF">
        <w:rPr>
          <w:rFonts w:ascii="Courier New" w:hAnsi="Courier New" w:cs="Courier New"/>
          <w:sz w:val="22"/>
          <w:szCs w:val="22"/>
        </w:rPr>
        <w:t>e</w:t>
      </w:r>
      <w:r w:rsidRPr="00017ABF">
        <w:rPr>
          <w:rFonts w:ascii="Courier New" w:hAnsi="Courier New" w:cs="Courier New"/>
          <w:sz w:val="22"/>
          <w:szCs w:val="22"/>
        </w:rPr>
        <w:t>lamento do solo urbano, colocação de tapumes ou andaimes e quaisquer o</w:t>
      </w:r>
      <w:r w:rsidRPr="00017ABF">
        <w:rPr>
          <w:rFonts w:ascii="Courier New" w:hAnsi="Courier New" w:cs="Courier New"/>
          <w:sz w:val="22"/>
          <w:szCs w:val="22"/>
        </w:rPr>
        <w:t>u</w:t>
      </w:r>
      <w:r w:rsidRPr="00017ABF">
        <w:rPr>
          <w:rFonts w:ascii="Courier New" w:hAnsi="Courier New" w:cs="Courier New"/>
          <w:sz w:val="22"/>
          <w:szCs w:val="22"/>
        </w:rPr>
        <w:lastRenderedPageBreak/>
        <w:t>tras obras em imóveis, está sujeita à prévia licença da Prefeitura e ao pagamento antecipado da taxa de licença para execução de obras.</w:t>
      </w:r>
    </w:p>
    <w:p w:rsidR="001E512B" w:rsidRPr="00017ABF" w:rsidRDefault="001E512B" w:rsidP="001E512B">
      <w:pPr>
        <w:jc w:val="both"/>
        <w:rPr>
          <w:rFonts w:ascii="Courier New" w:hAnsi="Courier New" w:cs="Courier New"/>
          <w:b/>
          <w:sz w:val="22"/>
          <w:szCs w:val="22"/>
        </w:rPr>
      </w:pPr>
    </w:p>
    <w:p w:rsidR="001E512B" w:rsidRPr="00017ABF" w:rsidRDefault="001E512B" w:rsidP="001E512B">
      <w:pPr>
        <w:jc w:val="both"/>
        <w:rPr>
          <w:rFonts w:ascii="Courier New" w:hAnsi="Courier New" w:cs="Courier New"/>
          <w:sz w:val="22"/>
          <w:szCs w:val="22"/>
        </w:rPr>
      </w:pPr>
      <w:r w:rsidRPr="00017ABF">
        <w:rPr>
          <w:rFonts w:ascii="Courier New" w:hAnsi="Courier New" w:cs="Courier New"/>
          <w:b/>
          <w:sz w:val="22"/>
          <w:szCs w:val="22"/>
        </w:rPr>
        <w:t>§ 1º -</w:t>
      </w:r>
      <w:r w:rsidRPr="00017ABF">
        <w:rPr>
          <w:rFonts w:ascii="Courier New" w:hAnsi="Courier New" w:cs="Courier New"/>
          <w:sz w:val="22"/>
          <w:szCs w:val="22"/>
        </w:rPr>
        <w:t xml:space="preserve"> A licença só será concedida mediante prévio exame e aprovação das plantas ou projetos das obras, na forma da legislação urbanística apl</w:t>
      </w:r>
      <w:r w:rsidRPr="00017ABF">
        <w:rPr>
          <w:rFonts w:ascii="Courier New" w:hAnsi="Courier New" w:cs="Courier New"/>
          <w:sz w:val="22"/>
          <w:szCs w:val="22"/>
        </w:rPr>
        <w:t>i</w:t>
      </w:r>
      <w:r w:rsidRPr="00017ABF">
        <w:rPr>
          <w:rFonts w:ascii="Courier New" w:hAnsi="Courier New" w:cs="Courier New"/>
          <w:sz w:val="22"/>
          <w:szCs w:val="22"/>
        </w:rPr>
        <w:t>cável.</w:t>
      </w:r>
    </w:p>
    <w:p w:rsidR="001E512B" w:rsidRPr="00017ABF" w:rsidRDefault="001E512B" w:rsidP="001E512B">
      <w:pPr>
        <w:jc w:val="both"/>
        <w:rPr>
          <w:rFonts w:ascii="Courier New" w:hAnsi="Courier New" w:cs="Courier New"/>
          <w:b/>
          <w:sz w:val="22"/>
          <w:szCs w:val="22"/>
        </w:rPr>
      </w:pPr>
    </w:p>
    <w:p w:rsidR="001E512B" w:rsidRPr="00017ABF" w:rsidRDefault="001E512B" w:rsidP="001E512B">
      <w:pPr>
        <w:jc w:val="both"/>
        <w:rPr>
          <w:rFonts w:ascii="Courier New" w:hAnsi="Courier New" w:cs="Courier New"/>
          <w:sz w:val="22"/>
          <w:szCs w:val="22"/>
        </w:rPr>
      </w:pPr>
      <w:r w:rsidRPr="00017ABF">
        <w:rPr>
          <w:rFonts w:ascii="Courier New" w:hAnsi="Courier New" w:cs="Courier New"/>
          <w:b/>
          <w:sz w:val="22"/>
          <w:szCs w:val="22"/>
        </w:rPr>
        <w:t>§ 2º -</w:t>
      </w:r>
      <w:r w:rsidRPr="00017ABF">
        <w:rPr>
          <w:rFonts w:ascii="Courier New" w:hAnsi="Courier New" w:cs="Courier New"/>
          <w:sz w:val="22"/>
          <w:szCs w:val="22"/>
        </w:rPr>
        <w:t xml:space="preserve"> A licença para execução de obras terá período de validade fixado de acordo com a natureza, extensão e complexidade da obra.</w:t>
      </w:r>
    </w:p>
    <w:p w:rsidR="001E512B" w:rsidRPr="00017ABF" w:rsidRDefault="001E512B" w:rsidP="001E512B">
      <w:pPr>
        <w:jc w:val="both"/>
        <w:rPr>
          <w:rFonts w:ascii="Courier New" w:hAnsi="Courier New" w:cs="Courier New"/>
          <w:b/>
          <w:sz w:val="22"/>
          <w:szCs w:val="22"/>
        </w:rPr>
      </w:pPr>
    </w:p>
    <w:p w:rsidR="001E512B" w:rsidRPr="00017ABF" w:rsidRDefault="001E512B" w:rsidP="001E512B">
      <w:pPr>
        <w:jc w:val="both"/>
        <w:rPr>
          <w:rFonts w:ascii="Courier New" w:hAnsi="Courier New" w:cs="Courier New"/>
          <w:sz w:val="22"/>
          <w:szCs w:val="22"/>
        </w:rPr>
      </w:pPr>
      <w:r w:rsidRPr="00017ABF">
        <w:rPr>
          <w:rFonts w:ascii="Courier New" w:hAnsi="Courier New" w:cs="Courier New"/>
          <w:b/>
          <w:sz w:val="22"/>
          <w:szCs w:val="22"/>
        </w:rPr>
        <w:t xml:space="preserve">§ 3º - </w:t>
      </w:r>
      <w:r w:rsidRPr="00017ABF">
        <w:rPr>
          <w:rFonts w:ascii="Courier New" w:hAnsi="Courier New" w:cs="Courier New"/>
          <w:sz w:val="22"/>
          <w:szCs w:val="22"/>
        </w:rPr>
        <w:t>Estão isentas do pagamento dessa taxa:</w:t>
      </w:r>
    </w:p>
    <w:p w:rsidR="001E512B" w:rsidRPr="00017ABF" w:rsidRDefault="001E512B" w:rsidP="001E512B">
      <w:pPr>
        <w:jc w:val="both"/>
        <w:rPr>
          <w:rFonts w:ascii="Courier New" w:hAnsi="Courier New" w:cs="Courier New"/>
          <w:sz w:val="22"/>
          <w:szCs w:val="22"/>
        </w:rPr>
      </w:pPr>
      <w:r w:rsidRPr="00017ABF">
        <w:rPr>
          <w:rFonts w:ascii="Courier New" w:hAnsi="Courier New" w:cs="Courier New"/>
          <w:sz w:val="22"/>
          <w:szCs w:val="22"/>
        </w:rPr>
        <w:t>I - a limpeza ou pintura externa ou interna de prédios, muros ou grades.</w:t>
      </w:r>
    </w:p>
    <w:p w:rsidR="001E512B" w:rsidRPr="00017ABF" w:rsidRDefault="001E512B" w:rsidP="001E512B">
      <w:pPr>
        <w:jc w:val="both"/>
        <w:rPr>
          <w:rFonts w:ascii="Courier New" w:hAnsi="Courier New" w:cs="Courier New"/>
          <w:sz w:val="22"/>
          <w:szCs w:val="22"/>
        </w:rPr>
      </w:pPr>
      <w:r w:rsidRPr="00017ABF">
        <w:rPr>
          <w:rFonts w:ascii="Courier New" w:hAnsi="Courier New" w:cs="Courier New"/>
          <w:sz w:val="22"/>
          <w:szCs w:val="22"/>
        </w:rPr>
        <w:t>II - a construção de barracões ou similares demolíveis ou removíveis, destinados à guarda de materiais para obra já licenciada pela Prefeit</w:t>
      </w:r>
      <w:r w:rsidRPr="00017ABF">
        <w:rPr>
          <w:rFonts w:ascii="Courier New" w:hAnsi="Courier New" w:cs="Courier New"/>
          <w:sz w:val="22"/>
          <w:szCs w:val="22"/>
        </w:rPr>
        <w:t>u</w:t>
      </w:r>
      <w:r w:rsidRPr="00017ABF">
        <w:rPr>
          <w:rFonts w:ascii="Courier New" w:hAnsi="Courier New" w:cs="Courier New"/>
          <w:sz w:val="22"/>
          <w:szCs w:val="22"/>
        </w:rPr>
        <w:t>ra.</w:t>
      </w:r>
    </w:p>
    <w:p w:rsidR="001E512B" w:rsidRPr="00017ABF" w:rsidRDefault="001E512B" w:rsidP="001E512B">
      <w:pPr>
        <w:jc w:val="both"/>
        <w:rPr>
          <w:rFonts w:ascii="Courier New" w:hAnsi="Courier New" w:cs="Courier New"/>
          <w:sz w:val="22"/>
          <w:szCs w:val="22"/>
        </w:rPr>
      </w:pPr>
      <w:r w:rsidRPr="00017ABF">
        <w:rPr>
          <w:rFonts w:ascii="Courier New" w:hAnsi="Courier New" w:cs="Courier New"/>
          <w:sz w:val="22"/>
          <w:szCs w:val="22"/>
        </w:rPr>
        <w:t>III - as obras em geral em imóveis de propriedade da união, do estado e de outros municípios.</w:t>
      </w:r>
    </w:p>
    <w:p w:rsidR="001E512B" w:rsidRPr="00017ABF" w:rsidRDefault="001E512B" w:rsidP="001E512B">
      <w:pPr>
        <w:jc w:val="both"/>
        <w:rPr>
          <w:rFonts w:ascii="Courier New" w:hAnsi="Courier New" w:cs="Courier New"/>
          <w:sz w:val="22"/>
          <w:szCs w:val="22"/>
        </w:rPr>
      </w:pPr>
      <w:r w:rsidRPr="00017ABF">
        <w:rPr>
          <w:rFonts w:ascii="Courier New" w:hAnsi="Courier New" w:cs="Courier New"/>
          <w:sz w:val="22"/>
          <w:szCs w:val="22"/>
        </w:rPr>
        <w:t>IV - as obras realizadas em instituições de educação e de assistência social, sem fins lucrativos, atendidos os requisitos da lei complementar federal 5.172/1966.</w:t>
      </w:r>
    </w:p>
    <w:p w:rsidR="001E512B" w:rsidRPr="00017ABF" w:rsidRDefault="001E512B" w:rsidP="001E512B">
      <w:pPr>
        <w:jc w:val="both"/>
        <w:rPr>
          <w:rFonts w:ascii="Courier New" w:hAnsi="Courier New" w:cs="Courier New"/>
          <w:sz w:val="22"/>
          <w:szCs w:val="22"/>
        </w:rPr>
      </w:pPr>
    </w:p>
    <w:p w:rsidR="001E512B" w:rsidRPr="00017ABF" w:rsidRDefault="001E512B" w:rsidP="001E512B">
      <w:pPr>
        <w:jc w:val="both"/>
        <w:rPr>
          <w:rFonts w:ascii="Courier New" w:hAnsi="Courier New" w:cs="Courier New"/>
          <w:sz w:val="22"/>
          <w:szCs w:val="22"/>
        </w:rPr>
      </w:pPr>
      <w:r w:rsidRPr="00017ABF">
        <w:rPr>
          <w:rFonts w:ascii="Courier New" w:hAnsi="Courier New" w:cs="Courier New"/>
          <w:b/>
          <w:sz w:val="22"/>
          <w:szCs w:val="22"/>
        </w:rPr>
        <w:t xml:space="preserve">§ 4º - </w:t>
      </w:r>
      <w:r w:rsidRPr="00017ABF">
        <w:rPr>
          <w:rFonts w:ascii="Courier New" w:hAnsi="Courier New" w:cs="Courier New"/>
          <w:sz w:val="22"/>
          <w:szCs w:val="22"/>
        </w:rPr>
        <w:t>as isenções contidas no parágrafo terceiro referem-se a pagame</w:t>
      </w:r>
      <w:r w:rsidRPr="00017ABF">
        <w:rPr>
          <w:rFonts w:ascii="Courier New" w:hAnsi="Courier New" w:cs="Courier New"/>
          <w:sz w:val="22"/>
          <w:szCs w:val="22"/>
        </w:rPr>
        <w:t>n</w:t>
      </w:r>
      <w:r w:rsidRPr="00017ABF">
        <w:rPr>
          <w:rFonts w:ascii="Courier New" w:hAnsi="Courier New" w:cs="Courier New"/>
          <w:sz w:val="22"/>
          <w:szCs w:val="22"/>
        </w:rPr>
        <w:t xml:space="preserve">tos e não a obrigatoriedade de solicitar e cumprir todas as normas do licenciamento estabelecido por lei.  </w:t>
      </w:r>
    </w:p>
    <w:p w:rsidR="001E512B" w:rsidRPr="00017ABF" w:rsidRDefault="001E512B" w:rsidP="001E512B">
      <w:pPr>
        <w:jc w:val="both"/>
        <w:rPr>
          <w:rFonts w:ascii="Courier New" w:hAnsi="Courier New" w:cs="Courier New"/>
          <w:sz w:val="22"/>
          <w:szCs w:val="22"/>
        </w:rPr>
      </w:pPr>
    </w:p>
    <w:p w:rsidR="001E512B" w:rsidRPr="00017ABF" w:rsidRDefault="001E512B" w:rsidP="001E512B">
      <w:pPr>
        <w:jc w:val="both"/>
        <w:rPr>
          <w:rFonts w:ascii="Courier New" w:hAnsi="Courier New" w:cs="Courier New"/>
          <w:sz w:val="22"/>
          <w:szCs w:val="22"/>
        </w:rPr>
      </w:pPr>
      <w:r w:rsidRPr="00017ABF">
        <w:rPr>
          <w:rFonts w:ascii="Courier New" w:hAnsi="Courier New" w:cs="Courier New"/>
          <w:b/>
          <w:sz w:val="22"/>
          <w:szCs w:val="22"/>
        </w:rPr>
        <w:t xml:space="preserve">Artigo 139 </w:t>
      </w:r>
      <w:r w:rsidRPr="00017ABF">
        <w:rPr>
          <w:rFonts w:ascii="Courier New" w:hAnsi="Courier New" w:cs="Courier New"/>
          <w:sz w:val="22"/>
          <w:szCs w:val="22"/>
        </w:rPr>
        <w:t>- A taxa de licença para execução de obra é devida de acordo com a Tabela V, anexa à presente lei complementardevendo ser lançada e arrecadada nos prazos e datas fixados no aviso de lançamento.</w:t>
      </w:r>
    </w:p>
    <w:p w:rsidR="001E512B" w:rsidRPr="00017ABF" w:rsidRDefault="001E512B" w:rsidP="001E512B">
      <w:pPr>
        <w:jc w:val="both"/>
        <w:rPr>
          <w:rFonts w:ascii="Courier New" w:hAnsi="Courier New" w:cs="Courier New"/>
          <w:b/>
          <w:bCs/>
          <w:sz w:val="22"/>
          <w:szCs w:val="22"/>
        </w:rPr>
      </w:pPr>
    </w:p>
    <w:p w:rsidR="001E512B" w:rsidRPr="00017ABF" w:rsidRDefault="001E512B" w:rsidP="001E512B">
      <w:pPr>
        <w:jc w:val="center"/>
        <w:rPr>
          <w:rFonts w:ascii="Courier New" w:hAnsi="Courier New" w:cs="Courier New"/>
          <w:b/>
          <w:sz w:val="22"/>
          <w:szCs w:val="22"/>
        </w:rPr>
      </w:pPr>
      <w:r w:rsidRPr="00017ABF">
        <w:rPr>
          <w:rFonts w:ascii="Courier New" w:hAnsi="Courier New" w:cs="Courier New"/>
          <w:b/>
          <w:sz w:val="22"/>
          <w:szCs w:val="22"/>
        </w:rPr>
        <w:t>SEÇÃO XII</w:t>
      </w:r>
    </w:p>
    <w:p w:rsidR="001E512B" w:rsidRPr="00017ABF" w:rsidRDefault="001E512B" w:rsidP="001E512B">
      <w:pPr>
        <w:jc w:val="center"/>
        <w:rPr>
          <w:rFonts w:ascii="Courier New" w:hAnsi="Courier New" w:cs="Courier New"/>
          <w:bCs/>
          <w:sz w:val="22"/>
          <w:szCs w:val="22"/>
        </w:rPr>
      </w:pPr>
      <w:r w:rsidRPr="00017ABF">
        <w:rPr>
          <w:rFonts w:ascii="Courier New" w:hAnsi="Courier New" w:cs="Courier New"/>
          <w:b/>
          <w:bCs/>
          <w:sz w:val="22"/>
          <w:szCs w:val="22"/>
        </w:rPr>
        <w:t>Da Taxa de Licença Para Publicidade</w:t>
      </w:r>
    </w:p>
    <w:p w:rsidR="001E512B" w:rsidRPr="00017ABF" w:rsidRDefault="001E512B" w:rsidP="001E512B">
      <w:pPr>
        <w:jc w:val="both"/>
        <w:rPr>
          <w:rFonts w:ascii="Courier New" w:hAnsi="Courier New" w:cs="Courier New"/>
          <w:sz w:val="22"/>
          <w:szCs w:val="22"/>
        </w:rPr>
      </w:pPr>
    </w:p>
    <w:p w:rsidR="001E512B" w:rsidRPr="00017ABF" w:rsidRDefault="001E512B" w:rsidP="001E512B">
      <w:pPr>
        <w:jc w:val="both"/>
        <w:rPr>
          <w:rFonts w:ascii="Courier New" w:hAnsi="Courier New" w:cs="Courier New"/>
          <w:sz w:val="22"/>
          <w:szCs w:val="22"/>
        </w:rPr>
      </w:pPr>
      <w:r w:rsidRPr="00017ABF">
        <w:rPr>
          <w:rFonts w:ascii="Courier New" w:hAnsi="Courier New" w:cs="Courier New"/>
          <w:b/>
          <w:sz w:val="22"/>
          <w:szCs w:val="22"/>
        </w:rPr>
        <w:t xml:space="preserve">Artigo 140 - </w:t>
      </w:r>
      <w:r w:rsidRPr="00017ABF">
        <w:rPr>
          <w:rFonts w:ascii="Courier New" w:hAnsi="Courier New" w:cs="Courier New"/>
          <w:sz w:val="22"/>
          <w:szCs w:val="22"/>
        </w:rPr>
        <w:t>A publicidade levada a efeito através de quaisquer instr</w:t>
      </w:r>
      <w:r w:rsidRPr="00017ABF">
        <w:rPr>
          <w:rFonts w:ascii="Courier New" w:hAnsi="Courier New" w:cs="Courier New"/>
          <w:sz w:val="22"/>
          <w:szCs w:val="22"/>
        </w:rPr>
        <w:t>u</w:t>
      </w:r>
      <w:r w:rsidRPr="00017ABF">
        <w:rPr>
          <w:rFonts w:ascii="Courier New" w:hAnsi="Courier New" w:cs="Courier New"/>
          <w:sz w:val="22"/>
          <w:szCs w:val="22"/>
        </w:rPr>
        <w:t>mentos de divulgação ou comunicação de todo tipo ou espécie, processo ou forma, inclusive as que contiverem apenas dizeres, desenhos, siglas, dísticos ou logotipos indicativos ou representativos de nomes, produtos, locais ou atividades, mesmo aqueles fixados em veículos, fica sujeita à prévia licença da Prefeitura e ao pagamento antecipado da taxa de lice</w:t>
      </w:r>
      <w:r w:rsidRPr="00017ABF">
        <w:rPr>
          <w:rFonts w:ascii="Courier New" w:hAnsi="Courier New" w:cs="Courier New"/>
          <w:sz w:val="22"/>
          <w:szCs w:val="22"/>
        </w:rPr>
        <w:t>n</w:t>
      </w:r>
      <w:r w:rsidRPr="00017ABF">
        <w:rPr>
          <w:rFonts w:ascii="Courier New" w:hAnsi="Courier New" w:cs="Courier New"/>
          <w:sz w:val="22"/>
          <w:szCs w:val="22"/>
        </w:rPr>
        <w:t>ça para publicidade.</w:t>
      </w:r>
    </w:p>
    <w:p w:rsidR="001E512B" w:rsidRDefault="001E512B" w:rsidP="001E512B">
      <w:pPr>
        <w:jc w:val="both"/>
        <w:rPr>
          <w:rFonts w:ascii="Courier New" w:hAnsi="Courier New" w:cs="Courier New"/>
          <w:b/>
          <w:sz w:val="22"/>
          <w:szCs w:val="22"/>
        </w:rPr>
      </w:pPr>
    </w:p>
    <w:p w:rsidR="00E5397E" w:rsidRDefault="00E5397E" w:rsidP="001E512B">
      <w:pPr>
        <w:jc w:val="both"/>
        <w:rPr>
          <w:rFonts w:ascii="Courier New" w:hAnsi="Courier New" w:cs="Courier New"/>
          <w:b/>
          <w:sz w:val="22"/>
          <w:szCs w:val="22"/>
        </w:rPr>
      </w:pPr>
    </w:p>
    <w:p w:rsidR="00E5397E" w:rsidRDefault="00E5397E" w:rsidP="001E512B">
      <w:pPr>
        <w:jc w:val="both"/>
        <w:rPr>
          <w:rFonts w:ascii="Courier New" w:hAnsi="Courier New" w:cs="Courier New"/>
          <w:b/>
          <w:sz w:val="22"/>
          <w:szCs w:val="22"/>
        </w:rPr>
      </w:pPr>
    </w:p>
    <w:p w:rsidR="00E5397E" w:rsidRDefault="00E5397E" w:rsidP="001E512B">
      <w:pPr>
        <w:jc w:val="both"/>
        <w:rPr>
          <w:rFonts w:ascii="Courier New" w:hAnsi="Courier New" w:cs="Courier New"/>
          <w:b/>
          <w:sz w:val="22"/>
          <w:szCs w:val="22"/>
        </w:rPr>
      </w:pPr>
    </w:p>
    <w:p w:rsidR="00E5397E" w:rsidRPr="00017ABF" w:rsidRDefault="00E5397E" w:rsidP="001E512B">
      <w:pPr>
        <w:jc w:val="both"/>
        <w:rPr>
          <w:rFonts w:ascii="Courier New" w:hAnsi="Courier New" w:cs="Courier New"/>
          <w:b/>
          <w:sz w:val="22"/>
          <w:szCs w:val="22"/>
        </w:rPr>
      </w:pPr>
    </w:p>
    <w:p w:rsidR="001E512B" w:rsidRPr="00017ABF" w:rsidRDefault="001E512B" w:rsidP="001E512B">
      <w:pPr>
        <w:jc w:val="both"/>
        <w:rPr>
          <w:rFonts w:ascii="Courier New" w:hAnsi="Courier New" w:cs="Courier New"/>
          <w:sz w:val="22"/>
          <w:szCs w:val="22"/>
        </w:rPr>
      </w:pPr>
      <w:r w:rsidRPr="00017ABF">
        <w:rPr>
          <w:rFonts w:ascii="Courier New" w:hAnsi="Courier New" w:cs="Courier New"/>
          <w:b/>
          <w:sz w:val="22"/>
          <w:szCs w:val="22"/>
        </w:rPr>
        <w:t xml:space="preserve">Artigo 141 - </w:t>
      </w:r>
      <w:r w:rsidRPr="00017ABF">
        <w:rPr>
          <w:rFonts w:ascii="Courier New" w:hAnsi="Courier New" w:cs="Courier New"/>
          <w:sz w:val="22"/>
          <w:szCs w:val="22"/>
        </w:rPr>
        <w:t>O contribuinte da taxa de licença para publicidade é toda pessoa, física ou jurídica, que tenha interesse em publicidade própria ou de terceiros.</w:t>
      </w:r>
    </w:p>
    <w:p w:rsidR="001E512B" w:rsidRPr="00017ABF" w:rsidRDefault="001E512B" w:rsidP="001E512B">
      <w:pPr>
        <w:jc w:val="both"/>
        <w:rPr>
          <w:rFonts w:ascii="Courier New" w:hAnsi="Courier New" w:cs="Courier New"/>
          <w:b/>
          <w:sz w:val="22"/>
          <w:szCs w:val="22"/>
        </w:rPr>
      </w:pPr>
    </w:p>
    <w:p w:rsidR="001E512B" w:rsidRPr="00017ABF" w:rsidRDefault="001E512B" w:rsidP="001E512B">
      <w:pPr>
        <w:jc w:val="both"/>
        <w:rPr>
          <w:rFonts w:ascii="Courier New" w:hAnsi="Courier New" w:cs="Courier New"/>
          <w:sz w:val="22"/>
          <w:szCs w:val="22"/>
        </w:rPr>
      </w:pPr>
      <w:r w:rsidRPr="00017ABF">
        <w:rPr>
          <w:rFonts w:ascii="Courier New" w:hAnsi="Courier New" w:cs="Courier New"/>
          <w:b/>
          <w:sz w:val="22"/>
          <w:szCs w:val="22"/>
        </w:rPr>
        <w:t xml:space="preserve">Artigo 142 - </w:t>
      </w:r>
      <w:r w:rsidRPr="00017ABF">
        <w:rPr>
          <w:rFonts w:ascii="Courier New" w:hAnsi="Courier New" w:cs="Courier New"/>
          <w:sz w:val="22"/>
          <w:szCs w:val="22"/>
        </w:rPr>
        <w:t>O pedido de licença deverá ser instruído com a descrição da posição, da situação, das cores, dos dizeres, das alegorias e de outras características do meio de publicidade, de acordo com as instruções e regulamentos respectivos.</w:t>
      </w:r>
    </w:p>
    <w:p w:rsidR="001E512B" w:rsidRPr="00017ABF" w:rsidRDefault="001E512B" w:rsidP="001E512B">
      <w:pPr>
        <w:jc w:val="both"/>
        <w:rPr>
          <w:rFonts w:ascii="Courier New" w:hAnsi="Courier New" w:cs="Courier New"/>
          <w:b/>
          <w:sz w:val="22"/>
          <w:szCs w:val="22"/>
        </w:rPr>
      </w:pPr>
    </w:p>
    <w:p w:rsidR="001E512B" w:rsidRPr="00017ABF" w:rsidRDefault="001E512B" w:rsidP="001E512B">
      <w:pPr>
        <w:jc w:val="both"/>
        <w:rPr>
          <w:rFonts w:ascii="Courier New" w:hAnsi="Courier New" w:cs="Courier New"/>
          <w:sz w:val="22"/>
          <w:szCs w:val="22"/>
        </w:rPr>
      </w:pPr>
      <w:r w:rsidRPr="00017ABF">
        <w:rPr>
          <w:rFonts w:ascii="Courier New" w:hAnsi="Courier New" w:cs="Courier New"/>
          <w:b/>
          <w:sz w:val="22"/>
          <w:szCs w:val="22"/>
        </w:rPr>
        <w:t xml:space="preserve">Parágrafo único - </w:t>
      </w:r>
      <w:r w:rsidRPr="00017ABF">
        <w:rPr>
          <w:rFonts w:ascii="Courier New" w:hAnsi="Courier New" w:cs="Courier New"/>
          <w:sz w:val="22"/>
          <w:szCs w:val="22"/>
        </w:rPr>
        <w:t>Quando o local em que se pretender colocar anúncio, não for de propriedade do requerente, deverá este juntar ao requerimento a autorização do proprietário.</w:t>
      </w:r>
    </w:p>
    <w:p w:rsidR="001E512B" w:rsidRPr="00017ABF" w:rsidRDefault="001E512B" w:rsidP="001E512B">
      <w:pPr>
        <w:jc w:val="both"/>
        <w:rPr>
          <w:rFonts w:ascii="Courier New" w:hAnsi="Courier New" w:cs="Courier New"/>
          <w:b/>
          <w:sz w:val="22"/>
          <w:szCs w:val="22"/>
        </w:rPr>
      </w:pPr>
    </w:p>
    <w:p w:rsidR="001E512B" w:rsidRPr="00017ABF" w:rsidRDefault="001E512B" w:rsidP="001E512B">
      <w:pPr>
        <w:jc w:val="both"/>
        <w:rPr>
          <w:rFonts w:ascii="Courier New" w:hAnsi="Courier New" w:cs="Courier New"/>
          <w:sz w:val="22"/>
          <w:szCs w:val="22"/>
        </w:rPr>
      </w:pPr>
      <w:r w:rsidRPr="00017ABF">
        <w:rPr>
          <w:rFonts w:ascii="Courier New" w:hAnsi="Courier New" w:cs="Courier New"/>
          <w:b/>
          <w:sz w:val="22"/>
          <w:szCs w:val="22"/>
        </w:rPr>
        <w:t xml:space="preserve">Artigo 143 - </w:t>
      </w:r>
      <w:r w:rsidRPr="00017ABF">
        <w:rPr>
          <w:rFonts w:ascii="Courier New" w:hAnsi="Courier New" w:cs="Courier New"/>
          <w:sz w:val="22"/>
          <w:szCs w:val="22"/>
        </w:rPr>
        <w:t>Nos instrumentos de divulgação ou comunicação deverá con</w:t>
      </w:r>
      <w:r w:rsidRPr="00017ABF">
        <w:rPr>
          <w:rFonts w:ascii="Courier New" w:hAnsi="Courier New" w:cs="Courier New"/>
          <w:sz w:val="22"/>
          <w:szCs w:val="22"/>
        </w:rPr>
        <w:t>s</w:t>
      </w:r>
      <w:r w:rsidRPr="00017ABF">
        <w:rPr>
          <w:rFonts w:ascii="Courier New" w:hAnsi="Courier New" w:cs="Courier New"/>
          <w:sz w:val="22"/>
          <w:szCs w:val="22"/>
        </w:rPr>
        <w:t>tar, obrigatoriamente, o número de identificação fornecido pela repart</w:t>
      </w:r>
      <w:r w:rsidRPr="00017ABF">
        <w:rPr>
          <w:rFonts w:ascii="Courier New" w:hAnsi="Courier New" w:cs="Courier New"/>
          <w:sz w:val="22"/>
          <w:szCs w:val="22"/>
        </w:rPr>
        <w:t>i</w:t>
      </w:r>
      <w:r w:rsidRPr="00017ABF">
        <w:rPr>
          <w:rFonts w:ascii="Courier New" w:hAnsi="Courier New" w:cs="Courier New"/>
          <w:sz w:val="22"/>
          <w:szCs w:val="22"/>
        </w:rPr>
        <w:t>ção competente.</w:t>
      </w:r>
    </w:p>
    <w:p w:rsidR="001E512B" w:rsidRPr="00017ABF" w:rsidRDefault="001E512B" w:rsidP="001E512B">
      <w:pPr>
        <w:jc w:val="both"/>
        <w:rPr>
          <w:rFonts w:ascii="Courier New" w:hAnsi="Courier New" w:cs="Courier New"/>
          <w:b/>
          <w:sz w:val="22"/>
          <w:szCs w:val="22"/>
        </w:rPr>
      </w:pPr>
    </w:p>
    <w:p w:rsidR="001E512B" w:rsidRPr="00017ABF" w:rsidRDefault="001E512B" w:rsidP="001E512B">
      <w:pPr>
        <w:jc w:val="both"/>
        <w:rPr>
          <w:rFonts w:ascii="Courier New" w:hAnsi="Courier New" w:cs="Courier New"/>
          <w:sz w:val="22"/>
          <w:szCs w:val="22"/>
        </w:rPr>
      </w:pPr>
      <w:r w:rsidRPr="00017ABF">
        <w:rPr>
          <w:rFonts w:ascii="Courier New" w:hAnsi="Courier New" w:cs="Courier New"/>
          <w:b/>
          <w:sz w:val="22"/>
          <w:szCs w:val="22"/>
        </w:rPr>
        <w:t xml:space="preserve">Artigo 144 - </w:t>
      </w:r>
      <w:r w:rsidRPr="00017ABF">
        <w:rPr>
          <w:rFonts w:ascii="Courier New" w:hAnsi="Courier New" w:cs="Courier New"/>
          <w:sz w:val="22"/>
          <w:szCs w:val="22"/>
        </w:rPr>
        <w:t>A publicidade escrita fica sujeita à revisão da repartição competente.</w:t>
      </w:r>
    </w:p>
    <w:p w:rsidR="001E512B" w:rsidRPr="00017ABF" w:rsidRDefault="001E512B" w:rsidP="001E512B">
      <w:pPr>
        <w:jc w:val="both"/>
        <w:rPr>
          <w:rFonts w:ascii="Courier New" w:hAnsi="Courier New" w:cs="Courier New"/>
          <w:sz w:val="22"/>
          <w:szCs w:val="22"/>
        </w:rPr>
      </w:pPr>
    </w:p>
    <w:p w:rsidR="001E512B" w:rsidRPr="00017ABF" w:rsidRDefault="001E512B" w:rsidP="001E512B">
      <w:pPr>
        <w:jc w:val="both"/>
        <w:rPr>
          <w:rFonts w:ascii="Courier New" w:hAnsi="Courier New" w:cs="Courier New"/>
          <w:sz w:val="22"/>
          <w:szCs w:val="22"/>
        </w:rPr>
      </w:pPr>
      <w:r w:rsidRPr="00017ABF">
        <w:rPr>
          <w:rFonts w:ascii="Courier New" w:hAnsi="Courier New" w:cs="Courier New"/>
          <w:b/>
          <w:sz w:val="22"/>
          <w:szCs w:val="22"/>
        </w:rPr>
        <w:t xml:space="preserve">Artigo 145- </w:t>
      </w:r>
      <w:r w:rsidRPr="00017ABF">
        <w:rPr>
          <w:rFonts w:ascii="Courier New" w:hAnsi="Courier New" w:cs="Courier New"/>
          <w:sz w:val="22"/>
          <w:szCs w:val="22"/>
        </w:rPr>
        <w:t>A taxa de licença para publicidade, é devida de acordo com a Tabela VI anexa à presente lei complementar devendo ser lançada e arr</w:t>
      </w:r>
      <w:r w:rsidRPr="00017ABF">
        <w:rPr>
          <w:rFonts w:ascii="Courier New" w:hAnsi="Courier New" w:cs="Courier New"/>
          <w:sz w:val="22"/>
          <w:szCs w:val="22"/>
        </w:rPr>
        <w:t>e</w:t>
      </w:r>
      <w:r w:rsidRPr="00017ABF">
        <w:rPr>
          <w:rFonts w:ascii="Courier New" w:hAnsi="Courier New" w:cs="Courier New"/>
          <w:sz w:val="22"/>
          <w:szCs w:val="22"/>
        </w:rPr>
        <w:t>cadada nos prazos e datas fixados no aviso de lançamento.</w:t>
      </w:r>
    </w:p>
    <w:p w:rsidR="001E512B" w:rsidRPr="00017ABF" w:rsidRDefault="001E512B" w:rsidP="001E512B">
      <w:pPr>
        <w:jc w:val="both"/>
        <w:rPr>
          <w:rFonts w:ascii="Courier New" w:hAnsi="Courier New" w:cs="Courier New"/>
          <w:b/>
          <w:sz w:val="22"/>
          <w:szCs w:val="22"/>
        </w:rPr>
      </w:pPr>
    </w:p>
    <w:p w:rsidR="001E512B" w:rsidRPr="00017ABF" w:rsidRDefault="001E512B" w:rsidP="001E512B">
      <w:pPr>
        <w:jc w:val="both"/>
        <w:rPr>
          <w:rFonts w:ascii="Courier New" w:hAnsi="Courier New" w:cs="Courier New"/>
          <w:sz w:val="22"/>
          <w:szCs w:val="22"/>
        </w:rPr>
      </w:pPr>
      <w:r w:rsidRPr="00017ABF">
        <w:rPr>
          <w:rFonts w:ascii="Courier New" w:hAnsi="Courier New" w:cs="Courier New"/>
          <w:b/>
          <w:sz w:val="22"/>
          <w:szCs w:val="22"/>
        </w:rPr>
        <w:t xml:space="preserve">Artigo 146 - </w:t>
      </w:r>
      <w:r w:rsidRPr="00017ABF">
        <w:rPr>
          <w:rFonts w:ascii="Courier New" w:hAnsi="Courier New" w:cs="Courier New"/>
          <w:sz w:val="22"/>
          <w:szCs w:val="22"/>
        </w:rPr>
        <w:t>A taxa de licença para publicidade não incidirá sobre:</w:t>
      </w:r>
    </w:p>
    <w:p w:rsidR="001E512B" w:rsidRPr="00017ABF" w:rsidRDefault="001E512B" w:rsidP="001E512B">
      <w:pPr>
        <w:jc w:val="both"/>
        <w:rPr>
          <w:rFonts w:ascii="Courier New" w:hAnsi="Courier New" w:cs="Courier New"/>
          <w:sz w:val="22"/>
          <w:szCs w:val="22"/>
        </w:rPr>
      </w:pPr>
      <w:r w:rsidRPr="00017ABF">
        <w:rPr>
          <w:rFonts w:ascii="Courier New" w:hAnsi="Courier New" w:cs="Courier New"/>
          <w:sz w:val="22"/>
          <w:szCs w:val="22"/>
        </w:rPr>
        <w:t>I - cartazes ou letreiros destinados a fins patrióticos, religiosos ou eleitorais, em qualquer caso;</w:t>
      </w:r>
    </w:p>
    <w:p w:rsidR="001E512B" w:rsidRPr="00017ABF" w:rsidRDefault="001E512B" w:rsidP="001E512B">
      <w:pPr>
        <w:jc w:val="both"/>
        <w:rPr>
          <w:rFonts w:ascii="Courier New" w:hAnsi="Courier New" w:cs="Courier New"/>
          <w:sz w:val="22"/>
          <w:szCs w:val="22"/>
        </w:rPr>
      </w:pPr>
      <w:r w:rsidRPr="00017ABF">
        <w:rPr>
          <w:rFonts w:ascii="Courier New" w:hAnsi="Courier New" w:cs="Courier New"/>
          <w:sz w:val="22"/>
          <w:szCs w:val="22"/>
        </w:rPr>
        <w:t>II - tabuletas indicativas de sítios, granjas ou fazendas, bem como as de rumo ou direção de estradas;</w:t>
      </w:r>
    </w:p>
    <w:p w:rsidR="001E512B" w:rsidRPr="00017ABF" w:rsidRDefault="001E512B" w:rsidP="001E512B">
      <w:pPr>
        <w:jc w:val="both"/>
        <w:rPr>
          <w:rFonts w:ascii="Courier New" w:hAnsi="Courier New" w:cs="Courier New"/>
          <w:sz w:val="22"/>
          <w:szCs w:val="22"/>
        </w:rPr>
      </w:pPr>
      <w:r w:rsidRPr="00017ABF">
        <w:rPr>
          <w:rFonts w:ascii="Courier New" w:hAnsi="Courier New" w:cs="Courier New"/>
          <w:sz w:val="22"/>
          <w:szCs w:val="22"/>
        </w:rPr>
        <w:t>III - tabuletas indicativas de hospitais, casas de saúde, ambulatórios e prontos-socorros;</w:t>
      </w:r>
    </w:p>
    <w:p w:rsidR="001E512B" w:rsidRPr="00017ABF" w:rsidRDefault="001E512B" w:rsidP="001E512B">
      <w:pPr>
        <w:jc w:val="both"/>
        <w:rPr>
          <w:rFonts w:ascii="Courier New" w:hAnsi="Courier New" w:cs="Courier New"/>
          <w:sz w:val="22"/>
          <w:szCs w:val="22"/>
        </w:rPr>
      </w:pPr>
      <w:r w:rsidRPr="00017ABF">
        <w:rPr>
          <w:rFonts w:ascii="Courier New" w:hAnsi="Courier New" w:cs="Courier New"/>
          <w:sz w:val="22"/>
          <w:szCs w:val="22"/>
        </w:rPr>
        <w:t>IV - placas colocadas nos vestíbulos de edifícios, nas portarias de co</w:t>
      </w:r>
      <w:r w:rsidRPr="00017ABF">
        <w:rPr>
          <w:rFonts w:ascii="Courier New" w:hAnsi="Courier New" w:cs="Courier New"/>
          <w:sz w:val="22"/>
          <w:szCs w:val="22"/>
        </w:rPr>
        <w:t>n</w:t>
      </w:r>
      <w:r w:rsidRPr="00017ABF">
        <w:rPr>
          <w:rFonts w:ascii="Courier New" w:hAnsi="Courier New" w:cs="Courier New"/>
          <w:sz w:val="22"/>
          <w:szCs w:val="22"/>
        </w:rPr>
        <w:t>sultórios, de escritórios e de residências, indicando profissionais l</w:t>
      </w:r>
      <w:r w:rsidRPr="00017ABF">
        <w:rPr>
          <w:rFonts w:ascii="Courier New" w:hAnsi="Courier New" w:cs="Courier New"/>
          <w:sz w:val="22"/>
          <w:szCs w:val="22"/>
        </w:rPr>
        <w:t>i</w:t>
      </w:r>
      <w:r w:rsidRPr="00017ABF">
        <w:rPr>
          <w:rFonts w:ascii="Courier New" w:hAnsi="Courier New" w:cs="Courier New"/>
          <w:sz w:val="22"/>
          <w:szCs w:val="22"/>
        </w:rPr>
        <w:t xml:space="preserve">berais, sob a condição de que contenham apenas o nome e a profissão do interessado, e não tenham dimensões superiores a </w:t>
      </w:r>
      <w:smartTag w:uri="urn:schemas-microsoft-com:office:smarttags" w:element="metricconverter">
        <w:smartTagPr>
          <w:attr w:name="ProductID" w:val="20,00 cm"/>
        </w:smartTagPr>
        <w:r w:rsidRPr="00017ABF">
          <w:rPr>
            <w:rFonts w:ascii="Courier New" w:hAnsi="Courier New" w:cs="Courier New"/>
            <w:sz w:val="22"/>
            <w:szCs w:val="22"/>
          </w:rPr>
          <w:t>20,00 cm</w:t>
        </w:r>
      </w:smartTag>
      <w:r w:rsidRPr="00017ABF">
        <w:rPr>
          <w:rFonts w:ascii="Courier New" w:hAnsi="Courier New" w:cs="Courier New"/>
          <w:sz w:val="22"/>
          <w:szCs w:val="22"/>
        </w:rPr>
        <w:t xml:space="preserve"> x </w:t>
      </w:r>
      <w:smartTag w:uri="urn:schemas-microsoft-com:office:smarttags" w:element="metricconverter">
        <w:smartTagPr>
          <w:attr w:name="ProductID" w:val="45,00 cm"/>
        </w:smartTagPr>
        <w:r w:rsidRPr="00017ABF">
          <w:rPr>
            <w:rFonts w:ascii="Courier New" w:hAnsi="Courier New" w:cs="Courier New"/>
            <w:sz w:val="22"/>
            <w:szCs w:val="22"/>
          </w:rPr>
          <w:t>45,00 cm</w:t>
        </w:r>
      </w:smartTag>
      <w:r w:rsidRPr="00017ABF">
        <w:rPr>
          <w:rFonts w:ascii="Courier New" w:hAnsi="Courier New" w:cs="Courier New"/>
          <w:sz w:val="22"/>
          <w:szCs w:val="22"/>
        </w:rPr>
        <w:t>;</w:t>
      </w:r>
    </w:p>
    <w:p w:rsidR="001E512B" w:rsidRPr="00017ABF" w:rsidRDefault="001E512B" w:rsidP="001E512B">
      <w:pPr>
        <w:jc w:val="both"/>
        <w:rPr>
          <w:rFonts w:ascii="Courier New" w:hAnsi="Courier New" w:cs="Courier New"/>
          <w:sz w:val="22"/>
          <w:szCs w:val="22"/>
        </w:rPr>
      </w:pPr>
      <w:r w:rsidRPr="00017ABF">
        <w:rPr>
          <w:rFonts w:ascii="Courier New" w:hAnsi="Courier New" w:cs="Courier New"/>
          <w:sz w:val="22"/>
          <w:szCs w:val="22"/>
        </w:rPr>
        <w:t xml:space="preserve">V - placas indicativas, nos locais de construção, dos nomes de empresas, engenheiros e arquitetos responsáveis pelos projetos ou execução de </w:t>
      </w:r>
      <w:r w:rsidRPr="00017ABF">
        <w:rPr>
          <w:rFonts w:ascii="Courier New" w:hAnsi="Courier New" w:cs="Courier New"/>
          <w:sz w:val="22"/>
          <w:szCs w:val="22"/>
        </w:rPr>
        <w:t>o</w:t>
      </w:r>
      <w:r w:rsidRPr="00017ABF">
        <w:rPr>
          <w:rFonts w:ascii="Courier New" w:hAnsi="Courier New" w:cs="Courier New"/>
          <w:sz w:val="22"/>
          <w:szCs w:val="22"/>
        </w:rPr>
        <w:t>bras particulares ou públicas.</w:t>
      </w:r>
    </w:p>
    <w:p w:rsidR="001E512B" w:rsidRPr="00017ABF" w:rsidRDefault="001E512B" w:rsidP="001E512B">
      <w:pPr>
        <w:jc w:val="both"/>
        <w:rPr>
          <w:rFonts w:ascii="Courier New" w:hAnsi="Courier New" w:cs="Courier New"/>
          <w:b/>
          <w:sz w:val="22"/>
          <w:szCs w:val="22"/>
        </w:rPr>
      </w:pPr>
    </w:p>
    <w:p w:rsidR="001E512B" w:rsidRPr="00017ABF" w:rsidRDefault="001E512B" w:rsidP="001E512B">
      <w:pPr>
        <w:jc w:val="both"/>
        <w:rPr>
          <w:rFonts w:ascii="Courier New" w:hAnsi="Courier New" w:cs="Courier New"/>
          <w:sz w:val="22"/>
          <w:szCs w:val="22"/>
        </w:rPr>
      </w:pPr>
      <w:r w:rsidRPr="00017ABF">
        <w:rPr>
          <w:rFonts w:ascii="Courier New" w:hAnsi="Courier New" w:cs="Courier New"/>
          <w:b/>
          <w:sz w:val="22"/>
          <w:szCs w:val="22"/>
        </w:rPr>
        <w:t xml:space="preserve">Artigo 147 - </w:t>
      </w:r>
      <w:r w:rsidRPr="00017ABF">
        <w:rPr>
          <w:rFonts w:ascii="Courier New" w:hAnsi="Courier New" w:cs="Courier New"/>
          <w:sz w:val="22"/>
          <w:szCs w:val="22"/>
        </w:rPr>
        <w:t xml:space="preserve">A publicidade deve ser mantida em bom estado de conservação e em perfeitas condições de segurança, sob pena de multas equivalentes a </w:t>
      </w:r>
      <w:r w:rsidRPr="00017ABF">
        <w:rPr>
          <w:rFonts w:ascii="Courier New" w:hAnsi="Courier New" w:cs="Courier New"/>
          <w:b/>
          <w:sz w:val="22"/>
          <w:szCs w:val="22"/>
        </w:rPr>
        <w:t>50% (</w:t>
      </w:r>
      <w:r w:rsidRPr="00017ABF">
        <w:rPr>
          <w:rFonts w:ascii="Courier New" w:hAnsi="Courier New" w:cs="Courier New"/>
          <w:sz w:val="22"/>
          <w:szCs w:val="22"/>
        </w:rPr>
        <w:t>cinquenta por cento) do valor da taxa de licença para publicidade e cassação da licença.</w:t>
      </w:r>
    </w:p>
    <w:p w:rsidR="001E512B" w:rsidRPr="00017ABF" w:rsidRDefault="001E512B" w:rsidP="001E512B">
      <w:pPr>
        <w:jc w:val="both"/>
        <w:rPr>
          <w:rFonts w:ascii="Courier New" w:hAnsi="Courier New" w:cs="Courier New"/>
          <w:sz w:val="22"/>
          <w:szCs w:val="22"/>
        </w:rPr>
      </w:pPr>
    </w:p>
    <w:p w:rsidR="001E512B" w:rsidRPr="00017ABF" w:rsidRDefault="001E512B" w:rsidP="001E512B">
      <w:pPr>
        <w:jc w:val="center"/>
        <w:rPr>
          <w:rFonts w:ascii="Courier New" w:hAnsi="Courier New" w:cs="Courier New"/>
          <w:b/>
          <w:sz w:val="22"/>
          <w:szCs w:val="22"/>
        </w:rPr>
      </w:pPr>
      <w:r w:rsidRPr="00017ABF">
        <w:rPr>
          <w:rFonts w:ascii="Courier New" w:hAnsi="Courier New" w:cs="Courier New"/>
          <w:b/>
          <w:sz w:val="22"/>
          <w:szCs w:val="22"/>
        </w:rPr>
        <w:t>SEÇÃO XIII</w:t>
      </w:r>
    </w:p>
    <w:p w:rsidR="001E512B" w:rsidRPr="00017ABF" w:rsidRDefault="001E512B" w:rsidP="001E512B">
      <w:pPr>
        <w:jc w:val="center"/>
        <w:rPr>
          <w:rFonts w:ascii="Courier New" w:hAnsi="Courier New" w:cs="Courier New"/>
          <w:b/>
          <w:sz w:val="22"/>
          <w:szCs w:val="22"/>
        </w:rPr>
      </w:pPr>
    </w:p>
    <w:p w:rsidR="001E512B" w:rsidRPr="00017ABF" w:rsidRDefault="001E512B" w:rsidP="001E512B">
      <w:pPr>
        <w:jc w:val="center"/>
        <w:rPr>
          <w:rFonts w:ascii="Courier New" w:hAnsi="Courier New" w:cs="Courier New"/>
          <w:b/>
          <w:sz w:val="22"/>
          <w:szCs w:val="22"/>
        </w:rPr>
      </w:pPr>
      <w:r w:rsidRPr="00017ABF">
        <w:rPr>
          <w:rFonts w:ascii="Courier New" w:hAnsi="Courier New" w:cs="Courier New"/>
          <w:b/>
          <w:sz w:val="22"/>
          <w:szCs w:val="22"/>
        </w:rPr>
        <w:t>Da Taxa de Fiscalização de Ocupação e de</w:t>
      </w:r>
    </w:p>
    <w:p w:rsidR="001E512B" w:rsidRPr="00017ABF" w:rsidRDefault="001E512B" w:rsidP="001E512B">
      <w:pPr>
        <w:jc w:val="center"/>
        <w:rPr>
          <w:rFonts w:ascii="Courier New" w:hAnsi="Courier New" w:cs="Courier New"/>
          <w:b/>
          <w:sz w:val="22"/>
          <w:szCs w:val="22"/>
        </w:rPr>
      </w:pPr>
      <w:r w:rsidRPr="00017ABF">
        <w:rPr>
          <w:rFonts w:ascii="Courier New" w:hAnsi="Courier New" w:cs="Courier New"/>
          <w:b/>
          <w:sz w:val="22"/>
          <w:szCs w:val="22"/>
        </w:rPr>
        <w:t>Permanência em Áreas, em Vias, em Logradouros Públicos, Solo, Subsolo e Espaço Aéreo.</w:t>
      </w:r>
    </w:p>
    <w:p w:rsidR="001E512B" w:rsidRPr="00017ABF" w:rsidRDefault="001E512B" w:rsidP="001E512B">
      <w:pPr>
        <w:jc w:val="both"/>
        <w:rPr>
          <w:rFonts w:ascii="Courier New" w:hAnsi="Courier New" w:cs="Courier New"/>
          <w:b/>
          <w:sz w:val="22"/>
          <w:szCs w:val="22"/>
        </w:rPr>
      </w:pPr>
    </w:p>
    <w:p w:rsidR="001E512B" w:rsidRDefault="001E512B" w:rsidP="001E512B">
      <w:pPr>
        <w:jc w:val="both"/>
        <w:rPr>
          <w:rFonts w:ascii="Courier New" w:hAnsi="Courier New" w:cs="Courier New"/>
          <w:sz w:val="22"/>
          <w:szCs w:val="22"/>
        </w:rPr>
      </w:pPr>
    </w:p>
    <w:p w:rsidR="00E5397E" w:rsidRDefault="00E5397E" w:rsidP="001E512B">
      <w:pPr>
        <w:jc w:val="both"/>
        <w:rPr>
          <w:rFonts w:ascii="Courier New" w:hAnsi="Courier New" w:cs="Courier New"/>
          <w:sz w:val="22"/>
          <w:szCs w:val="22"/>
        </w:rPr>
      </w:pPr>
    </w:p>
    <w:p w:rsidR="00E5397E" w:rsidRDefault="00E5397E" w:rsidP="001E512B">
      <w:pPr>
        <w:jc w:val="both"/>
        <w:rPr>
          <w:rFonts w:ascii="Courier New" w:hAnsi="Courier New" w:cs="Courier New"/>
          <w:sz w:val="22"/>
          <w:szCs w:val="22"/>
        </w:rPr>
      </w:pPr>
    </w:p>
    <w:p w:rsidR="00E5397E" w:rsidRDefault="00E5397E" w:rsidP="001E512B">
      <w:pPr>
        <w:jc w:val="both"/>
        <w:rPr>
          <w:rFonts w:ascii="Courier New" w:hAnsi="Courier New" w:cs="Courier New"/>
          <w:sz w:val="22"/>
          <w:szCs w:val="22"/>
        </w:rPr>
      </w:pPr>
    </w:p>
    <w:p w:rsidR="00E5397E" w:rsidRPr="00017ABF" w:rsidRDefault="00E5397E" w:rsidP="001E512B">
      <w:pPr>
        <w:jc w:val="both"/>
        <w:rPr>
          <w:rFonts w:ascii="Courier New" w:hAnsi="Courier New" w:cs="Courier New"/>
          <w:sz w:val="22"/>
          <w:szCs w:val="22"/>
        </w:rPr>
      </w:pPr>
    </w:p>
    <w:p w:rsidR="001E512B" w:rsidRPr="00017ABF" w:rsidRDefault="001E512B" w:rsidP="001E512B">
      <w:pPr>
        <w:jc w:val="both"/>
        <w:rPr>
          <w:rFonts w:ascii="Courier New" w:hAnsi="Courier New" w:cs="Courier New"/>
          <w:sz w:val="22"/>
          <w:szCs w:val="22"/>
        </w:rPr>
      </w:pPr>
      <w:r w:rsidRPr="00017ABF">
        <w:rPr>
          <w:rFonts w:ascii="Courier New" w:hAnsi="Courier New" w:cs="Courier New"/>
          <w:b/>
          <w:sz w:val="22"/>
          <w:szCs w:val="22"/>
        </w:rPr>
        <w:t>Artigo 148</w:t>
      </w:r>
      <w:r w:rsidRPr="00017ABF">
        <w:rPr>
          <w:rFonts w:ascii="Courier New" w:hAnsi="Courier New" w:cs="Courier New"/>
          <w:sz w:val="22"/>
          <w:szCs w:val="22"/>
        </w:rPr>
        <w:t xml:space="preserve"> - A Taxa de Fiscalização de Ocupação e de Permanência em </w:t>
      </w:r>
      <w:r w:rsidRPr="00017ABF">
        <w:rPr>
          <w:rFonts w:ascii="Courier New" w:hAnsi="Courier New" w:cs="Courier New"/>
          <w:sz w:val="22"/>
          <w:szCs w:val="22"/>
        </w:rPr>
        <w:t>Á</w:t>
      </w:r>
      <w:r w:rsidRPr="00017ABF">
        <w:rPr>
          <w:rFonts w:ascii="Courier New" w:hAnsi="Courier New" w:cs="Courier New"/>
          <w:sz w:val="22"/>
          <w:szCs w:val="22"/>
        </w:rPr>
        <w:t xml:space="preserve">reas, em Vias, em Logradouros Públicos, </w:t>
      </w:r>
      <w:r w:rsidRPr="00017ABF">
        <w:rPr>
          <w:rFonts w:ascii="Courier New" w:hAnsi="Courier New" w:cs="Courier New"/>
          <w:bCs/>
          <w:sz w:val="22"/>
          <w:szCs w:val="22"/>
        </w:rPr>
        <w:t>Solo, Subsolo e Espaço Aéreo</w:t>
      </w:r>
      <w:r w:rsidRPr="00017ABF">
        <w:rPr>
          <w:rFonts w:ascii="Courier New" w:hAnsi="Courier New" w:cs="Courier New"/>
          <w:sz w:val="22"/>
          <w:szCs w:val="22"/>
        </w:rPr>
        <w:t xml:space="preserve"> fundado no poder de polícia do Município, concernente ao ordenamento da utilização dos bens públicos de uso comum, tem como fato gerador a fi</w:t>
      </w:r>
      <w:r w:rsidRPr="00017ABF">
        <w:rPr>
          <w:rFonts w:ascii="Courier New" w:hAnsi="Courier New" w:cs="Courier New"/>
          <w:sz w:val="22"/>
          <w:szCs w:val="22"/>
        </w:rPr>
        <w:t>s</w:t>
      </w:r>
      <w:r w:rsidRPr="00017ABF">
        <w:rPr>
          <w:rFonts w:ascii="Courier New" w:hAnsi="Courier New" w:cs="Courier New"/>
          <w:sz w:val="22"/>
          <w:szCs w:val="22"/>
        </w:rPr>
        <w:t>calização por ele exercida sobre a localização, a instalação e a perm</w:t>
      </w:r>
      <w:r w:rsidRPr="00017ABF">
        <w:rPr>
          <w:rFonts w:ascii="Courier New" w:hAnsi="Courier New" w:cs="Courier New"/>
          <w:sz w:val="22"/>
          <w:szCs w:val="22"/>
        </w:rPr>
        <w:t>a</w:t>
      </w:r>
      <w:r w:rsidRPr="00017ABF">
        <w:rPr>
          <w:rFonts w:ascii="Courier New" w:hAnsi="Courier New" w:cs="Courier New"/>
          <w:sz w:val="22"/>
          <w:szCs w:val="22"/>
        </w:rPr>
        <w:t>nência de móveis, equipamentos, veículos, utensílios e quaisquer outros objetos, em observância às normas municipais de posturas relativas à e</w:t>
      </w:r>
      <w:r w:rsidRPr="00017ABF">
        <w:rPr>
          <w:rFonts w:ascii="Courier New" w:hAnsi="Courier New" w:cs="Courier New"/>
          <w:sz w:val="22"/>
          <w:szCs w:val="22"/>
        </w:rPr>
        <w:t>s</w:t>
      </w:r>
      <w:r w:rsidRPr="00017ABF">
        <w:rPr>
          <w:rFonts w:ascii="Courier New" w:hAnsi="Courier New" w:cs="Courier New"/>
          <w:sz w:val="22"/>
          <w:szCs w:val="22"/>
        </w:rPr>
        <w:t>tética urbana, aos costumes, à ordem, à tranquilidade, à higiene, ao trânsito e a segurança pública.</w:t>
      </w:r>
    </w:p>
    <w:p w:rsidR="001E512B" w:rsidRPr="00017ABF" w:rsidRDefault="001E512B" w:rsidP="001E512B">
      <w:pPr>
        <w:jc w:val="both"/>
        <w:rPr>
          <w:rFonts w:ascii="Courier New" w:hAnsi="Courier New" w:cs="Courier New"/>
          <w:sz w:val="22"/>
          <w:szCs w:val="22"/>
        </w:rPr>
      </w:pPr>
    </w:p>
    <w:p w:rsidR="001E512B" w:rsidRPr="00017ABF" w:rsidRDefault="001E512B" w:rsidP="001E512B">
      <w:pPr>
        <w:jc w:val="both"/>
        <w:rPr>
          <w:rFonts w:ascii="Courier New" w:hAnsi="Courier New" w:cs="Courier New"/>
          <w:sz w:val="22"/>
          <w:szCs w:val="22"/>
        </w:rPr>
      </w:pPr>
      <w:r w:rsidRPr="00017ABF">
        <w:rPr>
          <w:rFonts w:ascii="Courier New" w:hAnsi="Courier New" w:cs="Courier New"/>
          <w:b/>
          <w:sz w:val="22"/>
          <w:szCs w:val="22"/>
        </w:rPr>
        <w:t>Artigo 149</w:t>
      </w:r>
      <w:r w:rsidRPr="00017ABF">
        <w:rPr>
          <w:rFonts w:ascii="Courier New" w:hAnsi="Courier New" w:cs="Courier New"/>
          <w:sz w:val="22"/>
          <w:szCs w:val="22"/>
        </w:rPr>
        <w:t xml:space="preserve"> - O fato gerador da taxa considera-se ocorrido com a local</w:t>
      </w:r>
      <w:r w:rsidRPr="00017ABF">
        <w:rPr>
          <w:rFonts w:ascii="Courier New" w:hAnsi="Courier New" w:cs="Courier New"/>
          <w:sz w:val="22"/>
          <w:szCs w:val="22"/>
        </w:rPr>
        <w:t>i</w:t>
      </w:r>
      <w:r w:rsidRPr="00017ABF">
        <w:rPr>
          <w:rFonts w:ascii="Courier New" w:hAnsi="Courier New" w:cs="Courier New"/>
          <w:sz w:val="22"/>
          <w:szCs w:val="22"/>
        </w:rPr>
        <w:t xml:space="preserve">zação, a instalação e a permanência de móveis, equipamentos, veículos, </w:t>
      </w:r>
      <w:r w:rsidRPr="00017ABF">
        <w:rPr>
          <w:rFonts w:ascii="Courier New" w:hAnsi="Courier New" w:cs="Courier New"/>
          <w:sz w:val="22"/>
          <w:szCs w:val="22"/>
        </w:rPr>
        <w:lastRenderedPageBreak/>
        <w:t>utensílios e quaisquer outros objetos em áreas, em vias, em logradouros públicos, solo, subsolo e espaço aéreo.</w:t>
      </w:r>
    </w:p>
    <w:p w:rsidR="001E512B" w:rsidRPr="00017ABF" w:rsidRDefault="001E512B" w:rsidP="001E512B">
      <w:pPr>
        <w:jc w:val="both"/>
        <w:rPr>
          <w:rFonts w:ascii="Courier New" w:hAnsi="Courier New" w:cs="Courier New"/>
          <w:sz w:val="22"/>
          <w:szCs w:val="22"/>
        </w:rPr>
      </w:pPr>
    </w:p>
    <w:p w:rsidR="001E512B" w:rsidRPr="00017ABF" w:rsidRDefault="001E512B" w:rsidP="001E512B">
      <w:pPr>
        <w:jc w:val="both"/>
        <w:rPr>
          <w:rFonts w:ascii="Courier New" w:hAnsi="Courier New" w:cs="Courier New"/>
          <w:sz w:val="22"/>
          <w:szCs w:val="22"/>
        </w:rPr>
      </w:pPr>
      <w:r w:rsidRPr="00017ABF">
        <w:rPr>
          <w:rFonts w:ascii="Courier New" w:hAnsi="Courier New" w:cs="Courier New"/>
          <w:b/>
          <w:sz w:val="22"/>
          <w:szCs w:val="22"/>
        </w:rPr>
        <w:t>Artigo 150</w:t>
      </w:r>
      <w:r w:rsidRPr="00017ABF">
        <w:rPr>
          <w:rFonts w:ascii="Courier New" w:hAnsi="Courier New" w:cs="Courier New"/>
          <w:sz w:val="22"/>
          <w:szCs w:val="22"/>
        </w:rPr>
        <w:t xml:space="preserve"> - O contribuinte da obrigação tributária é a pessoa física ou jurídica, proprietária, titular do domínio útil ou possuidora, a qua</w:t>
      </w:r>
      <w:r w:rsidRPr="00017ABF">
        <w:rPr>
          <w:rFonts w:ascii="Courier New" w:hAnsi="Courier New" w:cs="Courier New"/>
          <w:sz w:val="22"/>
          <w:szCs w:val="22"/>
        </w:rPr>
        <w:t>l</w:t>
      </w:r>
      <w:r w:rsidRPr="00017ABF">
        <w:rPr>
          <w:rFonts w:ascii="Courier New" w:hAnsi="Courier New" w:cs="Courier New"/>
          <w:sz w:val="22"/>
          <w:szCs w:val="22"/>
        </w:rPr>
        <w:t>quer título, de móvel, equipamento, utensílio e quaisquer outros objetos em áreas, em vias, em logradouros públicos, no solo, no subsolo ou no espaço aéreo.</w:t>
      </w:r>
    </w:p>
    <w:p w:rsidR="001E512B" w:rsidRPr="00017ABF" w:rsidRDefault="001E512B" w:rsidP="001E512B">
      <w:pPr>
        <w:jc w:val="both"/>
        <w:rPr>
          <w:rFonts w:ascii="Courier New" w:hAnsi="Courier New" w:cs="Courier New"/>
          <w:b/>
          <w:sz w:val="22"/>
          <w:szCs w:val="22"/>
        </w:rPr>
      </w:pPr>
    </w:p>
    <w:p w:rsidR="001E512B" w:rsidRPr="00017ABF" w:rsidRDefault="001E512B" w:rsidP="001E512B">
      <w:pPr>
        <w:jc w:val="both"/>
        <w:rPr>
          <w:rFonts w:ascii="Courier New" w:hAnsi="Courier New" w:cs="Courier New"/>
          <w:sz w:val="22"/>
          <w:szCs w:val="22"/>
        </w:rPr>
      </w:pPr>
      <w:r w:rsidRPr="00017ABF">
        <w:rPr>
          <w:rFonts w:ascii="Courier New" w:hAnsi="Courier New" w:cs="Courier New"/>
          <w:b/>
          <w:sz w:val="22"/>
          <w:szCs w:val="22"/>
        </w:rPr>
        <w:t>Artigo 151</w:t>
      </w:r>
      <w:r w:rsidRPr="00017ABF">
        <w:rPr>
          <w:rFonts w:ascii="Courier New" w:hAnsi="Courier New" w:cs="Courier New"/>
          <w:sz w:val="22"/>
          <w:szCs w:val="22"/>
        </w:rPr>
        <w:t xml:space="preserve"> - A base de cálculo da taxa será determinada em função do custo da respectiva atividade pública específica a taxa será devida por dia, por mês ou por ano, conforme modalidade de licenciamento solicitada pelo sujeito passivo ou constatação fiscal.</w:t>
      </w:r>
    </w:p>
    <w:p w:rsidR="001E512B" w:rsidRPr="00017ABF" w:rsidRDefault="001E512B" w:rsidP="001E512B">
      <w:pPr>
        <w:jc w:val="both"/>
        <w:rPr>
          <w:rFonts w:ascii="Courier New" w:hAnsi="Courier New" w:cs="Courier New"/>
          <w:b/>
          <w:sz w:val="22"/>
          <w:szCs w:val="22"/>
        </w:rPr>
      </w:pPr>
    </w:p>
    <w:p w:rsidR="001E512B" w:rsidRPr="00017ABF" w:rsidRDefault="001E512B" w:rsidP="001E512B">
      <w:pPr>
        <w:jc w:val="both"/>
        <w:rPr>
          <w:rFonts w:ascii="Courier New" w:hAnsi="Courier New" w:cs="Courier New"/>
          <w:sz w:val="22"/>
          <w:szCs w:val="22"/>
        </w:rPr>
      </w:pPr>
      <w:r w:rsidRPr="00017ABF">
        <w:rPr>
          <w:rFonts w:ascii="Courier New" w:hAnsi="Courier New" w:cs="Courier New"/>
          <w:b/>
          <w:sz w:val="22"/>
          <w:szCs w:val="22"/>
        </w:rPr>
        <w:t xml:space="preserve">§ 1 </w:t>
      </w:r>
      <w:r w:rsidRPr="00017ABF">
        <w:rPr>
          <w:rFonts w:ascii="Courier New" w:hAnsi="Courier New" w:cs="Courier New"/>
          <w:sz w:val="22"/>
          <w:szCs w:val="22"/>
        </w:rPr>
        <w:t>– Sendo diário, mensal ou anual o período de incidência, o lançame</w:t>
      </w:r>
      <w:r w:rsidRPr="00017ABF">
        <w:rPr>
          <w:rFonts w:ascii="Courier New" w:hAnsi="Courier New" w:cs="Courier New"/>
          <w:sz w:val="22"/>
          <w:szCs w:val="22"/>
        </w:rPr>
        <w:t>n</w:t>
      </w:r>
      <w:r w:rsidRPr="00017ABF">
        <w:rPr>
          <w:rFonts w:ascii="Courier New" w:hAnsi="Courier New" w:cs="Courier New"/>
          <w:sz w:val="22"/>
          <w:szCs w:val="22"/>
        </w:rPr>
        <w:t>to da taxa ocorrerá:</w:t>
      </w:r>
    </w:p>
    <w:p w:rsidR="001E512B" w:rsidRPr="00017ABF" w:rsidRDefault="001E512B" w:rsidP="001E512B">
      <w:pPr>
        <w:jc w:val="both"/>
        <w:rPr>
          <w:rFonts w:ascii="Courier New" w:hAnsi="Courier New" w:cs="Courier New"/>
          <w:sz w:val="22"/>
          <w:szCs w:val="22"/>
        </w:rPr>
      </w:pPr>
      <w:r w:rsidRPr="00017ABF">
        <w:rPr>
          <w:rFonts w:ascii="Courier New" w:hAnsi="Courier New" w:cs="Courier New"/>
          <w:sz w:val="22"/>
          <w:szCs w:val="22"/>
        </w:rPr>
        <w:t>I - no ato da solicitação, quando requerido pelo sujeito passivo;</w:t>
      </w:r>
    </w:p>
    <w:p w:rsidR="001E512B" w:rsidRPr="00017ABF" w:rsidRDefault="001E512B" w:rsidP="001E512B">
      <w:pPr>
        <w:jc w:val="both"/>
        <w:rPr>
          <w:rFonts w:ascii="Courier New" w:hAnsi="Courier New" w:cs="Courier New"/>
          <w:sz w:val="22"/>
          <w:szCs w:val="22"/>
        </w:rPr>
      </w:pPr>
      <w:r w:rsidRPr="00017ABF">
        <w:rPr>
          <w:rFonts w:ascii="Courier New" w:hAnsi="Courier New" w:cs="Courier New"/>
          <w:sz w:val="22"/>
          <w:szCs w:val="22"/>
        </w:rPr>
        <w:t>II - no ato da comunicação, quando constatado pela fiscalização.</w:t>
      </w:r>
    </w:p>
    <w:p w:rsidR="001E512B" w:rsidRPr="00017ABF" w:rsidRDefault="001E512B" w:rsidP="001E512B">
      <w:pPr>
        <w:jc w:val="both"/>
        <w:rPr>
          <w:rFonts w:ascii="Courier New" w:hAnsi="Courier New" w:cs="Courier New"/>
          <w:b/>
          <w:sz w:val="22"/>
          <w:szCs w:val="22"/>
        </w:rPr>
      </w:pPr>
    </w:p>
    <w:p w:rsidR="001E512B" w:rsidRPr="00017ABF" w:rsidRDefault="001E512B" w:rsidP="001E512B">
      <w:pPr>
        <w:jc w:val="both"/>
        <w:rPr>
          <w:rFonts w:ascii="Courier New" w:hAnsi="Courier New" w:cs="Courier New"/>
          <w:sz w:val="22"/>
          <w:szCs w:val="22"/>
        </w:rPr>
      </w:pPr>
      <w:r w:rsidRPr="00017ABF">
        <w:rPr>
          <w:rFonts w:ascii="Courier New" w:hAnsi="Courier New" w:cs="Courier New"/>
          <w:b/>
          <w:sz w:val="22"/>
          <w:szCs w:val="22"/>
        </w:rPr>
        <w:t>§ 2</w:t>
      </w:r>
      <w:r w:rsidRPr="00017ABF">
        <w:rPr>
          <w:rFonts w:ascii="Courier New" w:hAnsi="Courier New" w:cs="Courier New"/>
          <w:sz w:val="22"/>
          <w:szCs w:val="22"/>
        </w:rPr>
        <w:t xml:space="preserve"> – A referida taxa será cobrada conforme “Tabela VII” Anexa a esta Lei.</w:t>
      </w:r>
    </w:p>
    <w:p w:rsidR="001E512B" w:rsidRPr="00017ABF" w:rsidRDefault="001E512B" w:rsidP="001E512B">
      <w:pPr>
        <w:jc w:val="both"/>
        <w:rPr>
          <w:rFonts w:ascii="Courier New" w:hAnsi="Courier New" w:cs="Courier New"/>
          <w:sz w:val="22"/>
          <w:szCs w:val="22"/>
        </w:rPr>
      </w:pPr>
    </w:p>
    <w:p w:rsidR="001E512B" w:rsidRPr="00017ABF" w:rsidRDefault="001E512B" w:rsidP="001E512B">
      <w:pPr>
        <w:jc w:val="both"/>
        <w:rPr>
          <w:rFonts w:ascii="Courier New" w:hAnsi="Courier New" w:cs="Courier New"/>
          <w:iCs/>
          <w:sz w:val="22"/>
          <w:szCs w:val="22"/>
        </w:rPr>
      </w:pPr>
    </w:p>
    <w:p w:rsidR="001E512B" w:rsidRPr="00017ABF" w:rsidRDefault="001E512B" w:rsidP="001E512B">
      <w:pPr>
        <w:jc w:val="center"/>
        <w:rPr>
          <w:rFonts w:ascii="Courier New" w:hAnsi="Courier New" w:cs="Courier New"/>
          <w:b/>
          <w:iCs/>
          <w:sz w:val="22"/>
          <w:szCs w:val="22"/>
        </w:rPr>
      </w:pPr>
      <w:r w:rsidRPr="00017ABF">
        <w:rPr>
          <w:rFonts w:ascii="Courier New" w:hAnsi="Courier New" w:cs="Courier New"/>
          <w:b/>
          <w:iCs/>
          <w:sz w:val="22"/>
          <w:szCs w:val="22"/>
        </w:rPr>
        <w:t>CAPÍTULO II</w:t>
      </w:r>
    </w:p>
    <w:p w:rsidR="001E512B" w:rsidRPr="00017ABF" w:rsidRDefault="001E512B" w:rsidP="001E512B">
      <w:pPr>
        <w:jc w:val="center"/>
        <w:rPr>
          <w:rFonts w:ascii="Courier New" w:hAnsi="Courier New" w:cs="Courier New"/>
          <w:b/>
          <w:sz w:val="22"/>
          <w:szCs w:val="22"/>
        </w:rPr>
      </w:pPr>
      <w:r w:rsidRPr="00017ABF">
        <w:rPr>
          <w:rFonts w:ascii="Courier New" w:hAnsi="Courier New" w:cs="Courier New"/>
          <w:b/>
          <w:sz w:val="22"/>
          <w:szCs w:val="22"/>
        </w:rPr>
        <w:t>DAS TAXAS DE CONTRAPRESTAÇÃO DE SERVIÇOS PÚBLICOS</w:t>
      </w:r>
    </w:p>
    <w:p w:rsidR="001E512B" w:rsidRPr="00017ABF" w:rsidRDefault="001E512B" w:rsidP="001E512B">
      <w:pPr>
        <w:jc w:val="both"/>
        <w:rPr>
          <w:rFonts w:ascii="Courier New" w:hAnsi="Courier New" w:cs="Courier New"/>
          <w:b/>
          <w:sz w:val="22"/>
          <w:szCs w:val="22"/>
        </w:rPr>
      </w:pPr>
    </w:p>
    <w:p w:rsidR="001E512B" w:rsidRPr="00017ABF" w:rsidRDefault="001E512B" w:rsidP="001E512B">
      <w:pPr>
        <w:jc w:val="center"/>
        <w:rPr>
          <w:rFonts w:ascii="Courier New" w:hAnsi="Courier New" w:cs="Courier New"/>
          <w:b/>
          <w:sz w:val="22"/>
          <w:szCs w:val="22"/>
        </w:rPr>
      </w:pPr>
      <w:r w:rsidRPr="00017ABF">
        <w:rPr>
          <w:rFonts w:ascii="Courier New" w:hAnsi="Courier New" w:cs="Courier New"/>
          <w:b/>
          <w:sz w:val="22"/>
          <w:szCs w:val="22"/>
        </w:rPr>
        <w:t>SEÇÃO I</w:t>
      </w:r>
    </w:p>
    <w:p w:rsidR="001E512B" w:rsidRPr="00017ABF" w:rsidRDefault="001E512B" w:rsidP="001E512B">
      <w:pPr>
        <w:jc w:val="center"/>
        <w:rPr>
          <w:rFonts w:ascii="Courier New" w:hAnsi="Courier New" w:cs="Courier New"/>
          <w:sz w:val="22"/>
          <w:szCs w:val="22"/>
        </w:rPr>
      </w:pPr>
      <w:r w:rsidRPr="00017ABF">
        <w:rPr>
          <w:rFonts w:ascii="Courier New" w:hAnsi="Courier New" w:cs="Courier New"/>
          <w:b/>
          <w:sz w:val="22"/>
          <w:szCs w:val="22"/>
        </w:rPr>
        <w:t>Do Fato Gerador e do Contribuinte</w:t>
      </w:r>
    </w:p>
    <w:p w:rsidR="001E512B" w:rsidRPr="00017ABF" w:rsidRDefault="001E512B" w:rsidP="001E512B">
      <w:pPr>
        <w:jc w:val="both"/>
        <w:rPr>
          <w:rFonts w:ascii="Courier New" w:hAnsi="Courier New" w:cs="Courier New"/>
          <w:sz w:val="22"/>
          <w:szCs w:val="22"/>
        </w:rPr>
      </w:pPr>
    </w:p>
    <w:p w:rsidR="001E512B" w:rsidRPr="00017ABF" w:rsidRDefault="001E512B" w:rsidP="001E512B">
      <w:pPr>
        <w:jc w:val="both"/>
        <w:rPr>
          <w:rFonts w:ascii="Courier New" w:hAnsi="Courier New" w:cs="Courier New"/>
          <w:sz w:val="22"/>
          <w:szCs w:val="22"/>
        </w:rPr>
      </w:pPr>
      <w:r w:rsidRPr="00017ABF">
        <w:rPr>
          <w:rFonts w:ascii="Courier New" w:hAnsi="Courier New" w:cs="Courier New"/>
          <w:b/>
          <w:sz w:val="22"/>
          <w:szCs w:val="22"/>
        </w:rPr>
        <w:t xml:space="preserve">Artigo 152 - </w:t>
      </w:r>
      <w:r w:rsidRPr="00017ABF">
        <w:rPr>
          <w:rFonts w:ascii="Courier New" w:hAnsi="Courier New" w:cs="Courier New"/>
          <w:sz w:val="22"/>
          <w:szCs w:val="22"/>
        </w:rPr>
        <w:t>As taxas de contraprestação de serviços públicos têm como fato gerador à utilização, efetiva ou potencial, de serviço público e</w:t>
      </w:r>
      <w:r w:rsidRPr="00017ABF">
        <w:rPr>
          <w:rFonts w:ascii="Courier New" w:hAnsi="Courier New" w:cs="Courier New"/>
          <w:sz w:val="22"/>
          <w:szCs w:val="22"/>
        </w:rPr>
        <w:t>s</w:t>
      </w:r>
      <w:r w:rsidRPr="00017ABF">
        <w:rPr>
          <w:rFonts w:ascii="Courier New" w:hAnsi="Courier New" w:cs="Courier New"/>
          <w:sz w:val="22"/>
          <w:szCs w:val="22"/>
        </w:rPr>
        <w:t>pecífico e divisível, prestado ao contribuinte ou posto à sua dispos</w:t>
      </w:r>
      <w:r w:rsidRPr="00017ABF">
        <w:rPr>
          <w:rFonts w:ascii="Courier New" w:hAnsi="Courier New" w:cs="Courier New"/>
          <w:sz w:val="22"/>
          <w:szCs w:val="22"/>
        </w:rPr>
        <w:t>i</w:t>
      </w:r>
      <w:r w:rsidRPr="00017ABF">
        <w:rPr>
          <w:rFonts w:ascii="Courier New" w:hAnsi="Courier New" w:cs="Courier New"/>
          <w:sz w:val="22"/>
          <w:szCs w:val="22"/>
        </w:rPr>
        <w:t>ção.</w:t>
      </w:r>
    </w:p>
    <w:p w:rsidR="001E512B" w:rsidRPr="00017ABF" w:rsidRDefault="001E512B" w:rsidP="001E512B">
      <w:pPr>
        <w:jc w:val="both"/>
        <w:rPr>
          <w:rFonts w:ascii="Courier New" w:hAnsi="Courier New" w:cs="Courier New"/>
          <w:b/>
          <w:sz w:val="22"/>
          <w:szCs w:val="22"/>
        </w:rPr>
      </w:pPr>
    </w:p>
    <w:p w:rsidR="001E512B" w:rsidRPr="00017ABF" w:rsidRDefault="001E512B" w:rsidP="001E512B">
      <w:pPr>
        <w:jc w:val="both"/>
        <w:rPr>
          <w:rFonts w:ascii="Courier New" w:hAnsi="Courier New" w:cs="Courier New"/>
          <w:sz w:val="22"/>
          <w:szCs w:val="22"/>
        </w:rPr>
      </w:pPr>
      <w:r w:rsidRPr="00017ABF">
        <w:rPr>
          <w:rFonts w:ascii="Courier New" w:hAnsi="Courier New" w:cs="Courier New"/>
          <w:b/>
          <w:sz w:val="22"/>
          <w:szCs w:val="22"/>
        </w:rPr>
        <w:t xml:space="preserve">Parágrafo único - </w:t>
      </w:r>
      <w:r w:rsidRPr="00017ABF">
        <w:rPr>
          <w:rFonts w:ascii="Courier New" w:hAnsi="Courier New" w:cs="Courier New"/>
          <w:sz w:val="22"/>
          <w:szCs w:val="22"/>
        </w:rPr>
        <w:t>Considera-se o serviço público:</w:t>
      </w:r>
    </w:p>
    <w:p w:rsidR="001E512B" w:rsidRPr="00017ABF" w:rsidRDefault="001E512B" w:rsidP="001E512B">
      <w:pPr>
        <w:jc w:val="both"/>
        <w:rPr>
          <w:rFonts w:ascii="Courier New" w:hAnsi="Courier New" w:cs="Courier New"/>
          <w:sz w:val="22"/>
          <w:szCs w:val="22"/>
        </w:rPr>
      </w:pPr>
      <w:r w:rsidRPr="00017ABF">
        <w:rPr>
          <w:rFonts w:ascii="Courier New" w:hAnsi="Courier New" w:cs="Courier New"/>
          <w:sz w:val="22"/>
          <w:szCs w:val="22"/>
        </w:rPr>
        <w:t>I - utilizado pelo contribuinte:</w:t>
      </w:r>
    </w:p>
    <w:p w:rsidR="001E512B" w:rsidRPr="00017ABF" w:rsidRDefault="001E512B" w:rsidP="001E512B">
      <w:pPr>
        <w:jc w:val="both"/>
        <w:rPr>
          <w:rFonts w:ascii="Courier New" w:hAnsi="Courier New" w:cs="Courier New"/>
          <w:sz w:val="22"/>
          <w:szCs w:val="22"/>
        </w:rPr>
      </w:pPr>
      <w:r w:rsidRPr="00017ABF">
        <w:rPr>
          <w:rFonts w:ascii="Courier New" w:hAnsi="Courier New" w:cs="Courier New"/>
          <w:sz w:val="22"/>
          <w:szCs w:val="22"/>
        </w:rPr>
        <w:t>a) efetivamente, quando por ele usufruído a qualquer título;</w:t>
      </w:r>
    </w:p>
    <w:p w:rsidR="001E512B" w:rsidRPr="00017ABF" w:rsidRDefault="001E512B" w:rsidP="001E512B">
      <w:pPr>
        <w:jc w:val="both"/>
        <w:rPr>
          <w:rFonts w:ascii="Courier New" w:hAnsi="Courier New" w:cs="Courier New"/>
          <w:sz w:val="22"/>
          <w:szCs w:val="22"/>
        </w:rPr>
      </w:pPr>
      <w:r w:rsidRPr="00017ABF">
        <w:rPr>
          <w:rFonts w:ascii="Courier New" w:hAnsi="Courier New" w:cs="Courier New"/>
          <w:sz w:val="22"/>
          <w:szCs w:val="22"/>
        </w:rPr>
        <w:t>b) potencialmente, quando sendo de utilização compulsória, seja posto à sua disposição mediante atividade administrativa em efetivo funcioname</w:t>
      </w:r>
      <w:r w:rsidRPr="00017ABF">
        <w:rPr>
          <w:rFonts w:ascii="Courier New" w:hAnsi="Courier New" w:cs="Courier New"/>
          <w:sz w:val="22"/>
          <w:szCs w:val="22"/>
        </w:rPr>
        <w:t>n</w:t>
      </w:r>
      <w:r w:rsidRPr="00017ABF">
        <w:rPr>
          <w:rFonts w:ascii="Courier New" w:hAnsi="Courier New" w:cs="Courier New"/>
          <w:sz w:val="22"/>
          <w:szCs w:val="22"/>
        </w:rPr>
        <w:t>to.</w:t>
      </w:r>
    </w:p>
    <w:p w:rsidR="001E512B" w:rsidRPr="00017ABF" w:rsidRDefault="001E512B" w:rsidP="001E512B">
      <w:pPr>
        <w:jc w:val="both"/>
        <w:rPr>
          <w:rFonts w:ascii="Courier New" w:hAnsi="Courier New" w:cs="Courier New"/>
          <w:sz w:val="22"/>
          <w:szCs w:val="22"/>
        </w:rPr>
      </w:pPr>
      <w:r w:rsidRPr="00017ABF">
        <w:rPr>
          <w:rFonts w:ascii="Courier New" w:hAnsi="Courier New" w:cs="Courier New"/>
          <w:sz w:val="22"/>
          <w:szCs w:val="22"/>
        </w:rPr>
        <w:t>II - divisível, quando suscetível de utilização separadamente, por parte de cada um dos seus usuários.</w:t>
      </w:r>
    </w:p>
    <w:p w:rsidR="001E512B" w:rsidRDefault="001E512B" w:rsidP="001E512B">
      <w:pPr>
        <w:jc w:val="both"/>
        <w:rPr>
          <w:rFonts w:ascii="Courier New" w:hAnsi="Courier New" w:cs="Courier New"/>
          <w:sz w:val="22"/>
          <w:szCs w:val="22"/>
        </w:rPr>
      </w:pPr>
    </w:p>
    <w:p w:rsidR="00E5397E" w:rsidRDefault="00E5397E" w:rsidP="001E512B">
      <w:pPr>
        <w:jc w:val="both"/>
        <w:rPr>
          <w:rFonts w:ascii="Courier New" w:hAnsi="Courier New" w:cs="Courier New"/>
          <w:sz w:val="22"/>
          <w:szCs w:val="22"/>
        </w:rPr>
      </w:pPr>
    </w:p>
    <w:p w:rsidR="00E5397E" w:rsidRDefault="00E5397E" w:rsidP="001E512B">
      <w:pPr>
        <w:jc w:val="both"/>
        <w:rPr>
          <w:rFonts w:ascii="Courier New" w:hAnsi="Courier New" w:cs="Courier New"/>
          <w:sz w:val="22"/>
          <w:szCs w:val="22"/>
        </w:rPr>
      </w:pPr>
    </w:p>
    <w:p w:rsidR="00E5397E" w:rsidRPr="00017ABF" w:rsidRDefault="00E5397E" w:rsidP="001E512B">
      <w:pPr>
        <w:jc w:val="both"/>
        <w:rPr>
          <w:rFonts w:ascii="Courier New" w:hAnsi="Courier New" w:cs="Courier New"/>
          <w:sz w:val="22"/>
          <w:szCs w:val="22"/>
        </w:rPr>
      </w:pPr>
    </w:p>
    <w:p w:rsidR="001E512B" w:rsidRPr="00017ABF" w:rsidRDefault="001E512B" w:rsidP="001E512B">
      <w:pPr>
        <w:jc w:val="both"/>
        <w:rPr>
          <w:rFonts w:ascii="Courier New" w:hAnsi="Courier New" w:cs="Courier New"/>
          <w:sz w:val="22"/>
          <w:szCs w:val="22"/>
        </w:rPr>
      </w:pPr>
      <w:r w:rsidRPr="00017ABF">
        <w:rPr>
          <w:rFonts w:ascii="Courier New" w:hAnsi="Courier New" w:cs="Courier New"/>
          <w:b/>
          <w:sz w:val="22"/>
          <w:szCs w:val="22"/>
        </w:rPr>
        <w:t>Artigo 153</w:t>
      </w:r>
      <w:r w:rsidRPr="00017ABF">
        <w:rPr>
          <w:rFonts w:ascii="Courier New" w:hAnsi="Courier New" w:cs="Courier New"/>
          <w:sz w:val="22"/>
          <w:szCs w:val="22"/>
        </w:rPr>
        <w:t xml:space="preserve"> - O contribuinte da taxa é o proprietário, o titular do dom</w:t>
      </w:r>
      <w:r w:rsidRPr="00017ABF">
        <w:rPr>
          <w:rFonts w:ascii="Courier New" w:hAnsi="Courier New" w:cs="Courier New"/>
          <w:sz w:val="22"/>
          <w:szCs w:val="22"/>
        </w:rPr>
        <w:t>í</w:t>
      </w:r>
      <w:r w:rsidRPr="00017ABF">
        <w:rPr>
          <w:rFonts w:ascii="Courier New" w:hAnsi="Courier New" w:cs="Courier New"/>
          <w:sz w:val="22"/>
          <w:szCs w:val="22"/>
        </w:rPr>
        <w:t>nio útil ou possuidor do domínio útil a qualquer título, de bem imóvel lindeiro a estrada, caminho e via ou a logradouro público abrangido pelo serviço prestado.</w:t>
      </w:r>
    </w:p>
    <w:p w:rsidR="001E512B" w:rsidRPr="00017ABF" w:rsidRDefault="001E512B" w:rsidP="001E512B">
      <w:pPr>
        <w:jc w:val="both"/>
        <w:rPr>
          <w:rFonts w:ascii="Courier New" w:hAnsi="Courier New" w:cs="Courier New"/>
          <w:b/>
          <w:sz w:val="22"/>
          <w:szCs w:val="22"/>
        </w:rPr>
      </w:pPr>
    </w:p>
    <w:p w:rsidR="001E512B" w:rsidRPr="00017ABF" w:rsidRDefault="001E512B" w:rsidP="001E512B">
      <w:pPr>
        <w:jc w:val="both"/>
        <w:rPr>
          <w:rFonts w:ascii="Courier New" w:hAnsi="Courier New" w:cs="Courier New"/>
          <w:sz w:val="22"/>
          <w:szCs w:val="22"/>
        </w:rPr>
      </w:pPr>
      <w:r w:rsidRPr="00017ABF">
        <w:rPr>
          <w:rFonts w:ascii="Courier New" w:hAnsi="Courier New" w:cs="Courier New"/>
          <w:b/>
          <w:sz w:val="22"/>
          <w:szCs w:val="22"/>
        </w:rPr>
        <w:t xml:space="preserve">Artigo 154 - </w:t>
      </w:r>
      <w:r w:rsidRPr="00017ABF">
        <w:rPr>
          <w:rFonts w:ascii="Courier New" w:hAnsi="Courier New" w:cs="Courier New"/>
          <w:sz w:val="22"/>
          <w:szCs w:val="22"/>
        </w:rPr>
        <w:t>As taxas de serviços serão devidas para:</w:t>
      </w:r>
    </w:p>
    <w:p w:rsidR="001E512B" w:rsidRPr="00017ABF" w:rsidRDefault="001E512B" w:rsidP="001E512B">
      <w:pPr>
        <w:jc w:val="both"/>
        <w:rPr>
          <w:rFonts w:ascii="Courier New" w:hAnsi="Courier New" w:cs="Courier New"/>
          <w:sz w:val="22"/>
          <w:szCs w:val="22"/>
        </w:rPr>
      </w:pPr>
      <w:r w:rsidRPr="00017ABF">
        <w:rPr>
          <w:rFonts w:ascii="Courier New" w:hAnsi="Courier New" w:cs="Courier New"/>
          <w:sz w:val="22"/>
          <w:szCs w:val="22"/>
        </w:rPr>
        <w:t>I - todo e qualquer tipo de serviço colocado à disposição para utiliz</w:t>
      </w:r>
      <w:r w:rsidRPr="00017ABF">
        <w:rPr>
          <w:rFonts w:ascii="Courier New" w:hAnsi="Courier New" w:cs="Courier New"/>
          <w:sz w:val="22"/>
          <w:szCs w:val="22"/>
        </w:rPr>
        <w:t>a</w:t>
      </w:r>
      <w:r w:rsidRPr="00017ABF">
        <w:rPr>
          <w:rFonts w:ascii="Courier New" w:hAnsi="Courier New" w:cs="Courier New"/>
          <w:sz w:val="22"/>
          <w:szCs w:val="22"/>
        </w:rPr>
        <w:t xml:space="preserve">ção efetiva dos contribuintes; </w:t>
      </w:r>
    </w:p>
    <w:p w:rsidR="001E512B" w:rsidRPr="00017ABF" w:rsidRDefault="001E512B" w:rsidP="001E512B">
      <w:pPr>
        <w:jc w:val="both"/>
        <w:rPr>
          <w:rFonts w:ascii="Courier New" w:hAnsi="Courier New" w:cs="Courier New"/>
          <w:sz w:val="22"/>
          <w:szCs w:val="22"/>
        </w:rPr>
      </w:pPr>
      <w:r w:rsidRPr="00017ABF">
        <w:rPr>
          <w:rFonts w:ascii="Courier New" w:hAnsi="Courier New" w:cs="Courier New"/>
          <w:sz w:val="22"/>
          <w:szCs w:val="22"/>
        </w:rPr>
        <w:t>II - todo e qualquer tipo de serviço solicitado pelos contribuintes e</w:t>
      </w:r>
      <w:r w:rsidRPr="00017ABF">
        <w:rPr>
          <w:rFonts w:ascii="Courier New" w:hAnsi="Courier New" w:cs="Courier New"/>
          <w:sz w:val="22"/>
          <w:szCs w:val="22"/>
        </w:rPr>
        <w:t>s</w:t>
      </w:r>
      <w:r w:rsidRPr="00017ABF">
        <w:rPr>
          <w:rFonts w:ascii="Courier New" w:hAnsi="Courier New" w:cs="Courier New"/>
          <w:sz w:val="22"/>
          <w:szCs w:val="22"/>
        </w:rPr>
        <w:t>pecificamente para o mesmo.</w:t>
      </w:r>
    </w:p>
    <w:p w:rsidR="001E512B" w:rsidRPr="00017ABF" w:rsidRDefault="001E512B" w:rsidP="001E512B">
      <w:pPr>
        <w:jc w:val="both"/>
        <w:rPr>
          <w:rFonts w:ascii="Courier New" w:hAnsi="Courier New" w:cs="Courier New"/>
          <w:sz w:val="22"/>
          <w:szCs w:val="22"/>
        </w:rPr>
      </w:pPr>
    </w:p>
    <w:p w:rsidR="001E512B" w:rsidRPr="00017ABF" w:rsidRDefault="001E512B" w:rsidP="001E512B">
      <w:pPr>
        <w:jc w:val="center"/>
        <w:rPr>
          <w:rFonts w:ascii="Courier New" w:hAnsi="Courier New" w:cs="Courier New"/>
          <w:b/>
          <w:sz w:val="22"/>
          <w:szCs w:val="22"/>
        </w:rPr>
      </w:pPr>
      <w:r w:rsidRPr="00017ABF">
        <w:rPr>
          <w:rFonts w:ascii="Courier New" w:hAnsi="Courier New" w:cs="Courier New"/>
          <w:b/>
          <w:sz w:val="22"/>
          <w:szCs w:val="22"/>
        </w:rPr>
        <w:t>SEÇÃO II</w:t>
      </w:r>
    </w:p>
    <w:p w:rsidR="001E512B" w:rsidRPr="00017ABF" w:rsidRDefault="001E512B" w:rsidP="001E512B">
      <w:pPr>
        <w:jc w:val="center"/>
        <w:rPr>
          <w:rFonts w:ascii="Courier New" w:hAnsi="Courier New" w:cs="Courier New"/>
          <w:b/>
          <w:sz w:val="22"/>
          <w:szCs w:val="22"/>
        </w:rPr>
      </w:pPr>
      <w:r w:rsidRPr="00017ABF">
        <w:rPr>
          <w:rFonts w:ascii="Courier New" w:hAnsi="Courier New" w:cs="Courier New"/>
          <w:b/>
          <w:sz w:val="22"/>
          <w:szCs w:val="22"/>
        </w:rPr>
        <w:t>Da Base de Cálculo</w:t>
      </w:r>
    </w:p>
    <w:p w:rsidR="001E512B" w:rsidRPr="00017ABF" w:rsidRDefault="001E512B" w:rsidP="001E512B">
      <w:pPr>
        <w:jc w:val="both"/>
        <w:rPr>
          <w:rFonts w:ascii="Courier New" w:hAnsi="Courier New" w:cs="Courier New"/>
          <w:b/>
          <w:sz w:val="22"/>
          <w:szCs w:val="22"/>
        </w:rPr>
      </w:pPr>
    </w:p>
    <w:p w:rsidR="001E512B" w:rsidRPr="00017ABF" w:rsidRDefault="001E512B" w:rsidP="001E512B">
      <w:pPr>
        <w:jc w:val="both"/>
        <w:rPr>
          <w:rFonts w:ascii="Courier New" w:hAnsi="Courier New" w:cs="Courier New"/>
          <w:sz w:val="22"/>
          <w:szCs w:val="22"/>
        </w:rPr>
      </w:pPr>
      <w:r w:rsidRPr="00017ABF">
        <w:rPr>
          <w:rFonts w:ascii="Courier New" w:hAnsi="Courier New" w:cs="Courier New"/>
          <w:b/>
          <w:sz w:val="22"/>
          <w:szCs w:val="22"/>
        </w:rPr>
        <w:t xml:space="preserve">Artigo 155 - </w:t>
      </w:r>
      <w:r w:rsidRPr="00017ABF">
        <w:rPr>
          <w:rFonts w:ascii="Courier New" w:hAnsi="Courier New" w:cs="Courier New"/>
          <w:sz w:val="22"/>
          <w:szCs w:val="22"/>
        </w:rPr>
        <w:t>A base de cálculo das taxas de serviços públicos é o custo do serviço.</w:t>
      </w:r>
    </w:p>
    <w:p w:rsidR="001E512B" w:rsidRPr="00017ABF" w:rsidRDefault="001E512B" w:rsidP="001E512B">
      <w:pPr>
        <w:jc w:val="both"/>
        <w:rPr>
          <w:rFonts w:ascii="Courier New" w:hAnsi="Courier New" w:cs="Courier New"/>
          <w:b/>
          <w:sz w:val="22"/>
          <w:szCs w:val="22"/>
        </w:rPr>
      </w:pPr>
    </w:p>
    <w:p w:rsidR="001E512B" w:rsidRPr="00017ABF" w:rsidRDefault="001E512B" w:rsidP="001E512B">
      <w:pPr>
        <w:jc w:val="both"/>
        <w:rPr>
          <w:rFonts w:ascii="Courier New" w:hAnsi="Courier New" w:cs="Courier New"/>
          <w:sz w:val="22"/>
          <w:szCs w:val="22"/>
        </w:rPr>
      </w:pPr>
      <w:r w:rsidRPr="00017ABF">
        <w:rPr>
          <w:rFonts w:ascii="Courier New" w:hAnsi="Courier New" w:cs="Courier New"/>
          <w:b/>
          <w:sz w:val="22"/>
          <w:szCs w:val="22"/>
        </w:rPr>
        <w:t xml:space="preserve">Artigo 156 - </w:t>
      </w:r>
      <w:r w:rsidRPr="00017ABF">
        <w:rPr>
          <w:rFonts w:ascii="Courier New" w:hAnsi="Courier New" w:cs="Courier New"/>
          <w:sz w:val="22"/>
          <w:szCs w:val="22"/>
        </w:rPr>
        <w:t>O custo da prestação dos serviços públicos será pago pelo contribuinte de acordo com critérios específicos de sua utilização.</w:t>
      </w:r>
    </w:p>
    <w:p w:rsidR="001E512B" w:rsidRPr="00017ABF" w:rsidRDefault="001E512B" w:rsidP="001E512B">
      <w:pPr>
        <w:jc w:val="both"/>
        <w:rPr>
          <w:rFonts w:ascii="Courier New" w:hAnsi="Courier New" w:cs="Courier New"/>
          <w:sz w:val="22"/>
          <w:szCs w:val="22"/>
        </w:rPr>
      </w:pPr>
    </w:p>
    <w:p w:rsidR="001E512B" w:rsidRPr="00017ABF" w:rsidRDefault="001E512B" w:rsidP="001E512B">
      <w:pPr>
        <w:jc w:val="center"/>
        <w:rPr>
          <w:rFonts w:ascii="Courier New" w:hAnsi="Courier New" w:cs="Courier New"/>
          <w:b/>
          <w:iCs/>
          <w:sz w:val="22"/>
          <w:szCs w:val="22"/>
        </w:rPr>
      </w:pPr>
      <w:r w:rsidRPr="00017ABF">
        <w:rPr>
          <w:rFonts w:ascii="Courier New" w:hAnsi="Courier New" w:cs="Courier New"/>
          <w:b/>
          <w:iCs/>
          <w:sz w:val="22"/>
          <w:szCs w:val="22"/>
        </w:rPr>
        <w:t>SEÇÃO III</w:t>
      </w:r>
    </w:p>
    <w:p w:rsidR="001E512B" w:rsidRPr="00017ABF" w:rsidRDefault="001E512B" w:rsidP="001E512B">
      <w:pPr>
        <w:jc w:val="center"/>
        <w:rPr>
          <w:rFonts w:ascii="Courier New" w:hAnsi="Courier New" w:cs="Courier New"/>
          <w:sz w:val="22"/>
          <w:szCs w:val="22"/>
        </w:rPr>
      </w:pPr>
      <w:r w:rsidRPr="00017ABF">
        <w:rPr>
          <w:rFonts w:ascii="Courier New" w:hAnsi="Courier New" w:cs="Courier New"/>
          <w:b/>
          <w:sz w:val="22"/>
          <w:szCs w:val="22"/>
        </w:rPr>
        <w:t>Do Lançamento</w:t>
      </w:r>
    </w:p>
    <w:p w:rsidR="001E512B" w:rsidRPr="00017ABF" w:rsidRDefault="001E512B" w:rsidP="001E512B">
      <w:pPr>
        <w:jc w:val="both"/>
        <w:rPr>
          <w:rFonts w:ascii="Courier New" w:hAnsi="Courier New" w:cs="Courier New"/>
          <w:sz w:val="22"/>
          <w:szCs w:val="22"/>
        </w:rPr>
      </w:pPr>
    </w:p>
    <w:p w:rsidR="001E512B" w:rsidRPr="00017ABF" w:rsidRDefault="001E512B" w:rsidP="001E512B">
      <w:pPr>
        <w:jc w:val="both"/>
        <w:rPr>
          <w:rFonts w:ascii="Courier New" w:hAnsi="Courier New" w:cs="Courier New"/>
          <w:sz w:val="22"/>
          <w:szCs w:val="22"/>
        </w:rPr>
      </w:pPr>
      <w:r w:rsidRPr="00017ABF">
        <w:rPr>
          <w:rFonts w:ascii="Courier New" w:hAnsi="Courier New" w:cs="Courier New"/>
          <w:b/>
          <w:sz w:val="22"/>
          <w:szCs w:val="22"/>
        </w:rPr>
        <w:t xml:space="preserve">Artigo 157 - </w:t>
      </w:r>
      <w:r w:rsidRPr="00017ABF">
        <w:rPr>
          <w:rFonts w:ascii="Courier New" w:hAnsi="Courier New" w:cs="Courier New"/>
          <w:sz w:val="22"/>
          <w:szCs w:val="22"/>
        </w:rPr>
        <w:t>As taxas de serviços públicos podem ser lançadas isolad</w:t>
      </w:r>
      <w:r w:rsidRPr="00017ABF">
        <w:rPr>
          <w:rFonts w:ascii="Courier New" w:hAnsi="Courier New" w:cs="Courier New"/>
          <w:sz w:val="22"/>
          <w:szCs w:val="22"/>
        </w:rPr>
        <w:t>a</w:t>
      </w:r>
      <w:r w:rsidRPr="00017ABF">
        <w:rPr>
          <w:rFonts w:ascii="Courier New" w:hAnsi="Courier New" w:cs="Courier New"/>
          <w:sz w:val="22"/>
          <w:szCs w:val="22"/>
        </w:rPr>
        <w:t>mente ou em conjunto com outros tributos, se possível, mas dos avisos-recibos constarão, obrigatoriamente, os elementos distintivos de cada tributo e os respectivos valores.</w:t>
      </w:r>
    </w:p>
    <w:p w:rsidR="001E512B" w:rsidRPr="00017ABF" w:rsidRDefault="001E512B" w:rsidP="001E512B">
      <w:pPr>
        <w:jc w:val="both"/>
        <w:rPr>
          <w:rFonts w:ascii="Courier New" w:hAnsi="Courier New" w:cs="Courier New"/>
          <w:sz w:val="22"/>
          <w:szCs w:val="22"/>
        </w:rPr>
      </w:pPr>
    </w:p>
    <w:p w:rsidR="001E512B" w:rsidRPr="00017ABF" w:rsidRDefault="001E512B" w:rsidP="001E512B">
      <w:pPr>
        <w:jc w:val="center"/>
        <w:rPr>
          <w:rFonts w:ascii="Courier New" w:hAnsi="Courier New" w:cs="Courier New"/>
          <w:b/>
          <w:iCs/>
          <w:sz w:val="22"/>
          <w:szCs w:val="22"/>
        </w:rPr>
      </w:pPr>
      <w:r w:rsidRPr="00017ABF">
        <w:rPr>
          <w:rFonts w:ascii="Courier New" w:hAnsi="Courier New" w:cs="Courier New"/>
          <w:b/>
          <w:iCs/>
          <w:sz w:val="22"/>
          <w:szCs w:val="22"/>
        </w:rPr>
        <w:t>SEÇÃO IV</w:t>
      </w:r>
    </w:p>
    <w:p w:rsidR="001E512B" w:rsidRPr="00017ABF" w:rsidRDefault="001E512B" w:rsidP="001E512B">
      <w:pPr>
        <w:jc w:val="center"/>
        <w:rPr>
          <w:rFonts w:ascii="Courier New" w:hAnsi="Courier New" w:cs="Courier New"/>
          <w:b/>
          <w:sz w:val="22"/>
          <w:szCs w:val="22"/>
        </w:rPr>
      </w:pPr>
      <w:r w:rsidRPr="00017ABF">
        <w:rPr>
          <w:rFonts w:ascii="Courier New" w:hAnsi="Courier New" w:cs="Courier New"/>
          <w:b/>
          <w:sz w:val="22"/>
          <w:szCs w:val="22"/>
        </w:rPr>
        <w:t>Da Arrecadação</w:t>
      </w:r>
    </w:p>
    <w:p w:rsidR="001E512B" w:rsidRPr="00017ABF" w:rsidRDefault="001E512B" w:rsidP="001E512B">
      <w:pPr>
        <w:jc w:val="both"/>
        <w:rPr>
          <w:rFonts w:ascii="Courier New" w:hAnsi="Courier New" w:cs="Courier New"/>
          <w:b/>
          <w:sz w:val="22"/>
          <w:szCs w:val="22"/>
        </w:rPr>
      </w:pPr>
    </w:p>
    <w:p w:rsidR="001E512B" w:rsidRPr="00017ABF" w:rsidRDefault="001E512B" w:rsidP="001E512B">
      <w:pPr>
        <w:jc w:val="both"/>
        <w:rPr>
          <w:rFonts w:ascii="Courier New" w:hAnsi="Courier New" w:cs="Courier New"/>
          <w:sz w:val="22"/>
          <w:szCs w:val="22"/>
        </w:rPr>
      </w:pPr>
      <w:r w:rsidRPr="00017ABF">
        <w:rPr>
          <w:rFonts w:ascii="Courier New" w:hAnsi="Courier New" w:cs="Courier New"/>
          <w:b/>
          <w:sz w:val="22"/>
          <w:szCs w:val="22"/>
        </w:rPr>
        <w:t xml:space="preserve">Artigo 158 - </w:t>
      </w:r>
      <w:r w:rsidRPr="00017ABF">
        <w:rPr>
          <w:rFonts w:ascii="Courier New" w:hAnsi="Courier New" w:cs="Courier New"/>
          <w:sz w:val="22"/>
          <w:szCs w:val="22"/>
        </w:rPr>
        <w:t>O pagamento das taxas de serviços públicos será feito nos vencimentos e locais indicados nos avisos-recibos.</w:t>
      </w:r>
    </w:p>
    <w:p w:rsidR="001E512B" w:rsidRPr="00017ABF" w:rsidRDefault="001E512B" w:rsidP="001E512B">
      <w:pPr>
        <w:jc w:val="both"/>
        <w:rPr>
          <w:rFonts w:ascii="Courier New" w:hAnsi="Courier New" w:cs="Courier New"/>
          <w:sz w:val="22"/>
          <w:szCs w:val="22"/>
        </w:rPr>
      </w:pPr>
    </w:p>
    <w:p w:rsidR="001E512B" w:rsidRPr="00017ABF" w:rsidRDefault="001E512B" w:rsidP="001E512B">
      <w:pPr>
        <w:jc w:val="center"/>
        <w:rPr>
          <w:rFonts w:ascii="Courier New" w:hAnsi="Courier New" w:cs="Courier New"/>
          <w:b/>
          <w:iCs/>
          <w:sz w:val="22"/>
          <w:szCs w:val="22"/>
        </w:rPr>
      </w:pPr>
      <w:r w:rsidRPr="00017ABF">
        <w:rPr>
          <w:rFonts w:ascii="Courier New" w:hAnsi="Courier New" w:cs="Courier New"/>
          <w:b/>
          <w:iCs/>
          <w:sz w:val="22"/>
          <w:szCs w:val="22"/>
        </w:rPr>
        <w:t>SEÇÃO V</w:t>
      </w:r>
    </w:p>
    <w:p w:rsidR="001E512B" w:rsidRPr="00017ABF" w:rsidRDefault="001E512B" w:rsidP="001E512B">
      <w:pPr>
        <w:jc w:val="center"/>
        <w:rPr>
          <w:rFonts w:ascii="Courier New" w:hAnsi="Courier New" w:cs="Courier New"/>
          <w:b/>
          <w:sz w:val="22"/>
          <w:szCs w:val="22"/>
        </w:rPr>
      </w:pPr>
      <w:r w:rsidRPr="00017ABF">
        <w:rPr>
          <w:rFonts w:ascii="Courier New" w:hAnsi="Courier New" w:cs="Courier New"/>
          <w:b/>
          <w:sz w:val="22"/>
          <w:szCs w:val="22"/>
        </w:rPr>
        <w:t>Das Penalidades</w:t>
      </w:r>
    </w:p>
    <w:p w:rsidR="001E512B" w:rsidRPr="00017ABF" w:rsidRDefault="001E512B" w:rsidP="001E512B">
      <w:pPr>
        <w:jc w:val="both"/>
        <w:rPr>
          <w:rFonts w:ascii="Courier New" w:hAnsi="Courier New" w:cs="Courier New"/>
          <w:b/>
          <w:sz w:val="22"/>
          <w:szCs w:val="22"/>
        </w:rPr>
      </w:pPr>
    </w:p>
    <w:p w:rsidR="001E512B" w:rsidRPr="00017ABF" w:rsidRDefault="001E512B" w:rsidP="001E512B">
      <w:pPr>
        <w:jc w:val="both"/>
        <w:rPr>
          <w:rFonts w:ascii="Courier New" w:hAnsi="Courier New" w:cs="Courier New"/>
          <w:sz w:val="22"/>
          <w:szCs w:val="22"/>
        </w:rPr>
      </w:pPr>
      <w:r w:rsidRPr="00017ABF">
        <w:rPr>
          <w:rFonts w:ascii="Courier New" w:hAnsi="Courier New" w:cs="Courier New"/>
          <w:b/>
          <w:sz w:val="22"/>
          <w:szCs w:val="22"/>
        </w:rPr>
        <w:t xml:space="preserve">Artigo 159 - </w:t>
      </w:r>
      <w:r w:rsidRPr="00017ABF">
        <w:rPr>
          <w:rFonts w:ascii="Courier New" w:hAnsi="Courier New" w:cs="Courier New"/>
          <w:sz w:val="22"/>
          <w:szCs w:val="22"/>
        </w:rPr>
        <w:t>O contribuinte que deixar de recolher as taxas devidas f</w:t>
      </w:r>
      <w:r w:rsidRPr="00017ABF">
        <w:rPr>
          <w:rFonts w:ascii="Courier New" w:hAnsi="Courier New" w:cs="Courier New"/>
          <w:sz w:val="22"/>
          <w:szCs w:val="22"/>
        </w:rPr>
        <w:t>i</w:t>
      </w:r>
      <w:r w:rsidRPr="00017ABF">
        <w:rPr>
          <w:rFonts w:ascii="Courier New" w:hAnsi="Courier New" w:cs="Courier New"/>
          <w:sz w:val="22"/>
          <w:szCs w:val="22"/>
        </w:rPr>
        <w:t>cará sujeito a:</w:t>
      </w:r>
    </w:p>
    <w:p w:rsidR="001E512B" w:rsidRPr="00017ABF" w:rsidRDefault="001E512B" w:rsidP="001E512B">
      <w:pPr>
        <w:jc w:val="both"/>
        <w:rPr>
          <w:rFonts w:ascii="Courier New" w:hAnsi="Courier New" w:cs="Courier New"/>
          <w:sz w:val="22"/>
          <w:szCs w:val="22"/>
        </w:rPr>
      </w:pPr>
    </w:p>
    <w:p w:rsidR="001E512B" w:rsidRPr="00017ABF" w:rsidRDefault="001E512B" w:rsidP="001E512B">
      <w:pPr>
        <w:jc w:val="both"/>
        <w:rPr>
          <w:rFonts w:ascii="Courier New" w:hAnsi="Courier New" w:cs="Courier New"/>
          <w:sz w:val="22"/>
          <w:szCs w:val="22"/>
        </w:rPr>
      </w:pPr>
      <w:r w:rsidRPr="00017ABF">
        <w:rPr>
          <w:rFonts w:ascii="Courier New" w:hAnsi="Courier New" w:cs="Courier New"/>
          <w:sz w:val="22"/>
          <w:szCs w:val="22"/>
        </w:rPr>
        <w:t>I - à correção monetária que será calculada mediante a aplicação do í</w:t>
      </w:r>
      <w:r w:rsidRPr="00017ABF">
        <w:rPr>
          <w:rFonts w:ascii="Courier New" w:hAnsi="Courier New" w:cs="Courier New"/>
          <w:sz w:val="22"/>
          <w:szCs w:val="22"/>
        </w:rPr>
        <w:t>n</w:t>
      </w:r>
      <w:r w:rsidRPr="00017ABF">
        <w:rPr>
          <w:rFonts w:ascii="Courier New" w:hAnsi="Courier New" w:cs="Courier New"/>
          <w:sz w:val="22"/>
          <w:szCs w:val="22"/>
        </w:rPr>
        <w:t>dice de correção do Tribunal de Justiça do Estado de São Paulo, para a atualização do valor dos créditos tributários;</w:t>
      </w:r>
    </w:p>
    <w:p w:rsidR="001E512B" w:rsidRPr="00017ABF" w:rsidRDefault="001E512B" w:rsidP="001E512B">
      <w:pPr>
        <w:jc w:val="both"/>
        <w:rPr>
          <w:rFonts w:ascii="Courier New" w:hAnsi="Courier New" w:cs="Courier New"/>
          <w:sz w:val="22"/>
          <w:szCs w:val="22"/>
        </w:rPr>
      </w:pPr>
      <w:r w:rsidRPr="00017ABF">
        <w:rPr>
          <w:rFonts w:ascii="Courier New" w:hAnsi="Courier New" w:cs="Courier New"/>
          <w:sz w:val="22"/>
          <w:szCs w:val="22"/>
        </w:rPr>
        <w:t>II - à multa de 2% (dois por cento, sobre o valor do débito corrigido monetariamente a partir do 1° (primeiro) dia após o vencimento;</w:t>
      </w:r>
    </w:p>
    <w:p w:rsidR="001E512B" w:rsidRPr="00017ABF" w:rsidRDefault="001E512B" w:rsidP="001E512B">
      <w:pPr>
        <w:jc w:val="both"/>
        <w:rPr>
          <w:rFonts w:ascii="Courier New" w:hAnsi="Courier New" w:cs="Courier New"/>
          <w:sz w:val="22"/>
          <w:szCs w:val="22"/>
        </w:rPr>
      </w:pPr>
      <w:r w:rsidRPr="00017ABF">
        <w:rPr>
          <w:rFonts w:ascii="Courier New" w:hAnsi="Courier New" w:cs="Courier New"/>
          <w:sz w:val="22"/>
          <w:szCs w:val="22"/>
        </w:rPr>
        <w:t>III - à cobrança de juros moratórios à razão de 1% (um por cento) ao mês, sobre o valor do débito corrigido monetariamente.</w:t>
      </w:r>
    </w:p>
    <w:p w:rsidR="001E512B" w:rsidRPr="00017ABF" w:rsidRDefault="001E512B" w:rsidP="001E512B">
      <w:pPr>
        <w:jc w:val="both"/>
        <w:rPr>
          <w:rFonts w:ascii="Courier New" w:hAnsi="Courier New" w:cs="Courier New"/>
          <w:sz w:val="22"/>
          <w:szCs w:val="22"/>
        </w:rPr>
      </w:pPr>
    </w:p>
    <w:p w:rsidR="00E5397E" w:rsidRDefault="00E5397E" w:rsidP="001E512B">
      <w:pPr>
        <w:jc w:val="center"/>
        <w:rPr>
          <w:rFonts w:ascii="Courier New" w:hAnsi="Courier New" w:cs="Courier New"/>
          <w:b/>
          <w:iCs/>
          <w:sz w:val="22"/>
          <w:szCs w:val="22"/>
        </w:rPr>
      </w:pPr>
    </w:p>
    <w:p w:rsidR="00E5397E" w:rsidRDefault="00E5397E" w:rsidP="001E512B">
      <w:pPr>
        <w:jc w:val="center"/>
        <w:rPr>
          <w:rFonts w:ascii="Courier New" w:hAnsi="Courier New" w:cs="Courier New"/>
          <w:b/>
          <w:iCs/>
          <w:sz w:val="22"/>
          <w:szCs w:val="22"/>
        </w:rPr>
      </w:pPr>
    </w:p>
    <w:p w:rsidR="00E5397E" w:rsidRDefault="00E5397E" w:rsidP="001E512B">
      <w:pPr>
        <w:jc w:val="center"/>
        <w:rPr>
          <w:rFonts w:ascii="Courier New" w:hAnsi="Courier New" w:cs="Courier New"/>
          <w:b/>
          <w:iCs/>
          <w:sz w:val="22"/>
          <w:szCs w:val="22"/>
        </w:rPr>
      </w:pPr>
    </w:p>
    <w:p w:rsidR="00E5397E" w:rsidRDefault="00E5397E" w:rsidP="001E512B">
      <w:pPr>
        <w:jc w:val="center"/>
        <w:rPr>
          <w:rFonts w:ascii="Courier New" w:hAnsi="Courier New" w:cs="Courier New"/>
          <w:b/>
          <w:iCs/>
          <w:sz w:val="22"/>
          <w:szCs w:val="22"/>
        </w:rPr>
      </w:pPr>
    </w:p>
    <w:p w:rsidR="00E5397E" w:rsidRDefault="00E5397E" w:rsidP="001E512B">
      <w:pPr>
        <w:jc w:val="center"/>
        <w:rPr>
          <w:rFonts w:ascii="Courier New" w:hAnsi="Courier New" w:cs="Courier New"/>
          <w:b/>
          <w:iCs/>
          <w:sz w:val="22"/>
          <w:szCs w:val="22"/>
        </w:rPr>
      </w:pPr>
    </w:p>
    <w:p w:rsidR="00E5397E" w:rsidRDefault="00E5397E" w:rsidP="001E512B">
      <w:pPr>
        <w:jc w:val="center"/>
        <w:rPr>
          <w:rFonts w:ascii="Courier New" w:hAnsi="Courier New" w:cs="Courier New"/>
          <w:b/>
          <w:iCs/>
          <w:sz w:val="22"/>
          <w:szCs w:val="22"/>
        </w:rPr>
      </w:pPr>
    </w:p>
    <w:p w:rsidR="00E5397E" w:rsidRDefault="00E5397E" w:rsidP="001E512B">
      <w:pPr>
        <w:jc w:val="center"/>
        <w:rPr>
          <w:rFonts w:ascii="Courier New" w:hAnsi="Courier New" w:cs="Courier New"/>
          <w:b/>
          <w:iCs/>
          <w:sz w:val="22"/>
          <w:szCs w:val="22"/>
        </w:rPr>
      </w:pPr>
    </w:p>
    <w:p w:rsidR="001E512B" w:rsidRPr="00017ABF" w:rsidRDefault="001E512B" w:rsidP="001E512B">
      <w:pPr>
        <w:jc w:val="center"/>
        <w:rPr>
          <w:rFonts w:ascii="Courier New" w:hAnsi="Courier New" w:cs="Courier New"/>
          <w:b/>
          <w:iCs/>
          <w:sz w:val="22"/>
          <w:szCs w:val="22"/>
        </w:rPr>
      </w:pPr>
      <w:r w:rsidRPr="00017ABF">
        <w:rPr>
          <w:rFonts w:ascii="Courier New" w:hAnsi="Courier New" w:cs="Courier New"/>
          <w:b/>
          <w:iCs/>
          <w:sz w:val="22"/>
          <w:szCs w:val="22"/>
        </w:rPr>
        <w:t>SEÇÃO VI</w:t>
      </w:r>
    </w:p>
    <w:p w:rsidR="001E512B" w:rsidRPr="00017ABF" w:rsidRDefault="001E512B" w:rsidP="001E512B">
      <w:pPr>
        <w:jc w:val="center"/>
        <w:rPr>
          <w:rFonts w:ascii="Courier New" w:hAnsi="Courier New" w:cs="Courier New"/>
          <w:b/>
          <w:sz w:val="22"/>
          <w:szCs w:val="22"/>
        </w:rPr>
      </w:pPr>
      <w:r w:rsidRPr="00017ABF">
        <w:rPr>
          <w:rFonts w:ascii="Courier New" w:hAnsi="Courier New" w:cs="Courier New"/>
          <w:b/>
          <w:sz w:val="22"/>
          <w:szCs w:val="22"/>
        </w:rPr>
        <w:t>Da Isenção</w:t>
      </w:r>
    </w:p>
    <w:p w:rsidR="001E512B" w:rsidRPr="00017ABF" w:rsidRDefault="001E512B" w:rsidP="001E512B">
      <w:pPr>
        <w:jc w:val="both"/>
        <w:rPr>
          <w:rFonts w:ascii="Courier New" w:hAnsi="Courier New" w:cs="Courier New"/>
          <w:b/>
          <w:sz w:val="22"/>
          <w:szCs w:val="22"/>
        </w:rPr>
      </w:pPr>
    </w:p>
    <w:p w:rsidR="001E512B" w:rsidRPr="00017ABF" w:rsidRDefault="001E512B" w:rsidP="001E512B">
      <w:pPr>
        <w:jc w:val="both"/>
        <w:rPr>
          <w:rFonts w:ascii="Courier New" w:hAnsi="Courier New" w:cs="Courier New"/>
          <w:sz w:val="22"/>
          <w:szCs w:val="22"/>
        </w:rPr>
      </w:pPr>
      <w:r w:rsidRPr="00017ABF">
        <w:rPr>
          <w:rFonts w:ascii="Courier New" w:hAnsi="Courier New" w:cs="Courier New"/>
          <w:b/>
          <w:sz w:val="22"/>
          <w:szCs w:val="22"/>
        </w:rPr>
        <w:t xml:space="preserve">Artigo 160 - </w:t>
      </w:r>
      <w:r w:rsidRPr="00017ABF">
        <w:rPr>
          <w:rFonts w:ascii="Courier New" w:hAnsi="Courier New" w:cs="Courier New"/>
          <w:sz w:val="22"/>
          <w:szCs w:val="22"/>
        </w:rPr>
        <w:t>Aplica-se, no que couber, às taxas de contraprestação de serviços públicos, as disposições dos artigos 117 e 118 desta lei co</w:t>
      </w:r>
      <w:r w:rsidRPr="00017ABF">
        <w:rPr>
          <w:rFonts w:ascii="Courier New" w:hAnsi="Courier New" w:cs="Courier New"/>
          <w:sz w:val="22"/>
          <w:szCs w:val="22"/>
        </w:rPr>
        <w:t>m</w:t>
      </w:r>
      <w:r w:rsidRPr="00017ABF">
        <w:rPr>
          <w:rFonts w:ascii="Courier New" w:hAnsi="Courier New" w:cs="Courier New"/>
          <w:sz w:val="22"/>
          <w:szCs w:val="22"/>
        </w:rPr>
        <w:t>plementar.</w:t>
      </w:r>
    </w:p>
    <w:p w:rsidR="001E512B" w:rsidRPr="00017ABF" w:rsidRDefault="001E512B" w:rsidP="001E512B">
      <w:pPr>
        <w:jc w:val="both"/>
        <w:rPr>
          <w:rFonts w:ascii="Courier New" w:hAnsi="Courier New" w:cs="Courier New"/>
          <w:iCs/>
          <w:sz w:val="22"/>
          <w:szCs w:val="22"/>
        </w:rPr>
      </w:pPr>
    </w:p>
    <w:p w:rsidR="001E512B" w:rsidRPr="00017ABF" w:rsidRDefault="001E512B" w:rsidP="001E512B">
      <w:pPr>
        <w:jc w:val="center"/>
        <w:rPr>
          <w:rFonts w:ascii="Courier New" w:hAnsi="Courier New" w:cs="Courier New"/>
          <w:b/>
          <w:iCs/>
          <w:sz w:val="22"/>
          <w:szCs w:val="22"/>
        </w:rPr>
      </w:pPr>
      <w:r w:rsidRPr="00017ABF">
        <w:rPr>
          <w:rFonts w:ascii="Courier New" w:hAnsi="Courier New" w:cs="Courier New"/>
          <w:b/>
          <w:iCs/>
          <w:sz w:val="22"/>
          <w:szCs w:val="22"/>
        </w:rPr>
        <w:t>SEÇÃO VII</w:t>
      </w:r>
    </w:p>
    <w:p w:rsidR="001E512B" w:rsidRPr="00017ABF" w:rsidRDefault="001E512B" w:rsidP="001E512B">
      <w:pPr>
        <w:jc w:val="center"/>
        <w:rPr>
          <w:rFonts w:ascii="Courier New" w:hAnsi="Courier New" w:cs="Courier New"/>
          <w:bCs/>
          <w:sz w:val="22"/>
          <w:szCs w:val="22"/>
        </w:rPr>
      </w:pPr>
      <w:r w:rsidRPr="00017ABF">
        <w:rPr>
          <w:rFonts w:ascii="Courier New" w:hAnsi="Courier New" w:cs="Courier New"/>
          <w:b/>
          <w:bCs/>
          <w:sz w:val="22"/>
          <w:szCs w:val="22"/>
        </w:rPr>
        <w:t>Da Taxa de Coleta, Remoção e Destinação Final do Lixo</w:t>
      </w:r>
    </w:p>
    <w:p w:rsidR="001E512B" w:rsidRPr="00017ABF" w:rsidRDefault="001E512B" w:rsidP="001E512B">
      <w:pPr>
        <w:jc w:val="both"/>
        <w:rPr>
          <w:rFonts w:ascii="Courier New" w:hAnsi="Courier New" w:cs="Courier New"/>
          <w:sz w:val="22"/>
          <w:szCs w:val="22"/>
        </w:rPr>
      </w:pPr>
    </w:p>
    <w:p w:rsidR="001E512B" w:rsidRPr="00017ABF" w:rsidRDefault="001E512B" w:rsidP="001E512B">
      <w:pPr>
        <w:jc w:val="both"/>
        <w:rPr>
          <w:rFonts w:ascii="Courier New" w:hAnsi="Courier New" w:cs="Courier New"/>
          <w:sz w:val="22"/>
          <w:szCs w:val="22"/>
        </w:rPr>
      </w:pPr>
      <w:r w:rsidRPr="00017ABF">
        <w:rPr>
          <w:rFonts w:ascii="Courier New" w:hAnsi="Courier New" w:cs="Courier New"/>
          <w:b/>
          <w:sz w:val="22"/>
          <w:szCs w:val="22"/>
        </w:rPr>
        <w:lastRenderedPageBreak/>
        <w:t xml:space="preserve">Artigo 161 - </w:t>
      </w:r>
      <w:r w:rsidRPr="00017ABF">
        <w:rPr>
          <w:rFonts w:ascii="Courier New" w:hAnsi="Courier New" w:cs="Courier New"/>
          <w:sz w:val="22"/>
          <w:szCs w:val="22"/>
        </w:rPr>
        <w:t>A Taxa de Coleta, Remoção e Destinação Final do Lixo tem como fato gerador à utilização efetiva ou a possibilidade de utilização pelo contribuinte, de serviços municipais de coleta, remoção e destin</w:t>
      </w:r>
      <w:r w:rsidRPr="00017ABF">
        <w:rPr>
          <w:rFonts w:ascii="Courier New" w:hAnsi="Courier New" w:cs="Courier New"/>
          <w:sz w:val="22"/>
          <w:szCs w:val="22"/>
        </w:rPr>
        <w:t>a</w:t>
      </w:r>
      <w:r w:rsidRPr="00017ABF">
        <w:rPr>
          <w:rFonts w:ascii="Courier New" w:hAnsi="Courier New" w:cs="Courier New"/>
          <w:sz w:val="22"/>
          <w:szCs w:val="22"/>
        </w:rPr>
        <w:t>ção final do lixo.</w:t>
      </w:r>
    </w:p>
    <w:p w:rsidR="001E512B" w:rsidRPr="00017ABF" w:rsidRDefault="001E512B" w:rsidP="001E512B">
      <w:pPr>
        <w:jc w:val="both"/>
        <w:rPr>
          <w:rFonts w:ascii="Courier New" w:hAnsi="Courier New" w:cs="Courier New"/>
          <w:b/>
          <w:sz w:val="22"/>
          <w:szCs w:val="22"/>
        </w:rPr>
      </w:pPr>
    </w:p>
    <w:p w:rsidR="001E512B" w:rsidRPr="00017ABF" w:rsidRDefault="001E512B" w:rsidP="001E512B">
      <w:pPr>
        <w:jc w:val="both"/>
        <w:rPr>
          <w:rFonts w:ascii="Courier New" w:hAnsi="Courier New" w:cs="Courier New"/>
          <w:sz w:val="22"/>
          <w:szCs w:val="22"/>
        </w:rPr>
      </w:pPr>
      <w:r w:rsidRPr="00017ABF">
        <w:rPr>
          <w:rFonts w:ascii="Courier New" w:hAnsi="Courier New" w:cs="Courier New"/>
          <w:b/>
          <w:sz w:val="22"/>
          <w:szCs w:val="22"/>
        </w:rPr>
        <w:t xml:space="preserve">Artigo 162 - </w:t>
      </w:r>
      <w:r w:rsidRPr="00017ABF">
        <w:rPr>
          <w:rFonts w:ascii="Courier New" w:hAnsi="Courier New" w:cs="Courier New"/>
          <w:sz w:val="22"/>
          <w:szCs w:val="22"/>
        </w:rPr>
        <w:t>O custo despendido com a atividade de coleta, remoção e destinação final do lixo, será dividido pelos imóveis situados em locais em que se dê a atuação da Prefeitura tomando-se por base o número de passadas para recolhimento do lixo.</w:t>
      </w:r>
    </w:p>
    <w:p w:rsidR="001E512B" w:rsidRPr="00017ABF" w:rsidRDefault="001E512B" w:rsidP="001E512B">
      <w:pPr>
        <w:jc w:val="both"/>
        <w:rPr>
          <w:rFonts w:ascii="Courier New" w:hAnsi="Courier New" w:cs="Courier New"/>
          <w:sz w:val="22"/>
          <w:szCs w:val="22"/>
        </w:rPr>
      </w:pPr>
    </w:p>
    <w:p w:rsidR="001E512B" w:rsidRPr="00017ABF" w:rsidRDefault="001E512B" w:rsidP="001E512B">
      <w:pPr>
        <w:jc w:val="both"/>
        <w:rPr>
          <w:rFonts w:ascii="Courier New" w:hAnsi="Courier New" w:cs="Courier New"/>
          <w:sz w:val="22"/>
          <w:szCs w:val="22"/>
        </w:rPr>
      </w:pPr>
      <w:r w:rsidRPr="00017ABF">
        <w:rPr>
          <w:rFonts w:ascii="Courier New" w:hAnsi="Courier New" w:cs="Courier New"/>
          <w:b/>
          <w:sz w:val="22"/>
          <w:szCs w:val="22"/>
        </w:rPr>
        <w:t>Parágrafo único</w:t>
      </w:r>
      <w:r w:rsidRPr="00017ABF">
        <w:rPr>
          <w:rFonts w:ascii="Courier New" w:hAnsi="Courier New" w:cs="Courier New"/>
          <w:sz w:val="22"/>
          <w:szCs w:val="22"/>
        </w:rPr>
        <w:t xml:space="preserve"> - A taxa somente será cobrada após regulamentada por d</w:t>
      </w:r>
      <w:r w:rsidRPr="00017ABF">
        <w:rPr>
          <w:rFonts w:ascii="Courier New" w:hAnsi="Courier New" w:cs="Courier New"/>
          <w:sz w:val="22"/>
          <w:szCs w:val="22"/>
        </w:rPr>
        <w:t>e</w:t>
      </w:r>
      <w:r w:rsidRPr="00017ABF">
        <w:rPr>
          <w:rFonts w:ascii="Courier New" w:hAnsi="Courier New" w:cs="Courier New"/>
          <w:sz w:val="22"/>
          <w:szCs w:val="22"/>
        </w:rPr>
        <w:t>creto do executivodevendo ser lançada e arrecadada nos prazos e datas fixados no aviso de lançamento.</w:t>
      </w:r>
    </w:p>
    <w:p w:rsidR="001E512B" w:rsidRPr="00017ABF" w:rsidRDefault="001E512B" w:rsidP="001E512B">
      <w:pPr>
        <w:jc w:val="both"/>
        <w:rPr>
          <w:rFonts w:ascii="Courier New" w:hAnsi="Courier New" w:cs="Courier New"/>
          <w:b/>
          <w:sz w:val="22"/>
          <w:szCs w:val="22"/>
        </w:rPr>
      </w:pPr>
    </w:p>
    <w:p w:rsidR="001E512B" w:rsidRPr="00017ABF" w:rsidRDefault="001E512B" w:rsidP="001E512B">
      <w:pPr>
        <w:jc w:val="both"/>
        <w:rPr>
          <w:rFonts w:ascii="Courier New" w:hAnsi="Courier New" w:cs="Courier New"/>
          <w:sz w:val="22"/>
          <w:szCs w:val="22"/>
        </w:rPr>
      </w:pPr>
      <w:r w:rsidRPr="00017ABF">
        <w:rPr>
          <w:rFonts w:ascii="Courier New" w:hAnsi="Courier New" w:cs="Courier New"/>
          <w:b/>
          <w:sz w:val="22"/>
          <w:szCs w:val="22"/>
        </w:rPr>
        <w:t xml:space="preserve">Artigo 163 - </w:t>
      </w:r>
      <w:r w:rsidRPr="00017ABF">
        <w:rPr>
          <w:rFonts w:ascii="Courier New" w:hAnsi="Courier New" w:cs="Courier New"/>
          <w:sz w:val="22"/>
          <w:szCs w:val="22"/>
        </w:rPr>
        <w:t>As remoções de lixo ou entulho que excedam a 1,00 m³ serão feitas mediante o pagamento de preço público.</w:t>
      </w:r>
    </w:p>
    <w:p w:rsidR="001E512B" w:rsidRPr="00017ABF" w:rsidRDefault="001E512B" w:rsidP="001E512B">
      <w:pPr>
        <w:jc w:val="both"/>
        <w:rPr>
          <w:rFonts w:ascii="Courier New" w:hAnsi="Courier New" w:cs="Courier New"/>
          <w:sz w:val="22"/>
          <w:szCs w:val="22"/>
        </w:rPr>
      </w:pPr>
    </w:p>
    <w:p w:rsidR="001E512B" w:rsidRPr="00017ABF" w:rsidRDefault="001E512B" w:rsidP="001E512B">
      <w:pPr>
        <w:jc w:val="both"/>
        <w:rPr>
          <w:rFonts w:ascii="Courier New" w:hAnsi="Courier New" w:cs="Courier New"/>
          <w:sz w:val="22"/>
          <w:szCs w:val="22"/>
        </w:rPr>
      </w:pPr>
    </w:p>
    <w:p w:rsidR="001E512B" w:rsidRPr="00017ABF" w:rsidRDefault="001E512B" w:rsidP="001E512B">
      <w:pPr>
        <w:jc w:val="center"/>
        <w:rPr>
          <w:rFonts w:ascii="Courier New" w:hAnsi="Courier New" w:cs="Courier New"/>
          <w:b/>
          <w:iCs/>
          <w:sz w:val="22"/>
          <w:szCs w:val="22"/>
        </w:rPr>
      </w:pPr>
      <w:r w:rsidRPr="00017ABF">
        <w:rPr>
          <w:rFonts w:ascii="Courier New" w:hAnsi="Courier New" w:cs="Courier New"/>
          <w:b/>
          <w:iCs/>
          <w:sz w:val="22"/>
          <w:szCs w:val="22"/>
        </w:rPr>
        <w:t>SEÇÃO VIII</w:t>
      </w:r>
    </w:p>
    <w:p w:rsidR="001E512B" w:rsidRPr="00017ABF" w:rsidRDefault="001E512B" w:rsidP="001E512B">
      <w:pPr>
        <w:jc w:val="center"/>
        <w:rPr>
          <w:rFonts w:ascii="Courier New" w:hAnsi="Courier New" w:cs="Courier New"/>
          <w:b/>
          <w:sz w:val="22"/>
          <w:szCs w:val="22"/>
        </w:rPr>
      </w:pPr>
    </w:p>
    <w:p w:rsidR="001E512B" w:rsidRPr="00017ABF" w:rsidRDefault="001E512B" w:rsidP="001E512B">
      <w:pPr>
        <w:jc w:val="center"/>
        <w:rPr>
          <w:rFonts w:ascii="Courier New" w:hAnsi="Courier New" w:cs="Courier New"/>
          <w:b/>
          <w:sz w:val="22"/>
          <w:szCs w:val="22"/>
        </w:rPr>
      </w:pPr>
      <w:r w:rsidRPr="00017ABF">
        <w:rPr>
          <w:rFonts w:ascii="Courier New" w:hAnsi="Courier New" w:cs="Courier New"/>
          <w:b/>
          <w:sz w:val="22"/>
          <w:szCs w:val="22"/>
        </w:rPr>
        <w:t>TÍTULO IV</w:t>
      </w:r>
    </w:p>
    <w:p w:rsidR="001E512B" w:rsidRPr="00017ABF" w:rsidRDefault="001E512B" w:rsidP="001E512B">
      <w:pPr>
        <w:jc w:val="center"/>
        <w:rPr>
          <w:rFonts w:ascii="Courier New" w:hAnsi="Courier New" w:cs="Courier New"/>
          <w:b/>
          <w:sz w:val="22"/>
          <w:szCs w:val="22"/>
        </w:rPr>
      </w:pPr>
      <w:r w:rsidRPr="00017ABF">
        <w:rPr>
          <w:rFonts w:ascii="Courier New" w:hAnsi="Courier New" w:cs="Courier New"/>
          <w:b/>
          <w:sz w:val="22"/>
          <w:szCs w:val="22"/>
        </w:rPr>
        <w:t>DAS CONTRIBUIÇÕES</w:t>
      </w:r>
    </w:p>
    <w:p w:rsidR="001E512B" w:rsidRPr="00017ABF" w:rsidRDefault="001E512B" w:rsidP="001E512B">
      <w:pPr>
        <w:jc w:val="center"/>
        <w:rPr>
          <w:rFonts w:ascii="Courier New" w:hAnsi="Courier New" w:cs="Courier New"/>
          <w:b/>
          <w:sz w:val="22"/>
          <w:szCs w:val="22"/>
        </w:rPr>
      </w:pPr>
    </w:p>
    <w:p w:rsidR="001E512B" w:rsidRPr="00017ABF" w:rsidRDefault="001E512B" w:rsidP="001E512B">
      <w:pPr>
        <w:jc w:val="center"/>
        <w:rPr>
          <w:rFonts w:ascii="Courier New" w:hAnsi="Courier New" w:cs="Courier New"/>
          <w:b/>
          <w:sz w:val="22"/>
          <w:szCs w:val="22"/>
        </w:rPr>
      </w:pPr>
      <w:r w:rsidRPr="00017ABF">
        <w:rPr>
          <w:rFonts w:ascii="Courier New" w:hAnsi="Courier New" w:cs="Courier New"/>
          <w:b/>
          <w:sz w:val="22"/>
          <w:szCs w:val="22"/>
        </w:rPr>
        <w:t>SEÇÃO I</w:t>
      </w:r>
    </w:p>
    <w:p w:rsidR="001E512B" w:rsidRPr="00017ABF" w:rsidRDefault="001E512B" w:rsidP="001E512B">
      <w:pPr>
        <w:jc w:val="center"/>
        <w:rPr>
          <w:rFonts w:ascii="Courier New" w:hAnsi="Courier New" w:cs="Courier New"/>
          <w:b/>
          <w:sz w:val="22"/>
          <w:szCs w:val="22"/>
        </w:rPr>
      </w:pPr>
      <w:r w:rsidRPr="00017ABF">
        <w:rPr>
          <w:rFonts w:ascii="Courier New" w:hAnsi="Courier New" w:cs="Courier New"/>
          <w:b/>
          <w:sz w:val="22"/>
          <w:szCs w:val="22"/>
        </w:rPr>
        <w:t>Da Contribuição De Melhoria</w:t>
      </w:r>
    </w:p>
    <w:p w:rsidR="001E512B" w:rsidRPr="00017ABF" w:rsidRDefault="001E512B" w:rsidP="001E512B">
      <w:pPr>
        <w:jc w:val="both"/>
        <w:rPr>
          <w:rFonts w:ascii="Courier New" w:hAnsi="Courier New" w:cs="Courier New"/>
          <w:b/>
          <w:sz w:val="22"/>
          <w:szCs w:val="22"/>
        </w:rPr>
      </w:pPr>
    </w:p>
    <w:p w:rsidR="001E512B" w:rsidRPr="00017ABF" w:rsidRDefault="001E512B" w:rsidP="001E512B">
      <w:pPr>
        <w:jc w:val="both"/>
        <w:rPr>
          <w:rFonts w:ascii="Courier New" w:hAnsi="Courier New" w:cs="Courier New"/>
          <w:sz w:val="22"/>
          <w:szCs w:val="22"/>
        </w:rPr>
      </w:pPr>
      <w:r w:rsidRPr="00017ABF">
        <w:rPr>
          <w:rFonts w:ascii="Courier New" w:hAnsi="Courier New" w:cs="Courier New"/>
          <w:b/>
          <w:sz w:val="22"/>
          <w:szCs w:val="22"/>
        </w:rPr>
        <w:t xml:space="preserve">Artigo 164 - </w:t>
      </w:r>
      <w:r w:rsidRPr="00017ABF">
        <w:rPr>
          <w:rFonts w:ascii="Courier New" w:hAnsi="Courier New" w:cs="Courier New"/>
          <w:sz w:val="22"/>
          <w:szCs w:val="22"/>
        </w:rPr>
        <w:t>A contribuição de melhoria tem como fato gerador o benef</w:t>
      </w:r>
      <w:r w:rsidRPr="00017ABF">
        <w:rPr>
          <w:rFonts w:ascii="Courier New" w:hAnsi="Courier New" w:cs="Courier New"/>
          <w:sz w:val="22"/>
          <w:szCs w:val="22"/>
        </w:rPr>
        <w:t>í</w:t>
      </w:r>
      <w:r w:rsidRPr="00017ABF">
        <w:rPr>
          <w:rFonts w:ascii="Courier New" w:hAnsi="Courier New" w:cs="Courier New"/>
          <w:sz w:val="22"/>
          <w:szCs w:val="22"/>
        </w:rPr>
        <w:t>cio à propriedade imobiliária, decorrente de obra pública.</w:t>
      </w:r>
    </w:p>
    <w:p w:rsidR="001E512B" w:rsidRPr="00017ABF" w:rsidRDefault="001E512B" w:rsidP="001E512B">
      <w:pPr>
        <w:jc w:val="both"/>
        <w:rPr>
          <w:rFonts w:ascii="Courier New" w:hAnsi="Courier New" w:cs="Courier New"/>
          <w:sz w:val="22"/>
          <w:szCs w:val="22"/>
        </w:rPr>
      </w:pPr>
      <w:r w:rsidRPr="00017ABF">
        <w:rPr>
          <w:rFonts w:ascii="Courier New" w:hAnsi="Courier New" w:cs="Courier New"/>
          <w:b/>
          <w:sz w:val="22"/>
          <w:szCs w:val="22"/>
        </w:rPr>
        <w:t xml:space="preserve">Artigo 165 - </w:t>
      </w:r>
      <w:r w:rsidRPr="00017ABF">
        <w:rPr>
          <w:rFonts w:ascii="Courier New" w:hAnsi="Courier New" w:cs="Courier New"/>
          <w:sz w:val="22"/>
          <w:szCs w:val="22"/>
        </w:rPr>
        <w:t>O contribuinte da contribuição de melhoria é o propriet</w:t>
      </w:r>
      <w:r w:rsidRPr="00017ABF">
        <w:rPr>
          <w:rFonts w:ascii="Courier New" w:hAnsi="Courier New" w:cs="Courier New"/>
          <w:sz w:val="22"/>
          <w:szCs w:val="22"/>
        </w:rPr>
        <w:t>á</w:t>
      </w:r>
      <w:r w:rsidRPr="00017ABF">
        <w:rPr>
          <w:rFonts w:ascii="Courier New" w:hAnsi="Courier New" w:cs="Courier New"/>
          <w:sz w:val="22"/>
          <w:szCs w:val="22"/>
        </w:rPr>
        <w:t>rio, o titular do domínio útil ou o possuidor a qualquer título de bem imóvel beneficiado por obra pública.</w:t>
      </w:r>
    </w:p>
    <w:p w:rsidR="001E512B" w:rsidRPr="00017ABF" w:rsidRDefault="001E512B" w:rsidP="001E512B">
      <w:pPr>
        <w:jc w:val="both"/>
        <w:rPr>
          <w:rFonts w:ascii="Courier New" w:hAnsi="Courier New" w:cs="Courier New"/>
          <w:sz w:val="22"/>
          <w:szCs w:val="22"/>
        </w:rPr>
      </w:pPr>
    </w:p>
    <w:p w:rsidR="001E512B" w:rsidRPr="00017ABF" w:rsidRDefault="001E512B" w:rsidP="001E512B">
      <w:pPr>
        <w:jc w:val="both"/>
        <w:rPr>
          <w:rFonts w:ascii="Courier New" w:hAnsi="Courier New" w:cs="Courier New"/>
          <w:b/>
          <w:sz w:val="22"/>
          <w:szCs w:val="22"/>
        </w:rPr>
      </w:pPr>
      <w:r w:rsidRPr="00017ABF">
        <w:rPr>
          <w:rFonts w:ascii="Courier New" w:hAnsi="Courier New" w:cs="Courier New"/>
          <w:b/>
          <w:sz w:val="22"/>
          <w:szCs w:val="22"/>
        </w:rPr>
        <w:t xml:space="preserve">§ 1º - </w:t>
      </w:r>
      <w:r w:rsidRPr="00017ABF">
        <w:rPr>
          <w:rFonts w:ascii="Courier New" w:hAnsi="Courier New" w:cs="Courier New"/>
          <w:sz w:val="22"/>
          <w:szCs w:val="22"/>
        </w:rPr>
        <w:t>O limite total da contribuição de melhoria é o custo da obra.</w:t>
      </w:r>
    </w:p>
    <w:p w:rsidR="001E512B" w:rsidRPr="00017ABF" w:rsidRDefault="001E512B" w:rsidP="001E512B">
      <w:pPr>
        <w:jc w:val="both"/>
        <w:rPr>
          <w:rFonts w:ascii="Courier New" w:hAnsi="Courier New" w:cs="Courier New"/>
          <w:b/>
          <w:sz w:val="22"/>
          <w:szCs w:val="22"/>
        </w:rPr>
      </w:pPr>
    </w:p>
    <w:p w:rsidR="001E512B" w:rsidRPr="00017ABF" w:rsidRDefault="001E512B" w:rsidP="001E512B">
      <w:pPr>
        <w:jc w:val="both"/>
        <w:rPr>
          <w:rFonts w:ascii="Courier New" w:hAnsi="Courier New" w:cs="Courier New"/>
          <w:sz w:val="22"/>
          <w:szCs w:val="22"/>
        </w:rPr>
      </w:pPr>
      <w:r w:rsidRPr="00017ABF">
        <w:rPr>
          <w:rFonts w:ascii="Courier New" w:hAnsi="Courier New" w:cs="Courier New"/>
          <w:b/>
          <w:sz w:val="22"/>
          <w:szCs w:val="22"/>
        </w:rPr>
        <w:t xml:space="preserve">§ 2º - </w:t>
      </w:r>
      <w:r w:rsidRPr="00017ABF">
        <w:rPr>
          <w:rFonts w:ascii="Courier New" w:hAnsi="Courier New" w:cs="Courier New"/>
          <w:sz w:val="22"/>
          <w:szCs w:val="22"/>
        </w:rPr>
        <w:t>O custo da obra será composto pelo valor de sua execução, acre</w:t>
      </w:r>
      <w:r w:rsidRPr="00017ABF">
        <w:rPr>
          <w:rFonts w:ascii="Courier New" w:hAnsi="Courier New" w:cs="Courier New"/>
          <w:sz w:val="22"/>
          <w:szCs w:val="22"/>
        </w:rPr>
        <w:t>s</w:t>
      </w:r>
      <w:r w:rsidRPr="00017ABF">
        <w:rPr>
          <w:rFonts w:ascii="Courier New" w:hAnsi="Courier New" w:cs="Courier New"/>
          <w:sz w:val="22"/>
          <w:szCs w:val="22"/>
        </w:rPr>
        <w:t>cido das despesas de estudos, projetos, fiscalização, desapropriação, administração, financiamento ou empréstimo.</w:t>
      </w:r>
    </w:p>
    <w:p w:rsidR="001E512B" w:rsidRPr="00017ABF" w:rsidRDefault="001E512B" w:rsidP="001E512B">
      <w:pPr>
        <w:jc w:val="both"/>
        <w:rPr>
          <w:rFonts w:ascii="Courier New" w:hAnsi="Courier New" w:cs="Courier New"/>
          <w:b/>
          <w:sz w:val="22"/>
          <w:szCs w:val="22"/>
        </w:rPr>
      </w:pPr>
    </w:p>
    <w:p w:rsidR="001E512B" w:rsidRDefault="001E512B" w:rsidP="001E512B">
      <w:pPr>
        <w:jc w:val="both"/>
        <w:rPr>
          <w:rFonts w:ascii="Courier New" w:hAnsi="Courier New" w:cs="Courier New"/>
          <w:sz w:val="22"/>
          <w:szCs w:val="22"/>
        </w:rPr>
      </w:pPr>
      <w:r w:rsidRPr="00017ABF">
        <w:rPr>
          <w:rFonts w:ascii="Courier New" w:hAnsi="Courier New" w:cs="Courier New"/>
          <w:b/>
          <w:sz w:val="22"/>
          <w:szCs w:val="22"/>
        </w:rPr>
        <w:t xml:space="preserve">§ 3º - </w:t>
      </w:r>
      <w:r w:rsidRPr="00017ABF">
        <w:rPr>
          <w:rFonts w:ascii="Courier New" w:hAnsi="Courier New" w:cs="Courier New"/>
          <w:sz w:val="22"/>
          <w:szCs w:val="22"/>
        </w:rPr>
        <w:t>Considera-se como valor mínimo do benefício, a importância, por metro linear, obtida pela divisão do custo da obra pela soma das test</w:t>
      </w:r>
      <w:r w:rsidRPr="00017ABF">
        <w:rPr>
          <w:rFonts w:ascii="Courier New" w:hAnsi="Courier New" w:cs="Courier New"/>
          <w:sz w:val="22"/>
          <w:szCs w:val="22"/>
        </w:rPr>
        <w:t>a</w:t>
      </w:r>
      <w:r w:rsidRPr="00017ABF">
        <w:rPr>
          <w:rFonts w:ascii="Courier New" w:hAnsi="Courier New" w:cs="Courier New"/>
          <w:sz w:val="22"/>
          <w:szCs w:val="22"/>
        </w:rPr>
        <w:t>das dos imóveis beneficiados.</w:t>
      </w:r>
    </w:p>
    <w:p w:rsidR="00E5397E" w:rsidRDefault="00E5397E" w:rsidP="001E512B">
      <w:pPr>
        <w:jc w:val="both"/>
        <w:rPr>
          <w:rFonts w:ascii="Courier New" w:hAnsi="Courier New" w:cs="Courier New"/>
          <w:sz w:val="22"/>
          <w:szCs w:val="22"/>
        </w:rPr>
      </w:pPr>
    </w:p>
    <w:p w:rsidR="00E5397E" w:rsidRDefault="00E5397E" w:rsidP="001E512B">
      <w:pPr>
        <w:jc w:val="both"/>
        <w:rPr>
          <w:rFonts w:ascii="Courier New" w:hAnsi="Courier New" w:cs="Courier New"/>
          <w:sz w:val="22"/>
          <w:szCs w:val="22"/>
        </w:rPr>
      </w:pPr>
    </w:p>
    <w:p w:rsidR="00E5397E" w:rsidRPr="00017ABF" w:rsidRDefault="00E5397E" w:rsidP="001E512B">
      <w:pPr>
        <w:jc w:val="both"/>
        <w:rPr>
          <w:rFonts w:ascii="Courier New" w:hAnsi="Courier New" w:cs="Courier New"/>
          <w:sz w:val="22"/>
          <w:szCs w:val="22"/>
        </w:rPr>
      </w:pPr>
    </w:p>
    <w:p w:rsidR="001E512B" w:rsidRPr="00017ABF" w:rsidRDefault="001E512B" w:rsidP="001E512B">
      <w:pPr>
        <w:jc w:val="both"/>
        <w:rPr>
          <w:rFonts w:ascii="Courier New" w:hAnsi="Courier New" w:cs="Courier New"/>
          <w:sz w:val="22"/>
          <w:szCs w:val="22"/>
        </w:rPr>
      </w:pPr>
    </w:p>
    <w:p w:rsidR="001E512B" w:rsidRPr="00017ABF" w:rsidRDefault="001E512B" w:rsidP="001E512B">
      <w:pPr>
        <w:jc w:val="both"/>
        <w:rPr>
          <w:rFonts w:ascii="Courier New" w:hAnsi="Courier New" w:cs="Courier New"/>
          <w:sz w:val="22"/>
          <w:szCs w:val="22"/>
        </w:rPr>
      </w:pPr>
      <w:r w:rsidRPr="00017ABF">
        <w:rPr>
          <w:rFonts w:ascii="Courier New" w:hAnsi="Courier New" w:cs="Courier New"/>
          <w:b/>
          <w:sz w:val="22"/>
          <w:szCs w:val="22"/>
        </w:rPr>
        <w:t xml:space="preserve">Artigo 166 - </w:t>
      </w:r>
      <w:r w:rsidRPr="00017ABF">
        <w:rPr>
          <w:rFonts w:ascii="Courier New" w:hAnsi="Courier New" w:cs="Courier New"/>
          <w:sz w:val="22"/>
          <w:szCs w:val="22"/>
        </w:rPr>
        <w:t>Os proprietários lindeiros que receberem diretamente o b</w:t>
      </w:r>
      <w:r w:rsidRPr="00017ABF">
        <w:rPr>
          <w:rFonts w:ascii="Courier New" w:hAnsi="Courier New" w:cs="Courier New"/>
          <w:sz w:val="22"/>
          <w:szCs w:val="22"/>
        </w:rPr>
        <w:t>e</w:t>
      </w:r>
      <w:r w:rsidRPr="00017ABF">
        <w:rPr>
          <w:rFonts w:ascii="Courier New" w:hAnsi="Courier New" w:cs="Courier New"/>
          <w:sz w:val="22"/>
          <w:szCs w:val="22"/>
        </w:rPr>
        <w:t>nefício responderão, no mínimo, por 50% (cinquenta por cento) do custo da obra.</w:t>
      </w:r>
    </w:p>
    <w:p w:rsidR="001E512B" w:rsidRPr="00017ABF" w:rsidRDefault="001E512B" w:rsidP="001E512B">
      <w:pPr>
        <w:jc w:val="both"/>
        <w:rPr>
          <w:rFonts w:ascii="Courier New" w:hAnsi="Courier New" w:cs="Courier New"/>
          <w:b/>
          <w:sz w:val="22"/>
          <w:szCs w:val="22"/>
        </w:rPr>
      </w:pPr>
    </w:p>
    <w:p w:rsidR="001E512B" w:rsidRPr="00017ABF" w:rsidRDefault="001E512B" w:rsidP="001E512B">
      <w:pPr>
        <w:jc w:val="both"/>
        <w:rPr>
          <w:rFonts w:ascii="Courier New" w:hAnsi="Courier New" w:cs="Courier New"/>
          <w:sz w:val="22"/>
          <w:szCs w:val="22"/>
        </w:rPr>
      </w:pPr>
      <w:r w:rsidRPr="00017ABF">
        <w:rPr>
          <w:rFonts w:ascii="Courier New" w:hAnsi="Courier New" w:cs="Courier New"/>
          <w:b/>
          <w:sz w:val="22"/>
          <w:szCs w:val="22"/>
        </w:rPr>
        <w:t xml:space="preserve">§ 1º - </w:t>
      </w:r>
      <w:r w:rsidRPr="00017ABF">
        <w:rPr>
          <w:rFonts w:ascii="Courier New" w:hAnsi="Courier New" w:cs="Courier New"/>
          <w:sz w:val="22"/>
          <w:szCs w:val="22"/>
        </w:rPr>
        <w:t>Antes do início da execução da obra, os contribuintes serão co</w:t>
      </w:r>
      <w:r w:rsidRPr="00017ABF">
        <w:rPr>
          <w:rFonts w:ascii="Courier New" w:hAnsi="Courier New" w:cs="Courier New"/>
          <w:sz w:val="22"/>
          <w:szCs w:val="22"/>
        </w:rPr>
        <w:t>n</w:t>
      </w:r>
      <w:r w:rsidRPr="00017ABF">
        <w:rPr>
          <w:rFonts w:ascii="Courier New" w:hAnsi="Courier New" w:cs="Courier New"/>
          <w:sz w:val="22"/>
          <w:szCs w:val="22"/>
        </w:rPr>
        <w:t>vocados por edital, para examinarem o memorial descritivo do projeto, o orçamento do custo da obra, o plano de rateio e os valores corresponde</w:t>
      </w:r>
      <w:r w:rsidRPr="00017ABF">
        <w:rPr>
          <w:rFonts w:ascii="Courier New" w:hAnsi="Courier New" w:cs="Courier New"/>
          <w:sz w:val="22"/>
          <w:szCs w:val="22"/>
        </w:rPr>
        <w:t>n</w:t>
      </w:r>
      <w:r w:rsidRPr="00017ABF">
        <w:rPr>
          <w:rFonts w:ascii="Courier New" w:hAnsi="Courier New" w:cs="Courier New"/>
          <w:sz w:val="22"/>
          <w:szCs w:val="22"/>
        </w:rPr>
        <w:t>tes.</w:t>
      </w:r>
    </w:p>
    <w:p w:rsidR="001E512B" w:rsidRPr="00017ABF" w:rsidRDefault="001E512B" w:rsidP="001E512B">
      <w:pPr>
        <w:jc w:val="both"/>
        <w:rPr>
          <w:rFonts w:ascii="Courier New" w:hAnsi="Courier New" w:cs="Courier New"/>
          <w:b/>
          <w:sz w:val="22"/>
          <w:szCs w:val="22"/>
        </w:rPr>
      </w:pPr>
    </w:p>
    <w:p w:rsidR="001E512B" w:rsidRPr="00017ABF" w:rsidRDefault="001E512B" w:rsidP="001E512B">
      <w:pPr>
        <w:jc w:val="both"/>
        <w:rPr>
          <w:rFonts w:ascii="Courier New" w:hAnsi="Courier New" w:cs="Courier New"/>
          <w:sz w:val="22"/>
          <w:szCs w:val="22"/>
        </w:rPr>
      </w:pPr>
      <w:r w:rsidRPr="00017ABF">
        <w:rPr>
          <w:rFonts w:ascii="Courier New" w:hAnsi="Courier New" w:cs="Courier New"/>
          <w:b/>
          <w:sz w:val="22"/>
          <w:szCs w:val="22"/>
        </w:rPr>
        <w:lastRenderedPageBreak/>
        <w:t>§ 2º -</w:t>
      </w:r>
      <w:r w:rsidRPr="00017ABF">
        <w:rPr>
          <w:rFonts w:ascii="Courier New" w:hAnsi="Courier New" w:cs="Courier New"/>
          <w:sz w:val="22"/>
          <w:szCs w:val="22"/>
        </w:rPr>
        <w:t xml:space="preserve"> Fica facultado, dentro do prazo de 30 (trinta) dias aos contrib</w:t>
      </w:r>
      <w:r w:rsidRPr="00017ABF">
        <w:rPr>
          <w:rFonts w:ascii="Courier New" w:hAnsi="Courier New" w:cs="Courier New"/>
          <w:sz w:val="22"/>
          <w:szCs w:val="22"/>
        </w:rPr>
        <w:t>u</w:t>
      </w:r>
      <w:r w:rsidRPr="00017ABF">
        <w:rPr>
          <w:rFonts w:ascii="Courier New" w:hAnsi="Courier New" w:cs="Courier New"/>
          <w:sz w:val="22"/>
          <w:szCs w:val="22"/>
        </w:rPr>
        <w:t>intes e a impugnação de qualquer dos elementos do edital, cabendo-lhes o ônus da prova.</w:t>
      </w:r>
    </w:p>
    <w:p w:rsidR="001E512B" w:rsidRPr="00017ABF" w:rsidRDefault="001E512B" w:rsidP="001E512B">
      <w:pPr>
        <w:jc w:val="both"/>
        <w:rPr>
          <w:rFonts w:ascii="Courier New" w:hAnsi="Courier New" w:cs="Courier New"/>
          <w:b/>
          <w:sz w:val="22"/>
          <w:szCs w:val="22"/>
        </w:rPr>
      </w:pPr>
    </w:p>
    <w:p w:rsidR="001E512B" w:rsidRPr="00017ABF" w:rsidRDefault="001E512B" w:rsidP="001E512B">
      <w:pPr>
        <w:jc w:val="both"/>
        <w:rPr>
          <w:rFonts w:ascii="Courier New" w:hAnsi="Courier New" w:cs="Courier New"/>
          <w:sz w:val="22"/>
          <w:szCs w:val="22"/>
        </w:rPr>
      </w:pPr>
      <w:r w:rsidRPr="00017ABF">
        <w:rPr>
          <w:rFonts w:ascii="Courier New" w:hAnsi="Courier New" w:cs="Courier New"/>
          <w:b/>
          <w:sz w:val="22"/>
          <w:szCs w:val="22"/>
        </w:rPr>
        <w:t>§ 3º -</w:t>
      </w:r>
      <w:r w:rsidRPr="00017ABF">
        <w:rPr>
          <w:rFonts w:ascii="Courier New" w:hAnsi="Courier New" w:cs="Courier New"/>
          <w:sz w:val="22"/>
          <w:szCs w:val="22"/>
        </w:rPr>
        <w:t xml:space="preserve"> A impugnação não suspenderá o início ou prosseguimento da exec</w:t>
      </w:r>
      <w:r w:rsidRPr="00017ABF">
        <w:rPr>
          <w:rFonts w:ascii="Courier New" w:hAnsi="Courier New" w:cs="Courier New"/>
          <w:sz w:val="22"/>
          <w:szCs w:val="22"/>
        </w:rPr>
        <w:t>u</w:t>
      </w:r>
      <w:r w:rsidRPr="00017ABF">
        <w:rPr>
          <w:rFonts w:ascii="Courier New" w:hAnsi="Courier New" w:cs="Courier New"/>
          <w:sz w:val="22"/>
          <w:szCs w:val="22"/>
        </w:rPr>
        <w:t>ção da obra, nem obstará o lançamento e a cobrança da contribuição de melhoria.</w:t>
      </w:r>
    </w:p>
    <w:p w:rsidR="001E512B" w:rsidRPr="00017ABF" w:rsidRDefault="001E512B" w:rsidP="001E512B">
      <w:pPr>
        <w:jc w:val="both"/>
        <w:rPr>
          <w:rFonts w:ascii="Courier New" w:hAnsi="Courier New" w:cs="Courier New"/>
          <w:b/>
          <w:sz w:val="22"/>
          <w:szCs w:val="22"/>
        </w:rPr>
      </w:pPr>
    </w:p>
    <w:p w:rsidR="001E512B" w:rsidRPr="00017ABF" w:rsidRDefault="001E512B" w:rsidP="001E512B">
      <w:pPr>
        <w:jc w:val="both"/>
        <w:rPr>
          <w:rFonts w:ascii="Courier New" w:hAnsi="Courier New" w:cs="Courier New"/>
          <w:sz w:val="22"/>
          <w:szCs w:val="22"/>
        </w:rPr>
      </w:pPr>
      <w:r w:rsidRPr="00017ABF">
        <w:rPr>
          <w:rFonts w:ascii="Courier New" w:hAnsi="Courier New" w:cs="Courier New"/>
          <w:b/>
          <w:sz w:val="22"/>
          <w:szCs w:val="22"/>
        </w:rPr>
        <w:t xml:space="preserve">Artigo 167 - </w:t>
      </w:r>
      <w:r w:rsidRPr="00017ABF">
        <w:rPr>
          <w:rFonts w:ascii="Courier New" w:hAnsi="Courier New" w:cs="Courier New"/>
          <w:sz w:val="22"/>
          <w:szCs w:val="22"/>
        </w:rPr>
        <w:t>O pagamento da contribuição de melhoria será feito em até 24 (vinte e quatro) prestações iguais, nos vencimentos e locais indic</w:t>
      </w:r>
      <w:r w:rsidRPr="00017ABF">
        <w:rPr>
          <w:rFonts w:ascii="Courier New" w:hAnsi="Courier New" w:cs="Courier New"/>
          <w:sz w:val="22"/>
          <w:szCs w:val="22"/>
        </w:rPr>
        <w:t>a</w:t>
      </w:r>
      <w:r w:rsidRPr="00017ABF">
        <w:rPr>
          <w:rFonts w:ascii="Courier New" w:hAnsi="Courier New" w:cs="Courier New"/>
          <w:sz w:val="22"/>
          <w:szCs w:val="22"/>
        </w:rPr>
        <w:t>dos nos avisos de lançamento, observando-se entre o pagamento de uma e outra prestação o intervalo mínimo de 30 (trinta) dias, conforme Decreto do Executivo.</w:t>
      </w:r>
    </w:p>
    <w:p w:rsidR="001E512B" w:rsidRPr="00017ABF" w:rsidRDefault="001E512B" w:rsidP="001E512B">
      <w:pPr>
        <w:jc w:val="both"/>
        <w:rPr>
          <w:rFonts w:ascii="Courier New" w:hAnsi="Courier New" w:cs="Courier New"/>
          <w:b/>
          <w:sz w:val="22"/>
          <w:szCs w:val="22"/>
        </w:rPr>
      </w:pPr>
    </w:p>
    <w:p w:rsidR="001E512B" w:rsidRPr="00017ABF" w:rsidRDefault="001E512B" w:rsidP="001E512B">
      <w:pPr>
        <w:jc w:val="both"/>
        <w:rPr>
          <w:rFonts w:ascii="Courier New" w:hAnsi="Courier New" w:cs="Courier New"/>
          <w:sz w:val="22"/>
          <w:szCs w:val="22"/>
        </w:rPr>
      </w:pPr>
      <w:r w:rsidRPr="00017ABF">
        <w:rPr>
          <w:rFonts w:ascii="Courier New" w:hAnsi="Courier New" w:cs="Courier New"/>
          <w:b/>
          <w:sz w:val="22"/>
          <w:szCs w:val="22"/>
        </w:rPr>
        <w:t>§ 1º -</w:t>
      </w:r>
      <w:r w:rsidRPr="00017ABF">
        <w:rPr>
          <w:rFonts w:ascii="Courier New" w:hAnsi="Courier New" w:cs="Courier New"/>
          <w:sz w:val="22"/>
          <w:szCs w:val="22"/>
        </w:rPr>
        <w:t xml:space="preserve"> Por ocasião do respectivo lançamento, cada contribuinte deverá ser notificado do montante da contribuição de melhoria, da forma e dos prazos de seu pagamento e dos elementos que integram o respectivo cálc</w:t>
      </w:r>
      <w:r w:rsidRPr="00017ABF">
        <w:rPr>
          <w:rFonts w:ascii="Courier New" w:hAnsi="Courier New" w:cs="Courier New"/>
          <w:sz w:val="22"/>
          <w:szCs w:val="22"/>
        </w:rPr>
        <w:t>u</w:t>
      </w:r>
      <w:r w:rsidRPr="00017ABF">
        <w:rPr>
          <w:rFonts w:ascii="Courier New" w:hAnsi="Courier New" w:cs="Courier New"/>
          <w:sz w:val="22"/>
          <w:szCs w:val="22"/>
        </w:rPr>
        <w:t>lo.</w:t>
      </w:r>
    </w:p>
    <w:p w:rsidR="001E512B" w:rsidRPr="00017ABF" w:rsidRDefault="001E512B" w:rsidP="001E512B">
      <w:pPr>
        <w:jc w:val="both"/>
        <w:rPr>
          <w:rFonts w:ascii="Courier New" w:hAnsi="Courier New" w:cs="Courier New"/>
          <w:b/>
          <w:sz w:val="22"/>
          <w:szCs w:val="22"/>
        </w:rPr>
      </w:pPr>
    </w:p>
    <w:p w:rsidR="001E512B" w:rsidRPr="00017ABF" w:rsidRDefault="001E512B" w:rsidP="001E512B">
      <w:pPr>
        <w:jc w:val="both"/>
        <w:rPr>
          <w:rFonts w:ascii="Courier New" w:hAnsi="Courier New" w:cs="Courier New"/>
          <w:sz w:val="22"/>
          <w:szCs w:val="22"/>
        </w:rPr>
      </w:pPr>
      <w:r w:rsidRPr="00017ABF">
        <w:rPr>
          <w:rFonts w:ascii="Courier New" w:hAnsi="Courier New" w:cs="Courier New"/>
          <w:b/>
          <w:sz w:val="22"/>
          <w:szCs w:val="22"/>
        </w:rPr>
        <w:t>§ 2º -</w:t>
      </w:r>
      <w:r w:rsidRPr="00017ABF">
        <w:rPr>
          <w:rFonts w:ascii="Courier New" w:hAnsi="Courier New" w:cs="Courier New"/>
          <w:sz w:val="22"/>
          <w:szCs w:val="22"/>
        </w:rPr>
        <w:t xml:space="preserve"> O montante do crédito será calculado em real.</w:t>
      </w:r>
    </w:p>
    <w:p w:rsidR="001E512B" w:rsidRPr="00017ABF" w:rsidRDefault="001E512B" w:rsidP="001E512B">
      <w:pPr>
        <w:jc w:val="both"/>
        <w:rPr>
          <w:rFonts w:ascii="Courier New" w:hAnsi="Courier New" w:cs="Courier New"/>
          <w:b/>
          <w:sz w:val="22"/>
          <w:szCs w:val="22"/>
        </w:rPr>
      </w:pPr>
    </w:p>
    <w:p w:rsidR="001E512B" w:rsidRPr="00017ABF" w:rsidRDefault="001E512B" w:rsidP="001E512B">
      <w:pPr>
        <w:jc w:val="both"/>
        <w:rPr>
          <w:rFonts w:ascii="Courier New" w:hAnsi="Courier New" w:cs="Courier New"/>
          <w:b/>
          <w:sz w:val="22"/>
          <w:szCs w:val="22"/>
        </w:rPr>
      </w:pPr>
      <w:r w:rsidRPr="00017ABF">
        <w:rPr>
          <w:rFonts w:ascii="Courier New" w:hAnsi="Courier New" w:cs="Courier New"/>
          <w:b/>
          <w:sz w:val="22"/>
          <w:szCs w:val="22"/>
        </w:rPr>
        <w:t xml:space="preserve">§ 3º - </w:t>
      </w:r>
      <w:r w:rsidRPr="00017ABF">
        <w:rPr>
          <w:rFonts w:ascii="Courier New" w:hAnsi="Courier New" w:cs="Courier New"/>
          <w:sz w:val="22"/>
          <w:szCs w:val="22"/>
        </w:rPr>
        <w:t>Nenhuma prestação poderá ser inferior a 05 (cinco) unidade fiscal municipal - UFM e uma vez constatada essa situação, será reduzido o n</w:t>
      </w:r>
      <w:r w:rsidRPr="00017ABF">
        <w:rPr>
          <w:rFonts w:ascii="Courier New" w:hAnsi="Courier New" w:cs="Courier New"/>
          <w:sz w:val="22"/>
          <w:szCs w:val="22"/>
        </w:rPr>
        <w:t>ú</w:t>
      </w:r>
      <w:r w:rsidRPr="00017ABF">
        <w:rPr>
          <w:rFonts w:ascii="Courier New" w:hAnsi="Courier New" w:cs="Courier New"/>
          <w:sz w:val="22"/>
          <w:szCs w:val="22"/>
        </w:rPr>
        <w:t>mero de parcelas, até atingir o valor mínimo estipulado.</w:t>
      </w:r>
    </w:p>
    <w:p w:rsidR="001E512B" w:rsidRPr="00017ABF" w:rsidRDefault="001E512B" w:rsidP="001E512B">
      <w:pPr>
        <w:jc w:val="both"/>
        <w:rPr>
          <w:rFonts w:ascii="Courier New" w:hAnsi="Courier New" w:cs="Courier New"/>
          <w:b/>
          <w:sz w:val="22"/>
          <w:szCs w:val="22"/>
        </w:rPr>
      </w:pPr>
    </w:p>
    <w:p w:rsidR="001E512B" w:rsidRPr="00017ABF" w:rsidRDefault="001E512B" w:rsidP="001E512B">
      <w:pPr>
        <w:jc w:val="both"/>
        <w:rPr>
          <w:rFonts w:ascii="Courier New" w:hAnsi="Courier New" w:cs="Courier New"/>
          <w:sz w:val="22"/>
          <w:szCs w:val="22"/>
        </w:rPr>
      </w:pPr>
      <w:r w:rsidRPr="00017ABF">
        <w:rPr>
          <w:rFonts w:ascii="Courier New" w:hAnsi="Courier New" w:cs="Courier New"/>
          <w:b/>
          <w:sz w:val="22"/>
          <w:szCs w:val="22"/>
        </w:rPr>
        <w:t>§ 4º -</w:t>
      </w:r>
      <w:r w:rsidRPr="00017ABF">
        <w:rPr>
          <w:rFonts w:ascii="Courier New" w:hAnsi="Courier New" w:cs="Courier New"/>
          <w:sz w:val="22"/>
          <w:szCs w:val="22"/>
        </w:rPr>
        <w:t xml:space="preserve"> Nenhuma prestação poderá ser paga sem a prévia quitação de ant</w:t>
      </w:r>
      <w:r w:rsidRPr="00017ABF">
        <w:rPr>
          <w:rFonts w:ascii="Courier New" w:hAnsi="Courier New" w:cs="Courier New"/>
          <w:sz w:val="22"/>
          <w:szCs w:val="22"/>
        </w:rPr>
        <w:t>e</w:t>
      </w:r>
      <w:r w:rsidRPr="00017ABF">
        <w:rPr>
          <w:rFonts w:ascii="Courier New" w:hAnsi="Courier New" w:cs="Courier New"/>
          <w:sz w:val="22"/>
          <w:szCs w:val="22"/>
        </w:rPr>
        <w:t>cedente.</w:t>
      </w:r>
    </w:p>
    <w:p w:rsidR="001E512B" w:rsidRPr="00017ABF" w:rsidRDefault="001E512B" w:rsidP="001E512B">
      <w:pPr>
        <w:jc w:val="both"/>
        <w:rPr>
          <w:rFonts w:ascii="Courier New" w:hAnsi="Courier New" w:cs="Courier New"/>
          <w:b/>
          <w:sz w:val="22"/>
          <w:szCs w:val="22"/>
        </w:rPr>
      </w:pPr>
    </w:p>
    <w:p w:rsidR="001E512B" w:rsidRPr="00017ABF" w:rsidRDefault="001E512B" w:rsidP="001E512B">
      <w:pPr>
        <w:jc w:val="both"/>
        <w:rPr>
          <w:rFonts w:ascii="Courier New" w:hAnsi="Courier New" w:cs="Courier New"/>
          <w:sz w:val="22"/>
          <w:szCs w:val="22"/>
        </w:rPr>
      </w:pPr>
      <w:r w:rsidRPr="00017ABF">
        <w:rPr>
          <w:rFonts w:ascii="Courier New" w:hAnsi="Courier New" w:cs="Courier New"/>
          <w:b/>
          <w:sz w:val="22"/>
          <w:szCs w:val="22"/>
        </w:rPr>
        <w:t>§ 5º -</w:t>
      </w:r>
      <w:r w:rsidRPr="00017ABF">
        <w:rPr>
          <w:rFonts w:ascii="Courier New" w:hAnsi="Courier New" w:cs="Courier New"/>
          <w:sz w:val="22"/>
          <w:szCs w:val="22"/>
        </w:rPr>
        <w:t xml:space="preserve"> Fica facultado ao contribuinte, a qualquer tempo, liquidar o sa</w:t>
      </w:r>
      <w:r w:rsidRPr="00017ABF">
        <w:rPr>
          <w:rFonts w:ascii="Courier New" w:hAnsi="Courier New" w:cs="Courier New"/>
          <w:sz w:val="22"/>
          <w:szCs w:val="22"/>
        </w:rPr>
        <w:t>l</w:t>
      </w:r>
      <w:r w:rsidRPr="00017ABF">
        <w:rPr>
          <w:rFonts w:ascii="Courier New" w:hAnsi="Courier New" w:cs="Courier New"/>
          <w:sz w:val="22"/>
          <w:szCs w:val="22"/>
        </w:rPr>
        <w:t>do do débito, com base na unidade fiscal do município ou qualquer outro critério que venha a substituí-la, vigente à época do pagamento.</w:t>
      </w:r>
    </w:p>
    <w:p w:rsidR="001E512B" w:rsidRPr="00017ABF" w:rsidRDefault="001E512B" w:rsidP="001E512B">
      <w:pPr>
        <w:jc w:val="both"/>
        <w:rPr>
          <w:rFonts w:ascii="Courier New" w:hAnsi="Courier New" w:cs="Courier New"/>
          <w:b/>
          <w:sz w:val="22"/>
          <w:szCs w:val="22"/>
        </w:rPr>
      </w:pPr>
    </w:p>
    <w:p w:rsidR="001E512B" w:rsidRPr="00017ABF" w:rsidRDefault="001E512B" w:rsidP="001E512B">
      <w:pPr>
        <w:jc w:val="center"/>
        <w:rPr>
          <w:rFonts w:ascii="Courier New" w:hAnsi="Courier New" w:cs="Courier New"/>
          <w:b/>
          <w:sz w:val="22"/>
          <w:szCs w:val="22"/>
        </w:rPr>
      </w:pPr>
      <w:r w:rsidRPr="00017ABF">
        <w:rPr>
          <w:rFonts w:ascii="Courier New" w:hAnsi="Courier New" w:cs="Courier New"/>
          <w:b/>
          <w:sz w:val="22"/>
          <w:szCs w:val="22"/>
        </w:rPr>
        <w:t>SUBSEÇÃO I</w:t>
      </w:r>
    </w:p>
    <w:p w:rsidR="001E512B" w:rsidRPr="00017ABF" w:rsidRDefault="001E512B" w:rsidP="001E512B">
      <w:pPr>
        <w:jc w:val="center"/>
        <w:rPr>
          <w:rFonts w:ascii="Courier New" w:hAnsi="Courier New" w:cs="Courier New"/>
          <w:b/>
          <w:sz w:val="22"/>
          <w:szCs w:val="22"/>
        </w:rPr>
      </w:pPr>
      <w:r w:rsidRPr="00017ABF">
        <w:rPr>
          <w:rFonts w:ascii="Courier New" w:hAnsi="Courier New" w:cs="Courier New"/>
          <w:b/>
          <w:sz w:val="22"/>
          <w:szCs w:val="22"/>
        </w:rPr>
        <w:t>Das Isenções</w:t>
      </w:r>
    </w:p>
    <w:p w:rsidR="001E512B" w:rsidRPr="00017ABF" w:rsidRDefault="001E512B" w:rsidP="001E512B">
      <w:pPr>
        <w:jc w:val="both"/>
        <w:rPr>
          <w:rFonts w:ascii="Courier New" w:hAnsi="Courier New" w:cs="Courier New"/>
          <w:b/>
          <w:sz w:val="22"/>
          <w:szCs w:val="22"/>
        </w:rPr>
      </w:pPr>
    </w:p>
    <w:p w:rsidR="001E512B" w:rsidRPr="00017ABF" w:rsidRDefault="001E512B" w:rsidP="001E512B">
      <w:pPr>
        <w:jc w:val="both"/>
        <w:rPr>
          <w:rFonts w:ascii="Courier New" w:hAnsi="Courier New" w:cs="Courier New"/>
          <w:sz w:val="22"/>
          <w:szCs w:val="22"/>
        </w:rPr>
      </w:pPr>
      <w:r w:rsidRPr="00017ABF">
        <w:rPr>
          <w:rFonts w:ascii="Courier New" w:hAnsi="Courier New" w:cs="Courier New"/>
          <w:b/>
          <w:sz w:val="22"/>
          <w:szCs w:val="22"/>
        </w:rPr>
        <w:t xml:space="preserve">Artigo 168 - </w:t>
      </w:r>
      <w:r w:rsidRPr="00017ABF">
        <w:rPr>
          <w:rFonts w:ascii="Courier New" w:hAnsi="Courier New" w:cs="Courier New"/>
          <w:sz w:val="22"/>
          <w:szCs w:val="22"/>
        </w:rPr>
        <w:t>Ficam isentos do pagamento da contribuição de melhoria:</w:t>
      </w:r>
    </w:p>
    <w:p w:rsidR="001E512B" w:rsidRPr="00017ABF" w:rsidRDefault="001E512B" w:rsidP="001E512B">
      <w:pPr>
        <w:jc w:val="both"/>
        <w:rPr>
          <w:rFonts w:ascii="Courier New" w:hAnsi="Courier New" w:cs="Courier New"/>
          <w:sz w:val="22"/>
          <w:szCs w:val="22"/>
        </w:rPr>
      </w:pPr>
      <w:r w:rsidRPr="00017ABF">
        <w:rPr>
          <w:rFonts w:ascii="Courier New" w:hAnsi="Courier New" w:cs="Courier New"/>
          <w:sz w:val="22"/>
          <w:szCs w:val="22"/>
        </w:rPr>
        <w:t>I - o patrimônio da união e do estado;</w:t>
      </w:r>
    </w:p>
    <w:p w:rsidR="001E512B" w:rsidRPr="00017ABF" w:rsidRDefault="001E512B" w:rsidP="001E512B">
      <w:pPr>
        <w:jc w:val="both"/>
        <w:rPr>
          <w:rFonts w:ascii="Courier New" w:hAnsi="Courier New" w:cs="Courier New"/>
          <w:sz w:val="22"/>
          <w:szCs w:val="22"/>
        </w:rPr>
      </w:pPr>
      <w:r w:rsidRPr="00017ABF">
        <w:rPr>
          <w:rFonts w:ascii="Courier New" w:hAnsi="Courier New" w:cs="Courier New"/>
          <w:sz w:val="22"/>
          <w:szCs w:val="22"/>
        </w:rPr>
        <w:t>II - as instituições de educação e de assistência social, sem fins l</w:t>
      </w:r>
      <w:r w:rsidRPr="00017ABF">
        <w:rPr>
          <w:rFonts w:ascii="Courier New" w:hAnsi="Courier New" w:cs="Courier New"/>
          <w:sz w:val="22"/>
          <w:szCs w:val="22"/>
        </w:rPr>
        <w:t>u</w:t>
      </w:r>
      <w:r w:rsidRPr="00017ABF">
        <w:rPr>
          <w:rFonts w:ascii="Courier New" w:hAnsi="Courier New" w:cs="Courier New"/>
          <w:sz w:val="22"/>
          <w:szCs w:val="22"/>
        </w:rPr>
        <w:t>crativos, atendidos os requisitos da lei.</w:t>
      </w:r>
    </w:p>
    <w:p w:rsidR="001E512B" w:rsidRPr="00017ABF" w:rsidRDefault="001E512B" w:rsidP="001E512B">
      <w:pPr>
        <w:jc w:val="both"/>
        <w:rPr>
          <w:rFonts w:ascii="Courier New" w:hAnsi="Courier New" w:cs="Courier New"/>
          <w:sz w:val="22"/>
          <w:szCs w:val="22"/>
        </w:rPr>
      </w:pPr>
      <w:r w:rsidRPr="00017ABF">
        <w:rPr>
          <w:rFonts w:ascii="Courier New" w:hAnsi="Courier New" w:cs="Courier New"/>
          <w:b/>
          <w:sz w:val="22"/>
          <w:szCs w:val="22"/>
        </w:rPr>
        <w:t xml:space="preserve">Parágrafo único - </w:t>
      </w:r>
      <w:r w:rsidRPr="00017ABF">
        <w:rPr>
          <w:rFonts w:ascii="Courier New" w:hAnsi="Courier New" w:cs="Courier New"/>
          <w:sz w:val="22"/>
          <w:szCs w:val="22"/>
        </w:rPr>
        <w:t>As isenções condicionadas serão solicitadas em requ</w:t>
      </w:r>
      <w:r w:rsidRPr="00017ABF">
        <w:rPr>
          <w:rFonts w:ascii="Courier New" w:hAnsi="Courier New" w:cs="Courier New"/>
          <w:sz w:val="22"/>
          <w:szCs w:val="22"/>
        </w:rPr>
        <w:t>e</w:t>
      </w:r>
      <w:r w:rsidRPr="00017ABF">
        <w:rPr>
          <w:rFonts w:ascii="Courier New" w:hAnsi="Courier New" w:cs="Courier New"/>
          <w:sz w:val="22"/>
          <w:szCs w:val="22"/>
        </w:rPr>
        <w:t>rimento instruído com as provas de cumprimento das exigências necess</w:t>
      </w:r>
      <w:r w:rsidRPr="00017ABF">
        <w:rPr>
          <w:rFonts w:ascii="Courier New" w:hAnsi="Courier New" w:cs="Courier New"/>
          <w:sz w:val="22"/>
          <w:szCs w:val="22"/>
        </w:rPr>
        <w:t>á</w:t>
      </w:r>
      <w:r w:rsidRPr="00017ABF">
        <w:rPr>
          <w:rFonts w:ascii="Courier New" w:hAnsi="Courier New" w:cs="Courier New"/>
          <w:sz w:val="22"/>
          <w:szCs w:val="22"/>
        </w:rPr>
        <w:t>rias para a sua concessão.</w:t>
      </w:r>
    </w:p>
    <w:p w:rsidR="001E512B" w:rsidRPr="00017ABF" w:rsidRDefault="001E512B" w:rsidP="001E512B">
      <w:pPr>
        <w:jc w:val="both"/>
        <w:rPr>
          <w:rFonts w:ascii="Courier New" w:hAnsi="Courier New" w:cs="Courier New"/>
          <w:b/>
          <w:sz w:val="22"/>
          <w:szCs w:val="22"/>
        </w:rPr>
      </w:pPr>
    </w:p>
    <w:p w:rsidR="001E512B" w:rsidRPr="00017ABF" w:rsidRDefault="001E512B" w:rsidP="001E512B">
      <w:pPr>
        <w:jc w:val="center"/>
        <w:rPr>
          <w:rFonts w:ascii="Courier New" w:hAnsi="Courier New" w:cs="Courier New"/>
          <w:b/>
          <w:sz w:val="22"/>
          <w:szCs w:val="22"/>
        </w:rPr>
      </w:pPr>
      <w:r w:rsidRPr="00017ABF">
        <w:rPr>
          <w:rFonts w:ascii="Courier New" w:hAnsi="Courier New" w:cs="Courier New"/>
          <w:b/>
          <w:sz w:val="22"/>
          <w:szCs w:val="22"/>
        </w:rPr>
        <w:t>SUBSEÇÃO II</w:t>
      </w:r>
    </w:p>
    <w:p w:rsidR="001E512B" w:rsidRPr="00017ABF" w:rsidRDefault="001E512B" w:rsidP="001E512B">
      <w:pPr>
        <w:jc w:val="center"/>
        <w:rPr>
          <w:rFonts w:ascii="Courier New" w:hAnsi="Courier New" w:cs="Courier New"/>
          <w:b/>
          <w:sz w:val="22"/>
          <w:szCs w:val="22"/>
        </w:rPr>
      </w:pPr>
      <w:r w:rsidRPr="00017ABF">
        <w:rPr>
          <w:rFonts w:ascii="Courier New" w:hAnsi="Courier New" w:cs="Courier New"/>
          <w:b/>
          <w:sz w:val="22"/>
          <w:szCs w:val="22"/>
        </w:rPr>
        <w:t>Das Penalidades</w:t>
      </w:r>
    </w:p>
    <w:p w:rsidR="001E512B" w:rsidRDefault="001E512B" w:rsidP="001E512B">
      <w:pPr>
        <w:jc w:val="both"/>
        <w:rPr>
          <w:rFonts w:ascii="Courier New" w:hAnsi="Courier New" w:cs="Courier New"/>
          <w:b/>
          <w:sz w:val="22"/>
          <w:szCs w:val="22"/>
        </w:rPr>
      </w:pPr>
    </w:p>
    <w:p w:rsidR="00E5397E" w:rsidRDefault="00E5397E" w:rsidP="001E512B">
      <w:pPr>
        <w:jc w:val="both"/>
        <w:rPr>
          <w:rFonts w:ascii="Courier New" w:hAnsi="Courier New" w:cs="Courier New"/>
          <w:b/>
          <w:sz w:val="22"/>
          <w:szCs w:val="22"/>
        </w:rPr>
      </w:pPr>
    </w:p>
    <w:p w:rsidR="00E5397E" w:rsidRDefault="00E5397E" w:rsidP="001E512B">
      <w:pPr>
        <w:jc w:val="both"/>
        <w:rPr>
          <w:rFonts w:ascii="Courier New" w:hAnsi="Courier New" w:cs="Courier New"/>
          <w:b/>
          <w:sz w:val="22"/>
          <w:szCs w:val="22"/>
        </w:rPr>
      </w:pPr>
    </w:p>
    <w:p w:rsidR="00E5397E" w:rsidRDefault="00E5397E" w:rsidP="001E512B">
      <w:pPr>
        <w:jc w:val="both"/>
        <w:rPr>
          <w:rFonts w:ascii="Courier New" w:hAnsi="Courier New" w:cs="Courier New"/>
          <w:b/>
          <w:sz w:val="22"/>
          <w:szCs w:val="22"/>
        </w:rPr>
      </w:pPr>
    </w:p>
    <w:p w:rsidR="001E512B" w:rsidRPr="00017ABF" w:rsidRDefault="001E512B" w:rsidP="001E512B">
      <w:pPr>
        <w:jc w:val="both"/>
        <w:rPr>
          <w:rFonts w:ascii="Courier New" w:hAnsi="Courier New" w:cs="Courier New"/>
          <w:sz w:val="22"/>
          <w:szCs w:val="22"/>
        </w:rPr>
      </w:pPr>
      <w:r w:rsidRPr="00017ABF">
        <w:rPr>
          <w:rFonts w:ascii="Courier New" w:hAnsi="Courier New" w:cs="Courier New"/>
          <w:b/>
          <w:sz w:val="22"/>
          <w:szCs w:val="22"/>
        </w:rPr>
        <w:t xml:space="preserve">Artigo 169 - </w:t>
      </w:r>
      <w:r w:rsidRPr="00017ABF">
        <w:rPr>
          <w:rFonts w:ascii="Courier New" w:hAnsi="Courier New" w:cs="Courier New"/>
          <w:sz w:val="22"/>
          <w:szCs w:val="22"/>
        </w:rPr>
        <w:t>O contribuinte que deixar de pagar a contribuição de melh</w:t>
      </w:r>
      <w:r w:rsidRPr="00017ABF">
        <w:rPr>
          <w:rFonts w:ascii="Courier New" w:hAnsi="Courier New" w:cs="Courier New"/>
          <w:sz w:val="22"/>
          <w:szCs w:val="22"/>
        </w:rPr>
        <w:t>o</w:t>
      </w:r>
      <w:r w:rsidRPr="00017ABF">
        <w:rPr>
          <w:rFonts w:ascii="Courier New" w:hAnsi="Courier New" w:cs="Courier New"/>
          <w:sz w:val="22"/>
          <w:szCs w:val="22"/>
        </w:rPr>
        <w:t>ria no prazo fixado ficará sujeito a:</w:t>
      </w:r>
    </w:p>
    <w:p w:rsidR="001E512B" w:rsidRPr="00017ABF" w:rsidRDefault="001E512B" w:rsidP="001E512B">
      <w:pPr>
        <w:jc w:val="both"/>
        <w:rPr>
          <w:rFonts w:ascii="Courier New" w:hAnsi="Courier New" w:cs="Courier New"/>
          <w:sz w:val="22"/>
          <w:szCs w:val="22"/>
        </w:rPr>
      </w:pPr>
      <w:r w:rsidRPr="00017ABF">
        <w:rPr>
          <w:rFonts w:ascii="Courier New" w:hAnsi="Courier New" w:cs="Courier New"/>
          <w:sz w:val="22"/>
          <w:szCs w:val="22"/>
        </w:rPr>
        <w:t>I - à correção monetária que será calculada mediante a aplicação do í</w:t>
      </w:r>
      <w:r w:rsidRPr="00017ABF">
        <w:rPr>
          <w:rFonts w:ascii="Courier New" w:hAnsi="Courier New" w:cs="Courier New"/>
          <w:sz w:val="22"/>
          <w:szCs w:val="22"/>
        </w:rPr>
        <w:t>n</w:t>
      </w:r>
      <w:r w:rsidRPr="00017ABF">
        <w:rPr>
          <w:rFonts w:ascii="Courier New" w:hAnsi="Courier New" w:cs="Courier New"/>
          <w:sz w:val="22"/>
          <w:szCs w:val="22"/>
        </w:rPr>
        <w:t>dice de correção do Tribunal de Justiça do Estado de São Paulo, para a atualização do valor dos créditos tributários;</w:t>
      </w:r>
    </w:p>
    <w:p w:rsidR="001E512B" w:rsidRPr="00017ABF" w:rsidRDefault="001E512B" w:rsidP="001E512B">
      <w:pPr>
        <w:jc w:val="both"/>
        <w:rPr>
          <w:rFonts w:ascii="Courier New" w:hAnsi="Courier New" w:cs="Courier New"/>
          <w:sz w:val="22"/>
          <w:szCs w:val="22"/>
        </w:rPr>
      </w:pPr>
      <w:r w:rsidRPr="00017ABF">
        <w:rPr>
          <w:rFonts w:ascii="Courier New" w:hAnsi="Courier New" w:cs="Courier New"/>
          <w:sz w:val="22"/>
          <w:szCs w:val="22"/>
        </w:rPr>
        <w:t>II - à multa de 2% (dois por cento, sobre o valor do débito corrigido monetariamente a partir do 1° (primeiro) dia após o vencimento;</w:t>
      </w:r>
    </w:p>
    <w:p w:rsidR="001E512B" w:rsidRPr="00017ABF" w:rsidRDefault="001E512B" w:rsidP="001E512B">
      <w:pPr>
        <w:jc w:val="both"/>
        <w:rPr>
          <w:rFonts w:ascii="Courier New" w:hAnsi="Courier New" w:cs="Courier New"/>
          <w:sz w:val="22"/>
          <w:szCs w:val="22"/>
        </w:rPr>
      </w:pPr>
      <w:r w:rsidRPr="00017ABF">
        <w:rPr>
          <w:rFonts w:ascii="Courier New" w:hAnsi="Courier New" w:cs="Courier New"/>
          <w:sz w:val="22"/>
          <w:szCs w:val="22"/>
        </w:rPr>
        <w:lastRenderedPageBreak/>
        <w:t>III - à cobrança de juros moratórios à razão de 1% (um por cento) ao mês, sobre o valor do débito corrigido monetariamente.</w:t>
      </w:r>
    </w:p>
    <w:p w:rsidR="001E512B" w:rsidRPr="00017ABF" w:rsidRDefault="001E512B" w:rsidP="001E512B">
      <w:pPr>
        <w:jc w:val="both"/>
        <w:rPr>
          <w:rFonts w:ascii="Courier New" w:hAnsi="Courier New" w:cs="Courier New"/>
          <w:sz w:val="22"/>
          <w:szCs w:val="22"/>
        </w:rPr>
      </w:pPr>
    </w:p>
    <w:p w:rsidR="001E512B" w:rsidRPr="00017ABF" w:rsidRDefault="001E512B" w:rsidP="001E512B">
      <w:pPr>
        <w:jc w:val="center"/>
        <w:rPr>
          <w:rFonts w:ascii="Courier New" w:hAnsi="Courier New" w:cs="Courier New"/>
          <w:b/>
          <w:sz w:val="22"/>
          <w:szCs w:val="22"/>
        </w:rPr>
      </w:pPr>
      <w:r w:rsidRPr="00017ABF">
        <w:rPr>
          <w:rFonts w:ascii="Courier New" w:hAnsi="Courier New" w:cs="Courier New"/>
          <w:b/>
          <w:sz w:val="22"/>
          <w:szCs w:val="22"/>
        </w:rPr>
        <w:t>SEÇÃO II</w:t>
      </w:r>
    </w:p>
    <w:p w:rsidR="001E512B" w:rsidRPr="00017ABF" w:rsidRDefault="001E512B" w:rsidP="001E512B">
      <w:pPr>
        <w:jc w:val="center"/>
        <w:rPr>
          <w:rFonts w:ascii="Courier New" w:hAnsi="Courier New" w:cs="Courier New"/>
          <w:b/>
          <w:sz w:val="22"/>
          <w:szCs w:val="22"/>
        </w:rPr>
      </w:pPr>
      <w:r w:rsidRPr="00017ABF">
        <w:rPr>
          <w:rFonts w:ascii="Courier New" w:hAnsi="Courier New" w:cs="Courier New"/>
          <w:b/>
          <w:sz w:val="22"/>
          <w:szCs w:val="22"/>
        </w:rPr>
        <w:t>Da Contribuição Para Custeio Dos Serviços De Iluminação Pública</w:t>
      </w:r>
    </w:p>
    <w:p w:rsidR="001E512B" w:rsidRPr="00017ABF" w:rsidRDefault="001E512B" w:rsidP="001E512B">
      <w:pPr>
        <w:jc w:val="both"/>
        <w:rPr>
          <w:rFonts w:ascii="Courier New" w:hAnsi="Courier New" w:cs="Courier New"/>
          <w:b/>
          <w:sz w:val="22"/>
          <w:szCs w:val="22"/>
        </w:rPr>
      </w:pPr>
    </w:p>
    <w:p w:rsidR="001E512B" w:rsidRPr="00017ABF" w:rsidRDefault="001E512B" w:rsidP="001E512B">
      <w:pPr>
        <w:jc w:val="both"/>
        <w:rPr>
          <w:rFonts w:ascii="Courier New" w:hAnsi="Courier New" w:cs="Courier New"/>
          <w:sz w:val="22"/>
          <w:szCs w:val="22"/>
        </w:rPr>
      </w:pPr>
      <w:r w:rsidRPr="00017ABF">
        <w:rPr>
          <w:rFonts w:ascii="Courier New" w:hAnsi="Courier New" w:cs="Courier New"/>
          <w:b/>
          <w:sz w:val="22"/>
          <w:szCs w:val="22"/>
        </w:rPr>
        <w:t>Artigo 170</w:t>
      </w:r>
      <w:r w:rsidRPr="00017ABF">
        <w:rPr>
          <w:rFonts w:ascii="Courier New" w:hAnsi="Courier New" w:cs="Courier New"/>
          <w:sz w:val="22"/>
          <w:szCs w:val="22"/>
        </w:rPr>
        <w:t xml:space="preserve"> - O fato gerador da contribuição para custeio do serviço de iluminação pública é o rateio obrigatório entre os usuários diretos e indiretos, para o custo da prestação, pelo Município de LOURDES, de se</w:t>
      </w:r>
      <w:r w:rsidRPr="00017ABF">
        <w:rPr>
          <w:rFonts w:ascii="Courier New" w:hAnsi="Courier New" w:cs="Courier New"/>
          <w:sz w:val="22"/>
          <w:szCs w:val="22"/>
        </w:rPr>
        <w:t>r</w:t>
      </w:r>
      <w:r w:rsidRPr="00017ABF">
        <w:rPr>
          <w:rFonts w:ascii="Courier New" w:hAnsi="Courier New" w:cs="Courier New"/>
          <w:sz w:val="22"/>
          <w:szCs w:val="22"/>
        </w:rPr>
        <w:t>viço de iluminação Pública nas zonas urbana, de expansão e urbanizáveis.</w:t>
      </w:r>
    </w:p>
    <w:p w:rsidR="001E512B" w:rsidRPr="00017ABF" w:rsidRDefault="001E512B" w:rsidP="001E512B">
      <w:pPr>
        <w:jc w:val="both"/>
        <w:rPr>
          <w:rFonts w:ascii="Courier New" w:hAnsi="Courier New" w:cs="Courier New"/>
          <w:sz w:val="22"/>
          <w:szCs w:val="22"/>
        </w:rPr>
      </w:pPr>
    </w:p>
    <w:p w:rsidR="001E512B" w:rsidRPr="00017ABF" w:rsidRDefault="001E512B" w:rsidP="001E512B">
      <w:pPr>
        <w:jc w:val="both"/>
        <w:rPr>
          <w:rFonts w:ascii="Courier New" w:hAnsi="Courier New" w:cs="Courier New"/>
          <w:sz w:val="22"/>
          <w:szCs w:val="22"/>
        </w:rPr>
      </w:pPr>
      <w:r w:rsidRPr="00017ABF">
        <w:rPr>
          <w:rFonts w:ascii="Courier New" w:hAnsi="Courier New" w:cs="Courier New"/>
          <w:b/>
          <w:sz w:val="22"/>
          <w:szCs w:val="22"/>
        </w:rPr>
        <w:t xml:space="preserve"> Artigo 171</w:t>
      </w:r>
      <w:r w:rsidRPr="00017ABF">
        <w:rPr>
          <w:rFonts w:ascii="Courier New" w:hAnsi="Courier New" w:cs="Courier New"/>
          <w:sz w:val="22"/>
          <w:szCs w:val="22"/>
        </w:rPr>
        <w:t xml:space="preserve"> – O Sujeito passivo da Contribuição para Custeio do Serviço de Iluminação Pública é toda pessoa física ou jurídica, qualificada como contribuinte ou responsável, beneficiada direta ou indiretamente pelo serviço de iluminação pública.</w:t>
      </w:r>
    </w:p>
    <w:p w:rsidR="001E512B" w:rsidRPr="00017ABF" w:rsidRDefault="001E512B" w:rsidP="001E512B">
      <w:pPr>
        <w:jc w:val="both"/>
        <w:rPr>
          <w:rFonts w:ascii="Courier New" w:hAnsi="Courier New" w:cs="Courier New"/>
          <w:sz w:val="22"/>
          <w:szCs w:val="22"/>
        </w:rPr>
      </w:pPr>
    </w:p>
    <w:p w:rsidR="001E512B" w:rsidRPr="00017ABF" w:rsidRDefault="001E512B" w:rsidP="001E512B">
      <w:pPr>
        <w:jc w:val="both"/>
        <w:rPr>
          <w:rFonts w:ascii="Courier New" w:hAnsi="Courier New" w:cs="Courier New"/>
          <w:sz w:val="22"/>
          <w:szCs w:val="22"/>
        </w:rPr>
      </w:pPr>
      <w:r w:rsidRPr="00017ABF">
        <w:rPr>
          <w:rFonts w:ascii="Courier New" w:hAnsi="Courier New" w:cs="Courier New"/>
          <w:b/>
          <w:sz w:val="22"/>
          <w:szCs w:val="22"/>
        </w:rPr>
        <w:t>Artigo 172</w:t>
      </w:r>
      <w:r w:rsidRPr="00017ABF">
        <w:rPr>
          <w:rFonts w:ascii="Courier New" w:hAnsi="Courier New" w:cs="Courier New"/>
          <w:sz w:val="22"/>
          <w:szCs w:val="22"/>
        </w:rPr>
        <w:t xml:space="preserve"> - A base de cálculo é o valor de custeio dos serviços prest</w:t>
      </w:r>
      <w:r w:rsidRPr="00017ABF">
        <w:rPr>
          <w:rFonts w:ascii="Courier New" w:hAnsi="Courier New" w:cs="Courier New"/>
          <w:sz w:val="22"/>
          <w:szCs w:val="22"/>
        </w:rPr>
        <w:t>a</w:t>
      </w:r>
      <w:r w:rsidRPr="00017ABF">
        <w:rPr>
          <w:rFonts w:ascii="Courier New" w:hAnsi="Courier New" w:cs="Courier New"/>
          <w:sz w:val="22"/>
          <w:szCs w:val="22"/>
        </w:rPr>
        <w:t>dos de iluminação pública em vias, logradouros e demais bens públicos, e a instalação, manutenção, melhoramento e expansão da rede de iluminação pública, além de outras atividades a estas correlatas.</w:t>
      </w:r>
    </w:p>
    <w:p w:rsidR="001E512B" w:rsidRPr="00017ABF" w:rsidRDefault="001E512B" w:rsidP="001E512B">
      <w:pPr>
        <w:jc w:val="both"/>
        <w:rPr>
          <w:rFonts w:ascii="Courier New" w:hAnsi="Courier New" w:cs="Courier New"/>
          <w:sz w:val="22"/>
          <w:szCs w:val="22"/>
        </w:rPr>
      </w:pPr>
      <w:r w:rsidRPr="00017ABF">
        <w:rPr>
          <w:rFonts w:ascii="Courier New" w:hAnsi="Courier New" w:cs="Courier New"/>
          <w:b/>
          <w:sz w:val="22"/>
          <w:szCs w:val="22"/>
        </w:rPr>
        <w:t>§ 1º</w:t>
      </w:r>
      <w:r w:rsidRPr="00017ABF">
        <w:rPr>
          <w:rFonts w:ascii="Courier New" w:hAnsi="Courier New" w:cs="Courier New"/>
          <w:sz w:val="22"/>
          <w:szCs w:val="22"/>
        </w:rPr>
        <w:t xml:space="preserve"> - O Contribuinte da Contribuição para Custeio do Serviço de Ilum</w:t>
      </w:r>
      <w:r w:rsidRPr="00017ABF">
        <w:rPr>
          <w:rFonts w:ascii="Courier New" w:hAnsi="Courier New" w:cs="Courier New"/>
          <w:sz w:val="22"/>
          <w:szCs w:val="22"/>
        </w:rPr>
        <w:t>i</w:t>
      </w:r>
      <w:r w:rsidRPr="00017ABF">
        <w:rPr>
          <w:rFonts w:ascii="Courier New" w:hAnsi="Courier New" w:cs="Courier New"/>
          <w:sz w:val="22"/>
          <w:szCs w:val="22"/>
        </w:rPr>
        <w:t>nação Pública é o proprietário, o titular do domínio útil ou possuidor a qualquer título da unidade imobiliária autônoma, beneficiário direto ou indireto dos serviços de iluminação pública.</w:t>
      </w:r>
    </w:p>
    <w:p w:rsidR="001E512B" w:rsidRPr="00017ABF" w:rsidRDefault="001E512B" w:rsidP="001E512B">
      <w:pPr>
        <w:jc w:val="both"/>
        <w:rPr>
          <w:rFonts w:ascii="Courier New" w:hAnsi="Courier New" w:cs="Courier New"/>
          <w:sz w:val="22"/>
          <w:szCs w:val="22"/>
        </w:rPr>
      </w:pPr>
      <w:r w:rsidRPr="00017ABF">
        <w:rPr>
          <w:rFonts w:ascii="Courier New" w:hAnsi="Courier New" w:cs="Courier New"/>
          <w:b/>
          <w:sz w:val="22"/>
          <w:szCs w:val="22"/>
        </w:rPr>
        <w:t xml:space="preserve">§ 2º - </w:t>
      </w:r>
      <w:r w:rsidRPr="00017ABF">
        <w:rPr>
          <w:rFonts w:ascii="Courier New" w:hAnsi="Courier New" w:cs="Courier New"/>
          <w:sz w:val="22"/>
          <w:szCs w:val="22"/>
        </w:rPr>
        <w:t>O Responsável pela Contribuição para Custeio do Serviço de Ilum</w:t>
      </w:r>
      <w:r w:rsidRPr="00017ABF">
        <w:rPr>
          <w:rFonts w:ascii="Courier New" w:hAnsi="Courier New" w:cs="Courier New"/>
          <w:sz w:val="22"/>
          <w:szCs w:val="22"/>
        </w:rPr>
        <w:t>i</w:t>
      </w:r>
      <w:r w:rsidRPr="00017ABF">
        <w:rPr>
          <w:rFonts w:ascii="Courier New" w:hAnsi="Courier New" w:cs="Courier New"/>
          <w:sz w:val="22"/>
          <w:szCs w:val="22"/>
        </w:rPr>
        <w:t>nação Pública é a pessoa física ou jurídica que, embora não seja o pr</w:t>
      </w:r>
      <w:r w:rsidRPr="00017ABF">
        <w:rPr>
          <w:rFonts w:ascii="Courier New" w:hAnsi="Courier New" w:cs="Courier New"/>
          <w:sz w:val="22"/>
          <w:szCs w:val="22"/>
        </w:rPr>
        <w:t>o</w:t>
      </w:r>
      <w:r w:rsidRPr="00017ABF">
        <w:rPr>
          <w:rFonts w:ascii="Courier New" w:hAnsi="Courier New" w:cs="Courier New"/>
          <w:sz w:val="22"/>
          <w:szCs w:val="22"/>
        </w:rPr>
        <w:t>prietário, o titular do domínio útil ou possuidor a qualquer título da unidade imobiliária autônoma, frui da utilidade do imóvel, direta ou i</w:t>
      </w:r>
      <w:r w:rsidRPr="00017ABF">
        <w:rPr>
          <w:rFonts w:ascii="Courier New" w:hAnsi="Courier New" w:cs="Courier New"/>
          <w:sz w:val="22"/>
          <w:szCs w:val="22"/>
        </w:rPr>
        <w:t>n</w:t>
      </w:r>
      <w:r w:rsidRPr="00017ABF">
        <w:rPr>
          <w:rFonts w:ascii="Courier New" w:hAnsi="Courier New" w:cs="Courier New"/>
          <w:sz w:val="22"/>
          <w:szCs w:val="22"/>
        </w:rPr>
        <w:t>diretamente beneficiada pelo serviço de iluminação pública, recaindo-se, nesta hipótese, a aplicação da responsabilidade solidária.</w:t>
      </w:r>
    </w:p>
    <w:p w:rsidR="001E512B" w:rsidRPr="00017ABF" w:rsidRDefault="001E512B" w:rsidP="001E512B">
      <w:pPr>
        <w:jc w:val="both"/>
        <w:rPr>
          <w:rFonts w:ascii="Courier New" w:hAnsi="Courier New" w:cs="Courier New"/>
          <w:b/>
          <w:sz w:val="22"/>
          <w:szCs w:val="22"/>
        </w:rPr>
      </w:pPr>
    </w:p>
    <w:p w:rsidR="001E512B" w:rsidRPr="00017ABF" w:rsidRDefault="001E512B" w:rsidP="001E512B">
      <w:pPr>
        <w:jc w:val="both"/>
        <w:rPr>
          <w:rFonts w:ascii="Courier New" w:hAnsi="Courier New" w:cs="Courier New"/>
          <w:sz w:val="22"/>
          <w:szCs w:val="22"/>
        </w:rPr>
      </w:pPr>
      <w:r w:rsidRPr="00017ABF">
        <w:rPr>
          <w:rFonts w:ascii="Courier New" w:hAnsi="Courier New" w:cs="Courier New"/>
          <w:b/>
          <w:sz w:val="22"/>
          <w:szCs w:val="22"/>
        </w:rPr>
        <w:t xml:space="preserve">Artigo 173 </w:t>
      </w:r>
      <w:r w:rsidRPr="00017ABF">
        <w:rPr>
          <w:rFonts w:ascii="Courier New" w:hAnsi="Courier New" w:cs="Courier New"/>
          <w:sz w:val="22"/>
          <w:szCs w:val="22"/>
        </w:rPr>
        <w:t>- A concessionária deverá manter cadastro atualizado dos co</w:t>
      </w:r>
      <w:r w:rsidRPr="00017ABF">
        <w:rPr>
          <w:rFonts w:ascii="Courier New" w:hAnsi="Courier New" w:cs="Courier New"/>
          <w:sz w:val="22"/>
          <w:szCs w:val="22"/>
        </w:rPr>
        <w:t>n</w:t>
      </w:r>
      <w:r w:rsidRPr="00017ABF">
        <w:rPr>
          <w:rFonts w:ascii="Courier New" w:hAnsi="Courier New" w:cs="Courier New"/>
          <w:sz w:val="22"/>
          <w:szCs w:val="22"/>
        </w:rPr>
        <w:t>tribuintes com ligação na rede de distribuição de energia elétrica que deixarem de efetuar o recolhimento da contribuição, fornecendo os dados constantes naquele para a fazenda pública municipal.</w:t>
      </w:r>
    </w:p>
    <w:p w:rsidR="001E512B" w:rsidRPr="00017ABF" w:rsidRDefault="001E512B" w:rsidP="001E512B">
      <w:pPr>
        <w:jc w:val="both"/>
        <w:rPr>
          <w:rFonts w:ascii="Courier New" w:hAnsi="Courier New" w:cs="Courier New"/>
          <w:b/>
          <w:sz w:val="22"/>
          <w:szCs w:val="22"/>
        </w:rPr>
      </w:pPr>
    </w:p>
    <w:p w:rsidR="001E512B" w:rsidRPr="00017ABF" w:rsidRDefault="001E512B" w:rsidP="001E512B">
      <w:pPr>
        <w:jc w:val="center"/>
        <w:rPr>
          <w:rFonts w:ascii="Courier New" w:hAnsi="Courier New" w:cs="Courier New"/>
          <w:b/>
          <w:sz w:val="22"/>
          <w:szCs w:val="22"/>
        </w:rPr>
      </w:pPr>
      <w:r w:rsidRPr="00017ABF">
        <w:rPr>
          <w:rFonts w:ascii="Courier New" w:hAnsi="Courier New" w:cs="Courier New"/>
          <w:b/>
          <w:sz w:val="22"/>
          <w:szCs w:val="22"/>
        </w:rPr>
        <w:t>SUBSEÇÃO I</w:t>
      </w:r>
    </w:p>
    <w:p w:rsidR="001E512B" w:rsidRPr="00017ABF" w:rsidRDefault="001E512B" w:rsidP="001E512B">
      <w:pPr>
        <w:jc w:val="center"/>
        <w:rPr>
          <w:rFonts w:ascii="Courier New" w:hAnsi="Courier New" w:cs="Courier New"/>
          <w:b/>
          <w:sz w:val="22"/>
          <w:szCs w:val="22"/>
        </w:rPr>
      </w:pPr>
      <w:r w:rsidRPr="00017ABF">
        <w:rPr>
          <w:rFonts w:ascii="Courier New" w:hAnsi="Courier New" w:cs="Courier New"/>
          <w:b/>
          <w:sz w:val="22"/>
          <w:szCs w:val="22"/>
        </w:rPr>
        <w:t>Das Isenções</w:t>
      </w:r>
    </w:p>
    <w:p w:rsidR="001E512B" w:rsidRDefault="001E512B" w:rsidP="001E512B">
      <w:pPr>
        <w:jc w:val="both"/>
        <w:rPr>
          <w:rFonts w:ascii="Courier New" w:hAnsi="Courier New" w:cs="Courier New"/>
          <w:b/>
          <w:sz w:val="22"/>
          <w:szCs w:val="22"/>
        </w:rPr>
      </w:pPr>
    </w:p>
    <w:p w:rsidR="00E5397E" w:rsidRDefault="00E5397E" w:rsidP="001E512B">
      <w:pPr>
        <w:jc w:val="both"/>
        <w:rPr>
          <w:rFonts w:ascii="Courier New" w:hAnsi="Courier New" w:cs="Courier New"/>
          <w:b/>
          <w:sz w:val="22"/>
          <w:szCs w:val="22"/>
        </w:rPr>
      </w:pPr>
    </w:p>
    <w:p w:rsidR="00E5397E" w:rsidRDefault="00E5397E" w:rsidP="001E512B">
      <w:pPr>
        <w:jc w:val="both"/>
        <w:rPr>
          <w:rFonts w:ascii="Courier New" w:hAnsi="Courier New" w:cs="Courier New"/>
          <w:b/>
          <w:sz w:val="22"/>
          <w:szCs w:val="22"/>
        </w:rPr>
      </w:pPr>
    </w:p>
    <w:p w:rsidR="00E5397E" w:rsidRDefault="00E5397E" w:rsidP="001E512B">
      <w:pPr>
        <w:jc w:val="both"/>
        <w:rPr>
          <w:rFonts w:ascii="Courier New" w:hAnsi="Courier New" w:cs="Courier New"/>
          <w:b/>
          <w:sz w:val="22"/>
          <w:szCs w:val="22"/>
        </w:rPr>
      </w:pPr>
    </w:p>
    <w:p w:rsidR="00E5397E" w:rsidRDefault="00E5397E" w:rsidP="001E512B">
      <w:pPr>
        <w:jc w:val="both"/>
        <w:rPr>
          <w:rFonts w:ascii="Courier New" w:hAnsi="Courier New" w:cs="Courier New"/>
          <w:b/>
          <w:sz w:val="22"/>
          <w:szCs w:val="22"/>
        </w:rPr>
      </w:pPr>
    </w:p>
    <w:p w:rsidR="00E5397E" w:rsidRDefault="00E5397E" w:rsidP="001E512B">
      <w:pPr>
        <w:jc w:val="both"/>
        <w:rPr>
          <w:rFonts w:ascii="Courier New" w:hAnsi="Courier New" w:cs="Courier New"/>
          <w:b/>
          <w:sz w:val="22"/>
          <w:szCs w:val="22"/>
        </w:rPr>
      </w:pPr>
    </w:p>
    <w:p w:rsidR="00E5397E" w:rsidRDefault="00E5397E" w:rsidP="001E512B">
      <w:pPr>
        <w:jc w:val="both"/>
        <w:rPr>
          <w:rFonts w:ascii="Courier New" w:hAnsi="Courier New" w:cs="Courier New"/>
          <w:b/>
          <w:sz w:val="22"/>
          <w:szCs w:val="22"/>
        </w:rPr>
      </w:pPr>
    </w:p>
    <w:p w:rsidR="00E5397E" w:rsidRDefault="00E5397E" w:rsidP="001E512B">
      <w:pPr>
        <w:jc w:val="both"/>
        <w:rPr>
          <w:rFonts w:ascii="Courier New" w:hAnsi="Courier New" w:cs="Courier New"/>
          <w:b/>
          <w:sz w:val="22"/>
          <w:szCs w:val="22"/>
        </w:rPr>
      </w:pPr>
    </w:p>
    <w:p w:rsidR="00E5397E" w:rsidRDefault="00E5397E" w:rsidP="001E512B">
      <w:pPr>
        <w:jc w:val="both"/>
        <w:rPr>
          <w:rFonts w:ascii="Courier New" w:hAnsi="Courier New" w:cs="Courier New"/>
          <w:b/>
          <w:sz w:val="22"/>
          <w:szCs w:val="22"/>
        </w:rPr>
      </w:pPr>
    </w:p>
    <w:p w:rsidR="00E5397E" w:rsidRPr="00017ABF" w:rsidRDefault="00E5397E" w:rsidP="001E512B">
      <w:pPr>
        <w:jc w:val="both"/>
        <w:rPr>
          <w:rFonts w:ascii="Courier New" w:hAnsi="Courier New" w:cs="Courier New"/>
          <w:b/>
          <w:sz w:val="22"/>
          <w:szCs w:val="22"/>
        </w:rPr>
      </w:pPr>
    </w:p>
    <w:p w:rsidR="001E512B" w:rsidRPr="00017ABF" w:rsidRDefault="001E512B" w:rsidP="001E512B">
      <w:pPr>
        <w:jc w:val="both"/>
        <w:rPr>
          <w:rFonts w:ascii="Courier New" w:hAnsi="Courier New" w:cs="Courier New"/>
          <w:sz w:val="22"/>
          <w:szCs w:val="22"/>
        </w:rPr>
      </w:pPr>
      <w:r w:rsidRPr="00017ABF">
        <w:rPr>
          <w:rFonts w:ascii="Courier New" w:hAnsi="Courier New" w:cs="Courier New"/>
          <w:b/>
          <w:sz w:val="22"/>
          <w:szCs w:val="22"/>
        </w:rPr>
        <w:t>Artigo 174</w:t>
      </w:r>
      <w:r w:rsidRPr="00017ABF">
        <w:rPr>
          <w:rFonts w:ascii="Courier New" w:hAnsi="Courier New" w:cs="Courier New"/>
          <w:sz w:val="22"/>
          <w:szCs w:val="22"/>
        </w:rPr>
        <w:t xml:space="preserve"> – A Contribuição Para Custeio do Serviço de Iluminação Públ</w:t>
      </w:r>
      <w:r w:rsidRPr="00017ABF">
        <w:rPr>
          <w:rFonts w:ascii="Courier New" w:hAnsi="Courier New" w:cs="Courier New"/>
          <w:sz w:val="22"/>
          <w:szCs w:val="22"/>
        </w:rPr>
        <w:t>i</w:t>
      </w:r>
      <w:r w:rsidRPr="00017ABF">
        <w:rPr>
          <w:rFonts w:ascii="Courier New" w:hAnsi="Courier New" w:cs="Courier New"/>
          <w:sz w:val="22"/>
          <w:szCs w:val="22"/>
        </w:rPr>
        <w:t>ca será lançada e cobrada mensalmente das unidades imobiliárias de nat</w:t>
      </w:r>
      <w:r w:rsidRPr="00017ABF">
        <w:rPr>
          <w:rFonts w:ascii="Courier New" w:hAnsi="Courier New" w:cs="Courier New"/>
          <w:sz w:val="22"/>
          <w:szCs w:val="22"/>
        </w:rPr>
        <w:t>u</w:t>
      </w:r>
      <w:r w:rsidRPr="00017ABF">
        <w:rPr>
          <w:rFonts w:ascii="Courier New" w:hAnsi="Courier New" w:cs="Courier New"/>
          <w:sz w:val="22"/>
          <w:szCs w:val="22"/>
        </w:rPr>
        <w:t>reza predial e ou territorial, cujos donos ou possuidores sejam benef</w:t>
      </w:r>
      <w:r w:rsidRPr="00017ABF">
        <w:rPr>
          <w:rFonts w:ascii="Courier New" w:hAnsi="Courier New" w:cs="Courier New"/>
          <w:sz w:val="22"/>
          <w:szCs w:val="22"/>
        </w:rPr>
        <w:t>i</w:t>
      </w:r>
      <w:r w:rsidRPr="00017ABF">
        <w:rPr>
          <w:rFonts w:ascii="Courier New" w:hAnsi="Courier New" w:cs="Courier New"/>
          <w:sz w:val="22"/>
          <w:szCs w:val="22"/>
        </w:rPr>
        <w:t>ciários diretos de rede de energia elétrica e, por essa razão, cadastr</w:t>
      </w:r>
      <w:r w:rsidRPr="00017ABF">
        <w:rPr>
          <w:rFonts w:ascii="Courier New" w:hAnsi="Courier New" w:cs="Courier New"/>
          <w:sz w:val="22"/>
          <w:szCs w:val="22"/>
        </w:rPr>
        <w:t>a</w:t>
      </w:r>
      <w:r w:rsidRPr="00017ABF">
        <w:rPr>
          <w:rFonts w:ascii="Courier New" w:hAnsi="Courier New" w:cs="Courier New"/>
          <w:sz w:val="22"/>
          <w:szCs w:val="22"/>
        </w:rPr>
        <w:t>dos na concessionária, bem assim das unidades imobiliárias territoriais, de propriedade de beneficiários ainda não cadastrados obedecendo, desta forma, critérios diferenciados de valores, cuja incidência das alíquotas e isenções é definida de acordo com os seguintes parâmetros:</w:t>
      </w:r>
    </w:p>
    <w:p w:rsidR="001E512B" w:rsidRPr="00017ABF" w:rsidRDefault="001E512B" w:rsidP="001E512B">
      <w:pPr>
        <w:jc w:val="both"/>
        <w:rPr>
          <w:rFonts w:ascii="Courier New" w:hAnsi="Courier New" w:cs="Courier New"/>
          <w:sz w:val="22"/>
          <w:szCs w:val="22"/>
        </w:rPr>
      </w:pPr>
    </w:p>
    <w:p w:rsidR="001E512B" w:rsidRPr="00017ABF" w:rsidRDefault="001E512B" w:rsidP="001E512B">
      <w:pPr>
        <w:jc w:val="both"/>
        <w:rPr>
          <w:rFonts w:ascii="Courier New" w:hAnsi="Courier New" w:cs="Courier New"/>
          <w:sz w:val="22"/>
          <w:szCs w:val="22"/>
        </w:rPr>
      </w:pPr>
      <w:r w:rsidRPr="00017ABF">
        <w:rPr>
          <w:rFonts w:ascii="Courier New" w:hAnsi="Courier New" w:cs="Courier New"/>
          <w:b/>
          <w:sz w:val="22"/>
          <w:szCs w:val="22"/>
        </w:rPr>
        <w:t>§ 1</w:t>
      </w:r>
      <w:r w:rsidRPr="00017ABF">
        <w:rPr>
          <w:rFonts w:ascii="Courier New" w:hAnsi="Courier New" w:cs="Courier New"/>
          <w:sz w:val="22"/>
          <w:szCs w:val="22"/>
        </w:rPr>
        <w:t xml:space="preserve"> – Para as unidades imobiliárias de natureza predial, a cobrança será lançada na fatura mensal da conta e energia elétrica, devendo ser obse</w:t>
      </w:r>
      <w:r w:rsidRPr="00017ABF">
        <w:rPr>
          <w:rFonts w:ascii="Courier New" w:hAnsi="Courier New" w:cs="Courier New"/>
          <w:sz w:val="22"/>
          <w:szCs w:val="22"/>
        </w:rPr>
        <w:t>r</w:t>
      </w:r>
      <w:r w:rsidRPr="00017ABF">
        <w:rPr>
          <w:rFonts w:ascii="Courier New" w:hAnsi="Courier New" w:cs="Courier New"/>
          <w:sz w:val="22"/>
          <w:szCs w:val="22"/>
        </w:rPr>
        <w:t>vada o seguinte anexo “B” desta Lei Complementar.</w:t>
      </w:r>
    </w:p>
    <w:p w:rsidR="001E512B" w:rsidRPr="00017ABF" w:rsidRDefault="001E512B" w:rsidP="001E512B">
      <w:pPr>
        <w:jc w:val="both"/>
        <w:rPr>
          <w:rFonts w:ascii="Courier New" w:hAnsi="Courier New" w:cs="Courier New"/>
          <w:sz w:val="22"/>
          <w:szCs w:val="22"/>
        </w:rPr>
      </w:pPr>
    </w:p>
    <w:p w:rsidR="001E512B" w:rsidRPr="00017ABF" w:rsidRDefault="001E512B" w:rsidP="001E512B">
      <w:pPr>
        <w:jc w:val="both"/>
        <w:rPr>
          <w:rFonts w:ascii="Courier New" w:hAnsi="Courier New" w:cs="Courier New"/>
          <w:sz w:val="22"/>
          <w:szCs w:val="22"/>
        </w:rPr>
      </w:pPr>
      <w:r w:rsidRPr="00017ABF">
        <w:rPr>
          <w:rFonts w:ascii="Courier New" w:hAnsi="Courier New" w:cs="Courier New"/>
          <w:b/>
          <w:sz w:val="22"/>
          <w:szCs w:val="22"/>
        </w:rPr>
        <w:t>§ 2</w:t>
      </w:r>
      <w:r w:rsidRPr="00017ABF">
        <w:rPr>
          <w:rFonts w:ascii="Courier New" w:hAnsi="Courier New" w:cs="Courier New"/>
          <w:sz w:val="22"/>
          <w:szCs w:val="22"/>
        </w:rPr>
        <w:t xml:space="preserve"> – Para as unidades imobiliárias de natureza territorial, desprov</w:t>
      </w:r>
      <w:r w:rsidRPr="00017ABF">
        <w:rPr>
          <w:rFonts w:ascii="Courier New" w:hAnsi="Courier New" w:cs="Courier New"/>
          <w:sz w:val="22"/>
          <w:szCs w:val="22"/>
        </w:rPr>
        <w:t>i</w:t>
      </w:r>
      <w:r w:rsidRPr="00017ABF">
        <w:rPr>
          <w:rFonts w:ascii="Courier New" w:hAnsi="Courier New" w:cs="Courier New"/>
          <w:sz w:val="22"/>
          <w:szCs w:val="22"/>
        </w:rPr>
        <w:t>das, portanto, de construção, a cobrança será lançada de uma só vez, sempre no inicio do exercício fiscal de cada ano, coincidindo com o la</w:t>
      </w:r>
      <w:r w:rsidRPr="00017ABF">
        <w:rPr>
          <w:rFonts w:ascii="Courier New" w:hAnsi="Courier New" w:cs="Courier New"/>
          <w:sz w:val="22"/>
          <w:szCs w:val="22"/>
        </w:rPr>
        <w:t>n</w:t>
      </w:r>
      <w:r w:rsidRPr="00017ABF">
        <w:rPr>
          <w:rFonts w:ascii="Courier New" w:hAnsi="Courier New" w:cs="Courier New"/>
          <w:sz w:val="22"/>
          <w:szCs w:val="22"/>
        </w:rPr>
        <w:t>çamento do IPTU, encaminhada para o seu proprietário ou possuidor, por ocasião também do imposto municipal a que se fez menção, fixando-se para tal hipótese, com opção de pagamento parcelado em até 12 (doze) vezes de prestações iguais e sucessivas, desprovidas de juros ou correção monet</w:t>
      </w:r>
      <w:r w:rsidRPr="00017ABF">
        <w:rPr>
          <w:rFonts w:ascii="Courier New" w:hAnsi="Courier New" w:cs="Courier New"/>
          <w:sz w:val="22"/>
          <w:szCs w:val="22"/>
        </w:rPr>
        <w:t>á</w:t>
      </w:r>
      <w:r w:rsidRPr="00017ABF">
        <w:rPr>
          <w:rFonts w:ascii="Courier New" w:hAnsi="Courier New" w:cs="Courier New"/>
          <w:sz w:val="22"/>
          <w:szCs w:val="22"/>
        </w:rPr>
        <w:t>ria.</w:t>
      </w:r>
    </w:p>
    <w:p w:rsidR="001E512B" w:rsidRPr="00017ABF" w:rsidRDefault="001E512B" w:rsidP="001E512B">
      <w:pPr>
        <w:jc w:val="both"/>
        <w:rPr>
          <w:rFonts w:ascii="Courier New" w:hAnsi="Courier New" w:cs="Courier New"/>
          <w:sz w:val="22"/>
          <w:szCs w:val="22"/>
        </w:rPr>
      </w:pPr>
      <w:r w:rsidRPr="00017ABF">
        <w:rPr>
          <w:rFonts w:ascii="Courier New" w:hAnsi="Courier New" w:cs="Courier New"/>
          <w:b/>
          <w:sz w:val="22"/>
          <w:szCs w:val="22"/>
        </w:rPr>
        <w:t>§ 3</w:t>
      </w:r>
      <w:r w:rsidRPr="00017ABF">
        <w:rPr>
          <w:rFonts w:ascii="Courier New" w:hAnsi="Courier New" w:cs="Courier New"/>
          <w:sz w:val="22"/>
          <w:szCs w:val="22"/>
        </w:rPr>
        <w:t xml:space="preserve"> – Caso o dono da unidade territorial tenha escolhido a forma parc</w:t>
      </w:r>
      <w:r w:rsidRPr="00017ABF">
        <w:rPr>
          <w:rFonts w:ascii="Courier New" w:hAnsi="Courier New" w:cs="Courier New"/>
          <w:sz w:val="22"/>
          <w:szCs w:val="22"/>
        </w:rPr>
        <w:t>e</w:t>
      </w:r>
      <w:r w:rsidRPr="00017ABF">
        <w:rPr>
          <w:rFonts w:ascii="Courier New" w:hAnsi="Courier New" w:cs="Courier New"/>
          <w:sz w:val="22"/>
          <w:szCs w:val="22"/>
        </w:rPr>
        <w:t>lada, o Município, na hipótese de transmutação imobiliária tratada no § 2 deste artigo, fica obrigado a desconsiderar os boletos de parcelamento atinentes aos meses subsequentes à ligação de energia elétrica, ainda não vencidos.</w:t>
      </w:r>
    </w:p>
    <w:p w:rsidR="001E512B" w:rsidRPr="00017ABF" w:rsidRDefault="001E512B" w:rsidP="001E512B">
      <w:pPr>
        <w:jc w:val="both"/>
        <w:rPr>
          <w:rFonts w:ascii="Courier New" w:hAnsi="Courier New" w:cs="Courier New"/>
          <w:sz w:val="22"/>
          <w:szCs w:val="22"/>
        </w:rPr>
      </w:pPr>
      <w:r w:rsidRPr="00017ABF">
        <w:rPr>
          <w:rFonts w:ascii="Courier New" w:hAnsi="Courier New" w:cs="Courier New"/>
          <w:b/>
          <w:sz w:val="22"/>
          <w:szCs w:val="22"/>
        </w:rPr>
        <w:t>§ 4</w:t>
      </w:r>
      <w:r w:rsidRPr="00017ABF">
        <w:rPr>
          <w:rFonts w:ascii="Courier New" w:hAnsi="Courier New" w:cs="Courier New"/>
          <w:sz w:val="22"/>
          <w:szCs w:val="22"/>
        </w:rPr>
        <w:t xml:space="preserve"> – Os valores descritos nos incisos I e II deste artigo serão reaju</w:t>
      </w:r>
      <w:r w:rsidRPr="00017ABF">
        <w:rPr>
          <w:rFonts w:ascii="Courier New" w:hAnsi="Courier New" w:cs="Courier New"/>
          <w:sz w:val="22"/>
          <w:szCs w:val="22"/>
        </w:rPr>
        <w:t>s</w:t>
      </w:r>
      <w:r w:rsidRPr="00017ABF">
        <w:rPr>
          <w:rFonts w:ascii="Courier New" w:hAnsi="Courier New" w:cs="Courier New"/>
          <w:sz w:val="22"/>
          <w:szCs w:val="22"/>
        </w:rPr>
        <w:t>tados a cada 12 (doze) meses, sempre a partir do dia 1° de janeiro, ob</w:t>
      </w:r>
      <w:r w:rsidRPr="00017ABF">
        <w:rPr>
          <w:rFonts w:ascii="Courier New" w:hAnsi="Courier New" w:cs="Courier New"/>
          <w:sz w:val="22"/>
          <w:szCs w:val="22"/>
        </w:rPr>
        <w:t>e</w:t>
      </w:r>
      <w:r w:rsidRPr="00017ABF">
        <w:rPr>
          <w:rFonts w:ascii="Courier New" w:hAnsi="Courier New" w:cs="Courier New"/>
          <w:sz w:val="22"/>
          <w:szCs w:val="22"/>
        </w:rPr>
        <w:t>decendo-se, para tanto, o índice inflacionário do período apurado util</w:t>
      </w:r>
      <w:r w:rsidRPr="00017ABF">
        <w:rPr>
          <w:rFonts w:ascii="Courier New" w:hAnsi="Courier New" w:cs="Courier New"/>
          <w:sz w:val="22"/>
          <w:szCs w:val="22"/>
        </w:rPr>
        <w:t>i</w:t>
      </w:r>
      <w:r w:rsidRPr="00017ABF">
        <w:rPr>
          <w:rFonts w:ascii="Courier New" w:hAnsi="Courier New" w:cs="Courier New"/>
          <w:sz w:val="22"/>
          <w:szCs w:val="22"/>
        </w:rPr>
        <w:t>zando a Tabela Pratica do Tribunal de Justiça do Estado de São Paulo.</w:t>
      </w:r>
    </w:p>
    <w:p w:rsidR="001E512B" w:rsidRPr="00017ABF" w:rsidRDefault="001E512B" w:rsidP="001E512B">
      <w:pPr>
        <w:jc w:val="both"/>
        <w:rPr>
          <w:rFonts w:ascii="Courier New" w:hAnsi="Courier New" w:cs="Courier New"/>
          <w:sz w:val="22"/>
          <w:szCs w:val="22"/>
        </w:rPr>
      </w:pPr>
      <w:r w:rsidRPr="00017ABF">
        <w:rPr>
          <w:rFonts w:ascii="Courier New" w:hAnsi="Courier New" w:cs="Courier New"/>
          <w:b/>
          <w:sz w:val="22"/>
          <w:szCs w:val="22"/>
        </w:rPr>
        <w:t>§ 5</w:t>
      </w:r>
      <w:r w:rsidRPr="00017ABF">
        <w:rPr>
          <w:rFonts w:ascii="Courier New" w:hAnsi="Courier New" w:cs="Courier New"/>
          <w:sz w:val="22"/>
          <w:szCs w:val="22"/>
        </w:rPr>
        <w:t xml:space="preserve"> – Ficam isentos do pagamento da contribuição estabelecida no inciso II do artigo 4°, o contribuinte classificado na classe/categorias de </w:t>
      </w:r>
      <w:r w:rsidRPr="00017ABF">
        <w:rPr>
          <w:rFonts w:ascii="Courier New" w:hAnsi="Courier New" w:cs="Courier New"/>
          <w:sz w:val="22"/>
          <w:szCs w:val="22"/>
        </w:rPr>
        <w:t>u</w:t>
      </w:r>
      <w:r w:rsidRPr="00017ABF">
        <w:rPr>
          <w:rFonts w:ascii="Courier New" w:hAnsi="Courier New" w:cs="Courier New"/>
          <w:sz w:val="22"/>
          <w:szCs w:val="22"/>
        </w:rPr>
        <w:t>suários “BAIXA RENDA” estabelecida pela concessionária segundo normas da ANEEL que possuam um único terreno para fins de construção de habitação popular, devendo tal condição ser comprovada através de requerendo pr</w:t>
      </w:r>
      <w:r w:rsidRPr="00017ABF">
        <w:rPr>
          <w:rFonts w:ascii="Courier New" w:hAnsi="Courier New" w:cs="Courier New"/>
          <w:sz w:val="22"/>
          <w:szCs w:val="22"/>
        </w:rPr>
        <w:t>o</w:t>
      </w:r>
      <w:r w:rsidRPr="00017ABF">
        <w:rPr>
          <w:rFonts w:ascii="Courier New" w:hAnsi="Courier New" w:cs="Courier New"/>
          <w:sz w:val="22"/>
          <w:szCs w:val="22"/>
        </w:rPr>
        <w:t>tocolizado na Prefeitura Municipal junto com o comprovante dessa cond</w:t>
      </w:r>
      <w:r w:rsidRPr="00017ABF">
        <w:rPr>
          <w:rFonts w:ascii="Courier New" w:hAnsi="Courier New" w:cs="Courier New"/>
          <w:sz w:val="22"/>
          <w:szCs w:val="22"/>
        </w:rPr>
        <w:t>i</w:t>
      </w:r>
      <w:r w:rsidRPr="00017ABF">
        <w:rPr>
          <w:rFonts w:ascii="Courier New" w:hAnsi="Courier New" w:cs="Courier New"/>
          <w:sz w:val="22"/>
          <w:szCs w:val="22"/>
        </w:rPr>
        <w:t>ção e a titularidade da unidade imobiliária (terreno).</w:t>
      </w:r>
    </w:p>
    <w:p w:rsidR="001E512B" w:rsidRPr="00017ABF" w:rsidRDefault="001E512B" w:rsidP="001E512B">
      <w:pPr>
        <w:jc w:val="both"/>
        <w:rPr>
          <w:rFonts w:ascii="Courier New" w:hAnsi="Courier New" w:cs="Courier New"/>
          <w:sz w:val="22"/>
          <w:szCs w:val="22"/>
        </w:rPr>
      </w:pPr>
    </w:p>
    <w:p w:rsidR="001E512B" w:rsidRPr="00017ABF" w:rsidRDefault="001E512B" w:rsidP="001E512B">
      <w:pPr>
        <w:jc w:val="both"/>
        <w:rPr>
          <w:rFonts w:ascii="Courier New" w:hAnsi="Courier New" w:cs="Courier New"/>
          <w:sz w:val="22"/>
          <w:szCs w:val="22"/>
        </w:rPr>
      </w:pPr>
      <w:r w:rsidRPr="00017ABF">
        <w:rPr>
          <w:rFonts w:ascii="Courier New" w:hAnsi="Courier New" w:cs="Courier New"/>
          <w:b/>
          <w:sz w:val="22"/>
          <w:szCs w:val="22"/>
        </w:rPr>
        <w:t xml:space="preserve">Artigo 175 -  </w:t>
      </w:r>
      <w:r w:rsidRPr="00017ABF">
        <w:rPr>
          <w:rFonts w:ascii="Courier New" w:hAnsi="Courier New" w:cs="Courier New"/>
          <w:sz w:val="22"/>
          <w:szCs w:val="22"/>
        </w:rPr>
        <w:t>A forma de cobrança da Contribuição para Custeio do Serv</w:t>
      </w:r>
      <w:r w:rsidRPr="00017ABF">
        <w:rPr>
          <w:rFonts w:ascii="Courier New" w:hAnsi="Courier New" w:cs="Courier New"/>
          <w:sz w:val="22"/>
          <w:szCs w:val="22"/>
        </w:rPr>
        <w:t>i</w:t>
      </w:r>
      <w:r w:rsidRPr="00017ABF">
        <w:rPr>
          <w:rFonts w:ascii="Courier New" w:hAnsi="Courier New" w:cs="Courier New"/>
          <w:sz w:val="22"/>
          <w:szCs w:val="22"/>
        </w:rPr>
        <w:t>ço de Iluminação Pública tratada no inciso I do artigo 4° desta Lei Co</w:t>
      </w:r>
      <w:r w:rsidRPr="00017ABF">
        <w:rPr>
          <w:rFonts w:ascii="Courier New" w:hAnsi="Courier New" w:cs="Courier New"/>
          <w:sz w:val="22"/>
          <w:szCs w:val="22"/>
        </w:rPr>
        <w:t>m</w:t>
      </w:r>
      <w:r w:rsidRPr="00017ABF">
        <w:rPr>
          <w:rFonts w:ascii="Courier New" w:hAnsi="Courier New" w:cs="Courier New"/>
          <w:sz w:val="22"/>
          <w:szCs w:val="22"/>
        </w:rPr>
        <w:t>plementar, será possível mediante convênio celebrado entre a Administr</w:t>
      </w:r>
      <w:r w:rsidRPr="00017ABF">
        <w:rPr>
          <w:rFonts w:ascii="Courier New" w:hAnsi="Courier New" w:cs="Courier New"/>
          <w:sz w:val="22"/>
          <w:szCs w:val="22"/>
        </w:rPr>
        <w:t>a</w:t>
      </w:r>
      <w:r w:rsidRPr="00017ABF">
        <w:rPr>
          <w:rFonts w:ascii="Courier New" w:hAnsi="Courier New" w:cs="Courier New"/>
          <w:sz w:val="22"/>
          <w:szCs w:val="22"/>
        </w:rPr>
        <w:t>ção e a Concessionária responsável pelo fornecimento de energia elétrica na cidade</w:t>
      </w:r>
    </w:p>
    <w:p w:rsidR="001E512B" w:rsidRPr="00017ABF" w:rsidRDefault="001E512B" w:rsidP="001E512B">
      <w:pPr>
        <w:jc w:val="both"/>
        <w:rPr>
          <w:rFonts w:ascii="Courier New" w:hAnsi="Courier New" w:cs="Courier New"/>
          <w:sz w:val="22"/>
          <w:szCs w:val="22"/>
        </w:rPr>
      </w:pPr>
    </w:p>
    <w:p w:rsidR="001E512B" w:rsidRPr="00017ABF" w:rsidRDefault="001E512B" w:rsidP="001E512B">
      <w:pPr>
        <w:jc w:val="both"/>
        <w:rPr>
          <w:rFonts w:ascii="Courier New" w:hAnsi="Courier New" w:cs="Courier New"/>
          <w:sz w:val="22"/>
          <w:szCs w:val="22"/>
        </w:rPr>
      </w:pPr>
      <w:r w:rsidRPr="00017ABF">
        <w:rPr>
          <w:rFonts w:ascii="Courier New" w:hAnsi="Courier New" w:cs="Courier New"/>
          <w:b/>
          <w:sz w:val="22"/>
          <w:szCs w:val="22"/>
        </w:rPr>
        <w:t>§ 1°</w:t>
      </w:r>
      <w:r w:rsidRPr="00017ABF">
        <w:rPr>
          <w:rFonts w:ascii="Courier New" w:hAnsi="Courier New" w:cs="Courier New"/>
          <w:sz w:val="22"/>
          <w:szCs w:val="22"/>
        </w:rPr>
        <w:t xml:space="preserve"> A data de vencimento da Contribuição para Custeio do Serviço de </w:t>
      </w:r>
      <w:r w:rsidRPr="00017ABF">
        <w:rPr>
          <w:rFonts w:ascii="Courier New" w:hAnsi="Courier New" w:cs="Courier New"/>
          <w:sz w:val="22"/>
          <w:szCs w:val="22"/>
        </w:rPr>
        <w:t>I</w:t>
      </w:r>
      <w:r w:rsidRPr="00017ABF">
        <w:rPr>
          <w:rFonts w:ascii="Courier New" w:hAnsi="Courier New" w:cs="Courier New"/>
          <w:sz w:val="22"/>
          <w:szCs w:val="22"/>
        </w:rPr>
        <w:t>luminação Pública cobrada conforme o caput, será a mesma da fatura de consumo de energia elétrica, emitida pela concessionária.</w:t>
      </w:r>
    </w:p>
    <w:p w:rsidR="001E512B" w:rsidRPr="00017ABF" w:rsidRDefault="001E512B" w:rsidP="001E512B">
      <w:pPr>
        <w:jc w:val="both"/>
        <w:rPr>
          <w:rFonts w:ascii="Courier New" w:hAnsi="Courier New" w:cs="Courier New"/>
          <w:sz w:val="22"/>
          <w:szCs w:val="22"/>
        </w:rPr>
      </w:pPr>
      <w:r w:rsidRPr="00017ABF">
        <w:rPr>
          <w:rFonts w:ascii="Courier New" w:hAnsi="Courier New" w:cs="Courier New"/>
          <w:b/>
          <w:sz w:val="22"/>
          <w:szCs w:val="22"/>
        </w:rPr>
        <w:t>§ 2°</w:t>
      </w:r>
      <w:r w:rsidRPr="00017ABF">
        <w:rPr>
          <w:rFonts w:ascii="Courier New" w:hAnsi="Courier New" w:cs="Courier New"/>
          <w:sz w:val="22"/>
          <w:szCs w:val="22"/>
        </w:rPr>
        <w:t xml:space="preserve"> O valor da contribuição cobrada na fatura de consumo de energia </w:t>
      </w:r>
      <w:r w:rsidRPr="00017ABF">
        <w:rPr>
          <w:rFonts w:ascii="Courier New" w:hAnsi="Courier New" w:cs="Courier New"/>
          <w:sz w:val="22"/>
          <w:szCs w:val="22"/>
        </w:rPr>
        <w:t>e</w:t>
      </w:r>
      <w:r w:rsidRPr="00017ABF">
        <w:rPr>
          <w:rFonts w:ascii="Courier New" w:hAnsi="Courier New" w:cs="Courier New"/>
          <w:sz w:val="22"/>
          <w:szCs w:val="22"/>
        </w:rPr>
        <w:t>létrica, não pago no prazo determinado, será inscrito em Divida Ativa após 60 (sessenta) dias de inadimplência, acrescido de juros de mora, multa e correção monetária nos termos da legislação tributária munic</w:t>
      </w:r>
      <w:r w:rsidRPr="00017ABF">
        <w:rPr>
          <w:rFonts w:ascii="Courier New" w:hAnsi="Courier New" w:cs="Courier New"/>
          <w:sz w:val="22"/>
          <w:szCs w:val="22"/>
        </w:rPr>
        <w:t>i</w:t>
      </w:r>
      <w:r w:rsidRPr="00017ABF">
        <w:rPr>
          <w:rFonts w:ascii="Courier New" w:hAnsi="Courier New" w:cs="Courier New"/>
          <w:sz w:val="22"/>
          <w:szCs w:val="22"/>
        </w:rPr>
        <w:t>pal.</w:t>
      </w:r>
    </w:p>
    <w:p w:rsidR="001E512B" w:rsidRDefault="001E512B" w:rsidP="001E512B">
      <w:pPr>
        <w:jc w:val="both"/>
        <w:rPr>
          <w:rFonts w:ascii="Courier New" w:hAnsi="Courier New" w:cs="Courier New"/>
          <w:sz w:val="22"/>
          <w:szCs w:val="22"/>
        </w:rPr>
      </w:pPr>
      <w:r w:rsidRPr="00017ABF">
        <w:rPr>
          <w:rFonts w:ascii="Courier New" w:hAnsi="Courier New" w:cs="Courier New"/>
          <w:b/>
          <w:sz w:val="22"/>
          <w:szCs w:val="22"/>
        </w:rPr>
        <w:t>§ 3°</w:t>
      </w:r>
      <w:r w:rsidRPr="00017ABF">
        <w:rPr>
          <w:rFonts w:ascii="Courier New" w:hAnsi="Courier New" w:cs="Courier New"/>
          <w:sz w:val="22"/>
          <w:szCs w:val="22"/>
        </w:rPr>
        <w:t xml:space="preserve"> Os juros e multa devidos e não pagos no ato do pagamento da contr</w:t>
      </w:r>
      <w:r w:rsidRPr="00017ABF">
        <w:rPr>
          <w:rFonts w:ascii="Courier New" w:hAnsi="Courier New" w:cs="Courier New"/>
          <w:sz w:val="22"/>
          <w:szCs w:val="22"/>
        </w:rPr>
        <w:t>i</w:t>
      </w:r>
      <w:r w:rsidRPr="00017ABF">
        <w:rPr>
          <w:rFonts w:ascii="Courier New" w:hAnsi="Courier New" w:cs="Courier New"/>
          <w:sz w:val="22"/>
          <w:szCs w:val="22"/>
        </w:rPr>
        <w:t>buição correspondente, poderão ser cobrados juntamente como a contribu</w:t>
      </w:r>
      <w:r w:rsidRPr="00017ABF">
        <w:rPr>
          <w:rFonts w:ascii="Courier New" w:hAnsi="Courier New" w:cs="Courier New"/>
          <w:sz w:val="22"/>
          <w:szCs w:val="22"/>
        </w:rPr>
        <w:t>i</w:t>
      </w:r>
      <w:r w:rsidRPr="00017ABF">
        <w:rPr>
          <w:rFonts w:ascii="Courier New" w:hAnsi="Courier New" w:cs="Courier New"/>
          <w:sz w:val="22"/>
          <w:szCs w:val="22"/>
        </w:rPr>
        <w:t>ção devida do mês de competência subsequente.</w:t>
      </w:r>
    </w:p>
    <w:p w:rsidR="00E5397E" w:rsidRDefault="00E5397E" w:rsidP="001E512B">
      <w:pPr>
        <w:jc w:val="both"/>
        <w:rPr>
          <w:rFonts w:ascii="Courier New" w:hAnsi="Courier New" w:cs="Courier New"/>
          <w:sz w:val="22"/>
          <w:szCs w:val="22"/>
        </w:rPr>
      </w:pPr>
    </w:p>
    <w:p w:rsidR="00E5397E" w:rsidRDefault="00E5397E" w:rsidP="001E512B">
      <w:pPr>
        <w:jc w:val="both"/>
        <w:rPr>
          <w:rFonts w:ascii="Courier New" w:hAnsi="Courier New" w:cs="Courier New"/>
          <w:sz w:val="22"/>
          <w:szCs w:val="22"/>
        </w:rPr>
      </w:pPr>
    </w:p>
    <w:p w:rsidR="00E5397E" w:rsidRPr="00017ABF" w:rsidRDefault="00E5397E" w:rsidP="001E512B">
      <w:pPr>
        <w:jc w:val="both"/>
        <w:rPr>
          <w:rFonts w:ascii="Courier New" w:hAnsi="Courier New" w:cs="Courier New"/>
          <w:sz w:val="22"/>
          <w:szCs w:val="22"/>
        </w:rPr>
      </w:pPr>
    </w:p>
    <w:p w:rsidR="001E512B" w:rsidRPr="00017ABF" w:rsidRDefault="001E512B" w:rsidP="001E512B">
      <w:pPr>
        <w:jc w:val="both"/>
        <w:rPr>
          <w:rFonts w:ascii="Courier New" w:hAnsi="Courier New" w:cs="Courier New"/>
          <w:sz w:val="22"/>
          <w:szCs w:val="22"/>
        </w:rPr>
      </w:pPr>
      <w:r w:rsidRPr="00017ABF">
        <w:rPr>
          <w:rFonts w:ascii="Courier New" w:hAnsi="Courier New" w:cs="Courier New"/>
          <w:b/>
          <w:sz w:val="22"/>
          <w:szCs w:val="22"/>
        </w:rPr>
        <w:t>§ 4°</w:t>
      </w:r>
      <w:r w:rsidRPr="00017ABF">
        <w:rPr>
          <w:rFonts w:ascii="Courier New" w:hAnsi="Courier New" w:cs="Courier New"/>
          <w:sz w:val="22"/>
          <w:szCs w:val="22"/>
        </w:rPr>
        <w:t xml:space="preserve"> Para inscrição em </w:t>
      </w:r>
      <w:r w:rsidR="00E5397E" w:rsidRPr="00017ABF">
        <w:rPr>
          <w:rFonts w:ascii="Courier New" w:hAnsi="Courier New" w:cs="Courier New"/>
          <w:sz w:val="22"/>
          <w:szCs w:val="22"/>
        </w:rPr>
        <w:t>Dívida</w:t>
      </w:r>
      <w:r w:rsidRPr="00017ABF">
        <w:rPr>
          <w:rFonts w:ascii="Courier New" w:hAnsi="Courier New" w:cs="Courier New"/>
          <w:sz w:val="22"/>
          <w:szCs w:val="22"/>
        </w:rPr>
        <w:t xml:space="preserve"> Ativa, servirão como documentos hábeis:</w:t>
      </w:r>
    </w:p>
    <w:p w:rsidR="001E512B" w:rsidRPr="00017ABF" w:rsidRDefault="001E512B" w:rsidP="001E512B">
      <w:pPr>
        <w:jc w:val="both"/>
        <w:rPr>
          <w:rFonts w:ascii="Courier New" w:hAnsi="Courier New" w:cs="Courier New"/>
          <w:sz w:val="22"/>
          <w:szCs w:val="22"/>
        </w:rPr>
      </w:pPr>
    </w:p>
    <w:p w:rsidR="001E512B" w:rsidRPr="00017ABF" w:rsidRDefault="001E512B" w:rsidP="001E512B">
      <w:pPr>
        <w:jc w:val="both"/>
        <w:rPr>
          <w:rFonts w:ascii="Courier New" w:hAnsi="Courier New" w:cs="Courier New"/>
          <w:sz w:val="22"/>
          <w:szCs w:val="22"/>
        </w:rPr>
      </w:pPr>
      <w:r w:rsidRPr="00017ABF">
        <w:rPr>
          <w:rFonts w:ascii="Courier New" w:hAnsi="Courier New" w:cs="Courier New"/>
          <w:sz w:val="22"/>
          <w:szCs w:val="22"/>
        </w:rPr>
        <w:t>I – a comunicação do não pagamento da contribuição, informada pela co</w:t>
      </w:r>
      <w:r w:rsidRPr="00017ABF">
        <w:rPr>
          <w:rFonts w:ascii="Courier New" w:hAnsi="Courier New" w:cs="Courier New"/>
          <w:sz w:val="22"/>
          <w:szCs w:val="22"/>
        </w:rPr>
        <w:t>n</w:t>
      </w:r>
      <w:r w:rsidRPr="00017ABF">
        <w:rPr>
          <w:rFonts w:ascii="Courier New" w:hAnsi="Courier New" w:cs="Courier New"/>
          <w:sz w:val="22"/>
          <w:szCs w:val="22"/>
        </w:rPr>
        <w:t>cessionária de energia elétrica, e/ou</w:t>
      </w:r>
    </w:p>
    <w:p w:rsidR="001E512B" w:rsidRPr="00017ABF" w:rsidRDefault="001E512B" w:rsidP="001E512B">
      <w:pPr>
        <w:jc w:val="both"/>
        <w:rPr>
          <w:rFonts w:ascii="Courier New" w:hAnsi="Courier New" w:cs="Courier New"/>
          <w:sz w:val="22"/>
          <w:szCs w:val="22"/>
        </w:rPr>
      </w:pPr>
      <w:r w:rsidRPr="00017ABF">
        <w:rPr>
          <w:rFonts w:ascii="Courier New" w:hAnsi="Courier New" w:cs="Courier New"/>
          <w:sz w:val="22"/>
          <w:szCs w:val="22"/>
        </w:rPr>
        <w:lastRenderedPageBreak/>
        <w:t>II- a fatura de energia elétrica que contenha a contribuição não paga, ou qualquer outro documento que contenha a divida e os elementos previ</w:t>
      </w:r>
      <w:r w:rsidRPr="00017ABF">
        <w:rPr>
          <w:rFonts w:ascii="Courier New" w:hAnsi="Courier New" w:cs="Courier New"/>
          <w:sz w:val="22"/>
          <w:szCs w:val="22"/>
        </w:rPr>
        <w:t>s</w:t>
      </w:r>
      <w:r w:rsidRPr="00017ABF">
        <w:rPr>
          <w:rFonts w:ascii="Courier New" w:hAnsi="Courier New" w:cs="Courier New"/>
          <w:sz w:val="22"/>
          <w:szCs w:val="22"/>
        </w:rPr>
        <w:t>tos no art. 202 do Código Tributário Nacional (CTN).</w:t>
      </w:r>
    </w:p>
    <w:p w:rsidR="001E512B" w:rsidRPr="00017ABF" w:rsidRDefault="001E512B" w:rsidP="001E512B">
      <w:pPr>
        <w:jc w:val="both"/>
        <w:rPr>
          <w:rFonts w:ascii="Courier New" w:hAnsi="Courier New" w:cs="Courier New"/>
          <w:sz w:val="22"/>
          <w:szCs w:val="22"/>
        </w:rPr>
      </w:pPr>
    </w:p>
    <w:p w:rsidR="001E512B" w:rsidRPr="00017ABF" w:rsidRDefault="001E512B" w:rsidP="001E512B">
      <w:pPr>
        <w:jc w:val="both"/>
        <w:rPr>
          <w:rFonts w:ascii="Courier New" w:hAnsi="Courier New" w:cs="Courier New"/>
          <w:sz w:val="22"/>
          <w:szCs w:val="22"/>
        </w:rPr>
      </w:pPr>
      <w:r w:rsidRPr="00017ABF">
        <w:rPr>
          <w:rFonts w:ascii="Courier New" w:hAnsi="Courier New" w:cs="Courier New"/>
          <w:b/>
          <w:sz w:val="22"/>
          <w:szCs w:val="22"/>
        </w:rPr>
        <w:t xml:space="preserve">Artigo 176 - </w:t>
      </w:r>
      <w:r w:rsidRPr="00017ABF">
        <w:rPr>
          <w:rFonts w:ascii="Courier New" w:hAnsi="Courier New" w:cs="Courier New"/>
          <w:sz w:val="22"/>
          <w:szCs w:val="22"/>
        </w:rPr>
        <w:t>Os beneficiários do serviço de iluminação pública propri</w:t>
      </w:r>
      <w:r w:rsidRPr="00017ABF">
        <w:rPr>
          <w:rFonts w:ascii="Courier New" w:hAnsi="Courier New" w:cs="Courier New"/>
          <w:sz w:val="22"/>
          <w:szCs w:val="22"/>
        </w:rPr>
        <w:t>e</w:t>
      </w:r>
      <w:r w:rsidRPr="00017ABF">
        <w:rPr>
          <w:rFonts w:ascii="Courier New" w:hAnsi="Courier New" w:cs="Courier New"/>
          <w:sz w:val="22"/>
          <w:szCs w:val="22"/>
        </w:rPr>
        <w:t xml:space="preserve">tários ou possuidores a qualquer título e imóvel de natureza territorial pagarão a contribuição para Custeio do Serviço de Iluminação Pública por meio de Documento de Arrecadação Municipal – DAM. </w:t>
      </w:r>
    </w:p>
    <w:p w:rsidR="001E512B" w:rsidRPr="00017ABF" w:rsidRDefault="001E512B" w:rsidP="001E512B">
      <w:pPr>
        <w:jc w:val="both"/>
        <w:rPr>
          <w:rFonts w:ascii="Courier New" w:hAnsi="Courier New" w:cs="Courier New"/>
          <w:sz w:val="22"/>
          <w:szCs w:val="22"/>
        </w:rPr>
      </w:pPr>
    </w:p>
    <w:p w:rsidR="001E512B" w:rsidRPr="00017ABF" w:rsidRDefault="001E512B" w:rsidP="001E512B">
      <w:pPr>
        <w:jc w:val="both"/>
        <w:rPr>
          <w:rFonts w:ascii="Courier New" w:hAnsi="Courier New" w:cs="Courier New"/>
          <w:sz w:val="22"/>
          <w:szCs w:val="22"/>
        </w:rPr>
      </w:pPr>
    </w:p>
    <w:p w:rsidR="001E512B" w:rsidRPr="00017ABF" w:rsidRDefault="001E512B" w:rsidP="001E512B">
      <w:pPr>
        <w:jc w:val="both"/>
        <w:rPr>
          <w:rFonts w:ascii="Courier New" w:hAnsi="Courier New" w:cs="Courier New"/>
          <w:sz w:val="22"/>
          <w:szCs w:val="22"/>
        </w:rPr>
      </w:pPr>
      <w:r w:rsidRPr="00017ABF">
        <w:rPr>
          <w:rFonts w:ascii="Courier New" w:hAnsi="Courier New" w:cs="Courier New"/>
          <w:b/>
          <w:sz w:val="22"/>
          <w:szCs w:val="22"/>
        </w:rPr>
        <w:t xml:space="preserve">Artigo 177 – </w:t>
      </w:r>
      <w:r w:rsidRPr="00017ABF">
        <w:rPr>
          <w:rFonts w:ascii="Courier New" w:hAnsi="Courier New" w:cs="Courier New"/>
          <w:sz w:val="22"/>
          <w:szCs w:val="22"/>
        </w:rPr>
        <w:t>O montante arrecadado pela Contribuição para Custeio do Serviço de Iluminação Pública será destinado a um Fundo Especial a ser criado, vinculado exclusivamente ao custeio de serviço de iluminação p</w:t>
      </w:r>
      <w:r w:rsidRPr="00017ABF">
        <w:rPr>
          <w:rFonts w:ascii="Courier New" w:hAnsi="Courier New" w:cs="Courier New"/>
          <w:sz w:val="22"/>
          <w:szCs w:val="22"/>
        </w:rPr>
        <w:t>ú</w:t>
      </w:r>
      <w:r w:rsidRPr="00017ABF">
        <w:rPr>
          <w:rFonts w:ascii="Courier New" w:hAnsi="Courier New" w:cs="Courier New"/>
          <w:sz w:val="22"/>
          <w:szCs w:val="22"/>
        </w:rPr>
        <w:t>blica.</w:t>
      </w:r>
    </w:p>
    <w:p w:rsidR="001E512B" w:rsidRPr="00017ABF" w:rsidRDefault="001E512B" w:rsidP="001E512B">
      <w:pPr>
        <w:jc w:val="both"/>
        <w:rPr>
          <w:rFonts w:ascii="Courier New" w:hAnsi="Courier New" w:cs="Courier New"/>
          <w:sz w:val="22"/>
          <w:szCs w:val="22"/>
        </w:rPr>
      </w:pPr>
    </w:p>
    <w:p w:rsidR="001E512B" w:rsidRPr="00017ABF" w:rsidRDefault="001E512B" w:rsidP="001E512B">
      <w:pPr>
        <w:jc w:val="both"/>
        <w:rPr>
          <w:rFonts w:ascii="Courier New" w:hAnsi="Courier New" w:cs="Courier New"/>
          <w:sz w:val="22"/>
          <w:szCs w:val="22"/>
        </w:rPr>
      </w:pPr>
      <w:r w:rsidRPr="00017ABF">
        <w:rPr>
          <w:rFonts w:ascii="Courier New" w:hAnsi="Courier New" w:cs="Courier New"/>
          <w:b/>
          <w:sz w:val="22"/>
          <w:szCs w:val="22"/>
        </w:rPr>
        <w:t>Parágrafo Único</w:t>
      </w:r>
      <w:r w:rsidRPr="00017ABF">
        <w:rPr>
          <w:rFonts w:ascii="Courier New" w:hAnsi="Courier New" w:cs="Courier New"/>
          <w:sz w:val="22"/>
          <w:szCs w:val="22"/>
        </w:rPr>
        <w:t xml:space="preserve"> – Fica o Poder Executivo responsável pelo encaminhamento mensal, ao Poder Legislativo, da receita arrecadada e das despesas ef</w:t>
      </w:r>
      <w:r w:rsidRPr="00017ABF">
        <w:rPr>
          <w:rFonts w:ascii="Courier New" w:hAnsi="Courier New" w:cs="Courier New"/>
          <w:sz w:val="22"/>
          <w:szCs w:val="22"/>
        </w:rPr>
        <w:t>e</w:t>
      </w:r>
      <w:r w:rsidRPr="00017ABF">
        <w:rPr>
          <w:rFonts w:ascii="Courier New" w:hAnsi="Courier New" w:cs="Courier New"/>
          <w:sz w:val="22"/>
          <w:szCs w:val="22"/>
        </w:rPr>
        <w:t>tivadas com a manutenção do serviço de iluminação pública.</w:t>
      </w:r>
    </w:p>
    <w:p w:rsidR="001E512B" w:rsidRPr="00017ABF" w:rsidRDefault="001E512B" w:rsidP="001E512B">
      <w:pPr>
        <w:jc w:val="both"/>
        <w:rPr>
          <w:rFonts w:ascii="Courier New" w:hAnsi="Courier New" w:cs="Courier New"/>
          <w:sz w:val="22"/>
          <w:szCs w:val="22"/>
        </w:rPr>
      </w:pPr>
    </w:p>
    <w:p w:rsidR="001E512B" w:rsidRPr="00017ABF" w:rsidRDefault="001E512B" w:rsidP="001E512B">
      <w:pPr>
        <w:jc w:val="center"/>
        <w:rPr>
          <w:rFonts w:ascii="Courier New" w:hAnsi="Courier New" w:cs="Courier New"/>
          <w:b/>
          <w:sz w:val="22"/>
          <w:szCs w:val="22"/>
        </w:rPr>
      </w:pPr>
      <w:r w:rsidRPr="00017ABF">
        <w:rPr>
          <w:rFonts w:ascii="Courier New" w:hAnsi="Courier New" w:cs="Courier New"/>
          <w:b/>
          <w:sz w:val="22"/>
          <w:szCs w:val="22"/>
        </w:rPr>
        <w:t>SUBSEÇÃO II</w:t>
      </w:r>
    </w:p>
    <w:p w:rsidR="001E512B" w:rsidRPr="00017ABF" w:rsidRDefault="001E512B" w:rsidP="001E512B">
      <w:pPr>
        <w:jc w:val="center"/>
        <w:rPr>
          <w:rFonts w:ascii="Courier New" w:hAnsi="Courier New" w:cs="Courier New"/>
          <w:b/>
          <w:sz w:val="22"/>
          <w:szCs w:val="22"/>
        </w:rPr>
      </w:pPr>
      <w:r w:rsidRPr="00017ABF">
        <w:rPr>
          <w:rFonts w:ascii="Courier New" w:hAnsi="Courier New" w:cs="Courier New"/>
          <w:b/>
          <w:sz w:val="22"/>
          <w:szCs w:val="22"/>
        </w:rPr>
        <w:t>Das Penalidades</w:t>
      </w:r>
    </w:p>
    <w:p w:rsidR="001E512B" w:rsidRPr="00017ABF" w:rsidRDefault="001E512B" w:rsidP="001E512B">
      <w:pPr>
        <w:jc w:val="both"/>
        <w:rPr>
          <w:rFonts w:ascii="Courier New" w:hAnsi="Courier New" w:cs="Courier New"/>
          <w:b/>
          <w:sz w:val="22"/>
          <w:szCs w:val="22"/>
        </w:rPr>
      </w:pPr>
    </w:p>
    <w:p w:rsidR="001E512B" w:rsidRPr="00017ABF" w:rsidRDefault="001E512B" w:rsidP="001E512B">
      <w:pPr>
        <w:jc w:val="both"/>
        <w:rPr>
          <w:rFonts w:ascii="Courier New" w:hAnsi="Courier New" w:cs="Courier New"/>
          <w:sz w:val="22"/>
          <w:szCs w:val="22"/>
        </w:rPr>
      </w:pPr>
      <w:r w:rsidRPr="00017ABF">
        <w:rPr>
          <w:rFonts w:ascii="Courier New" w:hAnsi="Courier New" w:cs="Courier New"/>
          <w:b/>
          <w:sz w:val="22"/>
          <w:szCs w:val="22"/>
        </w:rPr>
        <w:t xml:space="preserve">Artigo 178 - </w:t>
      </w:r>
      <w:r w:rsidRPr="00017ABF">
        <w:rPr>
          <w:rFonts w:ascii="Courier New" w:hAnsi="Courier New" w:cs="Courier New"/>
          <w:sz w:val="22"/>
          <w:szCs w:val="22"/>
        </w:rPr>
        <w:t>O contribuinte que deixar de pagar a contribuição para cu</w:t>
      </w:r>
      <w:r w:rsidRPr="00017ABF">
        <w:rPr>
          <w:rFonts w:ascii="Courier New" w:hAnsi="Courier New" w:cs="Courier New"/>
          <w:sz w:val="22"/>
          <w:szCs w:val="22"/>
        </w:rPr>
        <w:t>s</w:t>
      </w:r>
      <w:r w:rsidRPr="00017ABF">
        <w:rPr>
          <w:rFonts w:ascii="Courier New" w:hAnsi="Courier New" w:cs="Courier New"/>
          <w:sz w:val="22"/>
          <w:szCs w:val="22"/>
        </w:rPr>
        <w:t>teio de iluminação pública no prazo fixado ficará sujeito a:</w:t>
      </w:r>
    </w:p>
    <w:p w:rsidR="001E512B" w:rsidRPr="00017ABF" w:rsidRDefault="001E512B" w:rsidP="001E512B">
      <w:pPr>
        <w:jc w:val="both"/>
        <w:rPr>
          <w:rFonts w:ascii="Courier New" w:hAnsi="Courier New" w:cs="Courier New"/>
          <w:sz w:val="22"/>
          <w:szCs w:val="22"/>
        </w:rPr>
      </w:pPr>
      <w:r w:rsidRPr="00017ABF">
        <w:rPr>
          <w:rFonts w:ascii="Courier New" w:hAnsi="Courier New" w:cs="Courier New"/>
          <w:sz w:val="22"/>
          <w:szCs w:val="22"/>
        </w:rPr>
        <w:t>I - à correção monetária que será calculada mediante a aplicação do í</w:t>
      </w:r>
      <w:r w:rsidRPr="00017ABF">
        <w:rPr>
          <w:rFonts w:ascii="Courier New" w:hAnsi="Courier New" w:cs="Courier New"/>
          <w:sz w:val="22"/>
          <w:szCs w:val="22"/>
        </w:rPr>
        <w:t>n</w:t>
      </w:r>
      <w:r w:rsidRPr="00017ABF">
        <w:rPr>
          <w:rFonts w:ascii="Courier New" w:hAnsi="Courier New" w:cs="Courier New"/>
          <w:sz w:val="22"/>
          <w:szCs w:val="22"/>
        </w:rPr>
        <w:t>dice de correção do Tribunal de Justiça do Estado de São Paulo, para a atualização do valor dos créditos tributários;</w:t>
      </w:r>
    </w:p>
    <w:p w:rsidR="001E512B" w:rsidRPr="00017ABF" w:rsidRDefault="001E512B" w:rsidP="001E512B">
      <w:pPr>
        <w:jc w:val="both"/>
        <w:rPr>
          <w:rFonts w:ascii="Courier New" w:hAnsi="Courier New" w:cs="Courier New"/>
          <w:sz w:val="22"/>
          <w:szCs w:val="22"/>
        </w:rPr>
      </w:pPr>
      <w:r w:rsidRPr="00017ABF">
        <w:rPr>
          <w:rFonts w:ascii="Courier New" w:hAnsi="Courier New" w:cs="Courier New"/>
          <w:sz w:val="22"/>
          <w:szCs w:val="22"/>
        </w:rPr>
        <w:t>II - à multa de 2% (dois por cento, sobre o valor do débito corrigido monetariamente a partir do 1° (primeiro) dia após o vencimento;</w:t>
      </w:r>
    </w:p>
    <w:p w:rsidR="001E512B" w:rsidRPr="00017ABF" w:rsidRDefault="001E512B" w:rsidP="001E512B">
      <w:pPr>
        <w:jc w:val="both"/>
        <w:rPr>
          <w:rFonts w:ascii="Courier New" w:hAnsi="Courier New" w:cs="Courier New"/>
          <w:sz w:val="22"/>
          <w:szCs w:val="22"/>
        </w:rPr>
      </w:pPr>
      <w:r w:rsidRPr="00017ABF">
        <w:rPr>
          <w:rFonts w:ascii="Courier New" w:hAnsi="Courier New" w:cs="Courier New"/>
          <w:sz w:val="22"/>
          <w:szCs w:val="22"/>
        </w:rPr>
        <w:t>III - à cobrança de juros moratórios à razão de 1% (um por cento) ao mês, sobre o valor do débito corrigido monetariamente.</w:t>
      </w:r>
    </w:p>
    <w:p w:rsidR="001E512B" w:rsidRPr="00017ABF" w:rsidRDefault="001E512B" w:rsidP="001E512B">
      <w:pPr>
        <w:jc w:val="both"/>
        <w:rPr>
          <w:rFonts w:ascii="Courier New" w:hAnsi="Courier New" w:cs="Courier New"/>
          <w:sz w:val="22"/>
          <w:szCs w:val="22"/>
        </w:rPr>
      </w:pPr>
    </w:p>
    <w:p w:rsidR="001E512B" w:rsidRPr="00017ABF" w:rsidRDefault="001E512B" w:rsidP="001E512B">
      <w:pPr>
        <w:jc w:val="both"/>
        <w:rPr>
          <w:rFonts w:ascii="Courier New" w:hAnsi="Courier New" w:cs="Courier New"/>
          <w:b/>
          <w:sz w:val="22"/>
          <w:szCs w:val="22"/>
        </w:rPr>
      </w:pPr>
      <w:r w:rsidRPr="00017ABF">
        <w:rPr>
          <w:rFonts w:ascii="Courier New" w:hAnsi="Courier New" w:cs="Courier New"/>
          <w:b/>
          <w:sz w:val="22"/>
          <w:szCs w:val="22"/>
        </w:rPr>
        <w:t xml:space="preserve">Artigo 178 A - </w:t>
      </w:r>
      <w:r w:rsidRPr="00017ABF">
        <w:rPr>
          <w:rFonts w:ascii="Courier New" w:hAnsi="Courier New" w:cs="Courier New"/>
          <w:sz w:val="22"/>
          <w:szCs w:val="22"/>
        </w:rPr>
        <w:t>A cobrança desta contribuição só ocorrerá se houver reg</w:t>
      </w:r>
      <w:r w:rsidRPr="00017ABF">
        <w:rPr>
          <w:rFonts w:ascii="Courier New" w:hAnsi="Courier New" w:cs="Courier New"/>
          <w:sz w:val="22"/>
          <w:szCs w:val="22"/>
        </w:rPr>
        <w:t>u</w:t>
      </w:r>
      <w:r w:rsidRPr="00017ABF">
        <w:rPr>
          <w:rFonts w:ascii="Courier New" w:hAnsi="Courier New" w:cs="Courier New"/>
          <w:sz w:val="22"/>
          <w:szCs w:val="22"/>
        </w:rPr>
        <w:t>lamentação da mesma através de decreto do executivo.</w:t>
      </w:r>
    </w:p>
    <w:p w:rsidR="001E512B" w:rsidRPr="00017ABF" w:rsidRDefault="001E512B" w:rsidP="001E512B">
      <w:pPr>
        <w:jc w:val="both"/>
        <w:rPr>
          <w:rFonts w:ascii="Courier New" w:hAnsi="Courier New" w:cs="Courier New"/>
          <w:sz w:val="22"/>
          <w:szCs w:val="22"/>
        </w:rPr>
      </w:pPr>
    </w:p>
    <w:p w:rsidR="001E512B" w:rsidRPr="00017ABF" w:rsidRDefault="001E512B" w:rsidP="001E512B">
      <w:pPr>
        <w:jc w:val="center"/>
        <w:rPr>
          <w:rFonts w:ascii="Courier New" w:hAnsi="Courier New" w:cs="Courier New"/>
          <w:b/>
          <w:sz w:val="22"/>
          <w:szCs w:val="22"/>
        </w:rPr>
      </w:pPr>
      <w:r w:rsidRPr="00017ABF">
        <w:rPr>
          <w:rFonts w:ascii="Courier New" w:hAnsi="Courier New" w:cs="Courier New"/>
          <w:b/>
          <w:sz w:val="22"/>
          <w:szCs w:val="22"/>
        </w:rPr>
        <w:t>LIVRO II</w:t>
      </w:r>
    </w:p>
    <w:p w:rsidR="001E512B" w:rsidRPr="00017ABF" w:rsidRDefault="001E512B" w:rsidP="001E512B">
      <w:pPr>
        <w:jc w:val="center"/>
        <w:rPr>
          <w:rFonts w:ascii="Courier New" w:hAnsi="Courier New" w:cs="Courier New"/>
          <w:b/>
          <w:sz w:val="22"/>
          <w:szCs w:val="22"/>
        </w:rPr>
      </w:pPr>
      <w:r w:rsidRPr="00017ABF">
        <w:rPr>
          <w:rFonts w:ascii="Courier New" w:hAnsi="Courier New" w:cs="Courier New"/>
          <w:b/>
          <w:sz w:val="22"/>
          <w:szCs w:val="22"/>
        </w:rPr>
        <w:t>DAS NORMAS GERAIS</w:t>
      </w:r>
    </w:p>
    <w:p w:rsidR="001E512B" w:rsidRPr="00017ABF" w:rsidRDefault="001E512B" w:rsidP="001E512B">
      <w:pPr>
        <w:jc w:val="center"/>
        <w:rPr>
          <w:rFonts w:ascii="Courier New" w:hAnsi="Courier New" w:cs="Courier New"/>
          <w:b/>
          <w:sz w:val="22"/>
          <w:szCs w:val="22"/>
        </w:rPr>
      </w:pPr>
    </w:p>
    <w:p w:rsidR="001E512B" w:rsidRPr="00017ABF" w:rsidRDefault="001E512B" w:rsidP="001E512B">
      <w:pPr>
        <w:jc w:val="center"/>
        <w:rPr>
          <w:rFonts w:ascii="Courier New" w:hAnsi="Courier New" w:cs="Courier New"/>
          <w:b/>
          <w:sz w:val="22"/>
          <w:szCs w:val="22"/>
        </w:rPr>
      </w:pPr>
      <w:r w:rsidRPr="00017ABF">
        <w:rPr>
          <w:rFonts w:ascii="Courier New" w:hAnsi="Courier New" w:cs="Courier New"/>
          <w:b/>
          <w:sz w:val="22"/>
          <w:szCs w:val="22"/>
        </w:rPr>
        <w:t>TÍTULO I</w:t>
      </w:r>
    </w:p>
    <w:p w:rsidR="001E512B" w:rsidRPr="00017ABF" w:rsidRDefault="001E512B" w:rsidP="001E512B">
      <w:pPr>
        <w:jc w:val="center"/>
        <w:rPr>
          <w:rFonts w:ascii="Courier New" w:hAnsi="Courier New" w:cs="Courier New"/>
          <w:b/>
          <w:sz w:val="22"/>
          <w:szCs w:val="22"/>
        </w:rPr>
      </w:pPr>
      <w:r w:rsidRPr="00017ABF">
        <w:rPr>
          <w:rFonts w:ascii="Courier New" w:hAnsi="Courier New" w:cs="Courier New"/>
          <w:b/>
          <w:sz w:val="22"/>
          <w:szCs w:val="22"/>
        </w:rPr>
        <w:t>DA LEGISLAÇÃO TRIBUTÁRIA</w:t>
      </w:r>
    </w:p>
    <w:p w:rsidR="001E512B" w:rsidRPr="00017ABF" w:rsidRDefault="001E512B" w:rsidP="001E512B">
      <w:pPr>
        <w:jc w:val="center"/>
        <w:rPr>
          <w:rFonts w:ascii="Courier New" w:hAnsi="Courier New" w:cs="Courier New"/>
          <w:b/>
          <w:sz w:val="22"/>
          <w:szCs w:val="22"/>
        </w:rPr>
      </w:pPr>
      <w:r w:rsidRPr="00017ABF">
        <w:rPr>
          <w:rFonts w:ascii="Courier New" w:hAnsi="Courier New" w:cs="Courier New"/>
          <w:b/>
          <w:sz w:val="22"/>
          <w:szCs w:val="22"/>
        </w:rPr>
        <w:t>Disposições Gerais</w:t>
      </w:r>
    </w:p>
    <w:p w:rsidR="001E512B" w:rsidRPr="00017ABF" w:rsidRDefault="001E512B" w:rsidP="001E512B">
      <w:pPr>
        <w:jc w:val="both"/>
        <w:rPr>
          <w:rFonts w:ascii="Courier New" w:hAnsi="Courier New" w:cs="Courier New"/>
          <w:b/>
          <w:sz w:val="22"/>
          <w:szCs w:val="22"/>
        </w:rPr>
      </w:pPr>
    </w:p>
    <w:p w:rsidR="001E512B" w:rsidRPr="00017ABF" w:rsidRDefault="001E512B" w:rsidP="001E512B">
      <w:pPr>
        <w:jc w:val="both"/>
        <w:rPr>
          <w:rFonts w:ascii="Courier New" w:hAnsi="Courier New" w:cs="Courier New"/>
          <w:sz w:val="22"/>
          <w:szCs w:val="22"/>
        </w:rPr>
      </w:pPr>
      <w:r w:rsidRPr="00017ABF">
        <w:rPr>
          <w:rFonts w:ascii="Courier New" w:hAnsi="Courier New" w:cs="Courier New"/>
          <w:b/>
          <w:sz w:val="22"/>
          <w:szCs w:val="22"/>
        </w:rPr>
        <w:t xml:space="preserve">Artigo 179 - </w:t>
      </w:r>
      <w:r w:rsidRPr="00017ABF">
        <w:rPr>
          <w:rFonts w:ascii="Courier New" w:hAnsi="Courier New" w:cs="Courier New"/>
          <w:sz w:val="22"/>
          <w:szCs w:val="22"/>
        </w:rPr>
        <w:t>A expressão legislação tributária compreende as leis, os decretos e as normas complementares que versem, no todo ou em parte, s</w:t>
      </w:r>
      <w:r w:rsidRPr="00017ABF">
        <w:rPr>
          <w:rFonts w:ascii="Courier New" w:hAnsi="Courier New" w:cs="Courier New"/>
          <w:sz w:val="22"/>
          <w:szCs w:val="22"/>
        </w:rPr>
        <w:t>o</w:t>
      </w:r>
      <w:r w:rsidRPr="00017ABF">
        <w:rPr>
          <w:rFonts w:ascii="Courier New" w:hAnsi="Courier New" w:cs="Courier New"/>
          <w:sz w:val="22"/>
          <w:szCs w:val="22"/>
        </w:rPr>
        <w:t>bre tributos de competência do município e relações jurídicas a ele pe</w:t>
      </w:r>
      <w:r w:rsidRPr="00017ABF">
        <w:rPr>
          <w:rFonts w:ascii="Courier New" w:hAnsi="Courier New" w:cs="Courier New"/>
          <w:sz w:val="22"/>
          <w:szCs w:val="22"/>
        </w:rPr>
        <w:t>r</w:t>
      </w:r>
      <w:r w:rsidRPr="00017ABF">
        <w:rPr>
          <w:rFonts w:ascii="Courier New" w:hAnsi="Courier New" w:cs="Courier New"/>
          <w:sz w:val="22"/>
          <w:szCs w:val="22"/>
        </w:rPr>
        <w:t>tinentes.</w:t>
      </w:r>
    </w:p>
    <w:p w:rsidR="001E512B" w:rsidRDefault="001E512B" w:rsidP="001E512B">
      <w:pPr>
        <w:jc w:val="both"/>
        <w:rPr>
          <w:rFonts w:ascii="Courier New" w:hAnsi="Courier New" w:cs="Courier New"/>
          <w:b/>
          <w:sz w:val="22"/>
          <w:szCs w:val="22"/>
        </w:rPr>
      </w:pPr>
    </w:p>
    <w:p w:rsidR="00E5397E" w:rsidRDefault="00E5397E" w:rsidP="001E512B">
      <w:pPr>
        <w:jc w:val="both"/>
        <w:rPr>
          <w:rFonts w:ascii="Courier New" w:hAnsi="Courier New" w:cs="Courier New"/>
          <w:b/>
          <w:sz w:val="22"/>
          <w:szCs w:val="22"/>
        </w:rPr>
      </w:pPr>
    </w:p>
    <w:p w:rsidR="00E5397E" w:rsidRDefault="00E5397E" w:rsidP="001E512B">
      <w:pPr>
        <w:jc w:val="both"/>
        <w:rPr>
          <w:rFonts w:ascii="Courier New" w:hAnsi="Courier New" w:cs="Courier New"/>
          <w:b/>
          <w:sz w:val="22"/>
          <w:szCs w:val="22"/>
        </w:rPr>
      </w:pPr>
    </w:p>
    <w:p w:rsidR="00E5397E" w:rsidRDefault="00E5397E" w:rsidP="001E512B">
      <w:pPr>
        <w:jc w:val="both"/>
        <w:rPr>
          <w:rFonts w:ascii="Courier New" w:hAnsi="Courier New" w:cs="Courier New"/>
          <w:b/>
          <w:sz w:val="22"/>
          <w:szCs w:val="22"/>
        </w:rPr>
      </w:pPr>
    </w:p>
    <w:p w:rsidR="00E5397E" w:rsidRPr="00017ABF" w:rsidRDefault="00E5397E" w:rsidP="001E512B">
      <w:pPr>
        <w:jc w:val="both"/>
        <w:rPr>
          <w:rFonts w:ascii="Courier New" w:hAnsi="Courier New" w:cs="Courier New"/>
          <w:b/>
          <w:sz w:val="22"/>
          <w:szCs w:val="22"/>
        </w:rPr>
      </w:pPr>
    </w:p>
    <w:p w:rsidR="001E512B" w:rsidRPr="00017ABF" w:rsidRDefault="001E512B" w:rsidP="001E512B">
      <w:pPr>
        <w:jc w:val="both"/>
        <w:rPr>
          <w:rFonts w:ascii="Courier New" w:hAnsi="Courier New" w:cs="Courier New"/>
          <w:sz w:val="22"/>
          <w:szCs w:val="22"/>
        </w:rPr>
      </w:pPr>
      <w:r w:rsidRPr="00017ABF">
        <w:rPr>
          <w:rFonts w:ascii="Courier New" w:hAnsi="Courier New" w:cs="Courier New"/>
          <w:b/>
          <w:sz w:val="22"/>
          <w:szCs w:val="22"/>
        </w:rPr>
        <w:t xml:space="preserve">Artigo 180 - </w:t>
      </w:r>
      <w:r w:rsidRPr="00017ABF">
        <w:rPr>
          <w:rFonts w:ascii="Courier New" w:hAnsi="Courier New" w:cs="Courier New"/>
          <w:sz w:val="22"/>
          <w:szCs w:val="22"/>
        </w:rPr>
        <w:t>Somente a lei pode estabelecer:</w:t>
      </w:r>
    </w:p>
    <w:p w:rsidR="001E512B" w:rsidRPr="00017ABF" w:rsidRDefault="001E512B" w:rsidP="001E512B">
      <w:pPr>
        <w:jc w:val="both"/>
        <w:rPr>
          <w:rFonts w:ascii="Courier New" w:hAnsi="Courier New" w:cs="Courier New"/>
          <w:sz w:val="22"/>
          <w:szCs w:val="22"/>
        </w:rPr>
      </w:pPr>
      <w:r w:rsidRPr="00017ABF">
        <w:rPr>
          <w:rFonts w:ascii="Courier New" w:hAnsi="Courier New" w:cs="Courier New"/>
          <w:sz w:val="22"/>
          <w:szCs w:val="22"/>
        </w:rPr>
        <w:t>I - a instituição de tributos ou a sua extinção;</w:t>
      </w:r>
    </w:p>
    <w:p w:rsidR="001E512B" w:rsidRPr="00017ABF" w:rsidRDefault="001E512B" w:rsidP="001E512B">
      <w:pPr>
        <w:jc w:val="both"/>
        <w:rPr>
          <w:rFonts w:ascii="Courier New" w:hAnsi="Courier New" w:cs="Courier New"/>
          <w:sz w:val="22"/>
          <w:szCs w:val="22"/>
        </w:rPr>
      </w:pPr>
      <w:r w:rsidRPr="00017ABF">
        <w:rPr>
          <w:rFonts w:ascii="Courier New" w:hAnsi="Courier New" w:cs="Courier New"/>
          <w:sz w:val="22"/>
          <w:szCs w:val="22"/>
        </w:rPr>
        <w:t>II - a majoração de tributos ou a sua extinção</w:t>
      </w:r>
    </w:p>
    <w:p w:rsidR="001E512B" w:rsidRPr="00017ABF" w:rsidRDefault="001E512B" w:rsidP="001E512B">
      <w:pPr>
        <w:jc w:val="both"/>
        <w:rPr>
          <w:rFonts w:ascii="Courier New" w:hAnsi="Courier New" w:cs="Courier New"/>
          <w:sz w:val="22"/>
          <w:szCs w:val="22"/>
        </w:rPr>
      </w:pPr>
      <w:r w:rsidRPr="00017ABF">
        <w:rPr>
          <w:rFonts w:ascii="Courier New" w:hAnsi="Courier New" w:cs="Courier New"/>
          <w:sz w:val="22"/>
          <w:szCs w:val="22"/>
        </w:rPr>
        <w:t>III - a definição do fato gerador da obrigação tributária principal e do seu sujeito passivo;</w:t>
      </w:r>
    </w:p>
    <w:p w:rsidR="001E512B" w:rsidRPr="00017ABF" w:rsidRDefault="001E512B" w:rsidP="001E512B">
      <w:pPr>
        <w:jc w:val="both"/>
        <w:rPr>
          <w:rFonts w:ascii="Courier New" w:hAnsi="Courier New" w:cs="Courier New"/>
          <w:sz w:val="22"/>
          <w:szCs w:val="22"/>
        </w:rPr>
      </w:pPr>
      <w:r w:rsidRPr="00017ABF">
        <w:rPr>
          <w:rFonts w:ascii="Courier New" w:hAnsi="Courier New" w:cs="Courier New"/>
          <w:sz w:val="22"/>
          <w:szCs w:val="22"/>
        </w:rPr>
        <w:lastRenderedPageBreak/>
        <w:t>IV - a fixação da alíquota de tributo e de sua base de cálculo;</w:t>
      </w:r>
    </w:p>
    <w:p w:rsidR="001E512B" w:rsidRPr="00017ABF" w:rsidRDefault="001E512B" w:rsidP="001E512B">
      <w:pPr>
        <w:jc w:val="both"/>
        <w:rPr>
          <w:rFonts w:ascii="Courier New" w:hAnsi="Courier New" w:cs="Courier New"/>
          <w:sz w:val="22"/>
          <w:szCs w:val="22"/>
        </w:rPr>
      </w:pPr>
      <w:r w:rsidRPr="00017ABF">
        <w:rPr>
          <w:rFonts w:ascii="Courier New" w:hAnsi="Courier New" w:cs="Courier New"/>
          <w:sz w:val="22"/>
          <w:szCs w:val="22"/>
        </w:rPr>
        <w:t>V - a cominação de penalidades para as ações ou omissões contrárias a seus dispositivos, ou para outras infrações nela definidas;</w:t>
      </w:r>
    </w:p>
    <w:p w:rsidR="001E512B" w:rsidRPr="00017ABF" w:rsidRDefault="001E512B" w:rsidP="001E512B">
      <w:pPr>
        <w:jc w:val="both"/>
        <w:rPr>
          <w:rFonts w:ascii="Courier New" w:hAnsi="Courier New" w:cs="Courier New"/>
          <w:sz w:val="22"/>
          <w:szCs w:val="22"/>
        </w:rPr>
      </w:pPr>
      <w:r w:rsidRPr="00017ABF">
        <w:rPr>
          <w:rFonts w:ascii="Courier New" w:hAnsi="Courier New" w:cs="Courier New"/>
          <w:sz w:val="22"/>
          <w:szCs w:val="22"/>
        </w:rPr>
        <w:t>VI - as hipóteses de suspensão, extinção e exclusão de créditos tribut</w:t>
      </w:r>
      <w:r w:rsidRPr="00017ABF">
        <w:rPr>
          <w:rFonts w:ascii="Courier New" w:hAnsi="Courier New" w:cs="Courier New"/>
          <w:sz w:val="22"/>
          <w:szCs w:val="22"/>
        </w:rPr>
        <w:t>á</w:t>
      </w:r>
      <w:r w:rsidRPr="00017ABF">
        <w:rPr>
          <w:rFonts w:ascii="Courier New" w:hAnsi="Courier New" w:cs="Courier New"/>
          <w:sz w:val="22"/>
          <w:szCs w:val="22"/>
        </w:rPr>
        <w:t>rios, ou de dispensa ou redução de penalidades.</w:t>
      </w:r>
    </w:p>
    <w:p w:rsidR="001E512B" w:rsidRPr="00017ABF" w:rsidRDefault="001E512B" w:rsidP="001E512B">
      <w:pPr>
        <w:jc w:val="both"/>
        <w:rPr>
          <w:rFonts w:ascii="Courier New" w:hAnsi="Courier New" w:cs="Courier New"/>
          <w:b/>
          <w:sz w:val="22"/>
          <w:szCs w:val="22"/>
        </w:rPr>
      </w:pPr>
    </w:p>
    <w:p w:rsidR="001E512B" w:rsidRPr="00017ABF" w:rsidRDefault="001E512B" w:rsidP="001E512B">
      <w:pPr>
        <w:jc w:val="both"/>
        <w:rPr>
          <w:rFonts w:ascii="Courier New" w:hAnsi="Courier New" w:cs="Courier New"/>
          <w:sz w:val="22"/>
          <w:szCs w:val="22"/>
        </w:rPr>
      </w:pPr>
      <w:r w:rsidRPr="00017ABF">
        <w:rPr>
          <w:rFonts w:ascii="Courier New" w:hAnsi="Courier New" w:cs="Courier New"/>
          <w:b/>
          <w:sz w:val="22"/>
          <w:szCs w:val="22"/>
        </w:rPr>
        <w:t>§ 1º -</w:t>
      </w:r>
      <w:r w:rsidRPr="00017ABF">
        <w:rPr>
          <w:rFonts w:ascii="Courier New" w:hAnsi="Courier New" w:cs="Courier New"/>
          <w:sz w:val="22"/>
          <w:szCs w:val="22"/>
        </w:rPr>
        <w:t xml:space="preserve"> Equipara-se à majoração do tributo a modificação de sua base de cálculo que importe em torná-lo mais oneroso.</w:t>
      </w:r>
    </w:p>
    <w:p w:rsidR="001E512B" w:rsidRPr="00017ABF" w:rsidRDefault="001E512B" w:rsidP="001E512B">
      <w:pPr>
        <w:jc w:val="both"/>
        <w:rPr>
          <w:rFonts w:ascii="Courier New" w:hAnsi="Courier New" w:cs="Courier New"/>
          <w:b/>
          <w:sz w:val="22"/>
          <w:szCs w:val="22"/>
        </w:rPr>
      </w:pPr>
    </w:p>
    <w:p w:rsidR="001E512B" w:rsidRPr="00017ABF" w:rsidRDefault="001E512B" w:rsidP="001E512B">
      <w:pPr>
        <w:jc w:val="both"/>
        <w:rPr>
          <w:rFonts w:ascii="Courier New" w:hAnsi="Courier New" w:cs="Courier New"/>
          <w:sz w:val="22"/>
          <w:szCs w:val="22"/>
        </w:rPr>
      </w:pPr>
      <w:r w:rsidRPr="00017ABF">
        <w:rPr>
          <w:rFonts w:ascii="Courier New" w:hAnsi="Courier New" w:cs="Courier New"/>
          <w:b/>
          <w:sz w:val="22"/>
          <w:szCs w:val="22"/>
        </w:rPr>
        <w:t>§ 2º -</w:t>
      </w:r>
      <w:r w:rsidRPr="00017ABF">
        <w:rPr>
          <w:rFonts w:ascii="Courier New" w:hAnsi="Courier New" w:cs="Courier New"/>
          <w:sz w:val="22"/>
          <w:szCs w:val="22"/>
        </w:rPr>
        <w:t xml:space="preserve"> Não constitui majoração de tributo, para os fins do dispositivo no inciso II, deste artigo, a atualização do valor monetário da respe</w:t>
      </w:r>
      <w:r w:rsidRPr="00017ABF">
        <w:rPr>
          <w:rFonts w:ascii="Courier New" w:hAnsi="Courier New" w:cs="Courier New"/>
          <w:sz w:val="22"/>
          <w:szCs w:val="22"/>
        </w:rPr>
        <w:t>c</w:t>
      </w:r>
      <w:r w:rsidRPr="00017ABF">
        <w:rPr>
          <w:rFonts w:ascii="Courier New" w:hAnsi="Courier New" w:cs="Courier New"/>
          <w:sz w:val="22"/>
          <w:szCs w:val="22"/>
        </w:rPr>
        <w:t>tiva base de cálculo.</w:t>
      </w:r>
    </w:p>
    <w:p w:rsidR="001E512B" w:rsidRPr="00017ABF" w:rsidRDefault="001E512B" w:rsidP="001E512B">
      <w:pPr>
        <w:jc w:val="both"/>
        <w:rPr>
          <w:rFonts w:ascii="Courier New" w:hAnsi="Courier New" w:cs="Courier New"/>
          <w:b/>
          <w:sz w:val="22"/>
          <w:szCs w:val="22"/>
        </w:rPr>
      </w:pPr>
    </w:p>
    <w:p w:rsidR="001E512B" w:rsidRPr="00017ABF" w:rsidRDefault="001E512B" w:rsidP="001E512B">
      <w:pPr>
        <w:jc w:val="both"/>
        <w:rPr>
          <w:rFonts w:ascii="Courier New" w:hAnsi="Courier New" w:cs="Courier New"/>
          <w:sz w:val="22"/>
          <w:szCs w:val="22"/>
        </w:rPr>
      </w:pPr>
      <w:r w:rsidRPr="00017ABF">
        <w:rPr>
          <w:rFonts w:ascii="Courier New" w:hAnsi="Courier New" w:cs="Courier New"/>
          <w:b/>
          <w:sz w:val="22"/>
          <w:szCs w:val="22"/>
        </w:rPr>
        <w:t xml:space="preserve">Artigo 181 - </w:t>
      </w:r>
      <w:r w:rsidRPr="00017ABF">
        <w:rPr>
          <w:rFonts w:ascii="Courier New" w:hAnsi="Courier New" w:cs="Courier New"/>
          <w:sz w:val="22"/>
          <w:szCs w:val="22"/>
        </w:rPr>
        <w:t>O conteúdo e o alcance dos Decretos restringem-se aos das Leis em função das quais sejam expedidos, determinados com observância das regras de interpretação estabelecidas nesta Lei.</w:t>
      </w:r>
    </w:p>
    <w:p w:rsidR="001E512B" w:rsidRPr="00017ABF" w:rsidRDefault="001E512B" w:rsidP="001E512B">
      <w:pPr>
        <w:jc w:val="both"/>
        <w:rPr>
          <w:rFonts w:ascii="Courier New" w:hAnsi="Courier New" w:cs="Courier New"/>
          <w:b/>
          <w:sz w:val="22"/>
          <w:szCs w:val="22"/>
        </w:rPr>
      </w:pPr>
    </w:p>
    <w:p w:rsidR="001E512B" w:rsidRPr="00017ABF" w:rsidRDefault="001E512B" w:rsidP="001E512B">
      <w:pPr>
        <w:jc w:val="both"/>
        <w:rPr>
          <w:rFonts w:ascii="Courier New" w:hAnsi="Courier New" w:cs="Courier New"/>
          <w:sz w:val="22"/>
          <w:szCs w:val="22"/>
        </w:rPr>
      </w:pPr>
      <w:r w:rsidRPr="00017ABF">
        <w:rPr>
          <w:rFonts w:ascii="Courier New" w:hAnsi="Courier New" w:cs="Courier New"/>
          <w:b/>
          <w:sz w:val="22"/>
          <w:szCs w:val="22"/>
        </w:rPr>
        <w:t xml:space="preserve">Artigo 182 - </w:t>
      </w:r>
      <w:r w:rsidRPr="00017ABF">
        <w:rPr>
          <w:rFonts w:ascii="Courier New" w:hAnsi="Courier New" w:cs="Courier New"/>
          <w:sz w:val="22"/>
          <w:szCs w:val="22"/>
        </w:rPr>
        <w:t>São normas complementares das Leis e Decretos:</w:t>
      </w:r>
    </w:p>
    <w:p w:rsidR="001E512B" w:rsidRPr="00017ABF" w:rsidRDefault="001E512B" w:rsidP="001E512B">
      <w:pPr>
        <w:jc w:val="both"/>
        <w:rPr>
          <w:rFonts w:ascii="Courier New" w:hAnsi="Courier New" w:cs="Courier New"/>
          <w:sz w:val="22"/>
          <w:szCs w:val="22"/>
        </w:rPr>
      </w:pPr>
      <w:r w:rsidRPr="00017ABF">
        <w:rPr>
          <w:rFonts w:ascii="Courier New" w:hAnsi="Courier New" w:cs="Courier New"/>
          <w:sz w:val="22"/>
          <w:szCs w:val="22"/>
        </w:rPr>
        <w:t>I - os atos normativos expedidos pelas autoridades administrativas;</w:t>
      </w:r>
    </w:p>
    <w:p w:rsidR="001E512B" w:rsidRPr="00017ABF" w:rsidRDefault="001E512B" w:rsidP="001E512B">
      <w:pPr>
        <w:jc w:val="both"/>
        <w:rPr>
          <w:rFonts w:ascii="Courier New" w:hAnsi="Courier New" w:cs="Courier New"/>
          <w:sz w:val="22"/>
          <w:szCs w:val="22"/>
        </w:rPr>
      </w:pPr>
      <w:r w:rsidRPr="00017ABF">
        <w:rPr>
          <w:rFonts w:ascii="Courier New" w:hAnsi="Courier New" w:cs="Courier New"/>
          <w:sz w:val="22"/>
          <w:szCs w:val="22"/>
        </w:rPr>
        <w:t>II - as decisões dos órgãos singulares ou coletivos, de jurisdição adm</w:t>
      </w:r>
      <w:r w:rsidRPr="00017ABF">
        <w:rPr>
          <w:rFonts w:ascii="Courier New" w:hAnsi="Courier New" w:cs="Courier New"/>
          <w:sz w:val="22"/>
          <w:szCs w:val="22"/>
        </w:rPr>
        <w:t>i</w:t>
      </w:r>
      <w:r w:rsidRPr="00017ABF">
        <w:rPr>
          <w:rFonts w:ascii="Courier New" w:hAnsi="Courier New" w:cs="Courier New"/>
          <w:sz w:val="22"/>
          <w:szCs w:val="22"/>
        </w:rPr>
        <w:t>nistrativa a que a Lei atribua eficácia normativa;</w:t>
      </w:r>
    </w:p>
    <w:p w:rsidR="001E512B" w:rsidRPr="00017ABF" w:rsidRDefault="001E512B" w:rsidP="001E512B">
      <w:pPr>
        <w:jc w:val="both"/>
        <w:rPr>
          <w:rFonts w:ascii="Courier New" w:hAnsi="Courier New" w:cs="Courier New"/>
          <w:sz w:val="22"/>
          <w:szCs w:val="22"/>
        </w:rPr>
      </w:pPr>
      <w:r w:rsidRPr="00017ABF">
        <w:rPr>
          <w:rFonts w:ascii="Courier New" w:hAnsi="Courier New" w:cs="Courier New"/>
          <w:sz w:val="22"/>
          <w:szCs w:val="22"/>
        </w:rPr>
        <w:t>III - as práticas reiteradamente observadas pelas autoridades admini</w:t>
      </w:r>
      <w:r w:rsidRPr="00017ABF">
        <w:rPr>
          <w:rFonts w:ascii="Courier New" w:hAnsi="Courier New" w:cs="Courier New"/>
          <w:sz w:val="22"/>
          <w:szCs w:val="22"/>
        </w:rPr>
        <w:t>s</w:t>
      </w:r>
      <w:r w:rsidRPr="00017ABF">
        <w:rPr>
          <w:rFonts w:ascii="Courier New" w:hAnsi="Courier New" w:cs="Courier New"/>
          <w:sz w:val="22"/>
          <w:szCs w:val="22"/>
        </w:rPr>
        <w:t>trativas;</w:t>
      </w:r>
    </w:p>
    <w:p w:rsidR="001E512B" w:rsidRPr="00017ABF" w:rsidRDefault="001E512B" w:rsidP="001E512B">
      <w:pPr>
        <w:jc w:val="both"/>
        <w:rPr>
          <w:rFonts w:ascii="Courier New" w:hAnsi="Courier New" w:cs="Courier New"/>
          <w:sz w:val="22"/>
          <w:szCs w:val="22"/>
        </w:rPr>
      </w:pPr>
      <w:r w:rsidRPr="00017ABF">
        <w:rPr>
          <w:rFonts w:ascii="Courier New" w:hAnsi="Courier New" w:cs="Courier New"/>
          <w:sz w:val="22"/>
          <w:szCs w:val="22"/>
        </w:rPr>
        <w:t>IV - os convênios celebrados entre o município, a União e o Estado.</w:t>
      </w:r>
    </w:p>
    <w:p w:rsidR="001E512B" w:rsidRPr="00017ABF" w:rsidRDefault="001E512B" w:rsidP="001E512B">
      <w:pPr>
        <w:jc w:val="both"/>
        <w:rPr>
          <w:rFonts w:ascii="Courier New" w:hAnsi="Courier New" w:cs="Courier New"/>
          <w:b/>
          <w:sz w:val="22"/>
          <w:szCs w:val="22"/>
        </w:rPr>
      </w:pPr>
    </w:p>
    <w:p w:rsidR="001E512B" w:rsidRPr="00017ABF" w:rsidRDefault="001E512B" w:rsidP="001E512B">
      <w:pPr>
        <w:jc w:val="both"/>
        <w:rPr>
          <w:rFonts w:ascii="Courier New" w:hAnsi="Courier New" w:cs="Courier New"/>
          <w:sz w:val="22"/>
          <w:szCs w:val="22"/>
        </w:rPr>
      </w:pPr>
      <w:r w:rsidRPr="00017ABF">
        <w:rPr>
          <w:rFonts w:ascii="Courier New" w:hAnsi="Courier New" w:cs="Courier New"/>
          <w:b/>
          <w:sz w:val="22"/>
          <w:szCs w:val="22"/>
        </w:rPr>
        <w:t xml:space="preserve">Artigo 183 - </w:t>
      </w:r>
      <w:r w:rsidRPr="00017ABF">
        <w:rPr>
          <w:rFonts w:ascii="Courier New" w:hAnsi="Courier New" w:cs="Courier New"/>
          <w:sz w:val="22"/>
          <w:szCs w:val="22"/>
        </w:rPr>
        <w:t>Entram em vigor no exercício seguinte àquele em que ocorra sua publicação após cumprindo o princípio da noventena os dispositivos de lei que:</w:t>
      </w:r>
    </w:p>
    <w:p w:rsidR="001E512B" w:rsidRPr="00017ABF" w:rsidRDefault="001E512B" w:rsidP="001E512B">
      <w:pPr>
        <w:jc w:val="both"/>
        <w:rPr>
          <w:rFonts w:ascii="Courier New" w:hAnsi="Courier New" w:cs="Courier New"/>
          <w:sz w:val="22"/>
          <w:szCs w:val="22"/>
        </w:rPr>
      </w:pPr>
      <w:r w:rsidRPr="00017ABF">
        <w:rPr>
          <w:rFonts w:ascii="Courier New" w:hAnsi="Courier New" w:cs="Courier New"/>
          <w:sz w:val="22"/>
          <w:szCs w:val="22"/>
        </w:rPr>
        <w:t>I - instituam ou majorem tributos;</w:t>
      </w:r>
    </w:p>
    <w:p w:rsidR="001E512B" w:rsidRPr="00017ABF" w:rsidRDefault="001E512B" w:rsidP="001E512B">
      <w:pPr>
        <w:jc w:val="both"/>
        <w:rPr>
          <w:rFonts w:ascii="Courier New" w:hAnsi="Courier New" w:cs="Courier New"/>
          <w:sz w:val="22"/>
          <w:szCs w:val="22"/>
        </w:rPr>
      </w:pPr>
      <w:r w:rsidRPr="00017ABF">
        <w:rPr>
          <w:rFonts w:ascii="Courier New" w:hAnsi="Courier New" w:cs="Courier New"/>
          <w:sz w:val="22"/>
          <w:szCs w:val="22"/>
        </w:rPr>
        <w:t>II - definam novas hipóteses de incidência;</w:t>
      </w:r>
    </w:p>
    <w:p w:rsidR="001E512B" w:rsidRPr="00017ABF" w:rsidRDefault="001E512B" w:rsidP="001E512B">
      <w:pPr>
        <w:jc w:val="both"/>
        <w:rPr>
          <w:rFonts w:ascii="Courier New" w:hAnsi="Courier New" w:cs="Courier New"/>
          <w:sz w:val="22"/>
          <w:szCs w:val="22"/>
        </w:rPr>
      </w:pPr>
      <w:r w:rsidRPr="00017ABF">
        <w:rPr>
          <w:rFonts w:ascii="Courier New" w:hAnsi="Courier New" w:cs="Courier New"/>
          <w:sz w:val="22"/>
          <w:szCs w:val="22"/>
        </w:rPr>
        <w:t>III - extingam ou reduzam isenções.</w:t>
      </w:r>
    </w:p>
    <w:p w:rsidR="001E512B" w:rsidRPr="00017ABF" w:rsidRDefault="001E512B" w:rsidP="001E512B">
      <w:pPr>
        <w:jc w:val="both"/>
        <w:rPr>
          <w:rFonts w:ascii="Courier New" w:hAnsi="Courier New" w:cs="Courier New"/>
          <w:b/>
          <w:sz w:val="22"/>
          <w:szCs w:val="22"/>
        </w:rPr>
      </w:pPr>
    </w:p>
    <w:p w:rsidR="001E512B" w:rsidRPr="00017ABF" w:rsidRDefault="001E512B" w:rsidP="001E512B">
      <w:pPr>
        <w:jc w:val="both"/>
        <w:rPr>
          <w:rFonts w:ascii="Courier New" w:hAnsi="Courier New" w:cs="Courier New"/>
          <w:sz w:val="22"/>
          <w:szCs w:val="22"/>
        </w:rPr>
      </w:pPr>
      <w:r w:rsidRPr="00017ABF">
        <w:rPr>
          <w:rFonts w:ascii="Courier New" w:hAnsi="Courier New" w:cs="Courier New"/>
          <w:b/>
          <w:sz w:val="22"/>
          <w:szCs w:val="22"/>
        </w:rPr>
        <w:t xml:space="preserve">Artigo 184 – </w:t>
      </w:r>
      <w:r w:rsidRPr="00017ABF">
        <w:rPr>
          <w:rFonts w:ascii="Courier New" w:hAnsi="Courier New" w:cs="Courier New"/>
          <w:sz w:val="22"/>
          <w:szCs w:val="22"/>
        </w:rPr>
        <w:t>A lei aplica-se a ato ou fato pretérito:</w:t>
      </w:r>
    </w:p>
    <w:p w:rsidR="001E512B" w:rsidRPr="00017ABF" w:rsidRDefault="001E512B" w:rsidP="001E512B">
      <w:pPr>
        <w:jc w:val="both"/>
        <w:rPr>
          <w:rFonts w:ascii="Courier New" w:hAnsi="Courier New" w:cs="Courier New"/>
          <w:sz w:val="22"/>
          <w:szCs w:val="22"/>
        </w:rPr>
      </w:pPr>
      <w:r w:rsidRPr="00017ABF">
        <w:rPr>
          <w:rFonts w:ascii="Courier New" w:hAnsi="Courier New" w:cs="Courier New"/>
          <w:sz w:val="22"/>
          <w:szCs w:val="22"/>
        </w:rPr>
        <w:t>I - em qualquer caso, quando seja expressamente interpretativa excluída a aplicação de penalidade à infração dos dispositivos interpretados;</w:t>
      </w:r>
    </w:p>
    <w:p w:rsidR="001E512B" w:rsidRPr="00017ABF" w:rsidRDefault="001E512B" w:rsidP="001E512B">
      <w:pPr>
        <w:jc w:val="both"/>
        <w:rPr>
          <w:rFonts w:ascii="Courier New" w:hAnsi="Courier New" w:cs="Courier New"/>
          <w:sz w:val="22"/>
          <w:szCs w:val="22"/>
        </w:rPr>
      </w:pPr>
      <w:r w:rsidRPr="00017ABF">
        <w:rPr>
          <w:rFonts w:ascii="Courier New" w:hAnsi="Courier New" w:cs="Courier New"/>
          <w:sz w:val="22"/>
          <w:szCs w:val="22"/>
        </w:rPr>
        <w:t>II - tratando-se de ato não definitivamente julgado:</w:t>
      </w:r>
    </w:p>
    <w:p w:rsidR="001E512B" w:rsidRPr="00017ABF" w:rsidRDefault="001E512B" w:rsidP="001E512B">
      <w:pPr>
        <w:jc w:val="both"/>
        <w:rPr>
          <w:rFonts w:ascii="Courier New" w:hAnsi="Courier New" w:cs="Courier New"/>
          <w:sz w:val="22"/>
          <w:szCs w:val="22"/>
        </w:rPr>
      </w:pPr>
      <w:r w:rsidRPr="00017ABF">
        <w:rPr>
          <w:rFonts w:ascii="Courier New" w:hAnsi="Courier New" w:cs="Courier New"/>
          <w:sz w:val="22"/>
          <w:szCs w:val="22"/>
        </w:rPr>
        <w:t>a) quando deixe de defini-lo como infração;</w:t>
      </w:r>
    </w:p>
    <w:p w:rsidR="001E512B" w:rsidRPr="00017ABF" w:rsidRDefault="001E512B" w:rsidP="001E512B">
      <w:pPr>
        <w:jc w:val="both"/>
        <w:rPr>
          <w:rFonts w:ascii="Courier New" w:hAnsi="Courier New" w:cs="Courier New"/>
          <w:sz w:val="22"/>
          <w:szCs w:val="22"/>
        </w:rPr>
      </w:pPr>
      <w:r w:rsidRPr="00017ABF">
        <w:rPr>
          <w:rFonts w:ascii="Courier New" w:hAnsi="Courier New" w:cs="Courier New"/>
          <w:sz w:val="22"/>
          <w:szCs w:val="22"/>
        </w:rPr>
        <w:t>b) quando deixe de tratá-lo como contrário a qualquer exigência de ação ou omissão, desde que não tenha sido fraudulento e não tenha implicado a falta de pagamento de tributo;</w:t>
      </w:r>
    </w:p>
    <w:p w:rsidR="001E512B" w:rsidRPr="00017ABF" w:rsidRDefault="001E512B" w:rsidP="001E512B">
      <w:pPr>
        <w:jc w:val="both"/>
        <w:rPr>
          <w:rFonts w:ascii="Courier New" w:hAnsi="Courier New" w:cs="Courier New"/>
          <w:sz w:val="22"/>
          <w:szCs w:val="22"/>
        </w:rPr>
      </w:pPr>
      <w:r w:rsidRPr="00017ABF">
        <w:rPr>
          <w:rFonts w:ascii="Courier New" w:hAnsi="Courier New" w:cs="Courier New"/>
          <w:sz w:val="22"/>
          <w:szCs w:val="22"/>
        </w:rPr>
        <w:t>c) quando lhe comine penalidade menos severa que a prevista na lei v</w:t>
      </w:r>
      <w:r w:rsidRPr="00017ABF">
        <w:rPr>
          <w:rFonts w:ascii="Courier New" w:hAnsi="Courier New" w:cs="Courier New"/>
          <w:sz w:val="22"/>
          <w:szCs w:val="22"/>
        </w:rPr>
        <w:t>i</w:t>
      </w:r>
      <w:r w:rsidRPr="00017ABF">
        <w:rPr>
          <w:rFonts w:ascii="Courier New" w:hAnsi="Courier New" w:cs="Courier New"/>
          <w:sz w:val="22"/>
          <w:szCs w:val="22"/>
        </w:rPr>
        <w:t>gente ao tempo de sua prática.</w:t>
      </w:r>
    </w:p>
    <w:p w:rsidR="001E512B" w:rsidRDefault="001E512B" w:rsidP="001E512B">
      <w:pPr>
        <w:jc w:val="both"/>
        <w:rPr>
          <w:rFonts w:ascii="Courier New" w:hAnsi="Courier New" w:cs="Courier New"/>
          <w:sz w:val="22"/>
          <w:szCs w:val="22"/>
        </w:rPr>
      </w:pPr>
    </w:p>
    <w:p w:rsidR="00E5397E" w:rsidRDefault="00E5397E" w:rsidP="001E512B">
      <w:pPr>
        <w:jc w:val="both"/>
        <w:rPr>
          <w:rFonts w:ascii="Courier New" w:hAnsi="Courier New" w:cs="Courier New"/>
          <w:sz w:val="22"/>
          <w:szCs w:val="22"/>
        </w:rPr>
      </w:pPr>
    </w:p>
    <w:p w:rsidR="00E5397E" w:rsidRDefault="00E5397E" w:rsidP="001E512B">
      <w:pPr>
        <w:jc w:val="both"/>
        <w:rPr>
          <w:rFonts w:ascii="Courier New" w:hAnsi="Courier New" w:cs="Courier New"/>
          <w:sz w:val="22"/>
          <w:szCs w:val="22"/>
        </w:rPr>
      </w:pPr>
    </w:p>
    <w:p w:rsidR="00E5397E" w:rsidRDefault="00E5397E" w:rsidP="001E512B">
      <w:pPr>
        <w:jc w:val="both"/>
        <w:rPr>
          <w:rFonts w:ascii="Courier New" w:hAnsi="Courier New" w:cs="Courier New"/>
          <w:sz w:val="22"/>
          <w:szCs w:val="22"/>
        </w:rPr>
      </w:pPr>
    </w:p>
    <w:p w:rsidR="00E5397E" w:rsidRDefault="00E5397E" w:rsidP="001E512B">
      <w:pPr>
        <w:jc w:val="both"/>
        <w:rPr>
          <w:rFonts w:ascii="Courier New" w:hAnsi="Courier New" w:cs="Courier New"/>
          <w:sz w:val="22"/>
          <w:szCs w:val="22"/>
        </w:rPr>
      </w:pPr>
    </w:p>
    <w:p w:rsidR="00E5397E" w:rsidRDefault="00E5397E" w:rsidP="001E512B">
      <w:pPr>
        <w:jc w:val="both"/>
        <w:rPr>
          <w:rFonts w:ascii="Courier New" w:hAnsi="Courier New" w:cs="Courier New"/>
          <w:sz w:val="22"/>
          <w:szCs w:val="22"/>
        </w:rPr>
      </w:pPr>
    </w:p>
    <w:p w:rsidR="00E5397E" w:rsidRDefault="00E5397E" w:rsidP="001E512B">
      <w:pPr>
        <w:jc w:val="both"/>
        <w:rPr>
          <w:rFonts w:ascii="Courier New" w:hAnsi="Courier New" w:cs="Courier New"/>
          <w:sz w:val="22"/>
          <w:szCs w:val="22"/>
        </w:rPr>
      </w:pPr>
    </w:p>
    <w:p w:rsidR="00E5397E" w:rsidRPr="00017ABF" w:rsidRDefault="00E5397E" w:rsidP="001E512B">
      <w:pPr>
        <w:jc w:val="both"/>
        <w:rPr>
          <w:rFonts w:ascii="Courier New" w:hAnsi="Courier New" w:cs="Courier New"/>
          <w:sz w:val="22"/>
          <w:szCs w:val="22"/>
        </w:rPr>
      </w:pPr>
    </w:p>
    <w:p w:rsidR="001E512B" w:rsidRPr="00017ABF" w:rsidRDefault="001E512B" w:rsidP="001E512B">
      <w:pPr>
        <w:jc w:val="both"/>
        <w:rPr>
          <w:rFonts w:ascii="Courier New" w:hAnsi="Courier New" w:cs="Courier New"/>
          <w:sz w:val="22"/>
          <w:szCs w:val="22"/>
        </w:rPr>
      </w:pPr>
    </w:p>
    <w:p w:rsidR="001E512B" w:rsidRPr="00017ABF" w:rsidRDefault="001E512B" w:rsidP="001E512B">
      <w:pPr>
        <w:jc w:val="center"/>
        <w:rPr>
          <w:rFonts w:ascii="Courier New" w:hAnsi="Courier New" w:cs="Courier New"/>
          <w:b/>
          <w:sz w:val="22"/>
          <w:szCs w:val="22"/>
        </w:rPr>
      </w:pPr>
      <w:r w:rsidRPr="00017ABF">
        <w:rPr>
          <w:rFonts w:ascii="Courier New" w:hAnsi="Courier New" w:cs="Courier New"/>
          <w:b/>
          <w:sz w:val="22"/>
          <w:szCs w:val="22"/>
        </w:rPr>
        <w:t>TÍTULO III</w:t>
      </w:r>
    </w:p>
    <w:p w:rsidR="001E512B" w:rsidRPr="00017ABF" w:rsidRDefault="001E512B" w:rsidP="001E512B">
      <w:pPr>
        <w:jc w:val="center"/>
        <w:rPr>
          <w:rFonts w:ascii="Courier New" w:hAnsi="Courier New" w:cs="Courier New"/>
          <w:b/>
          <w:sz w:val="22"/>
          <w:szCs w:val="22"/>
        </w:rPr>
      </w:pPr>
      <w:r w:rsidRPr="00017ABF">
        <w:rPr>
          <w:rFonts w:ascii="Courier New" w:hAnsi="Courier New" w:cs="Courier New"/>
          <w:b/>
          <w:sz w:val="22"/>
          <w:szCs w:val="22"/>
        </w:rPr>
        <w:t>DA OBRIGAÇÃO TRIBUTÁRIA</w:t>
      </w:r>
    </w:p>
    <w:p w:rsidR="001E512B" w:rsidRPr="00017ABF" w:rsidRDefault="001E512B" w:rsidP="001E512B">
      <w:pPr>
        <w:jc w:val="center"/>
        <w:rPr>
          <w:rFonts w:ascii="Courier New" w:hAnsi="Courier New" w:cs="Courier New"/>
          <w:b/>
          <w:sz w:val="22"/>
          <w:szCs w:val="22"/>
        </w:rPr>
      </w:pPr>
    </w:p>
    <w:p w:rsidR="001E512B" w:rsidRPr="00017ABF" w:rsidRDefault="001E512B" w:rsidP="001E512B">
      <w:pPr>
        <w:jc w:val="center"/>
        <w:rPr>
          <w:rFonts w:ascii="Courier New" w:hAnsi="Courier New" w:cs="Courier New"/>
          <w:b/>
          <w:sz w:val="22"/>
          <w:szCs w:val="22"/>
        </w:rPr>
      </w:pPr>
      <w:r w:rsidRPr="00017ABF">
        <w:rPr>
          <w:rFonts w:ascii="Courier New" w:hAnsi="Courier New" w:cs="Courier New"/>
          <w:b/>
          <w:sz w:val="22"/>
          <w:szCs w:val="22"/>
        </w:rPr>
        <w:t>CAPÍTULO I</w:t>
      </w:r>
    </w:p>
    <w:p w:rsidR="001E512B" w:rsidRPr="00017ABF" w:rsidRDefault="001E512B" w:rsidP="001E512B">
      <w:pPr>
        <w:jc w:val="center"/>
        <w:rPr>
          <w:rFonts w:ascii="Courier New" w:hAnsi="Courier New" w:cs="Courier New"/>
          <w:b/>
          <w:sz w:val="22"/>
          <w:szCs w:val="22"/>
        </w:rPr>
      </w:pPr>
      <w:r w:rsidRPr="00017ABF">
        <w:rPr>
          <w:rFonts w:ascii="Courier New" w:hAnsi="Courier New" w:cs="Courier New"/>
          <w:b/>
          <w:sz w:val="22"/>
          <w:szCs w:val="22"/>
        </w:rPr>
        <w:t>Das Disposições Gerais</w:t>
      </w:r>
    </w:p>
    <w:p w:rsidR="001E512B" w:rsidRPr="00017ABF" w:rsidRDefault="001E512B" w:rsidP="001E512B">
      <w:pPr>
        <w:jc w:val="both"/>
        <w:rPr>
          <w:rFonts w:ascii="Courier New" w:hAnsi="Courier New" w:cs="Courier New"/>
          <w:b/>
          <w:sz w:val="22"/>
          <w:szCs w:val="22"/>
        </w:rPr>
      </w:pPr>
    </w:p>
    <w:p w:rsidR="001E512B" w:rsidRPr="00017ABF" w:rsidRDefault="001E512B" w:rsidP="001E512B">
      <w:pPr>
        <w:jc w:val="both"/>
        <w:rPr>
          <w:rFonts w:ascii="Courier New" w:hAnsi="Courier New" w:cs="Courier New"/>
          <w:sz w:val="22"/>
          <w:szCs w:val="22"/>
        </w:rPr>
      </w:pPr>
      <w:r w:rsidRPr="00017ABF">
        <w:rPr>
          <w:rFonts w:ascii="Courier New" w:hAnsi="Courier New" w:cs="Courier New"/>
          <w:b/>
          <w:sz w:val="22"/>
          <w:szCs w:val="22"/>
        </w:rPr>
        <w:t xml:space="preserve">Artigo 185 - </w:t>
      </w:r>
      <w:r w:rsidRPr="00017ABF">
        <w:rPr>
          <w:rFonts w:ascii="Courier New" w:hAnsi="Courier New" w:cs="Courier New"/>
          <w:sz w:val="22"/>
          <w:szCs w:val="22"/>
        </w:rPr>
        <w:t>A obrigação tributária é principal ou acessória.</w:t>
      </w:r>
    </w:p>
    <w:p w:rsidR="001E512B" w:rsidRPr="00017ABF" w:rsidRDefault="001E512B" w:rsidP="001E512B">
      <w:pPr>
        <w:jc w:val="both"/>
        <w:rPr>
          <w:rFonts w:ascii="Courier New" w:hAnsi="Courier New" w:cs="Courier New"/>
          <w:b/>
          <w:sz w:val="22"/>
          <w:szCs w:val="22"/>
        </w:rPr>
      </w:pPr>
    </w:p>
    <w:p w:rsidR="001E512B" w:rsidRPr="00017ABF" w:rsidRDefault="001E512B" w:rsidP="001E512B">
      <w:pPr>
        <w:jc w:val="both"/>
        <w:rPr>
          <w:rFonts w:ascii="Courier New" w:hAnsi="Courier New" w:cs="Courier New"/>
          <w:sz w:val="22"/>
          <w:szCs w:val="22"/>
        </w:rPr>
      </w:pPr>
      <w:r w:rsidRPr="00017ABF">
        <w:rPr>
          <w:rFonts w:ascii="Courier New" w:hAnsi="Courier New" w:cs="Courier New"/>
          <w:b/>
          <w:sz w:val="22"/>
          <w:szCs w:val="22"/>
        </w:rPr>
        <w:t>§ 1º -</w:t>
      </w:r>
      <w:r w:rsidRPr="00017ABF">
        <w:rPr>
          <w:rFonts w:ascii="Courier New" w:hAnsi="Courier New" w:cs="Courier New"/>
          <w:sz w:val="22"/>
          <w:szCs w:val="22"/>
        </w:rPr>
        <w:t xml:space="preserve"> A obrigação principal surge com a ocorrência do fato gerador, tem por objeto o pagamento de tributo ou penalidade pecuniária e se extingue juntamente com o crédito dela decorrente.</w:t>
      </w:r>
    </w:p>
    <w:p w:rsidR="001E512B" w:rsidRPr="00017ABF" w:rsidRDefault="001E512B" w:rsidP="001E512B">
      <w:pPr>
        <w:jc w:val="both"/>
        <w:rPr>
          <w:rFonts w:ascii="Courier New" w:hAnsi="Courier New" w:cs="Courier New"/>
          <w:b/>
          <w:sz w:val="22"/>
          <w:szCs w:val="22"/>
        </w:rPr>
      </w:pPr>
    </w:p>
    <w:p w:rsidR="001E512B" w:rsidRPr="00017ABF" w:rsidRDefault="001E512B" w:rsidP="001E512B">
      <w:pPr>
        <w:jc w:val="both"/>
        <w:rPr>
          <w:rFonts w:ascii="Courier New" w:hAnsi="Courier New" w:cs="Courier New"/>
          <w:sz w:val="22"/>
          <w:szCs w:val="22"/>
        </w:rPr>
      </w:pPr>
      <w:r w:rsidRPr="00017ABF">
        <w:rPr>
          <w:rFonts w:ascii="Courier New" w:hAnsi="Courier New" w:cs="Courier New"/>
          <w:b/>
          <w:sz w:val="22"/>
          <w:szCs w:val="22"/>
        </w:rPr>
        <w:t>§ 2º -</w:t>
      </w:r>
      <w:r w:rsidRPr="00017ABF">
        <w:rPr>
          <w:rFonts w:ascii="Courier New" w:hAnsi="Courier New" w:cs="Courier New"/>
          <w:sz w:val="22"/>
          <w:szCs w:val="22"/>
        </w:rPr>
        <w:t xml:space="preserve"> A obrigação acessória decorre da legislação tributária, tem por objeto as prestações, positivas ou negativas, nela previstas, no int</w:t>
      </w:r>
      <w:r w:rsidRPr="00017ABF">
        <w:rPr>
          <w:rFonts w:ascii="Courier New" w:hAnsi="Courier New" w:cs="Courier New"/>
          <w:sz w:val="22"/>
          <w:szCs w:val="22"/>
        </w:rPr>
        <w:t>e</w:t>
      </w:r>
      <w:r w:rsidRPr="00017ABF">
        <w:rPr>
          <w:rFonts w:ascii="Courier New" w:hAnsi="Courier New" w:cs="Courier New"/>
          <w:sz w:val="22"/>
          <w:szCs w:val="22"/>
        </w:rPr>
        <w:t>resse da arrecadação ou da fiscalização dos tributos.</w:t>
      </w:r>
    </w:p>
    <w:p w:rsidR="001E512B" w:rsidRPr="00017ABF" w:rsidRDefault="001E512B" w:rsidP="001E512B">
      <w:pPr>
        <w:jc w:val="both"/>
        <w:rPr>
          <w:rFonts w:ascii="Courier New" w:hAnsi="Courier New" w:cs="Courier New"/>
          <w:b/>
          <w:sz w:val="22"/>
          <w:szCs w:val="22"/>
        </w:rPr>
      </w:pPr>
    </w:p>
    <w:p w:rsidR="001E512B" w:rsidRPr="00017ABF" w:rsidRDefault="001E512B" w:rsidP="001E512B">
      <w:pPr>
        <w:jc w:val="both"/>
        <w:rPr>
          <w:rFonts w:ascii="Courier New" w:hAnsi="Courier New" w:cs="Courier New"/>
          <w:sz w:val="22"/>
          <w:szCs w:val="22"/>
        </w:rPr>
      </w:pPr>
      <w:r w:rsidRPr="00017ABF">
        <w:rPr>
          <w:rFonts w:ascii="Courier New" w:hAnsi="Courier New" w:cs="Courier New"/>
          <w:b/>
          <w:sz w:val="22"/>
          <w:szCs w:val="22"/>
        </w:rPr>
        <w:t>§ 3º -</w:t>
      </w:r>
      <w:r w:rsidRPr="00017ABF">
        <w:rPr>
          <w:rFonts w:ascii="Courier New" w:hAnsi="Courier New" w:cs="Courier New"/>
          <w:sz w:val="22"/>
          <w:szCs w:val="22"/>
        </w:rPr>
        <w:t xml:space="preserve"> A obrigação acessória, pelo simples fato da sua inobservância, converte-se em obrigação principal relativamente à penalidade pecuni</w:t>
      </w:r>
      <w:r w:rsidRPr="00017ABF">
        <w:rPr>
          <w:rFonts w:ascii="Courier New" w:hAnsi="Courier New" w:cs="Courier New"/>
          <w:sz w:val="22"/>
          <w:szCs w:val="22"/>
        </w:rPr>
        <w:t>á</w:t>
      </w:r>
      <w:r w:rsidRPr="00017ABF">
        <w:rPr>
          <w:rFonts w:ascii="Courier New" w:hAnsi="Courier New" w:cs="Courier New"/>
          <w:sz w:val="22"/>
          <w:szCs w:val="22"/>
        </w:rPr>
        <w:t>ria.</w:t>
      </w:r>
    </w:p>
    <w:p w:rsidR="001E512B" w:rsidRPr="00017ABF" w:rsidRDefault="001E512B" w:rsidP="001E512B">
      <w:pPr>
        <w:jc w:val="both"/>
        <w:rPr>
          <w:rFonts w:ascii="Courier New" w:hAnsi="Courier New" w:cs="Courier New"/>
          <w:sz w:val="22"/>
          <w:szCs w:val="22"/>
        </w:rPr>
      </w:pPr>
    </w:p>
    <w:p w:rsidR="001E512B" w:rsidRPr="00017ABF" w:rsidRDefault="001E512B" w:rsidP="001E512B">
      <w:pPr>
        <w:jc w:val="center"/>
        <w:rPr>
          <w:rFonts w:ascii="Courier New" w:hAnsi="Courier New" w:cs="Courier New"/>
          <w:b/>
          <w:sz w:val="22"/>
          <w:szCs w:val="22"/>
        </w:rPr>
      </w:pPr>
      <w:r w:rsidRPr="00017ABF">
        <w:rPr>
          <w:rFonts w:ascii="Courier New" w:hAnsi="Courier New" w:cs="Courier New"/>
          <w:b/>
          <w:sz w:val="22"/>
          <w:szCs w:val="22"/>
        </w:rPr>
        <w:t>CAPÍTULO II</w:t>
      </w:r>
    </w:p>
    <w:p w:rsidR="001E512B" w:rsidRPr="00017ABF" w:rsidRDefault="001E512B" w:rsidP="001E512B">
      <w:pPr>
        <w:jc w:val="center"/>
        <w:rPr>
          <w:rFonts w:ascii="Courier New" w:hAnsi="Courier New" w:cs="Courier New"/>
          <w:sz w:val="22"/>
          <w:szCs w:val="22"/>
        </w:rPr>
      </w:pPr>
      <w:r w:rsidRPr="00017ABF">
        <w:rPr>
          <w:rFonts w:ascii="Courier New" w:hAnsi="Courier New" w:cs="Courier New"/>
          <w:b/>
          <w:sz w:val="22"/>
          <w:szCs w:val="22"/>
        </w:rPr>
        <w:t>Do Fato Gerador</w:t>
      </w:r>
    </w:p>
    <w:p w:rsidR="001E512B" w:rsidRPr="00017ABF" w:rsidRDefault="001E512B" w:rsidP="001E512B">
      <w:pPr>
        <w:jc w:val="both"/>
        <w:rPr>
          <w:rFonts w:ascii="Courier New" w:hAnsi="Courier New" w:cs="Courier New"/>
          <w:sz w:val="22"/>
          <w:szCs w:val="22"/>
        </w:rPr>
      </w:pPr>
    </w:p>
    <w:p w:rsidR="001E512B" w:rsidRPr="00017ABF" w:rsidRDefault="001E512B" w:rsidP="001E512B">
      <w:pPr>
        <w:jc w:val="both"/>
        <w:rPr>
          <w:rFonts w:ascii="Courier New" w:hAnsi="Courier New" w:cs="Courier New"/>
          <w:sz w:val="22"/>
          <w:szCs w:val="22"/>
        </w:rPr>
      </w:pPr>
      <w:r w:rsidRPr="00017ABF">
        <w:rPr>
          <w:rFonts w:ascii="Courier New" w:hAnsi="Courier New" w:cs="Courier New"/>
          <w:b/>
          <w:sz w:val="22"/>
          <w:szCs w:val="22"/>
        </w:rPr>
        <w:t xml:space="preserve">Artigo 186 - </w:t>
      </w:r>
      <w:r w:rsidRPr="00017ABF">
        <w:rPr>
          <w:rFonts w:ascii="Courier New" w:hAnsi="Courier New" w:cs="Courier New"/>
          <w:sz w:val="22"/>
          <w:szCs w:val="22"/>
        </w:rPr>
        <w:t>Fato gerador da obrigação principal é a situação definida em lei como necessária e suficiente à sua ocorrência.</w:t>
      </w:r>
    </w:p>
    <w:p w:rsidR="001E512B" w:rsidRPr="00017ABF" w:rsidRDefault="001E512B" w:rsidP="001E512B">
      <w:pPr>
        <w:jc w:val="both"/>
        <w:rPr>
          <w:rFonts w:ascii="Courier New" w:hAnsi="Courier New" w:cs="Courier New"/>
          <w:sz w:val="22"/>
          <w:szCs w:val="22"/>
        </w:rPr>
      </w:pPr>
    </w:p>
    <w:p w:rsidR="001E512B" w:rsidRPr="00017ABF" w:rsidRDefault="001E512B" w:rsidP="001E512B">
      <w:pPr>
        <w:jc w:val="both"/>
        <w:rPr>
          <w:rFonts w:ascii="Courier New" w:hAnsi="Courier New" w:cs="Courier New"/>
          <w:sz w:val="22"/>
          <w:szCs w:val="22"/>
        </w:rPr>
      </w:pPr>
      <w:r w:rsidRPr="00017ABF">
        <w:rPr>
          <w:rFonts w:ascii="Courier New" w:hAnsi="Courier New" w:cs="Courier New"/>
          <w:b/>
          <w:sz w:val="22"/>
          <w:szCs w:val="22"/>
        </w:rPr>
        <w:t>Artigo 187</w:t>
      </w:r>
      <w:r w:rsidRPr="00017ABF">
        <w:rPr>
          <w:rFonts w:ascii="Courier New" w:hAnsi="Courier New" w:cs="Courier New"/>
          <w:sz w:val="22"/>
          <w:szCs w:val="22"/>
        </w:rPr>
        <w:t xml:space="preserve"> - Fato gerador da obrigação acessória é qualquer situação que, na forma da legislação aplicável, imponha a prática ou a abstenção de ato que não configure obrigação principal.</w:t>
      </w:r>
    </w:p>
    <w:p w:rsidR="001E512B" w:rsidRPr="00017ABF" w:rsidRDefault="001E512B" w:rsidP="001E512B">
      <w:pPr>
        <w:jc w:val="both"/>
        <w:rPr>
          <w:rFonts w:ascii="Courier New" w:hAnsi="Courier New" w:cs="Courier New"/>
          <w:b/>
          <w:sz w:val="22"/>
          <w:szCs w:val="22"/>
        </w:rPr>
      </w:pPr>
    </w:p>
    <w:p w:rsidR="001E512B" w:rsidRPr="00017ABF" w:rsidRDefault="001E512B" w:rsidP="001E512B">
      <w:pPr>
        <w:jc w:val="both"/>
        <w:rPr>
          <w:rFonts w:ascii="Courier New" w:hAnsi="Courier New" w:cs="Courier New"/>
          <w:sz w:val="22"/>
          <w:szCs w:val="22"/>
        </w:rPr>
      </w:pPr>
      <w:r w:rsidRPr="00017ABF">
        <w:rPr>
          <w:rFonts w:ascii="Courier New" w:hAnsi="Courier New" w:cs="Courier New"/>
          <w:b/>
          <w:sz w:val="22"/>
          <w:szCs w:val="22"/>
        </w:rPr>
        <w:t xml:space="preserve">Artigo 188 - </w:t>
      </w:r>
      <w:r w:rsidRPr="00017ABF">
        <w:rPr>
          <w:rFonts w:ascii="Courier New" w:hAnsi="Courier New" w:cs="Courier New"/>
          <w:sz w:val="22"/>
          <w:szCs w:val="22"/>
        </w:rPr>
        <w:t>Salvo a disposição de lei em contrário, considera-se oco</w:t>
      </w:r>
      <w:r w:rsidRPr="00017ABF">
        <w:rPr>
          <w:rFonts w:ascii="Courier New" w:hAnsi="Courier New" w:cs="Courier New"/>
          <w:sz w:val="22"/>
          <w:szCs w:val="22"/>
        </w:rPr>
        <w:t>r</w:t>
      </w:r>
      <w:r w:rsidRPr="00017ABF">
        <w:rPr>
          <w:rFonts w:ascii="Courier New" w:hAnsi="Courier New" w:cs="Courier New"/>
          <w:sz w:val="22"/>
          <w:szCs w:val="22"/>
        </w:rPr>
        <w:t>rido o fato gerador e existente os seus efeitos:</w:t>
      </w:r>
    </w:p>
    <w:p w:rsidR="001E512B" w:rsidRPr="00017ABF" w:rsidRDefault="001E512B" w:rsidP="001E512B">
      <w:pPr>
        <w:jc w:val="both"/>
        <w:rPr>
          <w:rFonts w:ascii="Courier New" w:hAnsi="Courier New" w:cs="Courier New"/>
          <w:sz w:val="22"/>
          <w:szCs w:val="22"/>
        </w:rPr>
      </w:pPr>
      <w:r w:rsidRPr="00017ABF">
        <w:rPr>
          <w:rFonts w:ascii="Courier New" w:hAnsi="Courier New" w:cs="Courier New"/>
          <w:sz w:val="22"/>
          <w:szCs w:val="22"/>
        </w:rPr>
        <w:t>I - tratando-se de situação de fato, desde o momento em que se verif</w:t>
      </w:r>
      <w:r w:rsidRPr="00017ABF">
        <w:rPr>
          <w:rFonts w:ascii="Courier New" w:hAnsi="Courier New" w:cs="Courier New"/>
          <w:sz w:val="22"/>
          <w:szCs w:val="22"/>
        </w:rPr>
        <w:t>i</w:t>
      </w:r>
      <w:r w:rsidRPr="00017ABF">
        <w:rPr>
          <w:rFonts w:ascii="Courier New" w:hAnsi="Courier New" w:cs="Courier New"/>
          <w:sz w:val="22"/>
          <w:szCs w:val="22"/>
        </w:rPr>
        <w:t>quem as circunstâncias materiais necessárias a que produza os efeitos que normalmente lhe são próprios;</w:t>
      </w:r>
    </w:p>
    <w:p w:rsidR="001E512B" w:rsidRPr="00017ABF" w:rsidRDefault="001E512B" w:rsidP="001E512B">
      <w:pPr>
        <w:jc w:val="both"/>
        <w:rPr>
          <w:rFonts w:ascii="Courier New" w:hAnsi="Courier New" w:cs="Courier New"/>
          <w:sz w:val="22"/>
          <w:szCs w:val="22"/>
        </w:rPr>
      </w:pPr>
      <w:r w:rsidRPr="00017ABF">
        <w:rPr>
          <w:rFonts w:ascii="Courier New" w:hAnsi="Courier New" w:cs="Courier New"/>
          <w:sz w:val="22"/>
          <w:szCs w:val="22"/>
        </w:rPr>
        <w:t>II - tratando-se de situação jurídica, desde o momento em que esteja d</w:t>
      </w:r>
      <w:r w:rsidRPr="00017ABF">
        <w:rPr>
          <w:rFonts w:ascii="Courier New" w:hAnsi="Courier New" w:cs="Courier New"/>
          <w:sz w:val="22"/>
          <w:szCs w:val="22"/>
        </w:rPr>
        <w:t>e</w:t>
      </w:r>
      <w:r w:rsidRPr="00017ABF">
        <w:rPr>
          <w:rFonts w:ascii="Courier New" w:hAnsi="Courier New" w:cs="Courier New"/>
          <w:sz w:val="22"/>
          <w:szCs w:val="22"/>
        </w:rPr>
        <w:t>finitivamente constituído, nos termos do direito aplicável.</w:t>
      </w:r>
    </w:p>
    <w:p w:rsidR="001E512B" w:rsidRPr="00017ABF" w:rsidRDefault="001E512B" w:rsidP="001E512B">
      <w:pPr>
        <w:jc w:val="both"/>
        <w:rPr>
          <w:rFonts w:ascii="Courier New" w:hAnsi="Courier New" w:cs="Courier New"/>
          <w:b/>
          <w:sz w:val="22"/>
          <w:szCs w:val="22"/>
        </w:rPr>
      </w:pPr>
    </w:p>
    <w:p w:rsidR="001E512B" w:rsidRPr="00017ABF" w:rsidRDefault="001E512B" w:rsidP="001E512B">
      <w:pPr>
        <w:jc w:val="both"/>
        <w:rPr>
          <w:rFonts w:ascii="Courier New" w:hAnsi="Courier New" w:cs="Courier New"/>
          <w:sz w:val="22"/>
          <w:szCs w:val="22"/>
        </w:rPr>
      </w:pPr>
      <w:r w:rsidRPr="00017ABF">
        <w:rPr>
          <w:rFonts w:ascii="Courier New" w:hAnsi="Courier New" w:cs="Courier New"/>
          <w:b/>
          <w:sz w:val="22"/>
          <w:szCs w:val="22"/>
        </w:rPr>
        <w:t xml:space="preserve">Artigo 189 - </w:t>
      </w:r>
      <w:r w:rsidRPr="00017ABF">
        <w:rPr>
          <w:rFonts w:ascii="Courier New" w:hAnsi="Courier New" w:cs="Courier New"/>
          <w:sz w:val="22"/>
          <w:szCs w:val="22"/>
        </w:rPr>
        <w:t>Para os efeitos do inciso II, do artigo 185, e salvo disp</w:t>
      </w:r>
      <w:r w:rsidRPr="00017ABF">
        <w:rPr>
          <w:rFonts w:ascii="Courier New" w:hAnsi="Courier New" w:cs="Courier New"/>
          <w:sz w:val="22"/>
          <w:szCs w:val="22"/>
        </w:rPr>
        <w:t>o</w:t>
      </w:r>
      <w:r w:rsidRPr="00017ABF">
        <w:rPr>
          <w:rFonts w:ascii="Courier New" w:hAnsi="Courier New" w:cs="Courier New"/>
          <w:sz w:val="22"/>
          <w:szCs w:val="22"/>
        </w:rPr>
        <w:t>sição de lei em contrário, os atos ou negócios jurídicos condicionais reputam-se perfeitos e acabados:</w:t>
      </w:r>
    </w:p>
    <w:p w:rsidR="001E512B" w:rsidRPr="00017ABF" w:rsidRDefault="001E512B" w:rsidP="001E512B">
      <w:pPr>
        <w:jc w:val="both"/>
        <w:rPr>
          <w:rFonts w:ascii="Courier New" w:hAnsi="Courier New" w:cs="Courier New"/>
          <w:sz w:val="22"/>
          <w:szCs w:val="22"/>
        </w:rPr>
      </w:pPr>
      <w:r w:rsidRPr="00017ABF">
        <w:rPr>
          <w:rFonts w:ascii="Courier New" w:hAnsi="Courier New" w:cs="Courier New"/>
          <w:sz w:val="22"/>
          <w:szCs w:val="22"/>
        </w:rPr>
        <w:t>I - sendo suspensiva a condição, desde o momento de seu implemento;</w:t>
      </w:r>
    </w:p>
    <w:p w:rsidR="001E512B" w:rsidRPr="00017ABF" w:rsidRDefault="001E512B" w:rsidP="001E512B">
      <w:pPr>
        <w:jc w:val="both"/>
        <w:rPr>
          <w:rFonts w:ascii="Courier New" w:hAnsi="Courier New" w:cs="Courier New"/>
          <w:sz w:val="22"/>
          <w:szCs w:val="22"/>
        </w:rPr>
      </w:pPr>
      <w:r w:rsidRPr="00017ABF">
        <w:rPr>
          <w:rFonts w:ascii="Courier New" w:hAnsi="Courier New" w:cs="Courier New"/>
          <w:sz w:val="22"/>
          <w:szCs w:val="22"/>
        </w:rPr>
        <w:t>II - sendo resolutória a condição, desde o momento da prática do ato ou da celebração do negócio.</w:t>
      </w:r>
    </w:p>
    <w:p w:rsidR="001E512B" w:rsidRPr="00017ABF" w:rsidRDefault="001E512B" w:rsidP="001E512B">
      <w:pPr>
        <w:jc w:val="both"/>
        <w:rPr>
          <w:rFonts w:ascii="Courier New" w:hAnsi="Courier New" w:cs="Courier New"/>
          <w:b/>
          <w:sz w:val="22"/>
          <w:szCs w:val="22"/>
        </w:rPr>
      </w:pPr>
    </w:p>
    <w:p w:rsidR="001E512B" w:rsidRPr="00017ABF" w:rsidRDefault="001E512B" w:rsidP="001E512B">
      <w:pPr>
        <w:jc w:val="both"/>
        <w:rPr>
          <w:rFonts w:ascii="Courier New" w:hAnsi="Courier New" w:cs="Courier New"/>
          <w:sz w:val="22"/>
          <w:szCs w:val="22"/>
        </w:rPr>
      </w:pPr>
      <w:r w:rsidRPr="00017ABF">
        <w:rPr>
          <w:rFonts w:ascii="Courier New" w:hAnsi="Courier New" w:cs="Courier New"/>
          <w:b/>
          <w:sz w:val="22"/>
          <w:szCs w:val="22"/>
        </w:rPr>
        <w:t xml:space="preserve">Artigo 190 - </w:t>
      </w:r>
      <w:r w:rsidRPr="00017ABF">
        <w:rPr>
          <w:rFonts w:ascii="Courier New" w:hAnsi="Courier New" w:cs="Courier New"/>
          <w:sz w:val="22"/>
          <w:szCs w:val="22"/>
        </w:rPr>
        <w:t>A definição legal do fato gerador é interpretada abstrai</w:t>
      </w:r>
      <w:r w:rsidRPr="00017ABF">
        <w:rPr>
          <w:rFonts w:ascii="Courier New" w:hAnsi="Courier New" w:cs="Courier New"/>
          <w:sz w:val="22"/>
          <w:szCs w:val="22"/>
        </w:rPr>
        <w:t>n</w:t>
      </w:r>
      <w:r w:rsidRPr="00017ABF">
        <w:rPr>
          <w:rFonts w:ascii="Courier New" w:hAnsi="Courier New" w:cs="Courier New"/>
          <w:sz w:val="22"/>
          <w:szCs w:val="22"/>
        </w:rPr>
        <w:t>do-se:</w:t>
      </w:r>
    </w:p>
    <w:p w:rsidR="001E512B" w:rsidRPr="00017ABF" w:rsidRDefault="001E512B" w:rsidP="001E512B">
      <w:pPr>
        <w:jc w:val="both"/>
        <w:rPr>
          <w:rFonts w:ascii="Courier New" w:hAnsi="Courier New" w:cs="Courier New"/>
          <w:sz w:val="22"/>
          <w:szCs w:val="22"/>
        </w:rPr>
      </w:pPr>
      <w:r w:rsidRPr="00017ABF">
        <w:rPr>
          <w:rFonts w:ascii="Courier New" w:hAnsi="Courier New" w:cs="Courier New"/>
          <w:sz w:val="22"/>
          <w:szCs w:val="22"/>
        </w:rPr>
        <w:t>I - da validade jurídica dos atos efetivamente praticados pelos contr</w:t>
      </w:r>
      <w:r w:rsidRPr="00017ABF">
        <w:rPr>
          <w:rFonts w:ascii="Courier New" w:hAnsi="Courier New" w:cs="Courier New"/>
          <w:sz w:val="22"/>
          <w:szCs w:val="22"/>
        </w:rPr>
        <w:t>i</w:t>
      </w:r>
      <w:r w:rsidRPr="00017ABF">
        <w:rPr>
          <w:rFonts w:ascii="Courier New" w:hAnsi="Courier New" w:cs="Courier New"/>
          <w:sz w:val="22"/>
          <w:szCs w:val="22"/>
        </w:rPr>
        <w:t>buintes, responsáveis ou terceiros, bem como da natureza do seu objeto ou dos seus efeitos;</w:t>
      </w:r>
    </w:p>
    <w:p w:rsidR="001E512B" w:rsidRPr="00017ABF" w:rsidRDefault="001E512B" w:rsidP="001E512B">
      <w:pPr>
        <w:jc w:val="both"/>
        <w:rPr>
          <w:rFonts w:ascii="Courier New" w:hAnsi="Courier New" w:cs="Courier New"/>
          <w:sz w:val="22"/>
          <w:szCs w:val="22"/>
        </w:rPr>
      </w:pPr>
      <w:r w:rsidRPr="00017ABF">
        <w:rPr>
          <w:rFonts w:ascii="Courier New" w:hAnsi="Courier New" w:cs="Courier New"/>
          <w:sz w:val="22"/>
          <w:szCs w:val="22"/>
        </w:rPr>
        <w:t>II - dos efeitos dos fatos efetivamente ocorridos.</w:t>
      </w:r>
    </w:p>
    <w:p w:rsidR="001E512B" w:rsidRPr="00017ABF" w:rsidRDefault="001E512B" w:rsidP="001E512B">
      <w:pPr>
        <w:jc w:val="both"/>
        <w:rPr>
          <w:rFonts w:ascii="Courier New" w:hAnsi="Courier New" w:cs="Courier New"/>
          <w:b/>
          <w:sz w:val="22"/>
          <w:szCs w:val="22"/>
        </w:rPr>
      </w:pPr>
    </w:p>
    <w:p w:rsidR="00E5397E" w:rsidRDefault="00E5397E" w:rsidP="001E512B">
      <w:pPr>
        <w:jc w:val="center"/>
        <w:rPr>
          <w:rFonts w:ascii="Courier New" w:hAnsi="Courier New" w:cs="Courier New"/>
          <w:b/>
          <w:sz w:val="22"/>
          <w:szCs w:val="22"/>
        </w:rPr>
      </w:pPr>
    </w:p>
    <w:p w:rsidR="00E5397E" w:rsidRDefault="00E5397E" w:rsidP="001E512B">
      <w:pPr>
        <w:jc w:val="center"/>
        <w:rPr>
          <w:rFonts w:ascii="Courier New" w:hAnsi="Courier New" w:cs="Courier New"/>
          <w:b/>
          <w:sz w:val="22"/>
          <w:szCs w:val="22"/>
        </w:rPr>
      </w:pPr>
    </w:p>
    <w:p w:rsidR="00E5397E" w:rsidRDefault="00E5397E" w:rsidP="001E512B">
      <w:pPr>
        <w:jc w:val="center"/>
        <w:rPr>
          <w:rFonts w:ascii="Courier New" w:hAnsi="Courier New" w:cs="Courier New"/>
          <w:b/>
          <w:sz w:val="22"/>
          <w:szCs w:val="22"/>
        </w:rPr>
      </w:pPr>
    </w:p>
    <w:p w:rsidR="00E5397E" w:rsidRDefault="00E5397E" w:rsidP="001E512B">
      <w:pPr>
        <w:jc w:val="center"/>
        <w:rPr>
          <w:rFonts w:ascii="Courier New" w:hAnsi="Courier New" w:cs="Courier New"/>
          <w:b/>
          <w:sz w:val="22"/>
          <w:szCs w:val="22"/>
        </w:rPr>
      </w:pPr>
    </w:p>
    <w:p w:rsidR="001E512B" w:rsidRPr="00017ABF" w:rsidRDefault="001E512B" w:rsidP="001E512B">
      <w:pPr>
        <w:jc w:val="center"/>
        <w:rPr>
          <w:rFonts w:ascii="Courier New" w:hAnsi="Courier New" w:cs="Courier New"/>
          <w:b/>
          <w:sz w:val="22"/>
          <w:szCs w:val="22"/>
        </w:rPr>
      </w:pPr>
      <w:r w:rsidRPr="00017ABF">
        <w:rPr>
          <w:rFonts w:ascii="Courier New" w:hAnsi="Courier New" w:cs="Courier New"/>
          <w:b/>
          <w:sz w:val="22"/>
          <w:szCs w:val="22"/>
        </w:rPr>
        <w:t>CAPÍTULO III</w:t>
      </w:r>
    </w:p>
    <w:p w:rsidR="001E512B" w:rsidRPr="00017ABF" w:rsidRDefault="001E512B" w:rsidP="001E512B">
      <w:pPr>
        <w:jc w:val="center"/>
        <w:rPr>
          <w:rFonts w:ascii="Courier New" w:hAnsi="Courier New" w:cs="Courier New"/>
          <w:b/>
          <w:sz w:val="22"/>
          <w:szCs w:val="22"/>
        </w:rPr>
      </w:pPr>
      <w:r w:rsidRPr="00017ABF">
        <w:rPr>
          <w:rFonts w:ascii="Courier New" w:hAnsi="Courier New" w:cs="Courier New"/>
          <w:b/>
          <w:sz w:val="22"/>
          <w:szCs w:val="22"/>
        </w:rPr>
        <w:t>Do Sujeito Ativo</w:t>
      </w:r>
    </w:p>
    <w:p w:rsidR="001E512B" w:rsidRPr="00017ABF" w:rsidRDefault="001E512B" w:rsidP="001E512B">
      <w:pPr>
        <w:jc w:val="both"/>
        <w:rPr>
          <w:rFonts w:ascii="Courier New" w:hAnsi="Courier New" w:cs="Courier New"/>
          <w:b/>
          <w:sz w:val="22"/>
          <w:szCs w:val="22"/>
        </w:rPr>
      </w:pPr>
    </w:p>
    <w:p w:rsidR="001E512B" w:rsidRPr="00017ABF" w:rsidRDefault="001E512B" w:rsidP="001E512B">
      <w:pPr>
        <w:jc w:val="both"/>
        <w:rPr>
          <w:rFonts w:ascii="Courier New" w:hAnsi="Courier New" w:cs="Courier New"/>
          <w:sz w:val="22"/>
          <w:szCs w:val="22"/>
        </w:rPr>
      </w:pPr>
      <w:r w:rsidRPr="00017ABF">
        <w:rPr>
          <w:rFonts w:ascii="Courier New" w:hAnsi="Courier New" w:cs="Courier New"/>
          <w:b/>
          <w:sz w:val="22"/>
          <w:szCs w:val="22"/>
        </w:rPr>
        <w:t xml:space="preserve">Artigo 191 - </w:t>
      </w:r>
      <w:r w:rsidRPr="00017ABF">
        <w:rPr>
          <w:rFonts w:ascii="Courier New" w:hAnsi="Courier New" w:cs="Courier New"/>
          <w:sz w:val="22"/>
          <w:szCs w:val="22"/>
        </w:rPr>
        <w:t>Na qualidade de sujeito ativo da obrigação tributária, o município, pessoa jurídica de direito público, é o titular da competê</w:t>
      </w:r>
      <w:r w:rsidRPr="00017ABF">
        <w:rPr>
          <w:rFonts w:ascii="Courier New" w:hAnsi="Courier New" w:cs="Courier New"/>
          <w:sz w:val="22"/>
          <w:szCs w:val="22"/>
        </w:rPr>
        <w:t>n</w:t>
      </w:r>
      <w:r w:rsidRPr="00017ABF">
        <w:rPr>
          <w:rFonts w:ascii="Courier New" w:hAnsi="Courier New" w:cs="Courier New"/>
          <w:sz w:val="22"/>
          <w:szCs w:val="22"/>
        </w:rPr>
        <w:lastRenderedPageBreak/>
        <w:t>cia para arrecadar e fiscalizar os tributos especificados nesta lei co</w:t>
      </w:r>
      <w:r w:rsidRPr="00017ABF">
        <w:rPr>
          <w:rFonts w:ascii="Courier New" w:hAnsi="Courier New" w:cs="Courier New"/>
          <w:sz w:val="22"/>
          <w:szCs w:val="22"/>
        </w:rPr>
        <w:t>m</w:t>
      </w:r>
      <w:r w:rsidRPr="00017ABF">
        <w:rPr>
          <w:rFonts w:ascii="Courier New" w:hAnsi="Courier New" w:cs="Courier New"/>
          <w:sz w:val="22"/>
          <w:szCs w:val="22"/>
        </w:rPr>
        <w:t>plementar e nas leis a ele subsequentes.</w:t>
      </w:r>
    </w:p>
    <w:p w:rsidR="001E512B" w:rsidRPr="00017ABF" w:rsidRDefault="001E512B" w:rsidP="001E512B">
      <w:pPr>
        <w:jc w:val="both"/>
        <w:rPr>
          <w:rFonts w:ascii="Courier New" w:hAnsi="Courier New" w:cs="Courier New"/>
          <w:b/>
          <w:sz w:val="22"/>
          <w:szCs w:val="22"/>
        </w:rPr>
      </w:pPr>
    </w:p>
    <w:p w:rsidR="001E512B" w:rsidRPr="00017ABF" w:rsidRDefault="001E512B" w:rsidP="001E512B">
      <w:pPr>
        <w:jc w:val="both"/>
        <w:rPr>
          <w:rFonts w:ascii="Courier New" w:hAnsi="Courier New" w:cs="Courier New"/>
          <w:sz w:val="22"/>
          <w:szCs w:val="22"/>
        </w:rPr>
      </w:pPr>
      <w:r w:rsidRPr="00017ABF">
        <w:rPr>
          <w:rFonts w:ascii="Courier New" w:hAnsi="Courier New" w:cs="Courier New"/>
          <w:b/>
          <w:sz w:val="22"/>
          <w:szCs w:val="22"/>
        </w:rPr>
        <w:t>§ 1º -</w:t>
      </w:r>
      <w:r w:rsidRPr="00017ABF">
        <w:rPr>
          <w:rFonts w:ascii="Courier New" w:hAnsi="Courier New" w:cs="Courier New"/>
          <w:sz w:val="22"/>
          <w:szCs w:val="22"/>
        </w:rPr>
        <w:t xml:space="preserve"> A competência tributária é indelegável, salvo a atribuição da função de arrecadar ou fiscalizar tributos, ou de executar leis, serv</w:t>
      </w:r>
      <w:r w:rsidRPr="00017ABF">
        <w:rPr>
          <w:rFonts w:ascii="Courier New" w:hAnsi="Courier New" w:cs="Courier New"/>
          <w:sz w:val="22"/>
          <w:szCs w:val="22"/>
        </w:rPr>
        <w:t>i</w:t>
      </w:r>
      <w:r w:rsidRPr="00017ABF">
        <w:rPr>
          <w:rFonts w:ascii="Courier New" w:hAnsi="Courier New" w:cs="Courier New"/>
          <w:sz w:val="22"/>
          <w:szCs w:val="22"/>
        </w:rPr>
        <w:t>ços, atos ou decisões administrativas em matéria tributária, conferida a outra pessoa jurídica de direito público.</w:t>
      </w:r>
    </w:p>
    <w:p w:rsidR="001E512B" w:rsidRPr="00017ABF" w:rsidRDefault="001E512B" w:rsidP="001E512B">
      <w:pPr>
        <w:jc w:val="both"/>
        <w:rPr>
          <w:rFonts w:ascii="Courier New" w:hAnsi="Courier New" w:cs="Courier New"/>
          <w:b/>
          <w:sz w:val="22"/>
          <w:szCs w:val="22"/>
        </w:rPr>
      </w:pPr>
    </w:p>
    <w:p w:rsidR="001E512B" w:rsidRPr="00017ABF" w:rsidRDefault="001E512B" w:rsidP="001E512B">
      <w:pPr>
        <w:jc w:val="both"/>
        <w:rPr>
          <w:rFonts w:ascii="Courier New" w:hAnsi="Courier New" w:cs="Courier New"/>
          <w:sz w:val="22"/>
          <w:szCs w:val="22"/>
        </w:rPr>
      </w:pPr>
      <w:r w:rsidRPr="00017ABF">
        <w:rPr>
          <w:rFonts w:ascii="Courier New" w:hAnsi="Courier New" w:cs="Courier New"/>
          <w:b/>
          <w:sz w:val="22"/>
          <w:szCs w:val="22"/>
        </w:rPr>
        <w:t>§ 2º -</w:t>
      </w:r>
      <w:r w:rsidRPr="00017ABF">
        <w:rPr>
          <w:rFonts w:ascii="Courier New" w:hAnsi="Courier New" w:cs="Courier New"/>
          <w:sz w:val="22"/>
          <w:szCs w:val="22"/>
        </w:rPr>
        <w:t xml:space="preserve"> Não constitui delegação de competência o cometimento a pessoas de direito privado do encargo ou função de arrecadar tributos.</w:t>
      </w:r>
    </w:p>
    <w:p w:rsidR="001E512B" w:rsidRPr="00017ABF" w:rsidRDefault="001E512B" w:rsidP="001E512B">
      <w:pPr>
        <w:jc w:val="both"/>
        <w:rPr>
          <w:rFonts w:ascii="Courier New" w:hAnsi="Courier New" w:cs="Courier New"/>
          <w:sz w:val="22"/>
          <w:szCs w:val="22"/>
        </w:rPr>
      </w:pPr>
    </w:p>
    <w:p w:rsidR="001E512B" w:rsidRPr="00017ABF" w:rsidRDefault="001E512B" w:rsidP="001E512B">
      <w:pPr>
        <w:jc w:val="center"/>
        <w:rPr>
          <w:rFonts w:ascii="Courier New" w:hAnsi="Courier New" w:cs="Courier New"/>
          <w:b/>
          <w:sz w:val="22"/>
          <w:szCs w:val="22"/>
        </w:rPr>
      </w:pPr>
      <w:r w:rsidRPr="00017ABF">
        <w:rPr>
          <w:rFonts w:ascii="Courier New" w:hAnsi="Courier New" w:cs="Courier New"/>
          <w:b/>
          <w:sz w:val="22"/>
          <w:szCs w:val="22"/>
        </w:rPr>
        <w:t>CAPÍTULO IV</w:t>
      </w:r>
    </w:p>
    <w:p w:rsidR="001E512B" w:rsidRPr="00017ABF" w:rsidRDefault="001E512B" w:rsidP="001E512B">
      <w:pPr>
        <w:jc w:val="center"/>
        <w:rPr>
          <w:rFonts w:ascii="Courier New" w:hAnsi="Courier New" w:cs="Courier New"/>
          <w:b/>
          <w:sz w:val="22"/>
          <w:szCs w:val="22"/>
        </w:rPr>
      </w:pPr>
      <w:r w:rsidRPr="00017ABF">
        <w:rPr>
          <w:rFonts w:ascii="Courier New" w:hAnsi="Courier New" w:cs="Courier New"/>
          <w:b/>
          <w:sz w:val="22"/>
          <w:szCs w:val="22"/>
        </w:rPr>
        <w:t>Do Sujeito Passivo</w:t>
      </w:r>
    </w:p>
    <w:p w:rsidR="001E512B" w:rsidRPr="00017ABF" w:rsidRDefault="001E512B" w:rsidP="001E512B">
      <w:pPr>
        <w:jc w:val="center"/>
        <w:rPr>
          <w:rFonts w:ascii="Courier New" w:hAnsi="Courier New" w:cs="Courier New"/>
          <w:b/>
          <w:sz w:val="22"/>
          <w:szCs w:val="22"/>
        </w:rPr>
      </w:pPr>
    </w:p>
    <w:p w:rsidR="001E512B" w:rsidRPr="00017ABF" w:rsidRDefault="001E512B" w:rsidP="001E512B">
      <w:pPr>
        <w:jc w:val="center"/>
        <w:rPr>
          <w:rFonts w:ascii="Courier New" w:hAnsi="Courier New" w:cs="Courier New"/>
          <w:b/>
          <w:sz w:val="22"/>
          <w:szCs w:val="22"/>
        </w:rPr>
      </w:pPr>
      <w:r w:rsidRPr="00017ABF">
        <w:rPr>
          <w:rFonts w:ascii="Courier New" w:hAnsi="Courier New" w:cs="Courier New"/>
          <w:b/>
          <w:sz w:val="22"/>
          <w:szCs w:val="22"/>
        </w:rPr>
        <w:t>SEÇÃO I</w:t>
      </w:r>
    </w:p>
    <w:p w:rsidR="001E512B" w:rsidRPr="00017ABF" w:rsidRDefault="001E512B" w:rsidP="001E512B">
      <w:pPr>
        <w:jc w:val="center"/>
        <w:rPr>
          <w:rFonts w:ascii="Courier New" w:hAnsi="Courier New" w:cs="Courier New"/>
          <w:b/>
          <w:sz w:val="22"/>
          <w:szCs w:val="22"/>
        </w:rPr>
      </w:pPr>
      <w:r w:rsidRPr="00017ABF">
        <w:rPr>
          <w:rFonts w:ascii="Courier New" w:hAnsi="Courier New" w:cs="Courier New"/>
          <w:b/>
          <w:sz w:val="22"/>
          <w:szCs w:val="22"/>
        </w:rPr>
        <w:t>Das disposições gerais</w:t>
      </w:r>
    </w:p>
    <w:p w:rsidR="001E512B" w:rsidRPr="00017ABF" w:rsidRDefault="001E512B" w:rsidP="001E512B">
      <w:pPr>
        <w:jc w:val="both"/>
        <w:rPr>
          <w:rFonts w:ascii="Courier New" w:hAnsi="Courier New" w:cs="Courier New"/>
          <w:b/>
          <w:sz w:val="22"/>
          <w:szCs w:val="22"/>
        </w:rPr>
      </w:pPr>
    </w:p>
    <w:p w:rsidR="001E512B" w:rsidRPr="00017ABF" w:rsidRDefault="001E512B" w:rsidP="001E512B">
      <w:pPr>
        <w:jc w:val="both"/>
        <w:rPr>
          <w:rFonts w:ascii="Courier New" w:hAnsi="Courier New" w:cs="Courier New"/>
          <w:sz w:val="22"/>
          <w:szCs w:val="22"/>
        </w:rPr>
      </w:pPr>
      <w:r w:rsidRPr="00017ABF">
        <w:rPr>
          <w:rFonts w:ascii="Courier New" w:hAnsi="Courier New" w:cs="Courier New"/>
          <w:b/>
          <w:sz w:val="22"/>
          <w:szCs w:val="22"/>
        </w:rPr>
        <w:t xml:space="preserve">Artigo 192 - </w:t>
      </w:r>
      <w:r w:rsidRPr="00017ABF">
        <w:rPr>
          <w:rFonts w:ascii="Courier New" w:hAnsi="Courier New" w:cs="Courier New"/>
          <w:sz w:val="22"/>
          <w:szCs w:val="22"/>
        </w:rPr>
        <w:t>Sujeito passivo da obrigação principal é a pessoa obrigada ao pagamento de tributo ou penalidade pecuniária.</w:t>
      </w:r>
    </w:p>
    <w:p w:rsidR="001E512B" w:rsidRPr="00017ABF" w:rsidRDefault="001E512B" w:rsidP="001E512B">
      <w:pPr>
        <w:jc w:val="both"/>
        <w:rPr>
          <w:rFonts w:ascii="Courier New" w:hAnsi="Courier New" w:cs="Courier New"/>
          <w:b/>
          <w:sz w:val="22"/>
          <w:szCs w:val="22"/>
        </w:rPr>
      </w:pPr>
    </w:p>
    <w:p w:rsidR="001E512B" w:rsidRPr="00017ABF" w:rsidRDefault="001E512B" w:rsidP="001E512B">
      <w:pPr>
        <w:jc w:val="both"/>
        <w:rPr>
          <w:rFonts w:ascii="Courier New" w:hAnsi="Courier New" w:cs="Courier New"/>
          <w:sz w:val="22"/>
          <w:szCs w:val="22"/>
        </w:rPr>
      </w:pPr>
      <w:r w:rsidRPr="00017ABF">
        <w:rPr>
          <w:rFonts w:ascii="Courier New" w:hAnsi="Courier New" w:cs="Courier New"/>
          <w:b/>
          <w:sz w:val="22"/>
          <w:szCs w:val="22"/>
        </w:rPr>
        <w:t xml:space="preserve">Parágrafo único - </w:t>
      </w:r>
      <w:r w:rsidRPr="00017ABF">
        <w:rPr>
          <w:rFonts w:ascii="Courier New" w:hAnsi="Courier New" w:cs="Courier New"/>
          <w:sz w:val="22"/>
          <w:szCs w:val="22"/>
        </w:rPr>
        <w:t>O sujeito passivo da obrigação principal diz-se:</w:t>
      </w:r>
    </w:p>
    <w:p w:rsidR="001E512B" w:rsidRPr="00017ABF" w:rsidRDefault="001E512B" w:rsidP="001E512B">
      <w:pPr>
        <w:jc w:val="both"/>
        <w:rPr>
          <w:rFonts w:ascii="Courier New" w:hAnsi="Courier New" w:cs="Courier New"/>
          <w:sz w:val="22"/>
          <w:szCs w:val="22"/>
        </w:rPr>
      </w:pPr>
      <w:r w:rsidRPr="00017ABF">
        <w:rPr>
          <w:rFonts w:ascii="Courier New" w:hAnsi="Courier New" w:cs="Courier New"/>
          <w:sz w:val="22"/>
          <w:szCs w:val="22"/>
        </w:rPr>
        <w:t>I - contribuinte, quando tenha relação pessoal e direta com a situação que constitua o respectivo fato gerador;</w:t>
      </w:r>
    </w:p>
    <w:p w:rsidR="001E512B" w:rsidRPr="00017ABF" w:rsidRDefault="001E512B" w:rsidP="001E512B">
      <w:pPr>
        <w:jc w:val="both"/>
        <w:rPr>
          <w:rFonts w:ascii="Courier New" w:hAnsi="Courier New" w:cs="Courier New"/>
          <w:sz w:val="22"/>
          <w:szCs w:val="22"/>
        </w:rPr>
      </w:pPr>
      <w:r w:rsidRPr="00017ABF">
        <w:rPr>
          <w:rFonts w:ascii="Courier New" w:hAnsi="Courier New" w:cs="Courier New"/>
          <w:sz w:val="22"/>
          <w:szCs w:val="22"/>
        </w:rPr>
        <w:t>II - responsável, quando, sem revestir a condição de contribuinte, sua obrigação decorra de disposição expressa de lei.</w:t>
      </w:r>
    </w:p>
    <w:p w:rsidR="001E512B" w:rsidRPr="00017ABF" w:rsidRDefault="001E512B" w:rsidP="001E512B">
      <w:pPr>
        <w:jc w:val="both"/>
        <w:rPr>
          <w:rFonts w:ascii="Courier New" w:hAnsi="Courier New" w:cs="Courier New"/>
          <w:b/>
          <w:sz w:val="22"/>
          <w:szCs w:val="22"/>
        </w:rPr>
      </w:pPr>
    </w:p>
    <w:p w:rsidR="001E512B" w:rsidRPr="00017ABF" w:rsidRDefault="001E512B" w:rsidP="001E512B">
      <w:pPr>
        <w:jc w:val="both"/>
        <w:rPr>
          <w:rFonts w:ascii="Courier New" w:hAnsi="Courier New" w:cs="Courier New"/>
          <w:sz w:val="22"/>
          <w:szCs w:val="22"/>
        </w:rPr>
      </w:pPr>
      <w:r w:rsidRPr="00017ABF">
        <w:rPr>
          <w:rFonts w:ascii="Courier New" w:hAnsi="Courier New" w:cs="Courier New"/>
          <w:b/>
          <w:sz w:val="22"/>
          <w:szCs w:val="22"/>
        </w:rPr>
        <w:t xml:space="preserve">Artigo 193 - </w:t>
      </w:r>
      <w:r w:rsidRPr="00017ABF">
        <w:rPr>
          <w:rFonts w:ascii="Courier New" w:hAnsi="Courier New" w:cs="Courier New"/>
          <w:sz w:val="22"/>
          <w:szCs w:val="22"/>
        </w:rPr>
        <w:t>Sujeito passivo da obrigação acessória é a pessoa obrigada às prestações que constitua o seu objeto.</w:t>
      </w:r>
    </w:p>
    <w:p w:rsidR="001E512B" w:rsidRPr="00017ABF" w:rsidRDefault="001E512B" w:rsidP="001E512B">
      <w:pPr>
        <w:jc w:val="both"/>
        <w:rPr>
          <w:rFonts w:ascii="Courier New" w:hAnsi="Courier New" w:cs="Courier New"/>
          <w:b/>
          <w:sz w:val="22"/>
          <w:szCs w:val="22"/>
        </w:rPr>
      </w:pPr>
    </w:p>
    <w:p w:rsidR="001E512B" w:rsidRPr="00017ABF" w:rsidRDefault="001E512B" w:rsidP="001E512B">
      <w:pPr>
        <w:jc w:val="both"/>
        <w:rPr>
          <w:rFonts w:ascii="Courier New" w:hAnsi="Courier New" w:cs="Courier New"/>
          <w:sz w:val="22"/>
          <w:szCs w:val="22"/>
        </w:rPr>
      </w:pPr>
      <w:r w:rsidRPr="00017ABF">
        <w:rPr>
          <w:rFonts w:ascii="Courier New" w:hAnsi="Courier New" w:cs="Courier New"/>
          <w:b/>
          <w:sz w:val="22"/>
          <w:szCs w:val="22"/>
        </w:rPr>
        <w:t xml:space="preserve">Artigo 194 - </w:t>
      </w:r>
      <w:r w:rsidRPr="00017ABF">
        <w:rPr>
          <w:rFonts w:ascii="Courier New" w:hAnsi="Courier New" w:cs="Courier New"/>
          <w:sz w:val="22"/>
          <w:szCs w:val="22"/>
        </w:rPr>
        <w:t>Salvo as disposições de lei em contrário, as convenções particulares, relativas à responsabilidade pelo pagamento de tributos, não podem ser opostas à Fazenda Pública, para modificar a definição l</w:t>
      </w:r>
      <w:r w:rsidRPr="00017ABF">
        <w:rPr>
          <w:rFonts w:ascii="Courier New" w:hAnsi="Courier New" w:cs="Courier New"/>
          <w:sz w:val="22"/>
          <w:szCs w:val="22"/>
        </w:rPr>
        <w:t>e</w:t>
      </w:r>
      <w:r w:rsidRPr="00017ABF">
        <w:rPr>
          <w:rFonts w:ascii="Courier New" w:hAnsi="Courier New" w:cs="Courier New"/>
          <w:sz w:val="22"/>
          <w:szCs w:val="22"/>
        </w:rPr>
        <w:t>gal do sujeito passivo das obrigações tributárias correspondentes.</w:t>
      </w:r>
    </w:p>
    <w:p w:rsidR="001E512B" w:rsidRPr="00017ABF" w:rsidRDefault="001E512B" w:rsidP="001E512B">
      <w:pPr>
        <w:jc w:val="both"/>
        <w:rPr>
          <w:rFonts w:ascii="Courier New" w:hAnsi="Courier New" w:cs="Courier New"/>
          <w:sz w:val="22"/>
          <w:szCs w:val="22"/>
        </w:rPr>
      </w:pPr>
    </w:p>
    <w:p w:rsidR="001E512B" w:rsidRPr="00017ABF" w:rsidRDefault="001E512B" w:rsidP="001E512B">
      <w:pPr>
        <w:jc w:val="center"/>
        <w:rPr>
          <w:rFonts w:ascii="Courier New" w:hAnsi="Courier New" w:cs="Courier New"/>
          <w:b/>
          <w:sz w:val="22"/>
          <w:szCs w:val="22"/>
        </w:rPr>
      </w:pPr>
      <w:r w:rsidRPr="00017ABF">
        <w:rPr>
          <w:rFonts w:ascii="Courier New" w:hAnsi="Courier New" w:cs="Courier New"/>
          <w:b/>
          <w:sz w:val="22"/>
          <w:szCs w:val="22"/>
        </w:rPr>
        <w:t>SEÇÃO II</w:t>
      </w:r>
    </w:p>
    <w:p w:rsidR="001E512B" w:rsidRPr="00017ABF" w:rsidRDefault="001E512B" w:rsidP="001E512B">
      <w:pPr>
        <w:jc w:val="center"/>
        <w:rPr>
          <w:rFonts w:ascii="Courier New" w:hAnsi="Courier New" w:cs="Courier New"/>
          <w:b/>
          <w:sz w:val="22"/>
          <w:szCs w:val="22"/>
        </w:rPr>
      </w:pPr>
      <w:r w:rsidRPr="00017ABF">
        <w:rPr>
          <w:rFonts w:ascii="Courier New" w:hAnsi="Courier New" w:cs="Courier New"/>
          <w:b/>
          <w:sz w:val="22"/>
          <w:szCs w:val="22"/>
        </w:rPr>
        <w:t>Da solidariedade</w:t>
      </w:r>
    </w:p>
    <w:p w:rsidR="001E512B" w:rsidRPr="00017ABF" w:rsidRDefault="001E512B" w:rsidP="001E512B">
      <w:pPr>
        <w:jc w:val="both"/>
        <w:rPr>
          <w:rFonts w:ascii="Courier New" w:hAnsi="Courier New" w:cs="Courier New"/>
          <w:b/>
          <w:sz w:val="22"/>
          <w:szCs w:val="22"/>
        </w:rPr>
      </w:pPr>
    </w:p>
    <w:p w:rsidR="001E512B" w:rsidRPr="00017ABF" w:rsidRDefault="001E512B" w:rsidP="001E512B">
      <w:pPr>
        <w:jc w:val="both"/>
        <w:rPr>
          <w:rFonts w:ascii="Courier New" w:hAnsi="Courier New" w:cs="Courier New"/>
          <w:sz w:val="22"/>
          <w:szCs w:val="22"/>
        </w:rPr>
      </w:pPr>
      <w:r w:rsidRPr="00017ABF">
        <w:rPr>
          <w:rFonts w:ascii="Courier New" w:hAnsi="Courier New" w:cs="Courier New"/>
          <w:b/>
          <w:sz w:val="22"/>
          <w:szCs w:val="22"/>
        </w:rPr>
        <w:t xml:space="preserve">Artigo 195 - </w:t>
      </w:r>
      <w:r w:rsidRPr="00017ABF">
        <w:rPr>
          <w:rFonts w:ascii="Courier New" w:hAnsi="Courier New" w:cs="Courier New"/>
          <w:sz w:val="22"/>
          <w:szCs w:val="22"/>
        </w:rPr>
        <w:t>São solidariamente obrigadas:</w:t>
      </w:r>
    </w:p>
    <w:p w:rsidR="001E512B" w:rsidRPr="00017ABF" w:rsidRDefault="001E512B" w:rsidP="001E512B">
      <w:pPr>
        <w:jc w:val="both"/>
        <w:rPr>
          <w:rFonts w:ascii="Courier New" w:hAnsi="Courier New" w:cs="Courier New"/>
          <w:sz w:val="22"/>
          <w:szCs w:val="22"/>
        </w:rPr>
      </w:pPr>
      <w:r w:rsidRPr="00017ABF">
        <w:rPr>
          <w:rFonts w:ascii="Courier New" w:hAnsi="Courier New" w:cs="Courier New"/>
          <w:sz w:val="22"/>
          <w:szCs w:val="22"/>
        </w:rPr>
        <w:t>I - as pessoas que tenham interesse comum na situação que constitua o fato gerador da obrigação principal;</w:t>
      </w:r>
    </w:p>
    <w:p w:rsidR="001E512B" w:rsidRPr="00017ABF" w:rsidRDefault="001E512B" w:rsidP="001E512B">
      <w:pPr>
        <w:jc w:val="both"/>
        <w:rPr>
          <w:rFonts w:ascii="Courier New" w:hAnsi="Courier New" w:cs="Courier New"/>
          <w:sz w:val="22"/>
          <w:szCs w:val="22"/>
        </w:rPr>
      </w:pPr>
      <w:r w:rsidRPr="00017ABF">
        <w:rPr>
          <w:rFonts w:ascii="Courier New" w:hAnsi="Courier New" w:cs="Courier New"/>
          <w:sz w:val="22"/>
          <w:szCs w:val="22"/>
        </w:rPr>
        <w:t>II - as pessoas expressamente designadas por lei.</w:t>
      </w:r>
    </w:p>
    <w:p w:rsidR="001E512B" w:rsidRPr="00017ABF" w:rsidRDefault="001E512B" w:rsidP="001E512B">
      <w:pPr>
        <w:jc w:val="both"/>
        <w:rPr>
          <w:rFonts w:ascii="Courier New" w:hAnsi="Courier New" w:cs="Courier New"/>
          <w:b/>
          <w:sz w:val="22"/>
          <w:szCs w:val="22"/>
        </w:rPr>
      </w:pPr>
    </w:p>
    <w:p w:rsidR="001E512B" w:rsidRPr="00017ABF" w:rsidRDefault="001E512B" w:rsidP="001E512B">
      <w:pPr>
        <w:jc w:val="both"/>
        <w:rPr>
          <w:rFonts w:ascii="Courier New" w:hAnsi="Courier New" w:cs="Courier New"/>
          <w:sz w:val="22"/>
          <w:szCs w:val="22"/>
        </w:rPr>
      </w:pPr>
      <w:r w:rsidRPr="00017ABF">
        <w:rPr>
          <w:rFonts w:ascii="Courier New" w:hAnsi="Courier New" w:cs="Courier New"/>
          <w:b/>
          <w:sz w:val="22"/>
          <w:szCs w:val="22"/>
        </w:rPr>
        <w:t xml:space="preserve">Parágrafo único - </w:t>
      </w:r>
      <w:r w:rsidRPr="00017ABF">
        <w:rPr>
          <w:rFonts w:ascii="Courier New" w:hAnsi="Courier New" w:cs="Courier New"/>
          <w:sz w:val="22"/>
          <w:szCs w:val="22"/>
        </w:rPr>
        <w:t>A solidariedade referida neste artigo não comporta b</w:t>
      </w:r>
      <w:r w:rsidRPr="00017ABF">
        <w:rPr>
          <w:rFonts w:ascii="Courier New" w:hAnsi="Courier New" w:cs="Courier New"/>
          <w:sz w:val="22"/>
          <w:szCs w:val="22"/>
        </w:rPr>
        <w:t>e</w:t>
      </w:r>
      <w:r w:rsidRPr="00017ABF">
        <w:rPr>
          <w:rFonts w:ascii="Courier New" w:hAnsi="Courier New" w:cs="Courier New"/>
          <w:sz w:val="22"/>
          <w:szCs w:val="22"/>
        </w:rPr>
        <w:t>nefício de ordem.</w:t>
      </w:r>
    </w:p>
    <w:p w:rsidR="001E512B" w:rsidRPr="00017ABF" w:rsidRDefault="001E512B" w:rsidP="001E512B">
      <w:pPr>
        <w:jc w:val="both"/>
        <w:rPr>
          <w:rFonts w:ascii="Courier New" w:hAnsi="Courier New" w:cs="Courier New"/>
          <w:sz w:val="22"/>
          <w:szCs w:val="22"/>
        </w:rPr>
      </w:pPr>
    </w:p>
    <w:p w:rsidR="001E512B" w:rsidRPr="00017ABF" w:rsidRDefault="001E512B" w:rsidP="001E512B">
      <w:pPr>
        <w:jc w:val="both"/>
        <w:rPr>
          <w:rFonts w:ascii="Courier New" w:hAnsi="Courier New" w:cs="Courier New"/>
          <w:sz w:val="22"/>
          <w:szCs w:val="22"/>
        </w:rPr>
      </w:pPr>
      <w:r w:rsidRPr="00017ABF">
        <w:rPr>
          <w:rFonts w:ascii="Courier New" w:hAnsi="Courier New" w:cs="Courier New"/>
          <w:b/>
          <w:sz w:val="22"/>
          <w:szCs w:val="22"/>
        </w:rPr>
        <w:t>Artigo 196</w:t>
      </w:r>
      <w:r w:rsidRPr="00017ABF">
        <w:rPr>
          <w:rFonts w:ascii="Courier New" w:hAnsi="Courier New" w:cs="Courier New"/>
          <w:sz w:val="22"/>
          <w:szCs w:val="22"/>
        </w:rPr>
        <w:t xml:space="preserve"> - Salvo as disposições de lei em contrário, são os seguintes os efeitos da solidariedade:</w:t>
      </w:r>
    </w:p>
    <w:p w:rsidR="001E512B" w:rsidRDefault="001E512B" w:rsidP="001E512B">
      <w:pPr>
        <w:jc w:val="both"/>
        <w:rPr>
          <w:rFonts w:ascii="Courier New" w:hAnsi="Courier New" w:cs="Courier New"/>
          <w:sz w:val="22"/>
          <w:szCs w:val="22"/>
        </w:rPr>
      </w:pPr>
    </w:p>
    <w:p w:rsidR="00902353" w:rsidRDefault="00902353" w:rsidP="001E512B">
      <w:pPr>
        <w:jc w:val="both"/>
        <w:rPr>
          <w:rFonts w:ascii="Courier New" w:hAnsi="Courier New" w:cs="Courier New"/>
          <w:sz w:val="22"/>
          <w:szCs w:val="22"/>
        </w:rPr>
      </w:pPr>
    </w:p>
    <w:p w:rsidR="00902353" w:rsidRPr="00017ABF" w:rsidRDefault="00902353" w:rsidP="001E512B">
      <w:pPr>
        <w:jc w:val="both"/>
        <w:rPr>
          <w:rFonts w:ascii="Courier New" w:hAnsi="Courier New" w:cs="Courier New"/>
          <w:sz w:val="22"/>
          <w:szCs w:val="22"/>
        </w:rPr>
      </w:pPr>
    </w:p>
    <w:p w:rsidR="001E512B" w:rsidRPr="00017ABF" w:rsidRDefault="001E512B" w:rsidP="001E512B">
      <w:pPr>
        <w:jc w:val="both"/>
        <w:rPr>
          <w:rFonts w:ascii="Courier New" w:hAnsi="Courier New" w:cs="Courier New"/>
          <w:sz w:val="22"/>
          <w:szCs w:val="22"/>
        </w:rPr>
      </w:pPr>
      <w:r w:rsidRPr="00017ABF">
        <w:rPr>
          <w:rFonts w:ascii="Courier New" w:hAnsi="Courier New" w:cs="Courier New"/>
          <w:sz w:val="22"/>
          <w:szCs w:val="22"/>
        </w:rPr>
        <w:t>I - o pagamento efetuado por um dos obrigados aproveita aos demais;</w:t>
      </w:r>
    </w:p>
    <w:p w:rsidR="001E512B" w:rsidRPr="00017ABF" w:rsidRDefault="001E512B" w:rsidP="001E512B">
      <w:pPr>
        <w:jc w:val="both"/>
        <w:rPr>
          <w:rFonts w:ascii="Courier New" w:hAnsi="Courier New" w:cs="Courier New"/>
          <w:sz w:val="22"/>
          <w:szCs w:val="22"/>
        </w:rPr>
      </w:pPr>
      <w:r w:rsidRPr="00017ABF">
        <w:rPr>
          <w:rFonts w:ascii="Courier New" w:hAnsi="Courier New" w:cs="Courier New"/>
          <w:sz w:val="22"/>
          <w:szCs w:val="22"/>
        </w:rPr>
        <w:t>II - a isenção ou remissão de crédito exonera todos os obrigados, salvo se outorgada pessoalmente a um deles, subsistindo, nesse caso, a solid</w:t>
      </w:r>
      <w:r w:rsidRPr="00017ABF">
        <w:rPr>
          <w:rFonts w:ascii="Courier New" w:hAnsi="Courier New" w:cs="Courier New"/>
          <w:sz w:val="22"/>
          <w:szCs w:val="22"/>
        </w:rPr>
        <w:t>a</w:t>
      </w:r>
      <w:r w:rsidRPr="00017ABF">
        <w:rPr>
          <w:rFonts w:ascii="Courier New" w:hAnsi="Courier New" w:cs="Courier New"/>
          <w:sz w:val="22"/>
          <w:szCs w:val="22"/>
        </w:rPr>
        <w:t>riedade quanto aos demais pelo saldo;</w:t>
      </w:r>
    </w:p>
    <w:p w:rsidR="001E512B" w:rsidRPr="00017ABF" w:rsidRDefault="001E512B" w:rsidP="001E512B">
      <w:pPr>
        <w:jc w:val="both"/>
        <w:rPr>
          <w:rFonts w:ascii="Courier New" w:hAnsi="Courier New" w:cs="Courier New"/>
          <w:sz w:val="22"/>
          <w:szCs w:val="22"/>
        </w:rPr>
      </w:pPr>
      <w:r w:rsidRPr="00017ABF">
        <w:rPr>
          <w:rFonts w:ascii="Courier New" w:hAnsi="Courier New" w:cs="Courier New"/>
          <w:sz w:val="22"/>
          <w:szCs w:val="22"/>
        </w:rPr>
        <w:t>III - a interrupção da prescrição, em favor ou contra um dos obrigados, favorece ou prejudica os demais.</w:t>
      </w:r>
    </w:p>
    <w:p w:rsidR="001E512B" w:rsidRPr="00017ABF" w:rsidRDefault="001E512B" w:rsidP="001E512B">
      <w:pPr>
        <w:jc w:val="both"/>
        <w:rPr>
          <w:rFonts w:ascii="Courier New" w:hAnsi="Courier New" w:cs="Courier New"/>
          <w:sz w:val="22"/>
          <w:szCs w:val="22"/>
        </w:rPr>
      </w:pPr>
    </w:p>
    <w:p w:rsidR="001E512B" w:rsidRPr="00017ABF" w:rsidRDefault="001E512B" w:rsidP="001E512B">
      <w:pPr>
        <w:jc w:val="center"/>
        <w:rPr>
          <w:rFonts w:ascii="Courier New" w:hAnsi="Courier New" w:cs="Courier New"/>
          <w:b/>
          <w:sz w:val="22"/>
          <w:szCs w:val="22"/>
        </w:rPr>
      </w:pPr>
      <w:r w:rsidRPr="00017ABF">
        <w:rPr>
          <w:rFonts w:ascii="Courier New" w:hAnsi="Courier New" w:cs="Courier New"/>
          <w:b/>
          <w:sz w:val="22"/>
          <w:szCs w:val="22"/>
        </w:rPr>
        <w:t>SEÇÃO III</w:t>
      </w:r>
    </w:p>
    <w:p w:rsidR="001E512B" w:rsidRPr="00017ABF" w:rsidRDefault="001E512B" w:rsidP="001E512B">
      <w:pPr>
        <w:jc w:val="center"/>
        <w:rPr>
          <w:rFonts w:ascii="Courier New" w:hAnsi="Courier New" w:cs="Courier New"/>
          <w:b/>
          <w:sz w:val="22"/>
          <w:szCs w:val="22"/>
        </w:rPr>
      </w:pPr>
      <w:r w:rsidRPr="00017ABF">
        <w:rPr>
          <w:rFonts w:ascii="Courier New" w:hAnsi="Courier New" w:cs="Courier New"/>
          <w:b/>
          <w:sz w:val="22"/>
          <w:szCs w:val="22"/>
        </w:rPr>
        <w:t>Da capacidade tributária</w:t>
      </w:r>
    </w:p>
    <w:p w:rsidR="001E512B" w:rsidRPr="00017ABF" w:rsidRDefault="001E512B" w:rsidP="001E512B">
      <w:pPr>
        <w:jc w:val="both"/>
        <w:rPr>
          <w:rFonts w:ascii="Courier New" w:hAnsi="Courier New" w:cs="Courier New"/>
          <w:b/>
          <w:sz w:val="22"/>
          <w:szCs w:val="22"/>
        </w:rPr>
      </w:pPr>
    </w:p>
    <w:p w:rsidR="001E512B" w:rsidRPr="00017ABF" w:rsidRDefault="001E512B" w:rsidP="001E512B">
      <w:pPr>
        <w:jc w:val="both"/>
        <w:rPr>
          <w:rFonts w:ascii="Courier New" w:hAnsi="Courier New" w:cs="Courier New"/>
          <w:sz w:val="22"/>
          <w:szCs w:val="22"/>
        </w:rPr>
      </w:pPr>
      <w:r w:rsidRPr="00017ABF">
        <w:rPr>
          <w:rFonts w:ascii="Courier New" w:hAnsi="Courier New" w:cs="Courier New"/>
          <w:b/>
          <w:sz w:val="22"/>
          <w:szCs w:val="22"/>
        </w:rPr>
        <w:t xml:space="preserve">Artigo 197 - </w:t>
      </w:r>
      <w:r w:rsidRPr="00017ABF">
        <w:rPr>
          <w:rFonts w:ascii="Courier New" w:hAnsi="Courier New" w:cs="Courier New"/>
          <w:sz w:val="22"/>
          <w:szCs w:val="22"/>
        </w:rPr>
        <w:t>A capacidade tributária passiva independe:</w:t>
      </w:r>
    </w:p>
    <w:p w:rsidR="001E512B" w:rsidRPr="00017ABF" w:rsidRDefault="001E512B" w:rsidP="001E512B">
      <w:pPr>
        <w:jc w:val="both"/>
        <w:rPr>
          <w:rFonts w:ascii="Courier New" w:hAnsi="Courier New" w:cs="Courier New"/>
          <w:sz w:val="22"/>
          <w:szCs w:val="22"/>
        </w:rPr>
      </w:pPr>
      <w:r w:rsidRPr="00017ABF">
        <w:rPr>
          <w:rFonts w:ascii="Courier New" w:hAnsi="Courier New" w:cs="Courier New"/>
          <w:sz w:val="22"/>
          <w:szCs w:val="22"/>
        </w:rPr>
        <w:t>I - da capacidade civil das pessoas naturais;</w:t>
      </w:r>
    </w:p>
    <w:p w:rsidR="001E512B" w:rsidRPr="00017ABF" w:rsidRDefault="001E512B" w:rsidP="001E512B">
      <w:pPr>
        <w:jc w:val="both"/>
        <w:rPr>
          <w:rFonts w:ascii="Courier New" w:hAnsi="Courier New" w:cs="Courier New"/>
          <w:sz w:val="22"/>
          <w:szCs w:val="22"/>
        </w:rPr>
      </w:pPr>
      <w:r w:rsidRPr="00017ABF">
        <w:rPr>
          <w:rFonts w:ascii="Courier New" w:hAnsi="Courier New" w:cs="Courier New"/>
          <w:sz w:val="22"/>
          <w:szCs w:val="22"/>
        </w:rPr>
        <w:t>II - de se achar a pessoa natural sujeita a medidas que importem priv</w:t>
      </w:r>
      <w:r w:rsidRPr="00017ABF">
        <w:rPr>
          <w:rFonts w:ascii="Courier New" w:hAnsi="Courier New" w:cs="Courier New"/>
          <w:sz w:val="22"/>
          <w:szCs w:val="22"/>
        </w:rPr>
        <w:t>a</w:t>
      </w:r>
      <w:r w:rsidRPr="00017ABF">
        <w:rPr>
          <w:rFonts w:ascii="Courier New" w:hAnsi="Courier New" w:cs="Courier New"/>
          <w:sz w:val="22"/>
          <w:szCs w:val="22"/>
        </w:rPr>
        <w:t>ção ou limitação do exercício de atividades civis, comerciais ou profi</w:t>
      </w:r>
      <w:r w:rsidRPr="00017ABF">
        <w:rPr>
          <w:rFonts w:ascii="Courier New" w:hAnsi="Courier New" w:cs="Courier New"/>
          <w:sz w:val="22"/>
          <w:szCs w:val="22"/>
        </w:rPr>
        <w:t>s</w:t>
      </w:r>
      <w:r w:rsidRPr="00017ABF">
        <w:rPr>
          <w:rFonts w:ascii="Courier New" w:hAnsi="Courier New" w:cs="Courier New"/>
          <w:sz w:val="22"/>
          <w:szCs w:val="22"/>
        </w:rPr>
        <w:t>sionais, ou da administração direta de seus bens ou negócios;</w:t>
      </w:r>
    </w:p>
    <w:p w:rsidR="001E512B" w:rsidRPr="00017ABF" w:rsidRDefault="001E512B" w:rsidP="001E512B">
      <w:pPr>
        <w:jc w:val="both"/>
        <w:rPr>
          <w:rFonts w:ascii="Courier New" w:hAnsi="Courier New" w:cs="Courier New"/>
          <w:sz w:val="22"/>
          <w:szCs w:val="22"/>
        </w:rPr>
      </w:pPr>
      <w:r w:rsidRPr="00017ABF">
        <w:rPr>
          <w:rFonts w:ascii="Courier New" w:hAnsi="Courier New" w:cs="Courier New"/>
          <w:sz w:val="22"/>
          <w:szCs w:val="22"/>
        </w:rPr>
        <w:t>III - de estar à pessoa jurídica regularmente constituída, bastando que configure uma unidade econômica ou profissional.</w:t>
      </w:r>
    </w:p>
    <w:p w:rsidR="001E512B" w:rsidRPr="00017ABF" w:rsidRDefault="001E512B" w:rsidP="001E512B">
      <w:pPr>
        <w:jc w:val="both"/>
        <w:rPr>
          <w:rFonts w:ascii="Courier New" w:hAnsi="Courier New" w:cs="Courier New"/>
          <w:sz w:val="22"/>
          <w:szCs w:val="22"/>
        </w:rPr>
      </w:pPr>
    </w:p>
    <w:p w:rsidR="001E512B" w:rsidRPr="00017ABF" w:rsidRDefault="001E512B" w:rsidP="001E512B">
      <w:pPr>
        <w:jc w:val="center"/>
        <w:rPr>
          <w:rFonts w:ascii="Courier New" w:hAnsi="Courier New" w:cs="Courier New"/>
          <w:b/>
          <w:sz w:val="22"/>
          <w:szCs w:val="22"/>
        </w:rPr>
      </w:pPr>
      <w:r w:rsidRPr="00017ABF">
        <w:rPr>
          <w:rFonts w:ascii="Courier New" w:hAnsi="Courier New" w:cs="Courier New"/>
          <w:b/>
          <w:sz w:val="22"/>
          <w:szCs w:val="22"/>
        </w:rPr>
        <w:t>SEÇÃO IV</w:t>
      </w:r>
    </w:p>
    <w:p w:rsidR="001E512B" w:rsidRPr="00017ABF" w:rsidRDefault="001E512B" w:rsidP="001E512B">
      <w:pPr>
        <w:jc w:val="center"/>
        <w:rPr>
          <w:rFonts w:ascii="Courier New" w:hAnsi="Courier New" w:cs="Courier New"/>
          <w:b/>
          <w:sz w:val="22"/>
          <w:szCs w:val="22"/>
        </w:rPr>
      </w:pPr>
      <w:r w:rsidRPr="00017ABF">
        <w:rPr>
          <w:rFonts w:ascii="Courier New" w:hAnsi="Courier New" w:cs="Courier New"/>
          <w:b/>
          <w:sz w:val="22"/>
          <w:szCs w:val="22"/>
        </w:rPr>
        <w:t>Do domicílio tributário</w:t>
      </w:r>
    </w:p>
    <w:p w:rsidR="001E512B" w:rsidRPr="00017ABF" w:rsidRDefault="001E512B" w:rsidP="001E512B">
      <w:pPr>
        <w:jc w:val="both"/>
        <w:rPr>
          <w:rFonts w:ascii="Courier New" w:hAnsi="Courier New" w:cs="Courier New"/>
          <w:b/>
          <w:sz w:val="22"/>
          <w:szCs w:val="22"/>
        </w:rPr>
      </w:pPr>
    </w:p>
    <w:p w:rsidR="001E512B" w:rsidRPr="00017ABF" w:rsidRDefault="001E512B" w:rsidP="001E512B">
      <w:pPr>
        <w:jc w:val="both"/>
        <w:rPr>
          <w:rFonts w:ascii="Courier New" w:hAnsi="Courier New" w:cs="Courier New"/>
          <w:sz w:val="22"/>
          <w:szCs w:val="22"/>
        </w:rPr>
      </w:pPr>
      <w:r w:rsidRPr="00017ABF">
        <w:rPr>
          <w:rFonts w:ascii="Courier New" w:hAnsi="Courier New" w:cs="Courier New"/>
          <w:b/>
          <w:sz w:val="22"/>
          <w:szCs w:val="22"/>
        </w:rPr>
        <w:t xml:space="preserve">Artigo 198 - </w:t>
      </w:r>
      <w:r w:rsidRPr="00017ABF">
        <w:rPr>
          <w:rFonts w:ascii="Courier New" w:hAnsi="Courier New" w:cs="Courier New"/>
          <w:sz w:val="22"/>
          <w:szCs w:val="22"/>
        </w:rPr>
        <w:t>Na falta de eleição, pelo contribuinte ou responsável, de domicílio tributário, na forma da legislação aplicável, considera-se c</w:t>
      </w:r>
      <w:r w:rsidRPr="00017ABF">
        <w:rPr>
          <w:rFonts w:ascii="Courier New" w:hAnsi="Courier New" w:cs="Courier New"/>
          <w:sz w:val="22"/>
          <w:szCs w:val="22"/>
        </w:rPr>
        <w:t>o</w:t>
      </w:r>
      <w:r w:rsidRPr="00017ABF">
        <w:rPr>
          <w:rFonts w:ascii="Courier New" w:hAnsi="Courier New" w:cs="Courier New"/>
          <w:sz w:val="22"/>
          <w:szCs w:val="22"/>
        </w:rPr>
        <w:t>mo tal:</w:t>
      </w:r>
    </w:p>
    <w:p w:rsidR="001E512B" w:rsidRPr="00017ABF" w:rsidRDefault="001E512B" w:rsidP="001E512B">
      <w:pPr>
        <w:jc w:val="both"/>
        <w:rPr>
          <w:rFonts w:ascii="Courier New" w:hAnsi="Courier New" w:cs="Courier New"/>
          <w:sz w:val="22"/>
          <w:szCs w:val="22"/>
        </w:rPr>
      </w:pPr>
      <w:r w:rsidRPr="00017ABF">
        <w:rPr>
          <w:rFonts w:ascii="Courier New" w:hAnsi="Courier New" w:cs="Courier New"/>
          <w:sz w:val="22"/>
          <w:szCs w:val="22"/>
        </w:rPr>
        <w:t>I - quanto às pessoas naturais, a sua residência habitual, ou, sendo e</w:t>
      </w:r>
      <w:r w:rsidRPr="00017ABF">
        <w:rPr>
          <w:rFonts w:ascii="Courier New" w:hAnsi="Courier New" w:cs="Courier New"/>
          <w:sz w:val="22"/>
          <w:szCs w:val="22"/>
        </w:rPr>
        <w:t>s</w:t>
      </w:r>
      <w:r w:rsidRPr="00017ABF">
        <w:rPr>
          <w:rFonts w:ascii="Courier New" w:hAnsi="Courier New" w:cs="Courier New"/>
          <w:sz w:val="22"/>
          <w:szCs w:val="22"/>
        </w:rPr>
        <w:t>sa incerta ou desconhecida, o centro habitual de sua atividade;</w:t>
      </w:r>
    </w:p>
    <w:p w:rsidR="001E512B" w:rsidRPr="00017ABF" w:rsidRDefault="001E512B" w:rsidP="001E512B">
      <w:pPr>
        <w:jc w:val="both"/>
        <w:rPr>
          <w:rFonts w:ascii="Courier New" w:hAnsi="Courier New" w:cs="Courier New"/>
          <w:sz w:val="22"/>
          <w:szCs w:val="22"/>
        </w:rPr>
      </w:pPr>
      <w:r w:rsidRPr="00017ABF">
        <w:rPr>
          <w:rFonts w:ascii="Courier New" w:hAnsi="Courier New" w:cs="Courier New"/>
          <w:sz w:val="22"/>
          <w:szCs w:val="22"/>
        </w:rPr>
        <w:t>II - quanto às pessoas jurídicas de direito privado ou às empresas ou firmas individuais, o lugar da sede, ou, em relação aos atos ou fatos que derem origem à obrigação, o de cada estabelecimento;</w:t>
      </w:r>
    </w:p>
    <w:p w:rsidR="001E512B" w:rsidRPr="00017ABF" w:rsidRDefault="001E512B" w:rsidP="001E512B">
      <w:pPr>
        <w:jc w:val="both"/>
        <w:rPr>
          <w:rFonts w:ascii="Courier New" w:hAnsi="Courier New" w:cs="Courier New"/>
          <w:sz w:val="22"/>
          <w:szCs w:val="22"/>
        </w:rPr>
      </w:pPr>
      <w:r w:rsidRPr="00017ABF">
        <w:rPr>
          <w:rFonts w:ascii="Courier New" w:hAnsi="Courier New" w:cs="Courier New"/>
          <w:sz w:val="22"/>
          <w:szCs w:val="22"/>
        </w:rPr>
        <w:t>III - quanto às pessoas jurídicas de direito público, qualquer de suas repartições no território da entidade tributante.</w:t>
      </w:r>
    </w:p>
    <w:p w:rsidR="001E512B" w:rsidRPr="00017ABF" w:rsidRDefault="001E512B" w:rsidP="001E512B">
      <w:pPr>
        <w:jc w:val="both"/>
        <w:rPr>
          <w:rFonts w:ascii="Courier New" w:hAnsi="Courier New" w:cs="Courier New"/>
          <w:sz w:val="22"/>
          <w:szCs w:val="22"/>
        </w:rPr>
      </w:pPr>
    </w:p>
    <w:p w:rsidR="001E512B" w:rsidRPr="00017ABF" w:rsidRDefault="001E512B" w:rsidP="001E512B">
      <w:pPr>
        <w:jc w:val="both"/>
        <w:rPr>
          <w:rFonts w:ascii="Courier New" w:hAnsi="Courier New" w:cs="Courier New"/>
          <w:sz w:val="22"/>
          <w:szCs w:val="22"/>
        </w:rPr>
      </w:pPr>
      <w:r w:rsidRPr="00017ABF">
        <w:rPr>
          <w:rFonts w:ascii="Courier New" w:hAnsi="Courier New" w:cs="Courier New"/>
          <w:b/>
          <w:sz w:val="22"/>
          <w:szCs w:val="22"/>
        </w:rPr>
        <w:t>§ 1º</w:t>
      </w:r>
      <w:r w:rsidRPr="00017ABF">
        <w:rPr>
          <w:rFonts w:ascii="Courier New" w:hAnsi="Courier New" w:cs="Courier New"/>
          <w:sz w:val="22"/>
          <w:szCs w:val="22"/>
        </w:rPr>
        <w:t xml:space="preserve"> - Quando não couber a aplicação das regras fixadas em qualquer dos incisos deste artigo, considerar-se-á como domicílio tributário do co</w:t>
      </w:r>
      <w:r w:rsidRPr="00017ABF">
        <w:rPr>
          <w:rFonts w:ascii="Courier New" w:hAnsi="Courier New" w:cs="Courier New"/>
          <w:sz w:val="22"/>
          <w:szCs w:val="22"/>
        </w:rPr>
        <w:t>n</w:t>
      </w:r>
      <w:r w:rsidRPr="00017ABF">
        <w:rPr>
          <w:rFonts w:ascii="Courier New" w:hAnsi="Courier New" w:cs="Courier New"/>
          <w:sz w:val="22"/>
          <w:szCs w:val="22"/>
        </w:rPr>
        <w:t>tribuinte ou responsável o lugar da situação dos bens ou da ocorrência dos atos ou fatos que deram origem à obrigação.</w:t>
      </w:r>
    </w:p>
    <w:p w:rsidR="001E512B" w:rsidRPr="00017ABF" w:rsidRDefault="001E512B" w:rsidP="001E512B">
      <w:pPr>
        <w:jc w:val="both"/>
        <w:rPr>
          <w:rFonts w:ascii="Courier New" w:hAnsi="Courier New" w:cs="Courier New"/>
          <w:sz w:val="22"/>
          <w:szCs w:val="22"/>
        </w:rPr>
      </w:pPr>
      <w:r w:rsidRPr="00017ABF">
        <w:rPr>
          <w:rFonts w:ascii="Courier New" w:hAnsi="Courier New" w:cs="Courier New"/>
          <w:b/>
          <w:sz w:val="22"/>
          <w:szCs w:val="22"/>
        </w:rPr>
        <w:t>§ 2º</w:t>
      </w:r>
      <w:r w:rsidRPr="00017ABF">
        <w:rPr>
          <w:rFonts w:ascii="Courier New" w:hAnsi="Courier New" w:cs="Courier New"/>
          <w:sz w:val="22"/>
          <w:szCs w:val="22"/>
        </w:rPr>
        <w:t xml:space="preserve"> - A autoridade administrativa pode recusar o domicílio eleito, quando impossibilite ou dificulte a arrecadação ou fiscalização do tr</w:t>
      </w:r>
      <w:r w:rsidRPr="00017ABF">
        <w:rPr>
          <w:rFonts w:ascii="Courier New" w:hAnsi="Courier New" w:cs="Courier New"/>
          <w:sz w:val="22"/>
          <w:szCs w:val="22"/>
        </w:rPr>
        <w:t>i</w:t>
      </w:r>
      <w:r w:rsidRPr="00017ABF">
        <w:rPr>
          <w:rFonts w:ascii="Courier New" w:hAnsi="Courier New" w:cs="Courier New"/>
          <w:sz w:val="22"/>
          <w:szCs w:val="22"/>
        </w:rPr>
        <w:t>buto, aplicando-se então a regra do parágrafo primeiro deste artigo.</w:t>
      </w:r>
    </w:p>
    <w:p w:rsidR="001E512B" w:rsidRPr="00017ABF" w:rsidRDefault="001E512B" w:rsidP="001E512B">
      <w:pPr>
        <w:jc w:val="both"/>
        <w:rPr>
          <w:rFonts w:ascii="Courier New" w:hAnsi="Courier New" w:cs="Courier New"/>
          <w:sz w:val="22"/>
          <w:szCs w:val="22"/>
        </w:rPr>
      </w:pPr>
    </w:p>
    <w:p w:rsidR="001E512B" w:rsidRPr="00017ABF" w:rsidRDefault="001E512B" w:rsidP="001E512B">
      <w:pPr>
        <w:jc w:val="center"/>
        <w:rPr>
          <w:rFonts w:ascii="Courier New" w:hAnsi="Courier New" w:cs="Courier New"/>
          <w:b/>
          <w:sz w:val="22"/>
          <w:szCs w:val="22"/>
        </w:rPr>
      </w:pPr>
      <w:r w:rsidRPr="00017ABF">
        <w:rPr>
          <w:rFonts w:ascii="Courier New" w:hAnsi="Courier New" w:cs="Courier New"/>
          <w:b/>
          <w:sz w:val="22"/>
          <w:szCs w:val="22"/>
        </w:rPr>
        <w:t>CAPÍTULO V</w:t>
      </w:r>
    </w:p>
    <w:p w:rsidR="001E512B" w:rsidRPr="00017ABF" w:rsidRDefault="001E512B" w:rsidP="001E512B">
      <w:pPr>
        <w:jc w:val="center"/>
        <w:rPr>
          <w:rFonts w:ascii="Courier New" w:hAnsi="Courier New" w:cs="Courier New"/>
          <w:bCs/>
          <w:sz w:val="22"/>
          <w:szCs w:val="22"/>
        </w:rPr>
      </w:pPr>
      <w:r w:rsidRPr="00017ABF">
        <w:rPr>
          <w:rFonts w:ascii="Courier New" w:hAnsi="Courier New" w:cs="Courier New"/>
          <w:b/>
          <w:bCs/>
          <w:sz w:val="22"/>
          <w:szCs w:val="22"/>
        </w:rPr>
        <w:t>Da Responsabilidade Tributária</w:t>
      </w:r>
    </w:p>
    <w:p w:rsidR="001E512B" w:rsidRPr="00017ABF" w:rsidRDefault="001E512B" w:rsidP="001E512B">
      <w:pPr>
        <w:jc w:val="both"/>
        <w:rPr>
          <w:rFonts w:ascii="Courier New" w:hAnsi="Courier New" w:cs="Courier New"/>
          <w:bCs/>
          <w:sz w:val="22"/>
          <w:szCs w:val="22"/>
        </w:rPr>
      </w:pPr>
    </w:p>
    <w:p w:rsidR="001E512B" w:rsidRPr="00017ABF" w:rsidRDefault="001E512B" w:rsidP="001E512B">
      <w:pPr>
        <w:jc w:val="center"/>
        <w:rPr>
          <w:rFonts w:ascii="Courier New" w:hAnsi="Courier New" w:cs="Courier New"/>
          <w:b/>
          <w:bCs/>
          <w:sz w:val="22"/>
          <w:szCs w:val="22"/>
        </w:rPr>
      </w:pPr>
      <w:r w:rsidRPr="00017ABF">
        <w:rPr>
          <w:rFonts w:ascii="Courier New" w:hAnsi="Courier New" w:cs="Courier New"/>
          <w:b/>
          <w:bCs/>
          <w:sz w:val="22"/>
          <w:szCs w:val="22"/>
        </w:rPr>
        <w:t>SEÇÃO I</w:t>
      </w:r>
    </w:p>
    <w:p w:rsidR="001E512B" w:rsidRPr="00017ABF" w:rsidRDefault="001E512B" w:rsidP="001E512B">
      <w:pPr>
        <w:jc w:val="center"/>
        <w:rPr>
          <w:rFonts w:ascii="Courier New" w:hAnsi="Courier New" w:cs="Courier New"/>
          <w:bCs/>
          <w:sz w:val="22"/>
          <w:szCs w:val="22"/>
        </w:rPr>
      </w:pPr>
      <w:r w:rsidRPr="00017ABF">
        <w:rPr>
          <w:rFonts w:ascii="Courier New" w:hAnsi="Courier New" w:cs="Courier New"/>
          <w:b/>
          <w:bCs/>
          <w:sz w:val="22"/>
          <w:szCs w:val="22"/>
        </w:rPr>
        <w:t>Da Disposição Geral</w:t>
      </w:r>
    </w:p>
    <w:p w:rsidR="001E512B" w:rsidRPr="00017ABF" w:rsidRDefault="001E512B" w:rsidP="001E512B">
      <w:pPr>
        <w:jc w:val="both"/>
        <w:rPr>
          <w:rFonts w:ascii="Courier New" w:hAnsi="Courier New" w:cs="Courier New"/>
          <w:sz w:val="22"/>
          <w:szCs w:val="22"/>
        </w:rPr>
      </w:pPr>
    </w:p>
    <w:p w:rsidR="001E512B" w:rsidRPr="00017ABF" w:rsidRDefault="001E512B" w:rsidP="001E512B">
      <w:pPr>
        <w:jc w:val="both"/>
        <w:rPr>
          <w:rFonts w:ascii="Courier New" w:hAnsi="Courier New" w:cs="Courier New"/>
          <w:sz w:val="22"/>
          <w:szCs w:val="22"/>
        </w:rPr>
      </w:pPr>
      <w:r w:rsidRPr="00017ABF">
        <w:rPr>
          <w:rFonts w:ascii="Courier New" w:hAnsi="Courier New" w:cs="Courier New"/>
          <w:b/>
          <w:sz w:val="22"/>
          <w:szCs w:val="22"/>
        </w:rPr>
        <w:t xml:space="preserve">Artigo 199 - </w:t>
      </w:r>
      <w:r w:rsidRPr="00017ABF">
        <w:rPr>
          <w:rFonts w:ascii="Courier New" w:hAnsi="Courier New" w:cs="Courier New"/>
          <w:sz w:val="22"/>
          <w:szCs w:val="22"/>
        </w:rPr>
        <w:t>Sem prejuízo do disposto neste capítulo, a lei pode atrib</w:t>
      </w:r>
      <w:r w:rsidRPr="00017ABF">
        <w:rPr>
          <w:rFonts w:ascii="Courier New" w:hAnsi="Courier New" w:cs="Courier New"/>
          <w:sz w:val="22"/>
          <w:szCs w:val="22"/>
        </w:rPr>
        <w:t>u</w:t>
      </w:r>
      <w:r w:rsidRPr="00017ABF">
        <w:rPr>
          <w:rFonts w:ascii="Courier New" w:hAnsi="Courier New" w:cs="Courier New"/>
          <w:sz w:val="22"/>
          <w:szCs w:val="22"/>
        </w:rPr>
        <w:t>ir, de modo expresso, a responsabilidade pelo crédito tributário a te</w:t>
      </w:r>
      <w:r w:rsidRPr="00017ABF">
        <w:rPr>
          <w:rFonts w:ascii="Courier New" w:hAnsi="Courier New" w:cs="Courier New"/>
          <w:sz w:val="22"/>
          <w:szCs w:val="22"/>
        </w:rPr>
        <w:t>r</w:t>
      </w:r>
      <w:r w:rsidRPr="00017ABF">
        <w:rPr>
          <w:rFonts w:ascii="Courier New" w:hAnsi="Courier New" w:cs="Courier New"/>
          <w:sz w:val="22"/>
          <w:szCs w:val="22"/>
        </w:rPr>
        <w:t>ceira pessoa vinculada ao fato gerador da respectiva obrigação, exclui</w:t>
      </w:r>
      <w:r w:rsidRPr="00017ABF">
        <w:rPr>
          <w:rFonts w:ascii="Courier New" w:hAnsi="Courier New" w:cs="Courier New"/>
          <w:sz w:val="22"/>
          <w:szCs w:val="22"/>
        </w:rPr>
        <w:t>n</w:t>
      </w:r>
      <w:r w:rsidRPr="00017ABF">
        <w:rPr>
          <w:rFonts w:ascii="Courier New" w:hAnsi="Courier New" w:cs="Courier New"/>
          <w:sz w:val="22"/>
          <w:szCs w:val="22"/>
        </w:rPr>
        <w:t>do a responsabilidade do contribuinte ou atribuindo-a a esse em caráter supletivo do cumprimento total ou parcial da referida obrigação.</w:t>
      </w:r>
    </w:p>
    <w:p w:rsidR="001E512B" w:rsidRPr="00017ABF" w:rsidRDefault="001E512B" w:rsidP="001E512B">
      <w:pPr>
        <w:jc w:val="both"/>
        <w:rPr>
          <w:rFonts w:ascii="Courier New" w:hAnsi="Courier New" w:cs="Courier New"/>
          <w:sz w:val="22"/>
          <w:szCs w:val="22"/>
        </w:rPr>
      </w:pPr>
    </w:p>
    <w:p w:rsidR="00902353" w:rsidRDefault="00902353" w:rsidP="001E512B">
      <w:pPr>
        <w:jc w:val="center"/>
        <w:rPr>
          <w:rFonts w:ascii="Courier New" w:hAnsi="Courier New" w:cs="Courier New"/>
          <w:b/>
          <w:sz w:val="22"/>
          <w:szCs w:val="22"/>
        </w:rPr>
      </w:pPr>
    </w:p>
    <w:p w:rsidR="00902353" w:rsidRDefault="00902353" w:rsidP="001E512B">
      <w:pPr>
        <w:jc w:val="center"/>
        <w:rPr>
          <w:rFonts w:ascii="Courier New" w:hAnsi="Courier New" w:cs="Courier New"/>
          <w:b/>
          <w:sz w:val="22"/>
          <w:szCs w:val="22"/>
        </w:rPr>
      </w:pPr>
    </w:p>
    <w:p w:rsidR="00902353" w:rsidRDefault="00902353" w:rsidP="001E512B">
      <w:pPr>
        <w:jc w:val="center"/>
        <w:rPr>
          <w:rFonts w:ascii="Courier New" w:hAnsi="Courier New" w:cs="Courier New"/>
          <w:b/>
          <w:sz w:val="22"/>
          <w:szCs w:val="22"/>
        </w:rPr>
      </w:pPr>
    </w:p>
    <w:p w:rsidR="001E512B" w:rsidRPr="00017ABF" w:rsidRDefault="001E512B" w:rsidP="001E512B">
      <w:pPr>
        <w:jc w:val="center"/>
        <w:rPr>
          <w:rFonts w:ascii="Courier New" w:hAnsi="Courier New" w:cs="Courier New"/>
          <w:b/>
          <w:sz w:val="22"/>
          <w:szCs w:val="22"/>
        </w:rPr>
      </w:pPr>
      <w:r w:rsidRPr="00017ABF">
        <w:rPr>
          <w:rFonts w:ascii="Courier New" w:hAnsi="Courier New" w:cs="Courier New"/>
          <w:b/>
          <w:sz w:val="22"/>
          <w:szCs w:val="22"/>
        </w:rPr>
        <w:t>SEÇÃO II</w:t>
      </w:r>
    </w:p>
    <w:p w:rsidR="001E512B" w:rsidRPr="00017ABF" w:rsidRDefault="001E512B" w:rsidP="001E512B">
      <w:pPr>
        <w:jc w:val="center"/>
        <w:rPr>
          <w:rFonts w:ascii="Courier New" w:hAnsi="Courier New" w:cs="Courier New"/>
          <w:b/>
          <w:sz w:val="22"/>
          <w:szCs w:val="22"/>
        </w:rPr>
      </w:pPr>
      <w:r w:rsidRPr="00017ABF">
        <w:rPr>
          <w:rFonts w:ascii="Courier New" w:hAnsi="Courier New" w:cs="Courier New"/>
          <w:b/>
          <w:sz w:val="22"/>
          <w:szCs w:val="22"/>
        </w:rPr>
        <w:t>Da Responsabilidade dos Sucessores</w:t>
      </w:r>
    </w:p>
    <w:p w:rsidR="001E512B" w:rsidRPr="00017ABF" w:rsidRDefault="001E512B" w:rsidP="001E512B">
      <w:pPr>
        <w:jc w:val="both"/>
        <w:rPr>
          <w:rFonts w:ascii="Courier New" w:hAnsi="Courier New" w:cs="Courier New"/>
          <w:b/>
          <w:sz w:val="22"/>
          <w:szCs w:val="22"/>
        </w:rPr>
      </w:pPr>
    </w:p>
    <w:p w:rsidR="001E512B" w:rsidRPr="00017ABF" w:rsidRDefault="001E512B" w:rsidP="001E512B">
      <w:pPr>
        <w:jc w:val="both"/>
        <w:rPr>
          <w:rFonts w:ascii="Courier New" w:hAnsi="Courier New" w:cs="Courier New"/>
          <w:sz w:val="22"/>
          <w:szCs w:val="22"/>
        </w:rPr>
      </w:pPr>
      <w:r w:rsidRPr="00017ABF">
        <w:rPr>
          <w:rFonts w:ascii="Courier New" w:hAnsi="Courier New" w:cs="Courier New"/>
          <w:b/>
          <w:sz w:val="22"/>
          <w:szCs w:val="22"/>
        </w:rPr>
        <w:t xml:space="preserve">Artigo 200 - </w:t>
      </w:r>
      <w:r w:rsidRPr="00017ABF">
        <w:rPr>
          <w:rFonts w:ascii="Courier New" w:hAnsi="Courier New" w:cs="Courier New"/>
          <w:sz w:val="22"/>
          <w:szCs w:val="22"/>
        </w:rPr>
        <w:t>Os créditos tributários relativos ao Imposto Predial e Te</w:t>
      </w:r>
      <w:r w:rsidRPr="00017ABF">
        <w:rPr>
          <w:rFonts w:ascii="Courier New" w:hAnsi="Courier New" w:cs="Courier New"/>
          <w:sz w:val="22"/>
          <w:szCs w:val="22"/>
        </w:rPr>
        <w:t>r</w:t>
      </w:r>
      <w:r w:rsidRPr="00017ABF">
        <w:rPr>
          <w:rFonts w:ascii="Courier New" w:hAnsi="Courier New" w:cs="Courier New"/>
          <w:sz w:val="22"/>
          <w:szCs w:val="22"/>
        </w:rPr>
        <w:t>ritorial Urbano, as Taxas pela prestação de serviços referentes a tais imóveis, ou as Contribuições sub-roga-se na pessoa dos respectivos a</w:t>
      </w:r>
      <w:r w:rsidRPr="00017ABF">
        <w:rPr>
          <w:rFonts w:ascii="Courier New" w:hAnsi="Courier New" w:cs="Courier New"/>
          <w:sz w:val="22"/>
          <w:szCs w:val="22"/>
        </w:rPr>
        <w:t>d</w:t>
      </w:r>
      <w:r w:rsidRPr="00017ABF">
        <w:rPr>
          <w:rFonts w:ascii="Courier New" w:hAnsi="Courier New" w:cs="Courier New"/>
          <w:sz w:val="22"/>
          <w:szCs w:val="22"/>
        </w:rPr>
        <w:t>quirentes, salvo quando conste do título à prova de sua quitação.</w:t>
      </w:r>
    </w:p>
    <w:p w:rsidR="001E512B" w:rsidRPr="00017ABF" w:rsidRDefault="001E512B" w:rsidP="001E512B">
      <w:pPr>
        <w:jc w:val="both"/>
        <w:rPr>
          <w:rFonts w:ascii="Courier New" w:hAnsi="Courier New" w:cs="Courier New"/>
          <w:b/>
          <w:sz w:val="22"/>
          <w:szCs w:val="22"/>
        </w:rPr>
      </w:pPr>
    </w:p>
    <w:p w:rsidR="001E512B" w:rsidRPr="00017ABF" w:rsidRDefault="001E512B" w:rsidP="001E512B">
      <w:pPr>
        <w:jc w:val="both"/>
        <w:rPr>
          <w:rFonts w:ascii="Courier New" w:hAnsi="Courier New" w:cs="Courier New"/>
          <w:sz w:val="22"/>
          <w:szCs w:val="22"/>
        </w:rPr>
      </w:pPr>
      <w:r w:rsidRPr="00017ABF">
        <w:rPr>
          <w:rFonts w:ascii="Courier New" w:hAnsi="Courier New" w:cs="Courier New"/>
          <w:b/>
          <w:sz w:val="22"/>
          <w:szCs w:val="22"/>
        </w:rPr>
        <w:t xml:space="preserve">Parágrafo único - </w:t>
      </w:r>
      <w:r w:rsidRPr="00017ABF">
        <w:rPr>
          <w:rFonts w:ascii="Courier New" w:hAnsi="Courier New" w:cs="Courier New"/>
          <w:sz w:val="22"/>
          <w:szCs w:val="22"/>
        </w:rPr>
        <w:t>No caso de arrematação em hasta pública, a sub-rogação ocorre sobre o respectivo preço.</w:t>
      </w:r>
    </w:p>
    <w:p w:rsidR="001E512B" w:rsidRPr="00017ABF" w:rsidRDefault="001E512B" w:rsidP="001E512B">
      <w:pPr>
        <w:jc w:val="both"/>
        <w:rPr>
          <w:rFonts w:ascii="Courier New" w:hAnsi="Courier New" w:cs="Courier New"/>
          <w:b/>
          <w:sz w:val="22"/>
          <w:szCs w:val="22"/>
        </w:rPr>
      </w:pPr>
    </w:p>
    <w:p w:rsidR="001E512B" w:rsidRPr="00017ABF" w:rsidRDefault="001E512B" w:rsidP="001E512B">
      <w:pPr>
        <w:jc w:val="both"/>
        <w:rPr>
          <w:rFonts w:ascii="Courier New" w:hAnsi="Courier New" w:cs="Courier New"/>
          <w:sz w:val="22"/>
          <w:szCs w:val="22"/>
        </w:rPr>
      </w:pPr>
      <w:r w:rsidRPr="00017ABF">
        <w:rPr>
          <w:rFonts w:ascii="Courier New" w:hAnsi="Courier New" w:cs="Courier New"/>
          <w:b/>
          <w:sz w:val="22"/>
          <w:szCs w:val="22"/>
        </w:rPr>
        <w:t xml:space="preserve">Artigo 201 - </w:t>
      </w:r>
      <w:r w:rsidRPr="00017ABF">
        <w:rPr>
          <w:rFonts w:ascii="Courier New" w:hAnsi="Courier New" w:cs="Courier New"/>
          <w:sz w:val="22"/>
          <w:szCs w:val="22"/>
        </w:rPr>
        <w:t>São pessoalmente responsáveis:</w:t>
      </w:r>
    </w:p>
    <w:p w:rsidR="001E512B" w:rsidRPr="00017ABF" w:rsidRDefault="001E512B" w:rsidP="001E512B">
      <w:pPr>
        <w:jc w:val="both"/>
        <w:rPr>
          <w:rFonts w:ascii="Courier New" w:hAnsi="Courier New" w:cs="Courier New"/>
          <w:sz w:val="22"/>
          <w:szCs w:val="22"/>
        </w:rPr>
      </w:pPr>
      <w:r w:rsidRPr="00017ABF">
        <w:rPr>
          <w:rFonts w:ascii="Courier New" w:hAnsi="Courier New" w:cs="Courier New"/>
          <w:sz w:val="22"/>
          <w:szCs w:val="22"/>
        </w:rPr>
        <w:t>I - o adquirente ou remitente, pelos tributos relativos aos bens adqu</w:t>
      </w:r>
      <w:r w:rsidRPr="00017ABF">
        <w:rPr>
          <w:rFonts w:ascii="Courier New" w:hAnsi="Courier New" w:cs="Courier New"/>
          <w:sz w:val="22"/>
          <w:szCs w:val="22"/>
        </w:rPr>
        <w:t>i</w:t>
      </w:r>
      <w:r w:rsidRPr="00017ABF">
        <w:rPr>
          <w:rFonts w:ascii="Courier New" w:hAnsi="Courier New" w:cs="Courier New"/>
          <w:sz w:val="22"/>
          <w:szCs w:val="22"/>
        </w:rPr>
        <w:t>ridos ou reunidos;</w:t>
      </w:r>
    </w:p>
    <w:p w:rsidR="001E512B" w:rsidRPr="00017ABF" w:rsidRDefault="001E512B" w:rsidP="001E512B">
      <w:pPr>
        <w:jc w:val="both"/>
        <w:rPr>
          <w:rFonts w:ascii="Courier New" w:hAnsi="Courier New" w:cs="Courier New"/>
          <w:sz w:val="22"/>
          <w:szCs w:val="22"/>
        </w:rPr>
      </w:pPr>
      <w:r w:rsidRPr="00017ABF">
        <w:rPr>
          <w:rFonts w:ascii="Courier New" w:hAnsi="Courier New" w:cs="Courier New"/>
          <w:sz w:val="22"/>
          <w:szCs w:val="22"/>
        </w:rPr>
        <w:t>II - o sucessor a qualquer título e o cônjuge meeiro, pelos tributos d</w:t>
      </w:r>
      <w:r w:rsidRPr="00017ABF">
        <w:rPr>
          <w:rFonts w:ascii="Courier New" w:hAnsi="Courier New" w:cs="Courier New"/>
          <w:sz w:val="22"/>
          <w:szCs w:val="22"/>
        </w:rPr>
        <w:t>e</w:t>
      </w:r>
      <w:r w:rsidRPr="00017ABF">
        <w:rPr>
          <w:rFonts w:ascii="Courier New" w:hAnsi="Courier New" w:cs="Courier New"/>
          <w:sz w:val="22"/>
          <w:szCs w:val="22"/>
        </w:rPr>
        <w:t>vidos pelo de cujus até a data da partilha ou adjudicação, limitada essa responsabilidade ao montante do quinhão do legado ou da meação;</w:t>
      </w:r>
    </w:p>
    <w:p w:rsidR="001E512B" w:rsidRPr="00017ABF" w:rsidRDefault="001E512B" w:rsidP="001E512B">
      <w:pPr>
        <w:jc w:val="both"/>
        <w:rPr>
          <w:rFonts w:ascii="Courier New" w:hAnsi="Courier New" w:cs="Courier New"/>
          <w:sz w:val="22"/>
          <w:szCs w:val="22"/>
        </w:rPr>
      </w:pPr>
      <w:r w:rsidRPr="00017ABF">
        <w:rPr>
          <w:rFonts w:ascii="Courier New" w:hAnsi="Courier New" w:cs="Courier New"/>
          <w:sz w:val="22"/>
          <w:szCs w:val="22"/>
        </w:rPr>
        <w:t xml:space="preserve">III - o espólio, pelos tributos devidos pelo de cujus até a data da </w:t>
      </w:r>
      <w:r w:rsidRPr="00017ABF">
        <w:rPr>
          <w:rFonts w:ascii="Courier New" w:hAnsi="Courier New" w:cs="Courier New"/>
          <w:sz w:val="22"/>
          <w:szCs w:val="22"/>
        </w:rPr>
        <w:t>a</w:t>
      </w:r>
      <w:r w:rsidRPr="00017ABF">
        <w:rPr>
          <w:rFonts w:ascii="Courier New" w:hAnsi="Courier New" w:cs="Courier New"/>
          <w:sz w:val="22"/>
          <w:szCs w:val="22"/>
        </w:rPr>
        <w:t>bertura da sucessão.</w:t>
      </w:r>
    </w:p>
    <w:p w:rsidR="001E512B" w:rsidRPr="00017ABF" w:rsidRDefault="001E512B" w:rsidP="001E512B">
      <w:pPr>
        <w:jc w:val="both"/>
        <w:rPr>
          <w:rFonts w:ascii="Courier New" w:hAnsi="Courier New" w:cs="Courier New"/>
          <w:sz w:val="22"/>
          <w:szCs w:val="22"/>
        </w:rPr>
      </w:pPr>
    </w:p>
    <w:p w:rsidR="001E512B" w:rsidRPr="00017ABF" w:rsidRDefault="001E512B" w:rsidP="001E512B">
      <w:pPr>
        <w:jc w:val="both"/>
        <w:rPr>
          <w:rFonts w:ascii="Courier New" w:hAnsi="Courier New" w:cs="Courier New"/>
          <w:sz w:val="22"/>
          <w:szCs w:val="22"/>
        </w:rPr>
      </w:pPr>
      <w:r w:rsidRPr="00017ABF">
        <w:rPr>
          <w:rFonts w:ascii="Courier New" w:hAnsi="Courier New" w:cs="Courier New"/>
          <w:b/>
          <w:sz w:val="22"/>
          <w:szCs w:val="22"/>
        </w:rPr>
        <w:t>Artigo 202</w:t>
      </w:r>
      <w:r w:rsidRPr="00017ABF">
        <w:rPr>
          <w:rFonts w:ascii="Courier New" w:hAnsi="Courier New" w:cs="Courier New"/>
          <w:sz w:val="22"/>
          <w:szCs w:val="22"/>
        </w:rPr>
        <w:t xml:space="preserve"> - A pessoa jurídica de direito privado que resultar de fusão, transformação ou incorporação de outra ou em outra é responsável pelos tributos devidos até a data dos atos praticados pelas pessoas jurídicas de direito privado fusionado, transformadas ou incorporados.</w:t>
      </w:r>
    </w:p>
    <w:p w:rsidR="001E512B" w:rsidRPr="00017ABF" w:rsidRDefault="001E512B" w:rsidP="001E512B">
      <w:pPr>
        <w:jc w:val="both"/>
        <w:rPr>
          <w:rFonts w:ascii="Courier New" w:hAnsi="Courier New" w:cs="Courier New"/>
          <w:b/>
          <w:sz w:val="22"/>
          <w:szCs w:val="22"/>
        </w:rPr>
      </w:pPr>
    </w:p>
    <w:p w:rsidR="001E512B" w:rsidRPr="00017ABF" w:rsidRDefault="001E512B" w:rsidP="001E512B">
      <w:pPr>
        <w:jc w:val="both"/>
        <w:rPr>
          <w:rFonts w:ascii="Courier New" w:hAnsi="Courier New" w:cs="Courier New"/>
          <w:sz w:val="22"/>
          <w:szCs w:val="22"/>
        </w:rPr>
      </w:pPr>
      <w:r w:rsidRPr="00017ABF">
        <w:rPr>
          <w:rFonts w:ascii="Courier New" w:hAnsi="Courier New" w:cs="Courier New"/>
          <w:b/>
          <w:sz w:val="22"/>
          <w:szCs w:val="22"/>
        </w:rPr>
        <w:t xml:space="preserve">Parágrafo único - </w:t>
      </w:r>
      <w:r w:rsidRPr="00017ABF">
        <w:rPr>
          <w:rFonts w:ascii="Courier New" w:hAnsi="Courier New" w:cs="Courier New"/>
          <w:sz w:val="22"/>
          <w:szCs w:val="22"/>
        </w:rPr>
        <w:t>O disposto neste artigo aplica-se aos casos de exti</w:t>
      </w:r>
      <w:r w:rsidRPr="00017ABF">
        <w:rPr>
          <w:rFonts w:ascii="Courier New" w:hAnsi="Courier New" w:cs="Courier New"/>
          <w:sz w:val="22"/>
          <w:szCs w:val="22"/>
        </w:rPr>
        <w:t>n</w:t>
      </w:r>
      <w:r w:rsidRPr="00017ABF">
        <w:rPr>
          <w:rFonts w:ascii="Courier New" w:hAnsi="Courier New" w:cs="Courier New"/>
          <w:sz w:val="22"/>
          <w:szCs w:val="22"/>
        </w:rPr>
        <w:t>ção de pessoas jurídicas de direito privado quando a exploração da re</w:t>
      </w:r>
      <w:r w:rsidRPr="00017ABF">
        <w:rPr>
          <w:rFonts w:ascii="Courier New" w:hAnsi="Courier New" w:cs="Courier New"/>
          <w:sz w:val="22"/>
          <w:szCs w:val="22"/>
        </w:rPr>
        <w:t>s</w:t>
      </w:r>
      <w:r w:rsidRPr="00017ABF">
        <w:rPr>
          <w:rFonts w:ascii="Courier New" w:hAnsi="Courier New" w:cs="Courier New"/>
          <w:sz w:val="22"/>
          <w:szCs w:val="22"/>
        </w:rPr>
        <w:t>pectiva atividade seja continuada por qualquer sócio remanescente, ou seu espólio, sob a mesma ou outra razão social, ou sob firma individual.</w:t>
      </w:r>
    </w:p>
    <w:p w:rsidR="001E512B" w:rsidRPr="00017ABF" w:rsidRDefault="001E512B" w:rsidP="001E512B">
      <w:pPr>
        <w:jc w:val="both"/>
        <w:rPr>
          <w:rFonts w:ascii="Courier New" w:hAnsi="Courier New" w:cs="Courier New"/>
          <w:b/>
          <w:sz w:val="22"/>
          <w:szCs w:val="22"/>
        </w:rPr>
      </w:pPr>
    </w:p>
    <w:p w:rsidR="001E512B" w:rsidRPr="00017ABF" w:rsidRDefault="001E512B" w:rsidP="001E512B">
      <w:pPr>
        <w:jc w:val="both"/>
        <w:rPr>
          <w:rFonts w:ascii="Courier New" w:hAnsi="Courier New" w:cs="Courier New"/>
          <w:sz w:val="22"/>
          <w:szCs w:val="22"/>
        </w:rPr>
      </w:pPr>
      <w:r w:rsidRPr="00017ABF">
        <w:rPr>
          <w:rFonts w:ascii="Courier New" w:hAnsi="Courier New" w:cs="Courier New"/>
          <w:b/>
          <w:sz w:val="22"/>
          <w:szCs w:val="22"/>
        </w:rPr>
        <w:t xml:space="preserve">Artigo 203 - </w:t>
      </w:r>
      <w:r w:rsidRPr="00017ABF">
        <w:rPr>
          <w:rFonts w:ascii="Courier New" w:hAnsi="Courier New" w:cs="Courier New"/>
          <w:sz w:val="22"/>
          <w:szCs w:val="22"/>
        </w:rPr>
        <w:t>A pessoa natural ou jurídica de direito privado que adqu</w:t>
      </w:r>
      <w:r w:rsidRPr="00017ABF">
        <w:rPr>
          <w:rFonts w:ascii="Courier New" w:hAnsi="Courier New" w:cs="Courier New"/>
          <w:sz w:val="22"/>
          <w:szCs w:val="22"/>
        </w:rPr>
        <w:t>i</w:t>
      </w:r>
      <w:r w:rsidRPr="00017ABF">
        <w:rPr>
          <w:rFonts w:ascii="Courier New" w:hAnsi="Courier New" w:cs="Courier New"/>
          <w:sz w:val="22"/>
          <w:szCs w:val="22"/>
        </w:rPr>
        <w:t>rir de outra, por qualquer título, fundo de comércio ou estabelecimento comercial, industrial ou profissional, e continuar a respectiva explor</w:t>
      </w:r>
      <w:r w:rsidRPr="00017ABF">
        <w:rPr>
          <w:rFonts w:ascii="Courier New" w:hAnsi="Courier New" w:cs="Courier New"/>
          <w:sz w:val="22"/>
          <w:szCs w:val="22"/>
        </w:rPr>
        <w:t>a</w:t>
      </w:r>
      <w:r w:rsidRPr="00017ABF">
        <w:rPr>
          <w:rFonts w:ascii="Courier New" w:hAnsi="Courier New" w:cs="Courier New"/>
          <w:sz w:val="22"/>
          <w:szCs w:val="22"/>
        </w:rPr>
        <w:t>ção, sob a mesma ou outra razão social ou sob firma ou nome individual, responde pelos tributos, relativos ao fundo ou estabelecimento adquir</w:t>
      </w:r>
      <w:r w:rsidRPr="00017ABF">
        <w:rPr>
          <w:rFonts w:ascii="Courier New" w:hAnsi="Courier New" w:cs="Courier New"/>
          <w:sz w:val="22"/>
          <w:szCs w:val="22"/>
        </w:rPr>
        <w:t>i</w:t>
      </w:r>
      <w:r w:rsidRPr="00017ABF">
        <w:rPr>
          <w:rFonts w:ascii="Courier New" w:hAnsi="Courier New" w:cs="Courier New"/>
          <w:sz w:val="22"/>
          <w:szCs w:val="22"/>
        </w:rPr>
        <w:t>do, devidos até a data do ato:</w:t>
      </w:r>
    </w:p>
    <w:p w:rsidR="001E512B" w:rsidRPr="00017ABF" w:rsidRDefault="001E512B" w:rsidP="001E512B">
      <w:pPr>
        <w:jc w:val="both"/>
        <w:rPr>
          <w:rFonts w:ascii="Courier New" w:hAnsi="Courier New" w:cs="Courier New"/>
          <w:sz w:val="22"/>
          <w:szCs w:val="22"/>
        </w:rPr>
      </w:pPr>
    </w:p>
    <w:p w:rsidR="001E512B" w:rsidRPr="00017ABF" w:rsidRDefault="001E512B" w:rsidP="001E512B">
      <w:pPr>
        <w:jc w:val="both"/>
        <w:rPr>
          <w:rFonts w:ascii="Courier New" w:hAnsi="Courier New" w:cs="Courier New"/>
          <w:sz w:val="22"/>
          <w:szCs w:val="22"/>
        </w:rPr>
      </w:pPr>
      <w:r w:rsidRPr="00017ABF">
        <w:rPr>
          <w:rFonts w:ascii="Courier New" w:hAnsi="Courier New" w:cs="Courier New"/>
          <w:sz w:val="22"/>
          <w:szCs w:val="22"/>
        </w:rPr>
        <w:t>I - integralmente, se o alienante cessar a exploração do comércio, i</w:t>
      </w:r>
      <w:r w:rsidRPr="00017ABF">
        <w:rPr>
          <w:rFonts w:ascii="Courier New" w:hAnsi="Courier New" w:cs="Courier New"/>
          <w:sz w:val="22"/>
          <w:szCs w:val="22"/>
        </w:rPr>
        <w:t>n</w:t>
      </w:r>
      <w:r w:rsidRPr="00017ABF">
        <w:rPr>
          <w:rFonts w:ascii="Courier New" w:hAnsi="Courier New" w:cs="Courier New"/>
          <w:sz w:val="22"/>
          <w:szCs w:val="22"/>
        </w:rPr>
        <w:t>dústria ou atividade;</w:t>
      </w:r>
    </w:p>
    <w:p w:rsidR="001E512B" w:rsidRPr="00017ABF" w:rsidRDefault="001E512B" w:rsidP="001E512B">
      <w:pPr>
        <w:jc w:val="both"/>
        <w:rPr>
          <w:rFonts w:ascii="Courier New" w:hAnsi="Courier New" w:cs="Courier New"/>
          <w:sz w:val="22"/>
          <w:szCs w:val="22"/>
        </w:rPr>
      </w:pPr>
      <w:r w:rsidRPr="00017ABF">
        <w:rPr>
          <w:rFonts w:ascii="Courier New" w:hAnsi="Courier New" w:cs="Courier New"/>
          <w:sz w:val="22"/>
          <w:szCs w:val="22"/>
        </w:rPr>
        <w:t xml:space="preserve">II - subsidiariamente com o alienante se esse prosseguir na exploração ou iniciar, dentro de seis meses a contar da data da alienação, nova </w:t>
      </w:r>
      <w:r w:rsidRPr="00017ABF">
        <w:rPr>
          <w:rFonts w:ascii="Courier New" w:hAnsi="Courier New" w:cs="Courier New"/>
          <w:sz w:val="22"/>
          <w:szCs w:val="22"/>
        </w:rPr>
        <w:t>a</w:t>
      </w:r>
      <w:r w:rsidRPr="00017ABF">
        <w:rPr>
          <w:rFonts w:ascii="Courier New" w:hAnsi="Courier New" w:cs="Courier New"/>
          <w:sz w:val="22"/>
          <w:szCs w:val="22"/>
        </w:rPr>
        <w:t>tividade no mesmo ou em outro ramo de comércio, indústria ou profissão.</w:t>
      </w:r>
    </w:p>
    <w:p w:rsidR="001E512B" w:rsidRPr="00017ABF" w:rsidRDefault="001E512B" w:rsidP="001E512B">
      <w:pPr>
        <w:jc w:val="both"/>
        <w:rPr>
          <w:rFonts w:ascii="Courier New" w:hAnsi="Courier New" w:cs="Courier New"/>
          <w:sz w:val="22"/>
          <w:szCs w:val="22"/>
        </w:rPr>
      </w:pPr>
    </w:p>
    <w:p w:rsidR="001E512B" w:rsidRPr="00017ABF" w:rsidRDefault="001E512B" w:rsidP="001E512B">
      <w:pPr>
        <w:jc w:val="both"/>
        <w:rPr>
          <w:rFonts w:ascii="Courier New" w:hAnsi="Courier New" w:cs="Courier New"/>
          <w:sz w:val="22"/>
          <w:szCs w:val="22"/>
        </w:rPr>
      </w:pPr>
    </w:p>
    <w:p w:rsidR="001E512B" w:rsidRPr="00017ABF" w:rsidRDefault="001E512B" w:rsidP="001E512B">
      <w:pPr>
        <w:jc w:val="center"/>
        <w:rPr>
          <w:rFonts w:ascii="Courier New" w:hAnsi="Courier New" w:cs="Courier New"/>
          <w:b/>
          <w:sz w:val="22"/>
          <w:szCs w:val="22"/>
        </w:rPr>
      </w:pPr>
      <w:r w:rsidRPr="00017ABF">
        <w:rPr>
          <w:rFonts w:ascii="Courier New" w:hAnsi="Courier New" w:cs="Courier New"/>
          <w:b/>
          <w:sz w:val="22"/>
          <w:szCs w:val="22"/>
        </w:rPr>
        <w:t>SEÇÃO III</w:t>
      </w:r>
    </w:p>
    <w:p w:rsidR="001E512B" w:rsidRPr="00017ABF" w:rsidRDefault="001E512B" w:rsidP="001E512B">
      <w:pPr>
        <w:jc w:val="center"/>
        <w:rPr>
          <w:rFonts w:ascii="Courier New" w:hAnsi="Courier New" w:cs="Courier New"/>
          <w:b/>
          <w:sz w:val="22"/>
          <w:szCs w:val="22"/>
        </w:rPr>
      </w:pPr>
      <w:r w:rsidRPr="00017ABF">
        <w:rPr>
          <w:rFonts w:ascii="Courier New" w:hAnsi="Courier New" w:cs="Courier New"/>
          <w:b/>
          <w:sz w:val="22"/>
          <w:szCs w:val="22"/>
        </w:rPr>
        <w:t>Da Responsabilidade de Terceiros</w:t>
      </w:r>
    </w:p>
    <w:p w:rsidR="001E512B" w:rsidRPr="00017ABF" w:rsidRDefault="001E512B" w:rsidP="001E512B">
      <w:pPr>
        <w:jc w:val="both"/>
        <w:rPr>
          <w:rFonts w:ascii="Courier New" w:hAnsi="Courier New" w:cs="Courier New"/>
          <w:b/>
          <w:sz w:val="22"/>
          <w:szCs w:val="22"/>
        </w:rPr>
      </w:pPr>
    </w:p>
    <w:p w:rsidR="001E512B" w:rsidRPr="00017ABF" w:rsidRDefault="001E512B" w:rsidP="001E512B">
      <w:pPr>
        <w:jc w:val="both"/>
        <w:rPr>
          <w:rFonts w:ascii="Courier New" w:hAnsi="Courier New" w:cs="Courier New"/>
          <w:sz w:val="22"/>
          <w:szCs w:val="22"/>
        </w:rPr>
      </w:pPr>
      <w:r w:rsidRPr="00017ABF">
        <w:rPr>
          <w:rFonts w:ascii="Courier New" w:hAnsi="Courier New" w:cs="Courier New"/>
          <w:b/>
          <w:sz w:val="22"/>
          <w:szCs w:val="22"/>
        </w:rPr>
        <w:t xml:space="preserve">Artigo 204 - </w:t>
      </w:r>
      <w:r w:rsidRPr="00017ABF">
        <w:rPr>
          <w:rFonts w:ascii="Courier New" w:hAnsi="Courier New" w:cs="Courier New"/>
          <w:sz w:val="22"/>
          <w:szCs w:val="22"/>
        </w:rPr>
        <w:t>Nos casos de impossibilidade de exigência do cumprimento da obrigação principal pelo contribuinte, respondem solidariamente com esse nos atos em que intervierem ou pelas omissões de que foram responsáveis:</w:t>
      </w:r>
    </w:p>
    <w:p w:rsidR="001E512B" w:rsidRPr="00017ABF" w:rsidRDefault="001E512B" w:rsidP="001E512B">
      <w:pPr>
        <w:jc w:val="both"/>
        <w:rPr>
          <w:rFonts w:ascii="Courier New" w:hAnsi="Courier New" w:cs="Courier New"/>
          <w:sz w:val="22"/>
          <w:szCs w:val="22"/>
        </w:rPr>
      </w:pPr>
    </w:p>
    <w:p w:rsidR="001E512B" w:rsidRDefault="001E512B" w:rsidP="001E512B">
      <w:pPr>
        <w:jc w:val="both"/>
        <w:rPr>
          <w:rFonts w:ascii="Courier New" w:hAnsi="Courier New" w:cs="Courier New"/>
          <w:sz w:val="22"/>
          <w:szCs w:val="22"/>
        </w:rPr>
      </w:pPr>
      <w:r w:rsidRPr="00017ABF">
        <w:rPr>
          <w:rFonts w:ascii="Courier New" w:hAnsi="Courier New" w:cs="Courier New"/>
          <w:sz w:val="22"/>
          <w:szCs w:val="22"/>
        </w:rPr>
        <w:t>I - os pais, pelos tributos devidos por seus filhos menores;</w:t>
      </w:r>
    </w:p>
    <w:p w:rsidR="00902353" w:rsidRDefault="00902353" w:rsidP="001E512B">
      <w:pPr>
        <w:jc w:val="both"/>
        <w:rPr>
          <w:rFonts w:ascii="Courier New" w:hAnsi="Courier New" w:cs="Courier New"/>
          <w:sz w:val="22"/>
          <w:szCs w:val="22"/>
        </w:rPr>
      </w:pPr>
    </w:p>
    <w:p w:rsidR="00902353" w:rsidRPr="00017ABF" w:rsidRDefault="00902353" w:rsidP="001E512B">
      <w:pPr>
        <w:jc w:val="both"/>
        <w:rPr>
          <w:rFonts w:ascii="Courier New" w:hAnsi="Courier New" w:cs="Courier New"/>
          <w:sz w:val="22"/>
          <w:szCs w:val="22"/>
        </w:rPr>
      </w:pPr>
    </w:p>
    <w:p w:rsidR="001E512B" w:rsidRPr="00017ABF" w:rsidRDefault="001E512B" w:rsidP="001E512B">
      <w:pPr>
        <w:jc w:val="both"/>
        <w:rPr>
          <w:rFonts w:ascii="Courier New" w:hAnsi="Courier New" w:cs="Courier New"/>
          <w:sz w:val="22"/>
          <w:szCs w:val="22"/>
        </w:rPr>
      </w:pPr>
      <w:r w:rsidRPr="00017ABF">
        <w:rPr>
          <w:rFonts w:ascii="Courier New" w:hAnsi="Courier New" w:cs="Courier New"/>
          <w:sz w:val="22"/>
          <w:szCs w:val="22"/>
        </w:rPr>
        <w:t>II - os tutores ou curadores, pelos tributos devidos por seus tutelados ou curatelados;</w:t>
      </w:r>
    </w:p>
    <w:p w:rsidR="001E512B" w:rsidRPr="00017ABF" w:rsidRDefault="001E512B" w:rsidP="001E512B">
      <w:pPr>
        <w:jc w:val="both"/>
        <w:rPr>
          <w:rFonts w:ascii="Courier New" w:hAnsi="Courier New" w:cs="Courier New"/>
          <w:sz w:val="22"/>
          <w:szCs w:val="22"/>
        </w:rPr>
      </w:pPr>
      <w:r w:rsidRPr="00017ABF">
        <w:rPr>
          <w:rFonts w:ascii="Courier New" w:hAnsi="Courier New" w:cs="Courier New"/>
          <w:sz w:val="22"/>
          <w:szCs w:val="22"/>
        </w:rPr>
        <w:t>III - os administradores de bens de terceiros, pelos tributos devidos por esses;</w:t>
      </w:r>
    </w:p>
    <w:p w:rsidR="001E512B" w:rsidRPr="00017ABF" w:rsidRDefault="001E512B" w:rsidP="001E512B">
      <w:pPr>
        <w:jc w:val="both"/>
        <w:rPr>
          <w:rFonts w:ascii="Courier New" w:hAnsi="Courier New" w:cs="Courier New"/>
          <w:sz w:val="22"/>
          <w:szCs w:val="22"/>
        </w:rPr>
      </w:pPr>
      <w:r w:rsidRPr="00017ABF">
        <w:rPr>
          <w:rFonts w:ascii="Courier New" w:hAnsi="Courier New" w:cs="Courier New"/>
          <w:sz w:val="22"/>
          <w:szCs w:val="22"/>
        </w:rPr>
        <w:t>IV - o inventariante, pelos tributos devidos pelo espólio;</w:t>
      </w:r>
    </w:p>
    <w:p w:rsidR="001E512B" w:rsidRPr="00017ABF" w:rsidRDefault="001E512B" w:rsidP="001E512B">
      <w:pPr>
        <w:jc w:val="both"/>
        <w:rPr>
          <w:rFonts w:ascii="Courier New" w:hAnsi="Courier New" w:cs="Courier New"/>
          <w:sz w:val="22"/>
          <w:szCs w:val="22"/>
        </w:rPr>
      </w:pPr>
      <w:r w:rsidRPr="00017ABF">
        <w:rPr>
          <w:rFonts w:ascii="Courier New" w:hAnsi="Courier New" w:cs="Courier New"/>
          <w:sz w:val="22"/>
          <w:szCs w:val="22"/>
        </w:rPr>
        <w:t>V - o síndico e o comissário, pelos tributos devidos pela massa falida ou pelo concordatário;</w:t>
      </w:r>
    </w:p>
    <w:p w:rsidR="001E512B" w:rsidRPr="00017ABF" w:rsidRDefault="001E512B" w:rsidP="001E512B">
      <w:pPr>
        <w:jc w:val="both"/>
        <w:rPr>
          <w:rFonts w:ascii="Courier New" w:hAnsi="Courier New" w:cs="Courier New"/>
          <w:sz w:val="22"/>
          <w:szCs w:val="22"/>
        </w:rPr>
      </w:pPr>
      <w:r w:rsidRPr="00017ABF">
        <w:rPr>
          <w:rFonts w:ascii="Courier New" w:hAnsi="Courier New" w:cs="Courier New"/>
          <w:sz w:val="22"/>
          <w:szCs w:val="22"/>
        </w:rPr>
        <w:lastRenderedPageBreak/>
        <w:t>VI - os tabeliães, escrivães e demais serventuários de ofício, pelos tributos devidos sobre os atos praticados por eles, ou perante eles, em razão do seu ofício;</w:t>
      </w:r>
    </w:p>
    <w:p w:rsidR="001E512B" w:rsidRPr="00017ABF" w:rsidRDefault="001E512B" w:rsidP="001E512B">
      <w:pPr>
        <w:jc w:val="both"/>
        <w:rPr>
          <w:rFonts w:ascii="Courier New" w:hAnsi="Courier New" w:cs="Courier New"/>
          <w:sz w:val="22"/>
          <w:szCs w:val="22"/>
        </w:rPr>
      </w:pPr>
      <w:r w:rsidRPr="00017ABF">
        <w:rPr>
          <w:rFonts w:ascii="Courier New" w:hAnsi="Courier New" w:cs="Courier New"/>
          <w:sz w:val="22"/>
          <w:szCs w:val="22"/>
        </w:rPr>
        <w:t>VII - os sócios, no caso de liquidação de sociedade de pessoas.</w:t>
      </w:r>
    </w:p>
    <w:p w:rsidR="001E512B" w:rsidRPr="00017ABF" w:rsidRDefault="001E512B" w:rsidP="001E512B">
      <w:pPr>
        <w:jc w:val="both"/>
        <w:rPr>
          <w:rFonts w:ascii="Courier New" w:hAnsi="Courier New" w:cs="Courier New"/>
          <w:b/>
          <w:sz w:val="22"/>
          <w:szCs w:val="22"/>
        </w:rPr>
      </w:pPr>
    </w:p>
    <w:p w:rsidR="001E512B" w:rsidRPr="00017ABF" w:rsidRDefault="001E512B" w:rsidP="001E512B">
      <w:pPr>
        <w:jc w:val="both"/>
        <w:rPr>
          <w:rFonts w:ascii="Courier New" w:hAnsi="Courier New" w:cs="Courier New"/>
          <w:sz w:val="22"/>
          <w:szCs w:val="22"/>
        </w:rPr>
      </w:pPr>
      <w:r w:rsidRPr="00017ABF">
        <w:rPr>
          <w:rFonts w:ascii="Courier New" w:hAnsi="Courier New" w:cs="Courier New"/>
          <w:b/>
          <w:sz w:val="22"/>
          <w:szCs w:val="22"/>
        </w:rPr>
        <w:t xml:space="preserve">Parágrafo único - </w:t>
      </w:r>
      <w:r w:rsidRPr="00017ABF">
        <w:rPr>
          <w:rFonts w:ascii="Courier New" w:hAnsi="Courier New" w:cs="Courier New"/>
          <w:sz w:val="22"/>
          <w:szCs w:val="22"/>
        </w:rPr>
        <w:t>O disposto neste artigo só se aplica, em matéria de penalidades, às de caráter moratório.</w:t>
      </w:r>
    </w:p>
    <w:p w:rsidR="001E512B" w:rsidRPr="00017ABF" w:rsidRDefault="001E512B" w:rsidP="001E512B">
      <w:pPr>
        <w:jc w:val="both"/>
        <w:rPr>
          <w:rFonts w:ascii="Courier New" w:hAnsi="Courier New" w:cs="Courier New"/>
          <w:b/>
          <w:sz w:val="22"/>
          <w:szCs w:val="22"/>
        </w:rPr>
      </w:pPr>
    </w:p>
    <w:p w:rsidR="001E512B" w:rsidRPr="00017ABF" w:rsidRDefault="001E512B" w:rsidP="001E512B">
      <w:pPr>
        <w:jc w:val="both"/>
        <w:rPr>
          <w:rFonts w:ascii="Courier New" w:hAnsi="Courier New" w:cs="Courier New"/>
          <w:sz w:val="22"/>
          <w:szCs w:val="22"/>
        </w:rPr>
      </w:pPr>
      <w:r w:rsidRPr="00017ABF">
        <w:rPr>
          <w:rFonts w:ascii="Courier New" w:hAnsi="Courier New" w:cs="Courier New"/>
          <w:b/>
          <w:sz w:val="22"/>
          <w:szCs w:val="22"/>
        </w:rPr>
        <w:t xml:space="preserve">Artigo 205 - </w:t>
      </w:r>
      <w:r w:rsidRPr="00017ABF">
        <w:rPr>
          <w:rFonts w:ascii="Courier New" w:hAnsi="Courier New" w:cs="Courier New"/>
          <w:sz w:val="22"/>
          <w:szCs w:val="22"/>
        </w:rPr>
        <w:t>São pessoalmente responsáveis pelos créditos corresponde</w:t>
      </w:r>
      <w:r w:rsidRPr="00017ABF">
        <w:rPr>
          <w:rFonts w:ascii="Courier New" w:hAnsi="Courier New" w:cs="Courier New"/>
          <w:sz w:val="22"/>
          <w:szCs w:val="22"/>
        </w:rPr>
        <w:t>n</w:t>
      </w:r>
      <w:r w:rsidRPr="00017ABF">
        <w:rPr>
          <w:rFonts w:ascii="Courier New" w:hAnsi="Courier New" w:cs="Courier New"/>
          <w:sz w:val="22"/>
          <w:szCs w:val="22"/>
        </w:rPr>
        <w:t>tes a obrigações tributárias resultantes de atos praticados com excesso de poderes ou infração de lei, contrato social ou estatutos:</w:t>
      </w:r>
    </w:p>
    <w:p w:rsidR="001E512B" w:rsidRPr="00017ABF" w:rsidRDefault="001E512B" w:rsidP="001E512B">
      <w:pPr>
        <w:jc w:val="both"/>
        <w:rPr>
          <w:rFonts w:ascii="Courier New" w:hAnsi="Courier New" w:cs="Courier New"/>
          <w:sz w:val="22"/>
          <w:szCs w:val="22"/>
        </w:rPr>
      </w:pPr>
      <w:r w:rsidRPr="00017ABF">
        <w:rPr>
          <w:rFonts w:ascii="Courier New" w:hAnsi="Courier New" w:cs="Courier New"/>
          <w:sz w:val="22"/>
          <w:szCs w:val="22"/>
        </w:rPr>
        <w:t>I - as pessoas referidas no artigo anterior;</w:t>
      </w:r>
    </w:p>
    <w:p w:rsidR="001E512B" w:rsidRPr="00017ABF" w:rsidRDefault="001E512B" w:rsidP="001E512B">
      <w:pPr>
        <w:jc w:val="both"/>
        <w:rPr>
          <w:rFonts w:ascii="Courier New" w:hAnsi="Courier New" w:cs="Courier New"/>
          <w:sz w:val="22"/>
          <w:szCs w:val="22"/>
        </w:rPr>
      </w:pPr>
      <w:r w:rsidRPr="00017ABF">
        <w:rPr>
          <w:rFonts w:ascii="Courier New" w:hAnsi="Courier New" w:cs="Courier New"/>
          <w:sz w:val="22"/>
          <w:szCs w:val="22"/>
        </w:rPr>
        <w:t>II - os mandatários, prepostos e empregados;</w:t>
      </w:r>
    </w:p>
    <w:p w:rsidR="001E512B" w:rsidRPr="00017ABF" w:rsidRDefault="001E512B" w:rsidP="001E512B">
      <w:pPr>
        <w:jc w:val="both"/>
        <w:rPr>
          <w:rFonts w:ascii="Courier New" w:hAnsi="Courier New" w:cs="Courier New"/>
          <w:sz w:val="22"/>
          <w:szCs w:val="22"/>
        </w:rPr>
      </w:pPr>
      <w:r w:rsidRPr="00017ABF">
        <w:rPr>
          <w:rFonts w:ascii="Courier New" w:hAnsi="Courier New" w:cs="Courier New"/>
          <w:sz w:val="22"/>
          <w:szCs w:val="22"/>
        </w:rPr>
        <w:t>III - os diretores, gerentes ou representantes de pessoas jurídicas de direito privado.</w:t>
      </w:r>
    </w:p>
    <w:p w:rsidR="001E512B" w:rsidRPr="00017ABF" w:rsidRDefault="001E512B" w:rsidP="001E512B">
      <w:pPr>
        <w:jc w:val="both"/>
        <w:rPr>
          <w:rFonts w:ascii="Courier New" w:hAnsi="Courier New" w:cs="Courier New"/>
          <w:b/>
          <w:sz w:val="22"/>
          <w:szCs w:val="22"/>
        </w:rPr>
      </w:pPr>
    </w:p>
    <w:p w:rsidR="001E512B" w:rsidRPr="00017ABF" w:rsidRDefault="001E512B" w:rsidP="001E512B">
      <w:pPr>
        <w:jc w:val="center"/>
        <w:rPr>
          <w:rFonts w:ascii="Courier New" w:hAnsi="Courier New" w:cs="Courier New"/>
          <w:b/>
          <w:sz w:val="22"/>
          <w:szCs w:val="22"/>
        </w:rPr>
      </w:pPr>
      <w:r w:rsidRPr="00017ABF">
        <w:rPr>
          <w:rFonts w:ascii="Courier New" w:hAnsi="Courier New" w:cs="Courier New"/>
          <w:b/>
          <w:sz w:val="22"/>
          <w:szCs w:val="22"/>
        </w:rPr>
        <w:t>SEÇÃO IV</w:t>
      </w:r>
    </w:p>
    <w:p w:rsidR="001E512B" w:rsidRPr="00017ABF" w:rsidRDefault="001E512B" w:rsidP="001E512B">
      <w:pPr>
        <w:jc w:val="center"/>
        <w:rPr>
          <w:rFonts w:ascii="Courier New" w:hAnsi="Courier New" w:cs="Courier New"/>
          <w:b/>
          <w:sz w:val="22"/>
          <w:szCs w:val="22"/>
        </w:rPr>
      </w:pPr>
      <w:r w:rsidRPr="00017ABF">
        <w:rPr>
          <w:rFonts w:ascii="Courier New" w:hAnsi="Courier New" w:cs="Courier New"/>
          <w:b/>
          <w:sz w:val="22"/>
          <w:szCs w:val="22"/>
        </w:rPr>
        <w:t>Da Responsabilidade Por Infrações</w:t>
      </w:r>
    </w:p>
    <w:p w:rsidR="001E512B" w:rsidRPr="00017ABF" w:rsidRDefault="001E512B" w:rsidP="001E512B">
      <w:pPr>
        <w:jc w:val="both"/>
        <w:rPr>
          <w:rFonts w:ascii="Courier New" w:hAnsi="Courier New" w:cs="Courier New"/>
          <w:b/>
          <w:sz w:val="22"/>
          <w:szCs w:val="22"/>
        </w:rPr>
      </w:pPr>
    </w:p>
    <w:p w:rsidR="001E512B" w:rsidRPr="00017ABF" w:rsidRDefault="001E512B" w:rsidP="001E512B">
      <w:pPr>
        <w:jc w:val="both"/>
        <w:rPr>
          <w:rFonts w:ascii="Courier New" w:hAnsi="Courier New" w:cs="Courier New"/>
          <w:sz w:val="22"/>
          <w:szCs w:val="22"/>
        </w:rPr>
      </w:pPr>
      <w:r w:rsidRPr="00017ABF">
        <w:rPr>
          <w:rFonts w:ascii="Courier New" w:hAnsi="Courier New" w:cs="Courier New"/>
          <w:b/>
          <w:sz w:val="22"/>
          <w:szCs w:val="22"/>
        </w:rPr>
        <w:t xml:space="preserve">Artigo 206 - </w:t>
      </w:r>
      <w:r w:rsidRPr="00017ABF">
        <w:rPr>
          <w:rFonts w:ascii="Courier New" w:hAnsi="Courier New" w:cs="Courier New"/>
          <w:sz w:val="22"/>
          <w:szCs w:val="22"/>
        </w:rPr>
        <w:t>Salvo a disposição de lei em contrário, a responsabilidade por infrações da legislação tributária independe da intenção do agente ou do responsável e da efetividade, natureza e extensão dos efeitos do ato.</w:t>
      </w:r>
    </w:p>
    <w:p w:rsidR="001E512B" w:rsidRPr="00017ABF" w:rsidRDefault="001E512B" w:rsidP="001E512B">
      <w:pPr>
        <w:jc w:val="both"/>
        <w:rPr>
          <w:rFonts w:ascii="Courier New" w:hAnsi="Courier New" w:cs="Courier New"/>
          <w:b/>
          <w:sz w:val="22"/>
          <w:szCs w:val="22"/>
        </w:rPr>
      </w:pPr>
    </w:p>
    <w:p w:rsidR="001E512B" w:rsidRPr="00017ABF" w:rsidRDefault="001E512B" w:rsidP="001E512B">
      <w:pPr>
        <w:jc w:val="both"/>
        <w:rPr>
          <w:rFonts w:ascii="Courier New" w:hAnsi="Courier New" w:cs="Courier New"/>
          <w:sz w:val="22"/>
          <w:szCs w:val="22"/>
        </w:rPr>
      </w:pPr>
      <w:r w:rsidRPr="00017ABF">
        <w:rPr>
          <w:rFonts w:ascii="Courier New" w:hAnsi="Courier New" w:cs="Courier New"/>
          <w:b/>
          <w:sz w:val="22"/>
          <w:szCs w:val="22"/>
        </w:rPr>
        <w:t xml:space="preserve">Artigo 207 - </w:t>
      </w:r>
      <w:r w:rsidRPr="00017ABF">
        <w:rPr>
          <w:rFonts w:ascii="Courier New" w:hAnsi="Courier New" w:cs="Courier New"/>
          <w:sz w:val="22"/>
          <w:szCs w:val="22"/>
        </w:rPr>
        <w:t>A responsabilidade é pessoal ao agente:</w:t>
      </w:r>
    </w:p>
    <w:p w:rsidR="001E512B" w:rsidRPr="00017ABF" w:rsidRDefault="001E512B" w:rsidP="001E512B">
      <w:pPr>
        <w:jc w:val="both"/>
        <w:rPr>
          <w:rFonts w:ascii="Courier New" w:hAnsi="Courier New" w:cs="Courier New"/>
          <w:sz w:val="22"/>
          <w:szCs w:val="22"/>
        </w:rPr>
      </w:pPr>
      <w:r w:rsidRPr="00017ABF">
        <w:rPr>
          <w:rFonts w:ascii="Courier New" w:hAnsi="Courier New" w:cs="Courier New"/>
          <w:sz w:val="22"/>
          <w:szCs w:val="22"/>
        </w:rPr>
        <w:t>I - quanto às infrações conceituadas por lei como crimes ou contrave</w:t>
      </w:r>
      <w:r w:rsidRPr="00017ABF">
        <w:rPr>
          <w:rFonts w:ascii="Courier New" w:hAnsi="Courier New" w:cs="Courier New"/>
          <w:sz w:val="22"/>
          <w:szCs w:val="22"/>
        </w:rPr>
        <w:t>n</w:t>
      </w:r>
      <w:r w:rsidRPr="00017ABF">
        <w:rPr>
          <w:rFonts w:ascii="Courier New" w:hAnsi="Courier New" w:cs="Courier New"/>
          <w:sz w:val="22"/>
          <w:szCs w:val="22"/>
        </w:rPr>
        <w:t>ções, salvo quando praticadas no exercício regular da administração, mandato, função, cargo ou emprego, ou no cumprimento de ordem expressa emitida por quem tem direito;</w:t>
      </w:r>
    </w:p>
    <w:p w:rsidR="001E512B" w:rsidRPr="00017ABF" w:rsidRDefault="001E512B" w:rsidP="001E512B">
      <w:pPr>
        <w:jc w:val="both"/>
        <w:rPr>
          <w:rFonts w:ascii="Courier New" w:hAnsi="Courier New" w:cs="Courier New"/>
          <w:sz w:val="22"/>
          <w:szCs w:val="22"/>
        </w:rPr>
      </w:pPr>
      <w:r w:rsidRPr="00017ABF">
        <w:rPr>
          <w:rFonts w:ascii="Courier New" w:hAnsi="Courier New" w:cs="Courier New"/>
          <w:sz w:val="22"/>
          <w:szCs w:val="22"/>
        </w:rPr>
        <w:t>II - quanto às infrações em cuja definição o dolo específico do agente seja elementar;</w:t>
      </w:r>
    </w:p>
    <w:p w:rsidR="001E512B" w:rsidRPr="00017ABF" w:rsidRDefault="001E512B" w:rsidP="001E512B">
      <w:pPr>
        <w:jc w:val="both"/>
        <w:rPr>
          <w:rFonts w:ascii="Courier New" w:hAnsi="Courier New" w:cs="Courier New"/>
          <w:sz w:val="22"/>
          <w:szCs w:val="22"/>
        </w:rPr>
      </w:pPr>
      <w:r w:rsidRPr="00017ABF">
        <w:rPr>
          <w:rFonts w:ascii="Courier New" w:hAnsi="Courier New" w:cs="Courier New"/>
          <w:sz w:val="22"/>
          <w:szCs w:val="22"/>
        </w:rPr>
        <w:t>III - quanto às infrações que decorram direta e exclusivamente de dolo específico:</w:t>
      </w:r>
    </w:p>
    <w:p w:rsidR="001E512B" w:rsidRPr="00017ABF" w:rsidRDefault="001E512B" w:rsidP="001E512B">
      <w:pPr>
        <w:jc w:val="both"/>
        <w:rPr>
          <w:rFonts w:ascii="Courier New" w:hAnsi="Courier New" w:cs="Courier New"/>
          <w:sz w:val="22"/>
          <w:szCs w:val="22"/>
        </w:rPr>
      </w:pPr>
      <w:r w:rsidRPr="00017ABF">
        <w:rPr>
          <w:rFonts w:ascii="Courier New" w:hAnsi="Courier New" w:cs="Courier New"/>
          <w:sz w:val="22"/>
          <w:szCs w:val="22"/>
        </w:rPr>
        <w:t>a) as pessoas referidas no artigo 201, contra aquelas por quem respo</w:t>
      </w:r>
      <w:r w:rsidRPr="00017ABF">
        <w:rPr>
          <w:rFonts w:ascii="Courier New" w:hAnsi="Courier New" w:cs="Courier New"/>
          <w:sz w:val="22"/>
          <w:szCs w:val="22"/>
        </w:rPr>
        <w:t>n</w:t>
      </w:r>
      <w:r w:rsidRPr="00017ABF">
        <w:rPr>
          <w:rFonts w:ascii="Courier New" w:hAnsi="Courier New" w:cs="Courier New"/>
          <w:sz w:val="22"/>
          <w:szCs w:val="22"/>
        </w:rPr>
        <w:t>dem;</w:t>
      </w:r>
    </w:p>
    <w:p w:rsidR="001E512B" w:rsidRPr="00017ABF" w:rsidRDefault="001E512B" w:rsidP="001E512B">
      <w:pPr>
        <w:jc w:val="both"/>
        <w:rPr>
          <w:rFonts w:ascii="Courier New" w:hAnsi="Courier New" w:cs="Courier New"/>
          <w:sz w:val="22"/>
          <w:szCs w:val="22"/>
        </w:rPr>
      </w:pPr>
      <w:r w:rsidRPr="00017ABF">
        <w:rPr>
          <w:rFonts w:ascii="Courier New" w:hAnsi="Courier New" w:cs="Courier New"/>
          <w:sz w:val="22"/>
          <w:szCs w:val="22"/>
        </w:rPr>
        <w:t>b) dos mandatários, prepostos ou empregados, contra seus mandantes, pr</w:t>
      </w:r>
      <w:r w:rsidRPr="00017ABF">
        <w:rPr>
          <w:rFonts w:ascii="Courier New" w:hAnsi="Courier New" w:cs="Courier New"/>
          <w:sz w:val="22"/>
          <w:szCs w:val="22"/>
        </w:rPr>
        <w:t>e</w:t>
      </w:r>
      <w:r w:rsidRPr="00017ABF">
        <w:rPr>
          <w:rFonts w:ascii="Courier New" w:hAnsi="Courier New" w:cs="Courier New"/>
          <w:sz w:val="22"/>
          <w:szCs w:val="22"/>
        </w:rPr>
        <w:t>ponentes ou empregadores;</w:t>
      </w:r>
    </w:p>
    <w:p w:rsidR="001E512B" w:rsidRPr="00017ABF" w:rsidRDefault="001E512B" w:rsidP="001E512B">
      <w:pPr>
        <w:jc w:val="both"/>
        <w:rPr>
          <w:rFonts w:ascii="Courier New" w:hAnsi="Courier New" w:cs="Courier New"/>
          <w:sz w:val="22"/>
          <w:szCs w:val="22"/>
        </w:rPr>
      </w:pPr>
      <w:r w:rsidRPr="00017ABF">
        <w:rPr>
          <w:rFonts w:ascii="Courier New" w:hAnsi="Courier New" w:cs="Courier New"/>
          <w:sz w:val="22"/>
          <w:szCs w:val="22"/>
        </w:rPr>
        <w:t>c) dos diretores, gerentes ou representantes de pessoas jurídicas de d</w:t>
      </w:r>
      <w:r w:rsidRPr="00017ABF">
        <w:rPr>
          <w:rFonts w:ascii="Courier New" w:hAnsi="Courier New" w:cs="Courier New"/>
          <w:sz w:val="22"/>
          <w:szCs w:val="22"/>
        </w:rPr>
        <w:t>i</w:t>
      </w:r>
      <w:r w:rsidRPr="00017ABF">
        <w:rPr>
          <w:rFonts w:ascii="Courier New" w:hAnsi="Courier New" w:cs="Courier New"/>
          <w:sz w:val="22"/>
          <w:szCs w:val="22"/>
        </w:rPr>
        <w:t>reito privado, contra essas.</w:t>
      </w:r>
    </w:p>
    <w:p w:rsidR="001E512B" w:rsidRPr="00017ABF" w:rsidRDefault="001E512B" w:rsidP="001E512B">
      <w:pPr>
        <w:jc w:val="both"/>
        <w:rPr>
          <w:rFonts w:ascii="Courier New" w:hAnsi="Courier New" w:cs="Courier New"/>
          <w:b/>
          <w:sz w:val="22"/>
          <w:szCs w:val="22"/>
        </w:rPr>
      </w:pPr>
    </w:p>
    <w:p w:rsidR="001E512B" w:rsidRPr="00017ABF" w:rsidRDefault="001E512B" w:rsidP="001E512B">
      <w:pPr>
        <w:jc w:val="both"/>
        <w:rPr>
          <w:rFonts w:ascii="Courier New" w:hAnsi="Courier New" w:cs="Courier New"/>
          <w:sz w:val="22"/>
          <w:szCs w:val="22"/>
        </w:rPr>
      </w:pPr>
      <w:r w:rsidRPr="00017ABF">
        <w:rPr>
          <w:rFonts w:ascii="Courier New" w:hAnsi="Courier New" w:cs="Courier New"/>
          <w:b/>
          <w:sz w:val="22"/>
          <w:szCs w:val="22"/>
        </w:rPr>
        <w:t xml:space="preserve">Artigo 208 - </w:t>
      </w:r>
      <w:r w:rsidRPr="00017ABF">
        <w:rPr>
          <w:rFonts w:ascii="Courier New" w:hAnsi="Courier New" w:cs="Courier New"/>
          <w:sz w:val="22"/>
          <w:szCs w:val="22"/>
        </w:rPr>
        <w:t>A responsabilidade é excluída pela denúncia espontânea da infração, acompanhada, se for o caso, do pagamento do tributo devido e dos juros de mora, ou do depósito da importância arbitrada pela autor</w:t>
      </w:r>
      <w:r w:rsidRPr="00017ABF">
        <w:rPr>
          <w:rFonts w:ascii="Courier New" w:hAnsi="Courier New" w:cs="Courier New"/>
          <w:sz w:val="22"/>
          <w:szCs w:val="22"/>
        </w:rPr>
        <w:t>i</w:t>
      </w:r>
      <w:r w:rsidRPr="00017ABF">
        <w:rPr>
          <w:rFonts w:ascii="Courier New" w:hAnsi="Courier New" w:cs="Courier New"/>
          <w:sz w:val="22"/>
          <w:szCs w:val="22"/>
        </w:rPr>
        <w:t>dade administrativa, quando o montante do tributo dependa de apuração.</w:t>
      </w:r>
    </w:p>
    <w:p w:rsidR="001E512B" w:rsidRPr="00017ABF" w:rsidRDefault="001E512B" w:rsidP="001E512B">
      <w:pPr>
        <w:jc w:val="both"/>
        <w:rPr>
          <w:rFonts w:ascii="Courier New" w:hAnsi="Courier New" w:cs="Courier New"/>
          <w:b/>
          <w:sz w:val="22"/>
          <w:szCs w:val="22"/>
        </w:rPr>
      </w:pPr>
    </w:p>
    <w:p w:rsidR="001E512B" w:rsidRDefault="001E512B" w:rsidP="001E512B">
      <w:pPr>
        <w:jc w:val="both"/>
        <w:rPr>
          <w:rFonts w:ascii="Courier New" w:hAnsi="Courier New" w:cs="Courier New"/>
          <w:sz w:val="22"/>
          <w:szCs w:val="22"/>
        </w:rPr>
      </w:pPr>
      <w:r w:rsidRPr="00017ABF">
        <w:rPr>
          <w:rFonts w:ascii="Courier New" w:hAnsi="Courier New" w:cs="Courier New"/>
          <w:b/>
          <w:sz w:val="22"/>
          <w:szCs w:val="22"/>
        </w:rPr>
        <w:t xml:space="preserve">Parágrafo único - </w:t>
      </w:r>
      <w:r w:rsidRPr="00017ABF">
        <w:rPr>
          <w:rFonts w:ascii="Courier New" w:hAnsi="Courier New" w:cs="Courier New"/>
          <w:sz w:val="22"/>
          <w:szCs w:val="22"/>
        </w:rPr>
        <w:t>Não se considera a denúncia apresentada após o início de qualquer procedimento administrativo ou medida de fiscalização rel</w:t>
      </w:r>
      <w:r w:rsidRPr="00017ABF">
        <w:rPr>
          <w:rFonts w:ascii="Courier New" w:hAnsi="Courier New" w:cs="Courier New"/>
          <w:sz w:val="22"/>
          <w:szCs w:val="22"/>
        </w:rPr>
        <w:t>a</w:t>
      </w:r>
      <w:r w:rsidRPr="00017ABF">
        <w:rPr>
          <w:rFonts w:ascii="Courier New" w:hAnsi="Courier New" w:cs="Courier New"/>
          <w:sz w:val="22"/>
          <w:szCs w:val="22"/>
        </w:rPr>
        <w:t>cionada com a infração.</w:t>
      </w:r>
    </w:p>
    <w:p w:rsidR="00902353" w:rsidRDefault="00902353" w:rsidP="001E512B">
      <w:pPr>
        <w:jc w:val="both"/>
        <w:rPr>
          <w:rFonts w:ascii="Courier New" w:hAnsi="Courier New" w:cs="Courier New"/>
          <w:sz w:val="22"/>
          <w:szCs w:val="22"/>
        </w:rPr>
      </w:pPr>
    </w:p>
    <w:p w:rsidR="00902353" w:rsidRPr="00017ABF" w:rsidRDefault="00902353" w:rsidP="001E512B">
      <w:pPr>
        <w:jc w:val="both"/>
        <w:rPr>
          <w:rFonts w:ascii="Courier New" w:hAnsi="Courier New" w:cs="Courier New"/>
          <w:sz w:val="22"/>
          <w:szCs w:val="22"/>
        </w:rPr>
      </w:pPr>
    </w:p>
    <w:p w:rsidR="001E512B" w:rsidRPr="00017ABF" w:rsidRDefault="001E512B" w:rsidP="001E512B">
      <w:pPr>
        <w:jc w:val="both"/>
        <w:rPr>
          <w:rFonts w:ascii="Courier New" w:hAnsi="Courier New" w:cs="Courier New"/>
          <w:sz w:val="22"/>
          <w:szCs w:val="22"/>
        </w:rPr>
      </w:pPr>
    </w:p>
    <w:p w:rsidR="001E512B" w:rsidRPr="00017ABF" w:rsidRDefault="001E512B" w:rsidP="001E512B">
      <w:pPr>
        <w:jc w:val="center"/>
        <w:rPr>
          <w:rFonts w:ascii="Courier New" w:hAnsi="Courier New" w:cs="Courier New"/>
          <w:b/>
          <w:sz w:val="22"/>
          <w:szCs w:val="22"/>
        </w:rPr>
      </w:pPr>
      <w:r w:rsidRPr="00017ABF">
        <w:rPr>
          <w:rFonts w:ascii="Courier New" w:hAnsi="Courier New" w:cs="Courier New"/>
          <w:b/>
          <w:sz w:val="22"/>
          <w:szCs w:val="22"/>
        </w:rPr>
        <w:t>TÍTULO III</w:t>
      </w:r>
    </w:p>
    <w:p w:rsidR="001E512B" w:rsidRPr="00017ABF" w:rsidRDefault="001E512B" w:rsidP="001E512B">
      <w:pPr>
        <w:jc w:val="center"/>
        <w:rPr>
          <w:rFonts w:ascii="Courier New" w:hAnsi="Courier New" w:cs="Courier New"/>
          <w:b/>
          <w:sz w:val="22"/>
          <w:szCs w:val="22"/>
        </w:rPr>
      </w:pPr>
      <w:r w:rsidRPr="00017ABF">
        <w:rPr>
          <w:rFonts w:ascii="Courier New" w:hAnsi="Courier New" w:cs="Courier New"/>
          <w:b/>
          <w:sz w:val="22"/>
          <w:szCs w:val="22"/>
        </w:rPr>
        <w:t>DO CRÉDITO TRIBUTÁRIO</w:t>
      </w:r>
    </w:p>
    <w:p w:rsidR="001E512B" w:rsidRPr="00017ABF" w:rsidRDefault="001E512B" w:rsidP="001E512B">
      <w:pPr>
        <w:jc w:val="center"/>
        <w:rPr>
          <w:rFonts w:ascii="Courier New" w:hAnsi="Courier New" w:cs="Courier New"/>
          <w:b/>
          <w:sz w:val="22"/>
          <w:szCs w:val="22"/>
        </w:rPr>
      </w:pPr>
    </w:p>
    <w:p w:rsidR="001E512B" w:rsidRPr="00017ABF" w:rsidRDefault="001E512B" w:rsidP="001E512B">
      <w:pPr>
        <w:jc w:val="center"/>
        <w:rPr>
          <w:rFonts w:ascii="Courier New" w:hAnsi="Courier New" w:cs="Courier New"/>
          <w:b/>
          <w:sz w:val="22"/>
          <w:szCs w:val="22"/>
        </w:rPr>
      </w:pPr>
      <w:r w:rsidRPr="00017ABF">
        <w:rPr>
          <w:rFonts w:ascii="Courier New" w:hAnsi="Courier New" w:cs="Courier New"/>
          <w:b/>
          <w:sz w:val="22"/>
          <w:szCs w:val="22"/>
        </w:rPr>
        <w:t>CAPÍTULO I</w:t>
      </w:r>
    </w:p>
    <w:p w:rsidR="001E512B" w:rsidRPr="00017ABF" w:rsidRDefault="001E512B" w:rsidP="001E512B">
      <w:pPr>
        <w:jc w:val="center"/>
        <w:rPr>
          <w:rFonts w:ascii="Courier New" w:hAnsi="Courier New" w:cs="Courier New"/>
          <w:b/>
          <w:sz w:val="22"/>
          <w:szCs w:val="22"/>
        </w:rPr>
      </w:pPr>
      <w:r w:rsidRPr="00017ABF">
        <w:rPr>
          <w:rFonts w:ascii="Courier New" w:hAnsi="Courier New" w:cs="Courier New"/>
          <w:b/>
          <w:sz w:val="22"/>
          <w:szCs w:val="22"/>
        </w:rPr>
        <w:t>Das Disposições Gerais</w:t>
      </w:r>
    </w:p>
    <w:p w:rsidR="001E512B" w:rsidRPr="00017ABF" w:rsidRDefault="001E512B" w:rsidP="001E512B">
      <w:pPr>
        <w:jc w:val="both"/>
        <w:rPr>
          <w:rFonts w:ascii="Courier New" w:hAnsi="Courier New" w:cs="Courier New"/>
          <w:b/>
          <w:sz w:val="22"/>
          <w:szCs w:val="22"/>
        </w:rPr>
      </w:pPr>
    </w:p>
    <w:p w:rsidR="001E512B" w:rsidRPr="00017ABF" w:rsidRDefault="001E512B" w:rsidP="001E512B">
      <w:pPr>
        <w:jc w:val="both"/>
        <w:rPr>
          <w:rFonts w:ascii="Courier New" w:hAnsi="Courier New" w:cs="Courier New"/>
          <w:sz w:val="22"/>
          <w:szCs w:val="22"/>
        </w:rPr>
      </w:pPr>
      <w:r w:rsidRPr="00017ABF">
        <w:rPr>
          <w:rFonts w:ascii="Courier New" w:hAnsi="Courier New" w:cs="Courier New"/>
          <w:b/>
          <w:sz w:val="22"/>
          <w:szCs w:val="22"/>
        </w:rPr>
        <w:t xml:space="preserve">Artigo 209 - </w:t>
      </w:r>
      <w:r w:rsidRPr="00017ABF">
        <w:rPr>
          <w:rFonts w:ascii="Courier New" w:hAnsi="Courier New" w:cs="Courier New"/>
          <w:sz w:val="22"/>
          <w:szCs w:val="22"/>
        </w:rPr>
        <w:t>O crédito tributário decorre da obrigação principal e tem a mesma natureza dessa.</w:t>
      </w:r>
    </w:p>
    <w:p w:rsidR="001E512B" w:rsidRPr="00017ABF" w:rsidRDefault="001E512B" w:rsidP="001E512B">
      <w:pPr>
        <w:jc w:val="both"/>
        <w:rPr>
          <w:rFonts w:ascii="Courier New" w:hAnsi="Courier New" w:cs="Courier New"/>
          <w:b/>
          <w:sz w:val="22"/>
          <w:szCs w:val="22"/>
        </w:rPr>
      </w:pPr>
    </w:p>
    <w:p w:rsidR="001E512B" w:rsidRPr="00017ABF" w:rsidRDefault="001E512B" w:rsidP="001E512B">
      <w:pPr>
        <w:jc w:val="both"/>
        <w:rPr>
          <w:rFonts w:ascii="Courier New" w:hAnsi="Courier New" w:cs="Courier New"/>
          <w:sz w:val="22"/>
          <w:szCs w:val="22"/>
        </w:rPr>
      </w:pPr>
      <w:r w:rsidRPr="00017ABF">
        <w:rPr>
          <w:rFonts w:ascii="Courier New" w:hAnsi="Courier New" w:cs="Courier New"/>
          <w:b/>
          <w:sz w:val="22"/>
          <w:szCs w:val="22"/>
        </w:rPr>
        <w:t xml:space="preserve">Artigo 210 - </w:t>
      </w:r>
      <w:r w:rsidRPr="00017ABF">
        <w:rPr>
          <w:rFonts w:ascii="Courier New" w:hAnsi="Courier New" w:cs="Courier New"/>
          <w:sz w:val="22"/>
          <w:szCs w:val="22"/>
        </w:rPr>
        <w:t>As circunstâncias que modificam o crédito tributário, sua extensão ou seus efeitos, ou as garantias ou os privilégios a ele atr</w:t>
      </w:r>
      <w:r w:rsidRPr="00017ABF">
        <w:rPr>
          <w:rFonts w:ascii="Courier New" w:hAnsi="Courier New" w:cs="Courier New"/>
          <w:sz w:val="22"/>
          <w:szCs w:val="22"/>
        </w:rPr>
        <w:t>i</w:t>
      </w:r>
      <w:r w:rsidRPr="00017ABF">
        <w:rPr>
          <w:rFonts w:ascii="Courier New" w:hAnsi="Courier New" w:cs="Courier New"/>
          <w:sz w:val="22"/>
          <w:szCs w:val="22"/>
        </w:rPr>
        <w:t>buídos ou que excluem sua exigibilidade não afetam a obrigação tribut</w:t>
      </w:r>
      <w:r w:rsidRPr="00017ABF">
        <w:rPr>
          <w:rFonts w:ascii="Courier New" w:hAnsi="Courier New" w:cs="Courier New"/>
          <w:sz w:val="22"/>
          <w:szCs w:val="22"/>
        </w:rPr>
        <w:t>á</w:t>
      </w:r>
      <w:r w:rsidRPr="00017ABF">
        <w:rPr>
          <w:rFonts w:ascii="Courier New" w:hAnsi="Courier New" w:cs="Courier New"/>
          <w:sz w:val="22"/>
          <w:szCs w:val="22"/>
        </w:rPr>
        <w:t>ria que lhe deu origem.</w:t>
      </w:r>
    </w:p>
    <w:p w:rsidR="001E512B" w:rsidRPr="00017ABF" w:rsidRDefault="001E512B" w:rsidP="001E512B">
      <w:pPr>
        <w:jc w:val="both"/>
        <w:rPr>
          <w:rFonts w:ascii="Courier New" w:hAnsi="Courier New" w:cs="Courier New"/>
          <w:b/>
          <w:sz w:val="22"/>
          <w:szCs w:val="22"/>
        </w:rPr>
      </w:pPr>
    </w:p>
    <w:p w:rsidR="001E512B" w:rsidRPr="00017ABF" w:rsidRDefault="001E512B" w:rsidP="001E512B">
      <w:pPr>
        <w:jc w:val="both"/>
        <w:rPr>
          <w:rFonts w:ascii="Courier New" w:hAnsi="Courier New" w:cs="Courier New"/>
          <w:sz w:val="22"/>
          <w:szCs w:val="22"/>
        </w:rPr>
      </w:pPr>
      <w:r w:rsidRPr="00017ABF">
        <w:rPr>
          <w:rFonts w:ascii="Courier New" w:hAnsi="Courier New" w:cs="Courier New"/>
          <w:b/>
          <w:sz w:val="22"/>
          <w:szCs w:val="22"/>
        </w:rPr>
        <w:t xml:space="preserve">Artigo 211 - </w:t>
      </w:r>
      <w:r w:rsidRPr="00017ABF">
        <w:rPr>
          <w:rFonts w:ascii="Courier New" w:hAnsi="Courier New" w:cs="Courier New"/>
          <w:sz w:val="22"/>
          <w:szCs w:val="22"/>
        </w:rPr>
        <w:t>O crédito tributário regularmente constituído somente se modifica ou extingue, ou tem sua exigibilidade suspensa ou excluída, nos casos previstos nesta lei, fora dos quais não podem ser dispensadas, sob pena de responsabilidade funcional, na forma da lei, a sua efetivação ou as respectivas garantias.</w:t>
      </w:r>
    </w:p>
    <w:p w:rsidR="001E512B" w:rsidRPr="00017ABF" w:rsidRDefault="001E512B" w:rsidP="001E512B">
      <w:pPr>
        <w:jc w:val="both"/>
        <w:rPr>
          <w:rFonts w:ascii="Courier New" w:hAnsi="Courier New" w:cs="Courier New"/>
          <w:b/>
          <w:sz w:val="22"/>
          <w:szCs w:val="22"/>
        </w:rPr>
      </w:pPr>
    </w:p>
    <w:p w:rsidR="001E512B" w:rsidRPr="00017ABF" w:rsidRDefault="001E512B" w:rsidP="001E512B">
      <w:pPr>
        <w:jc w:val="center"/>
        <w:rPr>
          <w:rFonts w:ascii="Courier New" w:hAnsi="Courier New" w:cs="Courier New"/>
          <w:b/>
          <w:sz w:val="22"/>
          <w:szCs w:val="22"/>
        </w:rPr>
      </w:pPr>
      <w:r w:rsidRPr="00017ABF">
        <w:rPr>
          <w:rFonts w:ascii="Courier New" w:hAnsi="Courier New" w:cs="Courier New"/>
          <w:b/>
          <w:sz w:val="22"/>
          <w:szCs w:val="22"/>
        </w:rPr>
        <w:t>CAPÍTULO II</w:t>
      </w:r>
    </w:p>
    <w:p w:rsidR="001E512B" w:rsidRPr="00017ABF" w:rsidRDefault="001E512B" w:rsidP="001E512B">
      <w:pPr>
        <w:jc w:val="center"/>
        <w:rPr>
          <w:rFonts w:ascii="Courier New" w:hAnsi="Courier New" w:cs="Courier New"/>
          <w:b/>
          <w:sz w:val="22"/>
          <w:szCs w:val="22"/>
        </w:rPr>
      </w:pPr>
      <w:r w:rsidRPr="00017ABF">
        <w:rPr>
          <w:rFonts w:ascii="Courier New" w:hAnsi="Courier New" w:cs="Courier New"/>
          <w:b/>
          <w:sz w:val="22"/>
          <w:szCs w:val="22"/>
        </w:rPr>
        <w:t>Do Lançamento</w:t>
      </w:r>
    </w:p>
    <w:p w:rsidR="001E512B" w:rsidRPr="00017ABF" w:rsidRDefault="001E512B" w:rsidP="001E512B">
      <w:pPr>
        <w:jc w:val="both"/>
        <w:rPr>
          <w:rFonts w:ascii="Courier New" w:hAnsi="Courier New" w:cs="Courier New"/>
          <w:b/>
          <w:sz w:val="22"/>
          <w:szCs w:val="22"/>
        </w:rPr>
      </w:pPr>
    </w:p>
    <w:p w:rsidR="001E512B" w:rsidRPr="00017ABF" w:rsidRDefault="001E512B" w:rsidP="001E512B">
      <w:pPr>
        <w:jc w:val="both"/>
        <w:rPr>
          <w:rFonts w:ascii="Courier New" w:hAnsi="Courier New" w:cs="Courier New"/>
          <w:sz w:val="22"/>
          <w:szCs w:val="22"/>
        </w:rPr>
      </w:pPr>
      <w:r w:rsidRPr="00017ABF">
        <w:rPr>
          <w:rFonts w:ascii="Courier New" w:hAnsi="Courier New" w:cs="Courier New"/>
          <w:b/>
          <w:sz w:val="22"/>
          <w:szCs w:val="22"/>
        </w:rPr>
        <w:t xml:space="preserve">Artigo 212 - </w:t>
      </w:r>
      <w:r w:rsidRPr="00017ABF">
        <w:rPr>
          <w:rFonts w:ascii="Courier New" w:hAnsi="Courier New" w:cs="Courier New"/>
          <w:sz w:val="22"/>
          <w:szCs w:val="22"/>
        </w:rPr>
        <w:t>Compete privativamente à autoridade administrativa const</w:t>
      </w:r>
      <w:r w:rsidRPr="00017ABF">
        <w:rPr>
          <w:rFonts w:ascii="Courier New" w:hAnsi="Courier New" w:cs="Courier New"/>
          <w:sz w:val="22"/>
          <w:szCs w:val="22"/>
        </w:rPr>
        <w:t>i</w:t>
      </w:r>
      <w:r w:rsidRPr="00017ABF">
        <w:rPr>
          <w:rFonts w:ascii="Courier New" w:hAnsi="Courier New" w:cs="Courier New"/>
          <w:sz w:val="22"/>
          <w:szCs w:val="22"/>
        </w:rPr>
        <w:t>tuir o crédito tributário pelo lançamento, assim entendido o procedime</w:t>
      </w:r>
      <w:r w:rsidRPr="00017ABF">
        <w:rPr>
          <w:rFonts w:ascii="Courier New" w:hAnsi="Courier New" w:cs="Courier New"/>
          <w:sz w:val="22"/>
          <w:szCs w:val="22"/>
        </w:rPr>
        <w:t>n</w:t>
      </w:r>
      <w:r w:rsidRPr="00017ABF">
        <w:rPr>
          <w:rFonts w:ascii="Courier New" w:hAnsi="Courier New" w:cs="Courier New"/>
          <w:sz w:val="22"/>
          <w:szCs w:val="22"/>
        </w:rPr>
        <w:t>to administrativo tendente a verificar a ocorrência do fato gerador da obrigação correspondente, determinar a matéria tributável, calcular o montante do tributo devido, identificar o sujeito passivo e, sendo o c</w:t>
      </w:r>
      <w:r w:rsidRPr="00017ABF">
        <w:rPr>
          <w:rFonts w:ascii="Courier New" w:hAnsi="Courier New" w:cs="Courier New"/>
          <w:sz w:val="22"/>
          <w:szCs w:val="22"/>
        </w:rPr>
        <w:t>a</w:t>
      </w:r>
      <w:r w:rsidRPr="00017ABF">
        <w:rPr>
          <w:rFonts w:ascii="Courier New" w:hAnsi="Courier New" w:cs="Courier New"/>
          <w:sz w:val="22"/>
          <w:szCs w:val="22"/>
        </w:rPr>
        <w:t>so, propor a aplicação da penalidade cabível.</w:t>
      </w:r>
    </w:p>
    <w:p w:rsidR="001E512B" w:rsidRPr="00017ABF" w:rsidRDefault="001E512B" w:rsidP="001E512B">
      <w:pPr>
        <w:jc w:val="both"/>
        <w:rPr>
          <w:rFonts w:ascii="Courier New" w:hAnsi="Courier New" w:cs="Courier New"/>
          <w:b/>
          <w:sz w:val="22"/>
          <w:szCs w:val="22"/>
        </w:rPr>
      </w:pPr>
    </w:p>
    <w:p w:rsidR="001E512B" w:rsidRPr="00017ABF" w:rsidRDefault="001E512B" w:rsidP="001E512B">
      <w:pPr>
        <w:jc w:val="both"/>
        <w:rPr>
          <w:rFonts w:ascii="Courier New" w:hAnsi="Courier New" w:cs="Courier New"/>
          <w:sz w:val="22"/>
          <w:szCs w:val="22"/>
        </w:rPr>
      </w:pPr>
      <w:r w:rsidRPr="00017ABF">
        <w:rPr>
          <w:rFonts w:ascii="Courier New" w:hAnsi="Courier New" w:cs="Courier New"/>
          <w:b/>
          <w:sz w:val="22"/>
          <w:szCs w:val="22"/>
        </w:rPr>
        <w:t xml:space="preserve">Parágrafo único - </w:t>
      </w:r>
      <w:r w:rsidRPr="00017ABF">
        <w:rPr>
          <w:rFonts w:ascii="Courier New" w:hAnsi="Courier New" w:cs="Courier New"/>
          <w:sz w:val="22"/>
          <w:szCs w:val="22"/>
        </w:rPr>
        <w:t>A atividade administrativa de lançamento é vinculada e obrigatória, sob pena de responsabilidade funcional.</w:t>
      </w:r>
    </w:p>
    <w:p w:rsidR="001E512B" w:rsidRPr="00017ABF" w:rsidRDefault="001E512B" w:rsidP="001E512B">
      <w:pPr>
        <w:jc w:val="both"/>
        <w:rPr>
          <w:rFonts w:ascii="Courier New" w:hAnsi="Courier New" w:cs="Courier New"/>
          <w:b/>
          <w:sz w:val="22"/>
          <w:szCs w:val="22"/>
        </w:rPr>
      </w:pPr>
    </w:p>
    <w:p w:rsidR="001E512B" w:rsidRPr="00017ABF" w:rsidRDefault="001E512B" w:rsidP="001E512B">
      <w:pPr>
        <w:jc w:val="both"/>
        <w:rPr>
          <w:rFonts w:ascii="Courier New" w:hAnsi="Courier New" w:cs="Courier New"/>
          <w:sz w:val="22"/>
          <w:szCs w:val="22"/>
        </w:rPr>
      </w:pPr>
      <w:r w:rsidRPr="00017ABF">
        <w:rPr>
          <w:rFonts w:ascii="Courier New" w:hAnsi="Courier New" w:cs="Courier New"/>
          <w:b/>
          <w:sz w:val="22"/>
          <w:szCs w:val="22"/>
        </w:rPr>
        <w:t xml:space="preserve">Artigo 213 - </w:t>
      </w:r>
      <w:r w:rsidRPr="00017ABF">
        <w:rPr>
          <w:rFonts w:ascii="Courier New" w:hAnsi="Courier New" w:cs="Courier New"/>
          <w:sz w:val="22"/>
          <w:szCs w:val="22"/>
        </w:rPr>
        <w:t>O lançamento reporta-se à data da ocorrência do fato ger</w:t>
      </w:r>
      <w:r w:rsidRPr="00017ABF">
        <w:rPr>
          <w:rFonts w:ascii="Courier New" w:hAnsi="Courier New" w:cs="Courier New"/>
          <w:sz w:val="22"/>
          <w:szCs w:val="22"/>
        </w:rPr>
        <w:t>a</w:t>
      </w:r>
      <w:r w:rsidRPr="00017ABF">
        <w:rPr>
          <w:rFonts w:ascii="Courier New" w:hAnsi="Courier New" w:cs="Courier New"/>
          <w:sz w:val="22"/>
          <w:szCs w:val="22"/>
        </w:rPr>
        <w:t>dor da obrigação e rege-se pela lei então vigente, ainda que posterio</w:t>
      </w:r>
      <w:r w:rsidRPr="00017ABF">
        <w:rPr>
          <w:rFonts w:ascii="Courier New" w:hAnsi="Courier New" w:cs="Courier New"/>
          <w:sz w:val="22"/>
          <w:szCs w:val="22"/>
        </w:rPr>
        <w:t>r</w:t>
      </w:r>
      <w:r w:rsidRPr="00017ABF">
        <w:rPr>
          <w:rFonts w:ascii="Courier New" w:hAnsi="Courier New" w:cs="Courier New"/>
          <w:sz w:val="22"/>
          <w:szCs w:val="22"/>
        </w:rPr>
        <w:t>mente modificada ou revogada.</w:t>
      </w:r>
    </w:p>
    <w:p w:rsidR="001E512B" w:rsidRPr="00017ABF" w:rsidRDefault="001E512B" w:rsidP="001E512B">
      <w:pPr>
        <w:jc w:val="both"/>
        <w:rPr>
          <w:rFonts w:ascii="Courier New" w:hAnsi="Courier New" w:cs="Courier New"/>
          <w:b/>
          <w:sz w:val="22"/>
          <w:szCs w:val="22"/>
        </w:rPr>
      </w:pPr>
    </w:p>
    <w:p w:rsidR="001E512B" w:rsidRPr="00017ABF" w:rsidRDefault="001E512B" w:rsidP="001E512B">
      <w:pPr>
        <w:jc w:val="both"/>
        <w:rPr>
          <w:rFonts w:ascii="Courier New" w:hAnsi="Courier New" w:cs="Courier New"/>
          <w:sz w:val="22"/>
          <w:szCs w:val="22"/>
        </w:rPr>
      </w:pPr>
      <w:r w:rsidRPr="00017ABF">
        <w:rPr>
          <w:rFonts w:ascii="Courier New" w:hAnsi="Courier New" w:cs="Courier New"/>
          <w:b/>
          <w:sz w:val="22"/>
          <w:szCs w:val="22"/>
        </w:rPr>
        <w:t>§ 1º -</w:t>
      </w:r>
      <w:r w:rsidRPr="00017ABF">
        <w:rPr>
          <w:rFonts w:ascii="Courier New" w:hAnsi="Courier New" w:cs="Courier New"/>
          <w:sz w:val="22"/>
          <w:szCs w:val="22"/>
        </w:rPr>
        <w:t xml:space="preserve"> Aplica-se ao lançamento a legislação que, posteriormente à oco</w:t>
      </w:r>
      <w:r w:rsidRPr="00017ABF">
        <w:rPr>
          <w:rFonts w:ascii="Courier New" w:hAnsi="Courier New" w:cs="Courier New"/>
          <w:sz w:val="22"/>
          <w:szCs w:val="22"/>
        </w:rPr>
        <w:t>r</w:t>
      </w:r>
      <w:r w:rsidRPr="00017ABF">
        <w:rPr>
          <w:rFonts w:ascii="Courier New" w:hAnsi="Courier New" w:cs="Courier New"/>
          <w:sz w:val="22"/>
          <w:szCs w:val="22"/>
        </w:rPr>
        <w:t>rência do fato gerador da obrigação, tenha instituído novos critérios de apuração ou processos de fiscalização, ampliado os poderes de investig</w:t>
      </w:r>
      <w:r w:rsidRPr="00017ABF">
        <w:rPr>
          <w:rFonts w:ascii="Courier New" w:hAnsi="Courier New" w:cs="Courier New"/>
          <w:sz w:val="22"/>
          <w:szCs w:val="22"/>
        </w:rPr>
        <w:t>a</w:t>
      </w:r>
      <w:r w:rsidRPr="00017ABF">
        <w:rPr>
          <w:rFonts w:ascii="Courier New" w:hAnsi="Courier New" w:cs="Courier New"/>
          <w:sz w:val="22"/>
          <w:szCs w:val="22"/>
        </w:rPr>
        <w:t>ção das autoridades administrativas, ou outorgado ao crédito maiores g</w:t>
      </w:r>
      <w:r w:rsidRPr="00017ABF">
        <w:rPr>
          <w:rFonts w:ascii="Courier New" w:hAnsi="Courier New" w:cs="Courier New"/>
          <w:sz w:val="22"/>
          <w:szCs w:val="22"/>
        </w:rPr>
        <w:t>a</w:t>
      </w:r>
      <w:r w:rsidRPr="00017ABF">
        <w:rPr>
          <w:rFonts w:ascii="Courier New" w:hAnsi="Courier New" w:cs="Courier New"/>
          <w:sz w:val="22"/>
          <w:szCs w:val="22"/>
        </w:rPr>
        <w:t>rantias ou privilégios.</w:t>
      </w:r>
    </w:p>
    <w:p w:rsidR="001E512B" w:rsidRPr="00017ABF" w:rsidRDefault="001E512B" w:rsidP="001E512B">
      <w:pPr>
        <w:jc w:val="both"/>
        <w:rPr>
          <w:rFonts w:ascii="Courier New" w:hAnsi="Courier New" w:cs="Courier New"/>
          <w:b/>
          <w:sz w:val="22"/>
          <w:szCs w:val="22"/>
        </w:rPr>
      </w:pPr>
    </w:p>
    <w:p w:rsidR="001E512B" w:rsidRPr="00017ABF" w:rsidRDefault="001E512B" w:rsidP="001E512B">
      <w:pPr>
        <w:jc w:val="both"/>
        <w:rPr>
          <w:rFonts w:ascii="Courier New" w:hAnsi="Courier New" w:cs="Courier New"/>
          <w:sz w:val="22"/>
          <w:szCs w:val="22"/>
        </w:rPr>
      </w:pPr>
      <w:r w:rsidRPr="00017ABF">
        <w:rPr>
          <w:rFonts w:ascii="Courier New" w:hAnsi="Courier New" w:cs="Courier New"/>
          <w:b/>
          <w:sz w:val="22"/>
          <w:szCs w:val="22"/>
        </w:rPr>
        <w:t>§ 2º -</w:t>
      </w:r>
      <w:r w:rsidRPr="00017ABF">
        <w:rPr>
          <w:rFonts w:ascii="Courier New" w:hAnsi="Courier New" w:cs="Courier New"/>
          <w:sz w:val="22"/>
          <w:szCs w:val="22"/>
        </w:rPr>
        <w:t xml:space="preserve"> O disposto neste artigo não se aplica aos impostos lançados por períodos certos de tempo, desde que a respectiva lei fixe expressamente a data em que o fato gerador se considera ocorrido.</w:t>
      </w:r>
    </w:p>
    <w:p w:rsidR="001E512B" w:rsidRPr="00017ABF" w:rsidRDefault="001E512B" w:rsidP="001E512B">
      <w:pPr>
        <w:jc w:val="both"/>
        <w:rPr>
          <w:rFonts w:ascii="Courier New" w:hAnsi="Courier New" w:cs="Courier New"/>
          <w:b/>
          <w:sz w:val="22"/>
          <w:szCs w:val="22"/>
        </w:rPr>
      </w:pPr>
    </w:p>
    <w:p w:rsidR="001E512B" w:rsidRPr="00017ABF" w:rsidRDefault="001E512B" w:rsidP="001E512B">
      <w:pPr>
        <w:jc w:val="both"/>
        <w:rPr>
          <w:rFonts w:ascii="Courier New" w:hAnsi="Courier New" w:cs="Courier New"/>
          <w:sz w:val="22"/>
          <w:szCs w:val="22"/>
        </w:rPr>
      </w:pPr>
      <w:r w:rsidRPr="00017ABF">
        <w:rPr>
          <w:rFonts w:ascii="Courier New" w:hAnsi="Courier New" w:cs="Courier New"/>
          <w:b/>
          <w:sz w:val="22"/>
          <w:szCs w:val="22"/>
        </w:rPr>
        <w:t xml:space="preserve">Artigo 214 - </w:t>
      </w:r>
      <w:r w:rsidRPr="00017ABF">
        <w:rPr>
          <w:rFonts w:ascii="Courier New" w:hAnsi="Courier New" w:cs="Courier New"/>
          <w:sz w:val="22"/>
          <w:szCs w:val="22"/>
        </w:rPr>
        <w:t>O lançamento regularmente notificado ao sujeito passivo só pode ser alterado em virtude de:</w:t>
      </w:r>
    </w:p>
    <w:p w:rsidR="001E512B" w:rsidRPr="00017ABF" w:rsidRDefault="001E512B" w:rsidP="001E512B">
      <w:pPr>
        <w:jc w:val="both"/>
        <w:rPr>
          <w:rFonts w:ascii="Courier New" w:hAnsi="Courier New" w:cs="Courier New"/>
          <w:sz w:val="22"/>
          <w:szCs w:val="22"/>
        </w:rPr>
      </w:pPr>
      <w:r w:rsidRPr="00017ABF">
        <w:rPr>
          <w:rFonts w:ascii="Courier New" w:hAnsi="Courier New" w:cs="Courier New"/>
          <w:sz w:val="22"/>
          <w:szCs w:val="22"/>
        </w:rPr>
        <w:t>I - impugnação do sujeito passivo;</w:t>
      </w:r>
    </w:p>
    <w:p w:rsidR="001E512B" w:rsidRPr="00017ABF" w:rsidRDefault="001E512B" w:rsidP="001E512B">
      <w:pPr>
        <w:jc w:val="both"/>
        <w:rPr>
          <w:rFonts w:ascii="Courier New" w:hAnsi="Courier New" w:cs="Courier New"/>
          <w:sz w:val="22"/>
          <w:szCs w:val="22"/>
        </w:rPr>
      </w:pPr>
      <w:r w:rsidRPr="00017ABF">
        <w:rPr>
          <w:rFonts w:ascii="Courier New" w:hAnsi="Courier New" w:cs="Courier New"/>
          <w:sz w:val="22"/>
          <w:szCs w:val="22"/>
        </w:rPr>
        <w:t>II - recurso de ofício;</w:t>
      </w:r>
    </w:p>
    <w:p w:rsidR="001E512B" w:rsidRPr="00017ABF" w:rsidRDefault="001E512B" w:rsidP="001E512B">
      <w:pPr>
        <w:jc w:val="both"/>
        <w:rPr>
          <w:rFonts w:ascii="Courier New" w:hAnsi="Courier New" w:cs="Courier New"/>
          <w:sz w:val="22"/>
          <w:szCs w:val="22"/>
        </w:rPr>
      </w:pPr>
      <w:r w:rsidRPr="00017ABF">
        <w:rPr>
          <w:rFonts w:ascii="Courier New" w:hAnsi="Courier New" w:cs="Courier New"/>
          <w:sz w:val="22"/>
          <w:szCs w:val="22"/>
        </w:rPr>
        <w:t>III - iniciativa de ofício da autoridade administrativa.</w:t>
      </w:r>
    </w:p>
    <w:p w:rsidR="001E512B" w:rsidRDefault="001E512B" w:rsidP="001E512B">
      <w:pPr>
        <w:jc w:val="both"/>
        <w:rPr>
          <w:rFonts w:ascii="Courier New" w:hAnsi="Courier New" w:cs="Courier New"/>
          <w:b/>
          <w:sz w:val="22"/>
          <w:szCs w:val="22"/>
        </w:rPr>
      </w:pPr>
    </w:p>
    <w:p w:rsidR="00902353" w:rsidRDefault="00902353" w:rsidP="001E512B">
      <w:pPr>
        <w:jc w:val="both"/>
        <w:rPr>
          <w:rFonts w:ascii="Courier New" w:hAnsi="Courier New" w:cs="Courier New"/>
          <w:b/>
          <w:sz w:val="22"/>
          <w:szCs w:val="22"/>
        </w:rPr>
      </w:pPr>
    </w:p>
    <w:p w:rsidR="00902353" w:rsidRPr="00017ABF" w:rsidRDefault="00902353" w:rsidP="001E512B">
      <w:pPr>
        <w:jc w:val="both"/>
        <w:rPr>
          <w:rFonts w:ascii="Courier New" w:hAnsi="Courier New" w:cs="Courier New"/>
          <w:b/>
          <w:sz w:val="22"/>
          <w:szCs w:val="22"/>
        </w:rPr>
      </w:pPr>
    </w:p>
    <w:p w:rsidR="001E512B" w:rsidRPr="00017ABF" w:rsidRDefault="001E512B" w:rsidP="001E512B">
      <w:pPr>
        <w:jc w:val="both"/>
        <w:rPr>
          <w:rFonts w:ascii="Courier New" w:hAnsi="Courier New" w:cs="Courier New"/>
          <w:sz w:val="22"/>
          <w:szCs w:val="22"/>
        </w:rPr>
      </w:pPr>
      <w:r w:rsidRPr="00017ABF">
        <w:rPr>
          <w:rFonts w:ascii="Courier New" w:hAnsi="Courier New" w:cs="Courier New"/>
          <w:b/>
          <w:sz w:val="22"/>
          <w:szCs w:val="22"/>
        </w:rPr>
        <w:t xml:space="preserve">Artigo 215 - </w:t>
      </w:r>
      <w:r w:rsidRPr="00017ABF">
        <w:rPr>
          <w:rFonts w:ascii="Courier New" w:hAnsi="Courier New" w:cs="Courier New"/>
          <w:sz w:val="22"/>
          <w:szCs w:val="22"/>
        </w:rPr>
        <w:t>O lançamento compreende as seguintes modalidades:</w:t>
      </w:r>
    </w:p>
    <w:p w:rsidR="001E512B" w:rsidRPr="00017ABF" w:rsidRDefault="001E512B" w:rsidP="001E512B">
      <w:pPr>
        <w:jc w:val="both"/>
        <w:rPr>
          <w:rFonts w:ascii="Courier New" w:hAnsi="Courier New" w:cs="Courier New"/>
          <w:sz w:val="22"/>
          <w:szCs w:val="22"/>
        </w:rPr>
      </w:pPr>
      <w:r w:rsidRPr="00017ABF">
        <w:rPr>
          <w:rFonts w:ascii="Courier New" w:hAnsi="Courier New" w:cs="Courier New"/>
          <w:sz w:val="22"/>
          <w:szCs w:val="22"/>
        </w:rPr>
        <w:t>I - lançamento por declaração - quando for efetuado pelo fisco com base na declaração do sujeito passivo ou de terceiros, quando um ou outro, na forma da legislação tributária, presta à autoridade fazendária inform</w:t>
      </w:r>
      <w:r w:rsidRPr="00017ABF">
        <w:rPr>
          <w:rFonts w:ascii="Courier New" w:hAnsi="Courier New" w:cs="Courier New"/>
          <w:sz w:val="22"/>
          <w:szCs w:val="22"/>
        </w:rPr>
        <w:t>a</w:t>
      </w:r>
      <w:r w:rsidRPr="00017ABF">
        <w:rPr>
          <w:rFonts w:ascii="Courier New" w:hAnsi="Courier New" w:cs="Courier New"/>
          <w:sz w:val="22"/>
          <w:szCs w:val="22"/>
        </w:rPr>
        <w:t>ções sobre matéria de fato, indispensável à sua efetivação;</w:t>
      </w:r>
    </w:p>
    <w:p w:rsidR="001E512B" w:rsidRPr="00017ABF" w:rsidRDefault="001E512B" w:rsidP="001E512B">
      <w:pPr>
        <w:jc w:val="both"/>
        <w:rPr>
          <w:rFonts w:ascii="Courier New" w:hAnsi="Courier New" w:cs="Courier New"/>
          <w:sz w:val="22"/>
          <w:szCs w:val="22"/>
        </w:rPr>
      </w:pPr>
      <w:r w:rsidRPr="00017ABF">
        <w:rPr>
          <w:rFonts w:ascii="Courier New" w:hAnsi="Courier New" w:cs="Courier New"/>
          <w:sz w:val="22"/>
          <w:szCs w:val="22"/>
        </w:rPr>
        <w:lastRenderedPageBreak/>
        <w:t>II - lançamento direto – quando feito unilateralmente pela autoridade tributária, sem intervenção do contribuinte;</w:t>
      </w:r>
    </w:p>
    <w:p w:rsidR="001E512B" w:rsidRPr="00017ABF" w:rsidRDefault="001E512B" w:rsidP="001E512B">
      <w:pPr>
        <w:jc w:val="both"/>
        <w:rPr>
          <w:rFonts w:ascii="Courier New" w:hAnsi="Courier New" w:cs="Courier New"/>
          <w:sz w:val="22"/>
          <w:szCs w:val="22"/>
        </w:rPr>
      </w:pPr>
      <w:r w:rsidRPr="00017ABF">
        <w:rPr>
          <w:rFonts w:ascii="Courier New" w:hAnsi="Courier New" w:cs="Courier New"/>
          <w:sz w:val="22"/>
          <w:szCs w:val="22"/>
        </w:rPr>
        <w:t>III - lançamento por homologação – quando a legislação atribuir ao s</w:t>
      </w:r>
      <w:r w:rsidRPr="00017ABF">
        <w:rPr>
          <w:rFonts w:ascii="Courier New" w:hAnsi="Courier New" w:cs="Courier New"/>
          <w:sz w:val="22"/>
          <w:szCs w:val="22"/>
        </w:rPr>
        <w:t>u</w:t>
      </w:r>
      <w:r w:rsidRPr="00017ABF">
        <w:rPr>
          <w:rFonts w:ascii="Courier New" w:hAnsi="Courier New" w:cs="Courier New"/>
          <w:sz w:val="22"/>
          <w:szCs w:val="22"/>
        </w:rPr>
        <w:t>jeito passivo o dever de antecipar o pagamento do tributo, sem prévio exame da autoridade administrativa, operando-se o lançamento pelo ato em que a referida autoridade, tomando conhecimento da atividade assim exe</w:t>
      </w:r>
      <w:r w:rsidRPr="00017ABF">
        <w:rPr>
          <w:rFonts w:ascii="Courier New" w:hAnsi="Courier New" w:cs="Courier New"/>
          <w:sz w:val="22"/>
          <w:szCs w:val="22"/>
        </w:rPr>
        <w:t>r</w:t>
      </w:r>
      <w:r w:rsidRPr="00017ABF">
        <w:rPr>
          <w:rFonts w:ascii="Courier New" w:hAnsi="Courier New" w:cs="Courier New"/>
          <w:sz w:val="22"/>
          <w:szCs w:val="22"/>
        </w:rPr>
        <w:t>cida pelo obrigado, expressamente o homologue.</w:t>
      </w:r>
    </w:p>
    <w:p w:rsidR="001E512B" w:rsidRPr="00017ABF" w:rsidRDefault="001E512B" w:rsidP="001E512B">
      <w:pPr>
        <w:jc w:val="both"/>
        <w:rPr>
          <w:rFonts w:ascii="Courier New" w:hAnsi="Courier New" w:cs="Courier New"/>
          <w:b/>
          <w:sz w:val="22"/>
          <w:szCs w:val="22"/>
        </w:rPr>
      </w:pPr>
    </w:p>
    <w:p w:rsidR="001E512B" w:rsidRPr="00017ABF" w:rsidRDefault="001E512B" w:rsidP="001E512B">
      <w:pPr>
        <w:jc w:val="both"/>
        <w:rPr>
          <w:rFonts w:ascii="Courier New" w:hAnsi="Courier New" w:cs="Courier New"/>
          <w:sz w:val="22"/>
          <w:szCs w:val="22"/>
        </w:rPr>
      </w:pPr>
      <w:r w:rsidRPr="00017ABF">
        <w:rPr>
          <w:rFonts w:ascii="Courier New" w:hAnsi="Courier New" w:cs="Courier New"/>
          <w:b/>
          <w:sz w:val="22"/>
          <w:szCs w:val="22"/>
        </w:rPr>
        <w:t>§ 1º -</w:t>
      </w:r>
      <w:r w:rsidRPr="00017ABF">
        <w:rPr>
          <w:rFonts w:ascii="Courier New" w:hAnsi="Courier New" w:cs="Courier New"/>
          <w:sz w:val="22"/>
          <w:szCs w:val="22"/>
        </w:rPr>
        <w:t xml:space="preserve"> O pagamento antecipado pelo obrigado, nos termos do inciso III, deste artigo, extingue o crédito, sob condição resolutória de ulterior homologação do lançamento.</w:t>
      </w:r>
    </w:p>
    <w:p w:rsidR="001E512B" w:rsidRPr="00017ABF" w:rsidRDefault="001E512B" w:rsidP="001E512B">
      <w:pPr>
        <w:jc w:val="both"/>
        <w:rPr>
          <w:rFonts w:ascii="Courier New" w:hAnsi="Courier New" w:cs="Courier New"/>
          <w:b/>
          <w:sz w:val="22"/>
          <w:szCs w:val="22"/>
        </w:rPr>
      </w:pPr>
    </w:p>
    <w:p w:rsidR="001E512B" w:rsidRPr="00017ABF" w:rsidRDefault="001E512B" w:rsidP="001E512B">
      <w:pPr>
        <w:jc w:val="both"/>
        <w:rPr>
          <w:rFonts w:ascii="Courier New" w:hAnsi="Courier New" w:cs="Courier New"/>
          <w:sz w:val="22"/>
          <w:szCs w:val="22"/>
        </w:rPr>
      </w:pPr>
      <w:r w:rsidRPr="00017ABF">
        <w:rPr>
          <w:rFonts w:ascii="Courier New" w:hAnsi="Courier New" w:cs="Courier New"/>
          <w:b/>
          <w:sz w:val="22"/>
          <w:szCs w:val="22"/>
        </w:rPr>
        <w:t xml:space="preserve">§ 2º - </w:t>
      </w:r>
      <w:r w:rsidRPr="00017ABF">
        <w:rPr>
          <w:rFonts w:ascii="Courier New" w:hAnsi="Courier New" w:cs="Courier New"/>
          <w:sz w:val="22"/>
          <w:szCs w:val="22"/>
        </w:rPr>
        <w:t xml:space="preserve">Na hipótese do inciso III, deste artigo, não influem sobre a </w:t>
      </w:r>
      <w:r w:rsidRPr="00017ABF">
        <w:rPr>
          <w:rFonts w:ascii="Courier New" w:hAnsi="Courier New" w:cs="Courier New"/>
          <w:sz w:val="22"/>
          <w:szCs w:val="22"/>
        </w:rPr>
        <w:t>o</w:t>
      </w:r>
      <w:r w:rsidRPr="00017ABF">
        <w:rPr>
          <w:rFonts w:ascii="Courier New" w:hAnsi="Courier New" w:cs="Courier New"/>
          <w:sz w:val="22"/>
          <w:szCs w:val="22"/>
        </w:rPr>
        <w:t>brigação tributária quaisquer atos anteriores à homologação, praticados pelo sujeito passivo ou por terceiros, visando a extinção total ou pa</w:t>
      </w:r>
      <w:r w:rsidRPr="00017ABF">
        <w:rPr>
          <w:rFonts w:ascii="Courier New" w:hAnsi="Courier New" w:cs="Courier New"/>
          <w:sz w:val="22"/>
          <w:szCs w:val="22"/>
        </w:rPr>
        <w:t>r</w:t>
      </w:r>
      <w:r w:rsidRPr="00017ABF">
        <w:rPr>
          <w:rFonts w:ascii="Courier New" w:hAnsi="Courier New" w:cs="Courier New"/>
          <w:sz w:val="22"/>
          <w:szCs w:val="22"/>
        </w:rPr>
        <w:t>cial do crédito, tais atos serão, porém, considerados na apuração do saldo porventura devido e, sendo o caso, na imposição de penalidade, ou na sua graduação.</w:t>
      </w:r>
    </w:p>
    <w:p w:rsidR="001E512B" w:rsidRPr="00017ABF" w:rsidRDefault="001E512B" w:rsidP="001E512B">
      <w:pPr>
        <w:jc w:val="both"/>
        <w:rPr>
          <w:rFonts w:ascii="Courier New" w:hAnsi="Courier New" w:cs="Courier New"/>
          <w:b/>
          <w:sz w:val="22"/>
          <w:szCs w:val="22"/>
        </w:rPr>
      </w:pPr>
    </w:p>
    <w:p w:rsidR="001E512B" w:rsidRPr="00017ABF" w:rsidRDefault="001E512B" w:rsidP="001E512B">
      <w:pPr>
        <w:jc w:val="both"/>
        <w:rPr>
          <w:rFonts w:ascii="Courier New" w:hAnsi="Courier New" w:cs="Courier New"/>
          <w:sz w:val="22"/>
          <w:szCs w:val="22"/>
        </w:rPr>
      </w:pPr>
      <w:r w:rsidRPr="00017ABF">
        <w:rPr>
          <w:rFonts w:ascii="Courier New" w:hAnsi="Courier New" w:cs="Courier New"/>
          <w:b/>
          <w:sz w:val="22"/>
          <w:szCs w:val="22"/>
        </w:rPr>
        <w:t xml:space="preserve">§ 3º - </w:t>
      </w:r>
      <w:r w:rsidRPr="00017ABF">
        <w:rPr>
          <w:rFonts w:ascii="Courier New" w:hAnsi="Courier New" w:cs="Courier New"/>
          <w:sz w:val="22"/>
          <w:szCs w:val="22"/>
        </w:rPr>
        <w:t>É de 5 (cinco) anos, a contar da ocorrência do fato gerador, o prazo para a homologação do lançamento a que se refere o inciso III de</w:t>
      </w:r>
      <w:r w:rsidRPr="00017ABF">
        <w:rPr>
          <w:rFonts w:ascii="Courier New" w:hAnsi="Courier New" w:cs="Courier New"/>
          <w:sz w:val="22"/>
          <w:szCs w:val="22"/>
        </w:rPr>
        <w:t>s</w:t>
      </w:r>
      <w:r w:rsidRPr="00017ABF">
        <w:rPr>
          <w:rFonts w:ascii="Courier New" w:hAnsi="Courier New" w:cs="Courier New"/>
          <w:sz w:val="22"/>
          <w:szCs w:val="22"/>
        </w:rPr>
        <w:t>te artigo, expirado esse prazo, considera-se homologado o lançamento e definitivamente extinto o crédito, salvo se comprovada a ocorrência de dolo, fraude ou simulação.</w:t>
      </w:r>
    </w:p>
    <w:p w:rsidR="001E512B" w:rsidRPr="00017ABF" w:rsidRDefault="001E512B" w:rsidP="001E512B">
      <w:pPr>
        <w:jc w:val="both"/>
        <w:rPr>
          <w:rFonts w:ascii="Courier New" w:hAnsi="Courier New" w:cs="Courier New"/>
          <w:b/>
          <w:sz w:val="22"/>
          <w:szCs w:val="22"/>
        </w:rPr>
      </w:pPr>
    </w:p>
    <w:p w:rsidR="001E512B" w:rsidRPr="00017ABF" w:rsidRDefault="001E512B" w:rsidP="001E512B">
      <w:pPr>
        <w:jc w:val="both"/>
        <w:rPr>
          <w:rFonts w:ascii="Courier New" w:hAnsi="Courier New" w:cs="Courier New"/>
          <w:sz w:val="22"/>
          <w:szCs w:val="22"/>
        </w:rPr>
      </w:pPr>
      <w:r w:rsidRPr="00017ABF">
        <w:rPr>
          <w:rFonts w:ascii="Courier New" w:hAnsi="Courier New" w:cs="Courier New"/>
          <w:b/>
          <w:sz w:val="22"/>
          <w:szCs w:val="22"/>
        </w:rPr>
        <w:t xml:space="preserve">§ 4º - </w:t>
      </w:r>
      <w:r w:rsidRPr="00017ABF">
        <w:rPr>
          <w:rFonts w:ascii="Courier New" w:hAnsi="Courier New" w:cs="Courier New"/>
          <w:sz w:val="22"/>
          <w:szCs w:val="22"/>
        </w:rPr>
        <w:t>Nas hipóteses dos incisos I e III deste artigo, a retificação da declaração por iniciativa do próprio declarante, quando vise reduzir ou excluir tributo, só será admissível mediante comprovação do erro em que se funde e antes de notificado o lançamento.</w:t>
      </w:r>
    </w:p>
    <w:p w:rsidR="001E512B" w:rsidRPr="00017ABF" w:rsidRDefault="001E512B" w:rsidP="001E512B">
      <w:pPr>
        <w:jc w:val="both"/>
        <w:rPr>
          <w:rFonts w:ascii="Courier New" w:hAnsi="Courier New" w:cs="Courier New"/>
          <w:b/>
          <w:sz w:val="22"/>
          <w:szCs w:val="22"/>
        </w:rPr>
      </w:pPr>
    </w:p>
    <w:p w:rsidR="001E512B" w:rsidRPr="00017ABF" w:rsidRDefault="001E512B" w:rsidP="001E512B">
      <w:pPr>
        <w:jc w:val="both"/>
        <w:rPr>
          <w:rFonts w:ascii="Courier New" w:hAnsi="Courier New" w:cs="Courier New"/>
          <w:sz w:val="22"/>
          <w:szCs w:val="22"/>
        </w:rPr>
      </w:pPr>
      <w:r w:rsidRPr="00017ABF">
        <w:rPr>
          <w:rFonts w:ascii="Courier New" w:hAnsi="Courier New" w:cs="Courier New"/>
          <w:b/>
          <w:sz w:val="22"/>
          <w:szCs w:val="22"/>
        </w:rPr>
        <w:t xml:space="preserve">§ 5º - </w:t>
      </w:r>
      <w:r w:rsidRPr="00017ABF">
        <w:rPr>
          <w:rFonts w:ascii="Courier New" w:hAnsi="Courier New" w:cs="Courier New"/>
          <w:sz w:val="22"/>
          <w:szCs w:val="22"/>
        </w:rPr>
        <w:t>Os erros contidos na declaração a que se referem os incisos I e III deste artigo, apurado quando de seus exames, serão retificados de ofício pela autoridade administrativa à qual competir à revisão.</w:t>
      </w:r>
    </w:p>
    <w:p w:rsidR="001E512B" w:rsidRPr="00017ABF" w:rsidRDefault="001E512B" w:rsidP="001E512B">
      <w:pPr>
        <w:jc w:val="both"/>
        <w:rPr>
          <w:rFonts w:ascii="Courier New" w:hAnsi="Courier New" w:cs="Courier New"/>
          <w:b/>
          <w:sz w:val="22"/>
          <w:szCs w:val="22"/>
        </w:rPr>
      </w:pPr>
    </w:p>
    <w:p w:rsidR="001E512B" w:rsidRPr="00017ABF" w:rsidRDefault="001E512B" w:rsidP="001E512B">
      <w:pPr>
        <w:jc w:val="both"/>
        <w:rPr>
          <w:rFonts w:ascii="Courier New" w:hAnsi="Courier New" w:cs="Courier New"/>
          <w:sz w:val="22"/>
          <w:szCs w:val="22"/>
        </w:rPr>
      </w:pPr>
      <w:r w:rsidRPr="00017ABF">
        <w:rPr>
          <w:rFonts w:ascii="Courier New" w:hAnsi="Courier New" w:cs="Courier New"/>
          <w:b/>
          <w:sz w:val="22"/>
          <w:szCs w:val="22"/>
        </w:rPr>
        <w:t xml:space="preserve">Artigo 216 - </w:t>
      </w:r>
      <w:r w:rsidRPr="00017ABF">
        <w:rPr>
          <w:rFonts w:ascii="Courier New" w:hAnsi="Courier New" w:cs="Courier New"/>
          <w:sz w:val="22"/>
          <w:szCs w:val="22"/>
        </w:rPr>
        <w:t>O lançamento é efetivado e revisto de ofício pela autorid</w:t>
      </w:r>
      <w:r w:rsidRPr="00017ABF">
        <w:rPr>
          <w:rFonts w:ascii="Courier New" w:hAnsi="Courier New" w:cs="Courier New"/>
          <w:sz w:val="22"/>
          <w:szCs w:val="22"/>
        </w:rPr>
        <w:t>a</w:t>
      </w:r>
      <w:r w:rsidRPr="00017ABF">
        <w:rPr>
          <w:rFonts w:ascii="Courier New" w:hAnsi="Courier New" w:cs="Courier New"/>
          <w:sz w:val="22"/>
          <w:szCs w:val="22"/>
        </w:rPr>
        <w:t>de administrativa nos seguintes casos:</w:t>
      </w:r>
    </w:p>
    <w:p w:rsidR="001E512B" w:rsidRPr="00017ABF" w:rsidRDefault="001E512B" w:rsidP="001E512B">
      <w:pPr>
        <w:jc w:val="both"/>
        <w:rPr>
          <w:rFonts w:ascii="Courier New" w:hAnsi="Courier New" w:cs="Courier New"/>
          <w:sz w:val="22"/>
          <w:szCs w:val="22"/>
        </w:rPr>
      </w:pPr>
      <w:r w:rsidRPr="00017ABF">
        <w:rPr>
          <w:rFonts w:ascii="Courier New" w:hAnsi="Courier New" w:cs="Courier New"/>
          <w:sz w:val="22"/>
          <w:szCs w:val="22"/>
        </w:rPr>
        <w:t>I - quando a lei assim o determine;</w:t>
      </w:r>
    </w:p>
    <w:p w:rsidR="001E512B" w:rsidRPr="00017ABF" w:rsidRDefault="001E512B" w:rsidP="001E512B">
      <w:pPr>
        <w:jc w:val="both"/>
        <w:rPr>
          <w:rFonts w:ascii="Courier New" w:hAnsi="Courier New" w:cs="Courier New"/>
          <w:sz w:val="22"/>
          <w:szCs w:val="22"/>
        </w:rPr>
      </w:pPr>
      <w:r w:rsidRPr="00017ABF">
        <w:rPr>
          <w:rFonts w:ascii="Courier New" w:hAnsi="Courier New" w:cs="Courier New"/>
          <w:sz w:val="22"/>
          <w:szCs w:val="22"/>
        </w:rPr>
        <w:t>II - quando a declaração não seja prestada, por quem de direito, no pr</w:t>
      </w:r>
      <w:r w:rsidRPr="00017ABF">
        <w:rPr>
          <w:rFonts w:ascii="Courier New" w:hAnsi="Courier New" w:cs="Courier New"/>
          <w:sz w:val="22"/>
          <w:szCs w:val="22"/>
        </w:rPr>
        <w:t>a</w:t>
      </w:r>
      <w:r w:rsidRPr="00017ABF">
        <w:rPr>
          <w:rFonts w:ascii="Courier New" w:hAnsi="Courier New" w:cs="Courier New"/>
          <w:sz w:val="22"/>
          <w:szCs w:val="22"/>
        </w:rPr>
        <w:t>zo e na forma da legislação tributária;</w:t>
      </w:r>
    </w:p>
    <w:p w:rsidR="001E512B" w:rsidRPr="00017ABF" w:rsidRDefault="001E512B" w:rsidP="001E512B">
      <w:pPr>
        <w:jc w:val="both"/>
        <w:rPr>
          <w:rFonts w:ascii="Courier New" w:hAnsi="Courier New" w:cs="Courier New"/>
          <w:sz w:val="22"/>
          <w:szCs w:val="22"/>
        </w:rPr>
      </w:pPr>
      <w:r w:rsidRPr="00017ABF">
        <w:rPr>
          <w:rFonts w:ascii="Courier New" w:hAnsi="Courier New" w:cs="Courier New"/>
          <w:sz w:val="22"/>
          <w:szCs w:val="22"/>
        </w:rPr>
        <w:t>III - quando a pessoa legalmente obrigada, embora tenha prestado decl</w:t>
      </w:r>
      <w:r w:rsidRPr="00017ABF">
        <w:rPr>
          <w:rFonts w:ascii="Courier New" w:hAnsi="Courier New" w:cs="Courier New"/>
          <w:sz w:val="22"/>
          <w:szCs w:val="22"/>
        </w:rPr>
        <w:t>a</w:t>
      </w:r>
      <w:r w:rsidRPr="00017ABF">
        <w:rPr>
          <w:rFonts w:ascii="Courier New" w:hAnsi="Courier New" w:cs="Courier New"/>
          <w:sz w:val="22"/>
          <w:szCs w:val="22"/>
        </w:rPr>
        <w:t>ração nos termos do inciso II deste artigo, deixe de atender, no prazo e na forma da legislação tributária, a pedido de esclarecimento formulado pela autoridade administrativa, recuse-se a prestá-lo ou não o preste satisfatoriamente, a juízo daquela autoridade;</w:t>
      </w:r>
    </w:p>
    <w:p w:rsidR="001E512B" w:rsidRDefault="001E512B" w:rsidP="001E512B">
      <w:pPr>
        <w:jc w:val="both"/>
        <w:rPr>
          <w:rFonts w:ascii="Courier New" w:hAnsi="Courier New" w:cs="Courier New"/>
          <w:sz w:val="22"/>
          <w:szCs w:val="22"/>
        </w:rPr>
      </w:pPr>
      <w:r w:rsidRPr="00017ABF">
        <w:rPr>
          <w:rFonts w:ascii="Courier New" w:hAnsi="Courier New" w:cs="Courier New"/>
          <w:sz w:val="22"/>
          <w:szCs w:val="22"/>
        </w:rPr>
        <w:t xml:space="preserve">IV - quando se comprove falsidade, erro ou omissão quanto a qualquer </w:t>
      </w:r>
      <w:r w:rsidRPr="00017ABF">
        <w:rPr>
          <w:rFonts w:ascii="Courier New" w:hAnsi="Courier New" w:cs="Courier New"/>
          <w:sz w:val="22"/>
          <w:szCs w:val="22"/>
        </w:rPr>
        <w:t>e</w:t>
      </w:r>
      <w:r w:rsidRPr="00017ABF">
        <w:rPr>
          <w:rFonts w:ascii="Courier New" w:hAnsi="Courier New" w:cs="Courier New"/>
          <w:sz w:val="22"/>
          <w:szCs w:val="22"/>
        </w:rPr>
        <w:t>lemento definido na legislação tributária como sendo de declaração obr</w:t>
      </w:r>
      <w:r w:rsidRPr="00017ABF">
        <w:rPr>
          <w:rFonts w:ascii="Courier New" w:hAnsi="Courier New" w:cs="Courier New"/>
          <w:sz w:val="22"/>
          <w:szCs w:val="22"/>
        </w:rPr>
        <w:t>i</w:t>
      </w:r>
      <w:r w:rsidRPr="00017ABF">
        <w:rPr>
          <w:rFonts w:ascii="Courier New" w:hAnsi="Courier New" w:cs="Courier New"/>
          <w:sz w:val="22"/>
          <w:szCs w:val="22"/>
        </w:rPr>
        <w:t>gatória;</w:t>
      </w:r>
    </w:p>
    <w:p w:rsidR="00902353" w:rsidRDefault="00902353" w:rsidP="001E512B">
      <w:pPr>
        <w:jc w:val="both"/>
        <w:rPr>
          <w:rFonts w:ascii="Courier New" w:hAnsi="Courier New" w:cs="Courier New"/>
          <w:sz w:val="22"/>
          <w:szCs w:val="22"/>
        </w:rPr>
      </w:pPr>
    </w:p>
    <w:p w:rsidR="00902353" w:rsidRPr="00017ABF" w:rsidRDefault="00902353" w:rsidP="001E512B">
      <w:pPr>
        <w:jc w:val="both"/>
        <w:rPr>
          <w:rFonts w:ascii="Courier New" w:hAnsi="Courier New" w:cs="Courier New"/>
          <w:sz w:val="22"/>
          <w:szCs w:val="22"/>
        </w:rPr>
      </w:pPr>
    </w:p>
    <w:p w:rsidR="001E512B" w:rsidRPr="00017ABF" w:rsidRDefault="001E512B" w:rsidP="001E512B">
      <w:pPr>
        <w:jc w:val="both"/>
        <w:rPr>
          <w:rFonts w:ascii="Courier New" w:hAnsi="Courier New" w:cs="Courier New"/>
          <w:sz w:val="22"/>
          <w:szCs w:val="22"/>
        </w:rPr>
      </w:pPr>
      <w:r w:rsidRPr="00017ABF">
        <w:rPr>
          <w:rFonts w:ascii="Courier New" w:hAnsi="Courier New" w:cs="Courier New"/>
          <w:sz w:val="22"/>
          <w:szCs w:val="22"/>
        </w:rPr>
        <w:t>V - quando se comprove omissão ou inexatidão, por parte da pessoa lega</w:t>
      </w:r>
      <w:r w:rsidRPr="00017ABF">
        <w:rPr>
          <w:rFonts w:ascii="Courier New" w:hAnsi="Courier New" w:cs="Courier New"/>
          <w:sz w:val="22"/>
          <w:szCs w:val="22"/>
        </w:rPr>
        <w:t>l</w:t>
      </w:r>
      <w:r w:rsidRPr="00017ABF">
        <w:rPr>
          <w:rFonts w:ascii="Courier New" w:hAnsi="Courier New" w:cs="Courier New"/>
          <w:sz w:val="22"/>
          <w:szCs w:val="22"/>
        </w:rPr>
        <w:t>mente obrigada, no exercício da atividade a que se refere o artigo s</w:t>
      </w:r>
      <w:r w:rsidRPr="00017ABF">
        <w:rPr>
          <w:rFonts w:ascii="Courier New" w:hAnsi="Courier New" w:cs="Courier New"/>
          <w:sz w:val="22"/>
          <w:szCs w:val="22"/>
        </w:rPr>
        <w:t>e</w:t>
      </w:r>
      <w:r w:rsidRPr="00017ABF">
        <w:rPr>
          <w:rFonts w:ascii="Courier New" w:hAnsi="Courier New" w:cs="Courier New"/>
          <w:sz w:val="22"/>
          <w:szCs w:val="22"/>
        </w:rPr>
        <w:t>guinte;</w:t>
      </w:r>
    </w:p>
    <w:p w:rsidR="001E512B" w:rsidRPr="00017ABF" w:rsidRDefault="001E512B" w:rsidP="001E512B">
      <w:pPr>
        <w:jc w:val="both"/>
        <w:rPr>
          <w:rFonts w:ascii="Courier New" w:hAnsi="Courier New" w:cs="Courier New"/>
          <w:sz w:val="22"/>
          <w:szCs w:val="22"/>
        </w:rPr>
      </w:pPr>
      <w:r w:rsidRPr="00017ABF">
        <w:rPr>
          <w:rFonts w:ascii="Courier New" w:hAnsi="Courier New" w:cs="Courier New"/>
          <w:sz w:val="22"/>
          <w:szCs w:val="22"/>
        </w:rPr>
        <w:t>VI - quando se comprove ação ou omissão do sujeito passivo, ou de te</w:t>
      </w:r>
      <w:r w:rsidRPr="00017ABF">
        <w:rPr>
          <w:rFonts w:ascii="Courier New" w:hAnsi="Courier New" w:cs="Courier New"/>
          <w:sz w:val="22"/>
          <w:szCs w:val="22"/>
        </w:rPr>
        <w:t>r</w:t>
      </w:r>
      <w:r w:rsidRPr="00017ABF">
        <w:rPr>
          <w:rFonts w:ascii="Courier New" w:hAnsi="Courier New" w:cs="Courier New"/>
          <w:sz w:val="22"/>
          <w:szCs w:val="22"/>
        </w:rPr>
        <w:t>ceiro legalmente obrigado, que dê lugar à aplicação de penalidade pec</w:t>
      </w:r>
      <w:r w:rsidRPr="00017ABF">
        <w:rPr>
          <w:rFonts w:ascii="Courier New" w:hAnsi="Courier New" w:cs="Courier New"/>
          <w:sz w:val="22"/>
          <w:szCs w:val="22"/>
        </w:rPr>
        <w:t>u</w:t>
      </w:r>
      <w:r w:rsidRPr="00017ABF">
        <w:rPr>
          <w:rFonts w:ascii="Courier New" w:hAnsi="Courier New" w:cs="Courier New"/>
          <w:sz w:val="22"/>
          <w:szCs w:val="22"/>
        </w:rPr>
        <w:t>niária;</w:t>
      </w:r>
    </w:p>
    <w:p w:rsidR="001E512B" w:rsidRPr="00017ABF" w:rsidRDefault="001E512B" w:rsidP="001E512B">
      <w:pPr>
        <w:jc w:val="both"/>
        <w:rPr>
          <w:rFonts w:ascii="Courier New" w:hAnsi="Courier New" w:cs="Courier New"/>
          <w:sz w:val="22"/>
          <w:szCs w:val="22"/>
        </w:rPr>
      </w:pPr>
      <w:r w:rsidRPr="00017ABF">
        <w:rPr>
          <w:rFonts w:ascii="Courier New" w:hAnsi="Courier New" w:cs="Courier New"/>
          <w:sz w:val="22"/>
          <w:szCs w:val="22"/>
        </w:rPr>
        <w:lastRenderedPageBreak/>
        <w:t>VII - quando se comprove que o sujeito passivo, ou terceiro em benefício daquele agiu com dolo, fraude ou simulação;</w:t>
      </w:r>
    </w:p>
    <w:p w:rsidR="001E512B" w:rsidRPr="00017ABF" w:rsidRDefault="001E512B" w:rsidP="001E512B">
      <w:pPr>
        <w:jc w:val="both"/>
        <w:rPr>
          <w:rFonts w:ascii="Courier New" w:hAnsi="Courier New" w:cs="Courier New"/>
          <w:sz w:val="22"/>
          <w:szCs w:val="22"/>
        </w:rPr>
      </w:pPr>
      <w:r w:rsidRPr="00017ABF">
        <w:rPr>
          <w:rFonts w:ascii="Courier New" w:hAnsi="Courier New" w:cs="Courier New"/>
          <w:sz w:val="22"/>
          <w:szCs w:val="22"/>
        </w:rPr>
        <w:t>VIII - quando deva ser apreciado fato não conhecido ou não provado por ocasião do lançamento anterior;</w:t>
      </w:r>
    </w:p>
    <w:p w:rsidR="001E512B" w:rsidRPr="00017ABF" w:rsidRDefault="001E512B" w:rsidP="001E512B">
      <w:pPr>
        <w:jc w:val="both"/>
        <w:rPr>
          <w:rFonts w:ascii="Courier New" w:hAnsi="Courier New" w:cs="Courier New"/>
          <w:sz w:val="22"/>
          <w:szCs w:val="22"/>
        </w:rPr>
      </w:pPr>
      <w:r w:rsidRPr="00017ABF">
        <w:rPr>
          <w:rFonts w:ascii="Courier New" w:hAnsi="Courier New" w:cs="Courier New"/>
          <w:sz w:val="22"/>
          <w:szCs w:val="22"/>
        </w:rPr>
        <w:t>IX - quando se comprove que, no lançamento anterior, ocorreu fraude ou falta funcional da autoridade que o efetuou, ou omissão, pela mesma a</w:t>
      </w:r>
      <w:r w:rsidRPr="00017ABF">
        <w:rPr>
          <w:rFonts w:ascii="Courier New" w:hAnsi="Courier New" w:cs="Courier New"/>
          <w:sz w:val="22"/>
          <w:szCs w:val="22"/>
        </w:rPr>
        <w:t>u</w:t>
      </w:r>
      <w:r w:rsidRPr="00017ABF">
        <w:rPr>
          <w:rFonts w:ascii="Courier New" w:hAnsi="Courier New" w:cs="Courier New"/>
          <w:sz w:val="22"/>
          <w:szCs w:val="22"/>
        </w:rPr>
        <w:t>toridade, de fato ou formalidade essencial.</w:t>
      </w:r>
    </w:p>
    <w:p w:rsidR="001E512B" w:rsidRPr="00017ABF" w:rsidRDefault="001E512B" w:rsidP="001E512B">
      <w:pPr>
        <w:jc w:val="both"/>
        <w:rPr>
          <w:rFonts w:ascii="Courier New" w:hAnsi="Courier New" w:cs="Courier New"/>
          <w:sz w:val="22"/>
          <w:szCs w:val="22"/>
        </w:rPr>
      </w:pPr>
    </w:p>
    <w:p w:rsidR="001E512B" w:rsidRPr="00017ABF" w:rsidRDefault="001E512B" w:rsidP="001E512B">
      <w:pPr>
        <w:jc w:val="both"/>
        <w:rPr>
          <w:rFonts w:ascii="Courier New" w:hAnsi="Courier New" w:cs="Courier New"/>
          <w:sz w:val="22"/>
          <w:szCs w:val="22"/>
        </w:rPr>
      </w:pPr>
      <w:r w:rsidRPr="00017ABF">
        <w:rPr>
          <w:rFonts w:ascii="Courier New" w:hAnsi="Courier New" w:cs="Courier New"/>
          <w:b/>
          <w:sz w:val="22"/>
          <w:szCs w:val="22"/>
        </w:rPr>
        <w:t xml:space="preserve">Parágrafo único - </w:t>
      </w:r>
      <w:r w:rsidRPr="00017ABF">
        <w:rPr>
          <w:rFonts w:ascii="Courier New" w:hAnsi="Courier New" w:cs="Courier New"/>
          <w:sz w:val="22"/>
          <w:szCs w:val="22"/>
        </w:rPr>
        <w:t>A revisão do lançamento só pode ser iniciada enquanto não extinto o direito da fazenda pública municipal.</w:t>
      </w:r>
    </w:p>
    <w:p w:rsidR="001E512B" w:rsidRPr="00017ABF" w:rsidRDefault="001E512B" w:rsidP="001E512B">
      <w:pPr>
        <w:jc w:val="both"/>
        <w:rPr>
          <w:rFonts w:ascii="Courier New" w:hAnsi="Courier New" w:cs="Courier New"/>
          <w:sz w:val="22"/>
          <w:szCs w:val="22"/>
        </w:rPr>
      </w:pPr>
    </w:p>
    <w:p w:rsidR="001E512B" w:rsidRPr="00017ABF" w:rsidRDefault="001E512B" w:rsidP="001E512B">
      <w:pPr>
        <w:jc w:val="both"/>
        <w:rPr>
          <w:rFonts w:ascii="Courier New" w:hAnsi="Courier New" w:cs="Courier New"/>
          <w:sz w:val="22"/>
          <w:szCs w:val="22"/>
        </w:rPr>
      </w:pPr>
    </w:p>
    <w:p w:rsidR="001E512B" w:rsidRPr="00017ABF" w:rsidRDefault="001E512B" w:rsidP="001E512B">
      <w:pPr>
        <w:jc w:val="center"/>
        <w:rPr>
          <w:rFonts w:ascii="Courier New" w:hAnsi="Courier New" w:cs="Courier New"/>
          <w:b/>
          <w:sz w:val="22"/>
          <w:szCs w:val="22"/>
        </w:rPr>
      </w:pPr>
      <w:r w:rsidRPr="00017ABF">
        <w:rPr>
          <w:rFonts w:ascii="Courier New" w:hAnsi="Courier New" w:cs="Courier New"/>
          <w:b/>
          <w:sz w:val="22"/>
          <w:szCs w:val="22"/>
        </w:rPr>
        <w:t>CAPÍTULO III</w:t>
      </w:r>
    </w:p>
    <w:p w:rsidR="001E512B" w:rsidRPr="00017ABF" w:rsidRDefault="001E512B" w:rsidP="001E512B">
      <w:pPr>
        <w:jc w:val="center"/>
        <w:rPr>
          <w:rFonts w:ascii="Courier New" w:hAnsi="Courier New" w:cs="Courier New"/>
          <w:b/>
          <w:sz w:val="22"/>
          <w:szCs w:val="22"/>
        </w:rPr>
      </w:pPr>
      <w:r w:rsidRPr="00017ABF">
        <w:rPr>
          <w:rFonts w:ascii="Courier New" w:hAnsi="Courier New" w:cs="Courier New"/>
          <w:b/>
          <w:sz w:val="22"/>
          <w:szCs w:val="22"/>
        </w:rPr>
        <w:t>Da Suspensão Do Crédito Tributário</w:t>
      </w:r>
    </w:p>
    <w:p w:rsidR="001E512B" w:rsidRPr="00017ABF" w:rsidRDefault="001E512B" w:rsidP="001E512B">
      <w:pPr>
        <w:jc w:val="center"/>
        <w:rPr>
          <w:rFonts w:ascii="Courier New" w:hAnsi="Courier New" w:cs="Courier New"/>
          <w:b/>
          <w:sz w:val="22"/>
          <w:szCs w:val="22"/>
        </w:rPr>
      </w:pPr>
    </w:p>
    <w:p w:rsidR="001E512B" w:rsidRPr="00017ABF" w:rsidRDefault="001E512B" w:rsidP="001E512B">
      <w:pPr>
        <w:jc w:val="center"/>
        <w:rPr>
          <w:rFonts w:ascii="Courier New" w:hAnsi="Courier New" w:cs="Courier New"/>
          <w:b/>
          <w:sz w:val="22"/>
          <w:szCs w:val="22"/>
        </w:rPr>
      </w:pPr>
      <w:r w:rsidRPr="00017ABF">
        <w:rPr>
          <w:rFonts w:ascii="Courier New" w:hAnsi="Courier New" w:cs="Courier New"/>
          <w:b/>
          <w:sz w:val="22"/>
          <w:szCs w:val="22"/>
        </w:rPr>
        <w:t>SEÇÃO I</w:t>
      </w:r>
    </w:p>
    <w:p w:rsidR="001E512B" w:rsidRPr="00017ABF" w:rsidRDefault="001E512B" w:rsidP="001E512B">
      <w:pPr>
        <w:jc w:val="center"/>
        <w:rPr>
          <w:rFonts w:ascii="Courier New" w:hAnsi="Courier New" w:cs="Courier New"/>
          <w:b/>
          <w:sz w:val="22"/>
          <w:szCs w:val="22"/>
        </w:rPr>
      </w:pPr>
      <w:r w:rsidRPr="00017ABF">
        <w:rPr>
          <w:rFonts w:ascii="Courier New" w:hAnsi="Courier New" w:cs="Courier New"/>
          <w:b/>
          <w:sz w:val="22"/>
          <w:szCs w:val="22"/>
        </w:rPr>
        <w:t>Das Disposições Gerais</w:t>
      </w:r>
    </w:p>
    <w:p w:rsidR="001E512B" w:rsidRPr="00017ABF" w:rsidRDefault="001E512B" w:rsidP="001E512B">
      <w:pPr>
        <w:jc w:val="both"/>
        <w:rPr>
          <w:rFonts w:ascii="Courier New" w:hAnsi="Courier New" w:cs="Courier New"/>
          <w:b/>
          <w:sz w:val="22"/>
          <w:szCs w:val="22"/>
        </w:rPr>
      </w:pPr>
    </w:p>
    <w:p w:rsidR="001E512B" w:rsidRPr="00017ABF" w:rsidRDefault="001E512B" w:rsidP="001E512B">
      <w:pPr>
        <w:jc w:val="both"/>
        <w:rPr>
          <w:rFonts w:ascii="Courier New" w:hAnsi="Courier New" w:cs="Courier New"/>
          <w:sz w:val="22"/>
          <w:szCs w:val="22"/>
        </w:rPr>
      </w:pPr>
      <w:r w:rsidRPr="00017ABF">
        <w:rPr>
          <w:rFonts w:ascii="Courier New" w:hAnsi="Courier New" w:cs="Courier New"/>
          <w:b/>
          <w:sz w:val="22"/>
          <w:szCs w:val="22"/>
        </w:rPr>
        <w:t xml:space="preserve">Artigo 217 - </w:t>
      </w:r>
      <w:r w:rsidRPr="00017ABF">
        <w:rPr>
          <w:rFonts w:ascii="Courier New" w:hAnsi="Courier New" w:cs="Courier New"/>
          <w:sz w:val="22"/>
          <w:szCs w:val="22"/>
        </w:rPr>
        <w:t>Suspendem a exigibilidade do crédito tributário:</w:t>
      </w:r>
    </w:p>
    <w:p w:rsidR="001E512B" w:rsidRPr="00017ABF" w:rsidRDefault="001E512B" w:rsidP="001E512B">
      <w:pPr>
        <w:jc w:val="both"/>
        <w:rPr>
          <w:rFonts w:ascii="Courier New" w:hAnsi="Courier New" w:cs="Courier New"/>
          <w:sz w:val="22"/>
          <w:szCs w:val="22"/>
        </w:rPr>
      </w:pPr>
      <w:r w:rsidRPr="00017ABF">
        <w:rPr>
          <w:rFonts w:ascii="Courier New" w:hAnsi="Courier New" w:cs="Courier New"/>
          <w:sz w:val="22"/>
          <w:szCs w:val="22"/>
        </w:rPr>
        <w:t>I - a moratória;</w:t>
      </w:r>
    </w:p>
    <w:p w:rsidR="001E512B" w:rsidRPr="00017ABF" w:rsidRDefault="001E512B" w:rsidP="001E512B">
      <w:pPr>
        <w:jc w:val="both"/>
        <w:rPr>
          <w:rFonts w:ascii="Courier New" w:hAnsi="Courier New" w:cs="Courier New"/>
          <w:sz w:val="22"/>
          <w:szCs w:val="22"/>
        </w:rPr>
      </w:pPr>
      <w:r w:rsidRPr="00017ABF">
        <w:rPr>
          <w:rFonts w:ascii="Courier New" w:hAnsi="Courier New" w:cs="Courier New"/>
          <w:sz w:val="22"/>
          <w:szCs w:val="22"/>
        </w:rPr>
        <w:t>II - o depósito do seu montante integral;</w:t>
      </w:r>
    </w:p>
    <w:p w:rsidR="001E512B" w:rsidRPr="00017ABF" w:rsidRDefault="001E512B" w:rsidP="001E512B">
      <w:pPr>
        <w:jc w:val="both"/>
        <w:rPr>
          <w:rFonts w:ascii="Courier New" w:hAnsi="Courier New" w:cs="Courier New"/>
          <w:sz w:val="22"/>
          <w:szCs w:val="22"/>
        </w:rPr>
      </w:pPr>
      <w:r w:rsidRPr="00017ABF">
        <w:rPr>
          <w:rFonts w:ascii="Courier New" w:hAnsi="Courier New" w:cs="Courier New"/>
          <w:sz w:val="22"/>
          <w:szCs w:val="22"/>
        </w:rPr>
        <w:t>III - as reclamações e os recursos, nos termos deste Código;</w:t>
      </w:r>
    </w:p>
    <w:p w:rsidR="001E512B" w:rsidRPr="00017ABF" w:rsidRDefault="001E512B" w:rsidP="001E512B">
      <w:pPr>
        <w:jc w:val="both"/>
        <w:rPr>
          <w:rFonts w:ascii="Courier New" w:hAnsi="Courier New" w:cs="Courier New"/>
          <w:sz w:val="22"/>
          <w:szCs w:val="22"/>
        </w:rPr>
      </w:pPr>
      <w:r w:rsidRPr="00017ABF">
        <w:rPr>
          <w:rFonts w:ascii="Courier New" w:hAnsi="Courier New" w:cs="Courier New"/>
          <w:sz w:val="22"/>
          <w:szCs w:val="22"/>
        </w:rPr>
        <w:t>IV - a determinação judicial.</w:t>
      </w:r>
    </w:p>
    <w:p w:rsidR="001E512B" w:rsidRPr="00017ABF" w:rsidRDefault="001E512B" w:rsidP="001E512B">
      <w:pPr>
        <w:jc w:val="both"/>
        <w:rPr>
          <w:rFonts w:ascii="Courier New" w:hAnsi="Courier New" w:cs="Courier New"/>
          <w:b/>
          <w:sz w:val="22"/>
          <w:szCs w:val="22"/>
        </w:rPr>
      </w:pPr>
    </w:p>
    <w:p w:rsidR="001E512B" w:rsidRPr="00017ABF" w:rsidRDefault="001E512B" w:rsidP="001E512B">
      <w:pPr>
        <w:jc w:val="both"/>
        <w:rPr>
          <w:rFonts w:ascii="Courier New" w:hAnsi="Courier New" w:cs="Courier New"/>
          <w:sz w:val="22"/>
          <w:szCs w:val="22"/>
        </w:rPr>
      </w:pPr>
      <w:r w:rsidRPr="00017ABF">
        <w:rPr>
          <w:rFonts w:ascii="Courier New" w:hAnsi="Courier New" w:cs="Courier New"/>
          <w:b/>
          <w:sz w:val="22"/>
          <w:szCs w:val="22"/>
        </w:rPr>
        <w:t xml:space="preserve">Parágrafo único - </w:t>
      </w:r>
      <w:r w:rsidRPr="00017ABF">
        <w:rPr>
          <w:rFonts w:ascii="Courier New" w:hAnsi="Courier New" w:cs="Courier New"/>
          <w:sz w:val="22"/>
          <w:szCs w:val="22"/>
        </w:rPr>
        <w:t>O disposto neste artigo não dispensa o cumprimento das obrigações acessórias dependentes da obrigação principal cujo crédito seja suspenso, ou dela consequentes.</w:t>
      </w:r>
    </w:p>
    <w:p w:rsidR="001E512B" w:rsidRPr="00017ABF" w:rsidRDefault="001E512B" w:rsidP="001E512B">
      <w:pPr>
        <w:jc w:val="both"/>
        <w:rPr>
          <w:rFonts w:ascii="Courier New" w:hAnsi="Courier New" w:cs="Courier New"/>
          <w:b/>
          <w:sz w:val="22"/>
          <w:szCs w:val="22"/>
        </w:rPr>
      </w:pPr>
    </w:p>
    <w:p w:rsidR="001E512B" w:rsidRPr="00017ABF" w:rsidRDefault="001E512B" w:rsidP="001E512B">
      <w:pPr>
        <w:jc w:val="center"/>
        <w:rPr>
          <w:rFonts w:ascii="Courier New" w:hAnsi="Courier New" w:cs="Courier New"/>
          <w:b/>
          <w:sz w:val="22"/>
          <w:szCs w:val="22"/>
        </w:rPr>
      </w:pPr>
      <w:r w:rsidRPr="00017ABF">
        <w:rPr>
          <w:rFonts w:ascii="Courier New" w:hAnsi="Courier New" w:cs="Courier New"/>
          <w:b/>
          <w:sz w:val="22"/>
          <w:szCs w:val="22"/>
        </w:rPr>
        <w:t>SEÇÃO II</w:t>
      </w:r>
    </w:p>
    <w:p w:rsidR="001E512B" w:rsidRPr="00017ABF" w:rsidRDefault="001E512B" w:rsidP="001E512B">
      <w:pPr>
        <w:jc w:val="center"/>
        <w:rPr>
          <w:rFonts w:ascii="Courier New" w:hAnsi="Courier New" w:cs="Courier New"/>
          <w:b/>
          <w:sz w:val="22"/>
          <w:szCs w:val="22"/>
        </w:rPr>
      </w:pPr>
      <w:r w:rsidRPr="00017ABF">
        <w:rPr>
          <w:rFonts w:ascii="Courier New" w:hAnsi="Courier New" w:cs="Courier New"/>
          <w:b/>
          <w:sz w:val="22"/>
          <w:szCs w:val="22"/>
        </w:rPr>
        <w:t>Da Moratória</w:t>
      </w:r>
    </w:p>
    <w:p w:rsidR="001E512B" w:rsidRPr="00017ABF" w:rsidRDefault="001E512B" w:rsidP="001E512B">
      <w:pPr>
        <w:jc w:val="both"/>
        <w:rPr>
          <w:rFonts w:ascii="Courier New" w:hAnsi="Courier New" w:cs="Courier New"/>
          <w:b/>
          <w:sz w:val="22"/>
          <w:szCs w:val="22"/>
        </w:rPr>
      </w:pPr>
    </w:p>
    <w:p w:rsidR="001E512B" w:rsidRPr="00017ABF" w:rsidRDefault="001E512B" w:rsidP="001E512B">
      <w:pPr>
        <w:jc w:val="both"/>
        <w:rPr>
          <w:rFonts w:ascii="Courier New" w:hAnsi="Courier New" w:cs="Courier New"/>
          <w:sz w:val="22"/>
          <w:szCs w:val="22"/>
        </w:rPr>
      </w:pPr>
      <w:r w:rsidRPr="00017ABF">
        <w:rPr>
          <w:rFonts w:ascii="Courier New" w:hAnsi="Courier New" w:cs="Courier New"/>
          <w:b/>
          <w:sz w:val="22"/>
          <w:szCs w:val="22"/>
        </w:rPr>
        <w:t xml:space="preserve">Artigo 218 - </w:t>
      </w:r>
      <w:r w:rsidRPr="00017ABF">
        <w:rPr>
          <w:rFonts w:ascii="Courier New" w:hAnsi="Courier New" w:cs="Courier New"/>
          <w:sz w:val="22"/>
          <w:szCs w:val="22"/>
        </w:rPr>
        <w:t>A moratória somente pode ser concedida por lei:</w:t>
      </w:r>
    </w:p>
    <w:p w:rsidR="001E512B" w:rsidRPr="00017ABF" w:rsidRDefault="001E512B" w:rsidP="001E512B">
      <w:pPr>
        <w:jc w:val="both"/>
        <w:rPr>
          <w:rFonts w:ascii="Courier New" w:hAnsi="Courier New" w:cs="Courier New"/>
          <w:sz w:val="22"/>
          <w:szCs w:val="22"/>
        </w:rPr>
      </w:pPr>
      <w:r w:rsidRPr="00017ABF">
        <w:rPr>
          <w:rFonts w:ascii="Courier New" w:hAnsi="Courier New" w:cs="Courier New"/>
          <w:sz w:val="22"/>
          <w:szCs w:val="22"/>
        </w:rPr>
        <w:t>I - em caráter geral;</w:t>
      </w:r>
    </w:p>
    <w:p w:rsidR="001E512B" w:rsidRPr="00017ABF" w:rsidRDefault="001E512B" w:rsidP="001E512B">
      <w:pPr>
        <w:jc w:val="both"/>
        <w:rPr>
          <w:rFonts w:ascii="Courier New" w:hAnsi="Courier New" w:cs="Courier New"/>
          <w:sz w:val="22"/>
          <w:szCs w:val="22"/>
        </w:rPr>
      </w:pPr>
      <w:r w:rsidRPr="00017ABF">
        <w:rPr>
          <w:rFonts w:ascii="Courier New" w:hAnsi="Courier New" w:cs="Courier New"/>
          <w:sz w:val="22"/>
          <w:szCs w:val="22"/>
        </w:rPr>
        <w:t>II - em caráter individual, por despacho da autoridade administrativa.</w:t>
      </w:r>
    </w:p>
    <w:p w:rsidR="001E512B" w:rsidRPr="00017ABF" w:rsidRDefault="001E512B" w:rsidP="001E512B">
      <w:pPr>
        <w:jc w:val="both"/>
        <w:rPr>
          <w:rFonts w:ascii="Courier New" w:hAnsi="Courier New" w:cs="Courier New"/>
          <w:b/>
          <w:sz w:val="22"/>
          <w:szCs w:val="22"/>
        </w:rPr>
      </w:pPr>
    </w:p>
    <w:p w:rsidR="001E512B" w:rsidRPr="00017ABF" w:rsidRDefault="001E512B" w:rsidP="001E512B">
      <w:pPr>
        <w:jc w:val="both"/>
        <w:rPr>
          <w:rFonts w:ascii="Courier New" w:hAnsi="Courier New" w:cs="Courier New"/>
          <w:sz w:val="22"/>
          <w:szCs w:val="22"/>
        </w:rPr>
      </w:pPr>
      <w:r w:rsidRPr="00017ABF">
        <w:rPr>
          <w:rFonts w:ascii="Courier New" w:hAnsi="Courier New" w:cs="Courier New"/>
          <w:b/>
          <w:sz w:val="22"/>
          <w:szCs w:val="22"/>
        </w:rPr>
        <w:t xml:space="preserve">Artigo 219 - </w:t>
      </w:r>
      <w:r w:rsidRPr="00017ABF">
        <w:rPr>
          <w:rFonts w:ascii="Courier New" w:hAnsi="Courier New" w:cs="Courier New"/>
          <w:sz w:val="22"/>
          <w:szCs w:val="22"/>
        </w:rPr>
        <w:t>A lei que conceder moratória em caráter geral ou autorizar sua concessão em caráter individual especificará, sem prejuízo de outros requisitos:</w:t>
      </w:r>
    </w:p>
    <w:p w:rsidR="001E512B" w:rsidRPr="00017ABF" w:rsidRDefault="001E512B" w:rsidP="001E512B">
      <w:pPr>
        <w:jc w:val="both"/>
        <w:rPr>
          <w:rFonts w:ascii="Courier New" w:hAnsi="Courier New" w:cs="Courier New"/>
          <w:sz w:val="22"/>
          <w:szCs w:val="22"/>
        </w:rPr>
      </w:pPr>
      <w:r w:rsidRPr="00017ABF">
        <w:rPr>
          <w:rFonts w:ascii="Courier New" w:hAnsi="Courier New" w:cs="Courier New"/>
          <w:sz w:val="22"/>
          <w:szCs w:val="22"/>
        </w:rPr>
        <w:t>I - o prazo de duração do favor;</w:t>
      </w:r>
    </w:p>
    <w:p w:rsidR="001E512B" w:rsidRPr="00017ABF" w:rsidRDefault="001E512B" w:rsidP="001E512B">
      <w:pPr>
        <w:jc w:val="both"/>
        <w:rPr>
          <w:rFonts w:ascii="Courier New" w:hAnsi="Courier New" w:cs="Courier New"/>
          <w:sz w:val="22"/>
          <w:szCs w:val="22"/>
        </w:rPr>
      </w:pPr>
      <w:r w:rsidRPr="00017ABF">
        <w:rPr>
          <w:rFonts w:ascii="Courier New" w:hAnsi="Courier New" w:cs="Courier New"/>
          <w:sz w:val="22"/>
          <w:szCs w:val="22"/>
        </w:rPr>
        <w:t>II - as condições da concessão do favor em caráter individual;</w:t>
      </w:r>
    </w:p>
    <w:p w:rsidR="001E512B" w:rsidRPr="00017ABF" w:rsidRDefault="001E512B" w:rsidP="001E512B">
      <w:pPr>
        <w:jc w:val="both"/>
        <w:rPr>
          <w:rFonts w:ascii="Courier New" w:hAnsi="Courier New" w:cs="Courier New"/>
          <w:sz w:val="22"/>
          <w:szCs w:val="22"/>
        </w:rPr>
      </w:pPr>
      <w:r w:rsidRPr="00017ABF">
        <w:rPr>
          <w:rFonts w:ascii="Courier New" w:hAnsi="Courier New" w:cs="Courier New"/>
          <w:sz w:val="22"/>
          <w:szCs w:val="22"/>
        </w:rPr>
        <w:t>III - sendo o caso:</w:t>
      </w:r>
    </w:p>
    <w:p w:rsidR="001E512B" w:rsidRPr="00017ABF" w:rsidRDefault="001E512B" w:rsidP="001E512B">
      <w:pPr>
        <w:jc w:val="both"/>
        <w:rPr>
          <w:rFonts w:ascii="Courier New" w:hAnsi="Courier New" w:cs="Courier New"/>
          <w:sz w:val="22"/>
          <w:szCs w:val="22"/>
        </w:rPr>
      </w:pPr>
      <w:r w:rsidRPr="00017ABF">
        <w:rPr>
          <w:rFonts w:ascii="Courier New" w:hAnsi="Courier New" w:cs="Courier New"/>
          <w:sz w:val="22"/>
          <w:szCs w:val="22"/>
        </w:rPr>
        <w:t>Os tributos a que se aplica;</w:t>
      </w:r>
    </w:p>
    <w:p w:rsidR="001E512B" w:rsidRPr="00017ABF" w:rsidRDefault="001E512B" w:rsidP="001E512B">
      <w:pPr>
        <w:jc w:val="both"/>
        <w:rPr>
          <w:rFonts w:ascii="Courier New" w:hAnsi="Courier New" w:cs="Courier New"/>
          <w:sz w:val="22"/>
          <w:szCs w:val="22"/>
        </w:rPr>
      </w:pPr>
      <w:r w:rsidRPr="00017ABF">
        <w:rPr>
          <w:rFonts w:ascii="Courier New" w:hAnsi="Courier New" w:cs="Courier New"/>
          <w:sz w:val="22"/>
          <w:szCs w:val="22"/>
        </w:rPr>
        <w:t>a)  O número de prestações e seus vencimentos, dentro do prazo a que se refere o inciso I deste artigo, podendo atribuir a fixação de uns e de outros a autoridade administrativa, para cada caso de concessão em car</w:t>
      </w:r>
      <w:r w:rsidRPr="00017ABF">
        <w:rPr>
          <w:rFonts w:ascii="Courier New" w:hAnsi="Courier New" w:cs="Courier New"/>
          <w:sz w:val="22"/>
          <w:szCs w:val="22"/>
        </w:rPr>
        <w:t>á</w:t>
      </w:r>
      <w:r w:rsidRPr="00017ABF">
        <w:rPr>
          <w:rFonts w:ascii="Courier New" w:hAnsi="Courier New" w:cs="Courier New"/>
          <w:sz w:val="22"/>
          <w:szCs w:val="22"/>
        </w:rPr>
        <w:t>ter individual;</w:t>
      </w:r>
    </w:p>
    <w:p w:rsidR="001E512B" w:rsidRPr="00017ABF" w:rsidRDefault="001E512B" w:rsidP="001E512B">
      <w:pPr>
        <w:jc w:val="both"/>
        <w:rPr>
          <w:rFonts w:ascii="Courier New" w:hAnsi="Courier New" w:cs="Courier New"/>
          <w:sz w:val="22"/>
          <w:szCs w:val="22"/>
        </w:rPr>
      </w:pPr>
      <w:r w:rsidRPr="00017ABF">
        <w:rPr>
          <w:rFonts w:ascii="Courier New" w:hAnsi="Courier New" w:cs="Courier New"/>
          <w:sz w:val="22"/>
          <w:szCs w:val="22"/>
        </w:rPr>
        <w:t>b) as garantias que devem ser fornecidas pelo beneficiado no caso de concessão em caráter individual.</w:t>
      </w:r>
    </w:p>
    <w:p w:rsidR="001E512B" w:rsidRDefault="001E512B" w:rsidP="001E512B">
      <w:pPr>
        <w:jc w:val="both"/>
        <w:rPr>
          <w:rFonts w:ascii="Courier New" w:hAnsi="Courier New" w:cs="Courier New"/>
          <w:b/>
          <w:sz w:val="22"/>
          <w:szCs w:val="22"/>
        </w:rPr>
      </w:pPr>
    </w:p>
    <w:p w:rsidR="00902353" w:rsidRPr="00017ABF" w:rsidRDefault="00902353" w:rsidP="001E512B">
      <w:pPr>
        <w:jc w:val="both"/>
        <w:rPr>
          <w:rFonts w:ascii="Courier New" w:hAnsi="Courier New" w:cs="Courier New"/>
          <w:b/>
          <w:sz w:val="22"/>
          <w:szCs w:val="22"/>
        </w:rPr>
      </w:pPr>
    </w:p>
    <w:p w:rsidR="001E512B" w:rsidRPr="00017ABF" w:rsidRDefault="001E512B" w:rsidP="001E512B">
      <w:pPr>
        <w:jc w:val="both"/>
        <w:rPr>
          <w:rFonts w:ascii="Courier New" w:hAnsi="Courier New" w:cs="Courier New"/>
          <w:sz w:val="22"/>
          <w:szCs w:val="22"/>
        </w:rPr>
      </w:pPr>
      <w:r w:rsidRPr="00017ABF">
        <w:rPr>
          <w:rFonts w:ascii="Courier New" w:hAnsi="Courier New" w:cs="Courier New"/>
          <w:b/>
          <w:sz w:val="22"/>
          <w:szCs w:val="22"/>
        </w:rPr>
        <w:t xml:space="preserve">Artigo 220 - </w:t>
      </w:r>
      <w:r w:rsidRPr="00017ABF">
        <w:rPr>
          <w:rFonts w:ascii="Courier New" w:hAnsi="Courier New" w:cs="Courier New"/>
          <w:sz w:val="22"/>
          <w:szCs w:val="22"/>
        </w:rPr>
        <w:t>Salvo disposição de lei em contrário, a moratória somente abrange os créditos definitivamente constituídos à data da lei ou do despacho que a conceder, ou cujo lançamento já tenha sido iniciado àqu</w:t>
      </w:r>
      <w:r w:rsidRPr="00017ABF">
        <w:rPr>
          <w:rFonts w:ascii="Courier New" w:hAnsi="Courier New" w:cs="Courier New"/>
          <w:sz w:val="22"/>
          <w:szCs w:val="22"/>
        </w:rPr>
        <w:t>e</w:t>
      </w:r>
      <w:r w:rsidRPr="00017ABF">
        <w:rPr>
          <w:rFonts w:ascii="Courier New" w:hAnsi="Courier New" w:cs="Courier New"/>
          <w:sz w:val="22"/>
          <w:szCs w:val="22"/>
        </w:rPr>
        <w:t>la data por ato regularmente notificado ao sujeito passivo.</w:t>
      </w:r>
    </w:p>
    <w:p w:rsidR="001E512B" w:rsidRPr="00017ABF" w:rsidRDefault="001E512B" w:rsidP="001E512B">
      <w:pPr>
        <w:jc w:val="both"/>
        <w:rPr>
          <w:rFonts w:ascii="Courier New" w:hAnsi="Courier New" w:cs="Courier New"/>
          <w:b/>
          <w:sz w:val="22"/>
          <w:szCs w:val="22"/>
        </w:rPr>
      </w:pPr>
    </w:p>
    <w:p w:rsidR="001E512B" w:rsidRPr="00017ABF" w:rsidRDefault="001E512B" w:rsidP="001E512B">
      <w:pPr>
        <w:jc w:val="both"/>
        <w:rPr>
          <w:rFonts w:ascii="Courier New" w:hAnsi="Courier New" w:cs="Courier New"/>
          <w:sz w:val="22"/>
          <w:szCs w:val="22"/>
        </w:rPr>
      </w:pPr>
      <w:r w:rsidRPr="00017ABF">
        <w:rPr>
          <w:rFonts w:ascii="Courier New" w:hAnsi="Courier New" w:cs="Courier New"/>
          <w:b/>
          <w:sz w:val="22"/>
          <w:szCs w:val="22"/>
        </w:rPr>
        <w:lastRenderedPageBreak/>
        <w:t xml:space="preserve">Parágrafo único - </w:t>
      </w:r>
      <w:r w:rsidRPr="00017ABF">
        <w:rPr>
          <w:rFonts w:ascii="Courier New" w:hAnsi="Courier New" w:cs="Courier New"/>
          <w:sz w:val="22"/>
          <w:szCs w:val="22"/>
        </w:rPr>
        <w:t>A moratória não aproveita aos casos de dolo, fraude ou simulação do sujeito passivo ou de terceiros em benefício daquele.</w:t>
      </w:r>
    </w:p>
    <w:p w:rsidR="001E512B" w:rsidRPr="00017ABF" w:rsidRDefault="001E512B" w:rsidP="001E512B">
      <w:pPr>
        <w:jc w:val="both"/>
        <w:rPr>
          <w:rFonts w:ascii="Courier New" w:hAnsi="Courier New" w:cs="Courier New"/>
          <w:b/>
          <w:sz w:val="22"/>
          <w:szCs w:val="22"/>
        </w:rPr>
      </w:pPr>
    </w:p>
    <w:p w:rsidR="001E512B" w:rsidRPr="00017ABF" w:rsidRDefault="001E512B" w:rsidP="001E512B">
      <w:pPr>
        <w:jc w:val="both"/>
        <w:rPr>
          <w:rFonts w:ascii="Courier New" w:hAnsi="Courier New" w:cs="Courier New"/>
          <w:sz w:val="22"/>
          <w:szCs w:val="22"/>
        </w:rPr>
      </w:pPr>
      <w:r w:rsidRPr="00017ABF">
        <w:rPr>
          <w:rFonts w:ascii="Courier New" w:hAnsi="Courier New" w:cs="Courier New"/>
          <w:b/>
          <w:sz w:val="22"/>
          <w:szCs w:val="22"/>
        </w:rPr>
        <w:t xml:space="preserve">Artigo 221 - </w:t>
      </w:r>
      <w:r w:rsidRPr="00017ABF">
        <w:rPr>
          <w:rFonts w:ascii="Courier New" w:hAnsi="Courier New" w:cs="Courier New"/>
          <w:sz w:val="22"/>
          <w:szCs w:val="22"/>
        </w:rPr>
        <w:t>A concessão da moratória em caráter individual não gera d</w:t>
      </w:r>
      <w:r w:rsidRPr="00017ABF">
        <w:rPr>
          <w:rFonts w:ascii="Courier New" w:hAnsi="Courier New" w:cs="Courier New"/>
          <w:sz w:val="22"/>
          <w:szCs w:val="22"/>
        </w:rPr>
        <w:t>i</w:t>
      </w:r>
      <w:r w:rsidRPr="00017ABF">
        <w:rPr>
          <w:rFonts w:ascii="Courier New" w:hAnsi="Courier New" w:cs="Courier New"/>
          <w:sz w:val="22"/>
          <w:szCs w:val="22"/>
        </w:rPr>
        <w:t>reito adquirido e será revogada, de ofício, sempre que se apure que o beneficiado não satisfazia ou deixou de satisfazer às condições, ou não cumpria ou deixou de cumprir os requisitos para a concessão do favor, cobrando-se o crédito acrescido de juros de mora:</w:t>
      </w:r>
    </w:p>
    <w:p w:rsidR="001E512B" w:rsidRPr="00017ABF" w:rsidRDefault="001E512B" w:rsidP="001E512B">
      <w:pPr>
        <w:jc w:val="both"/>
        <w:rPr>
          <w:rFonts w:ascii="Courier New" w:hAnsi="Courier New" w:cs="Courier New"/>
          <w:sz w:val="22"/>
          <w:szCs w:val="22"/>
        </w:rPr>
      </w:pPr>
      <w:r w:rsidRPr="00017ABF">
        <w:rPr>
          <w:rFonts w:ascii="Courier New" w:hAnsi="Courier New" w:cs="Courier New"/>
          <w:sz w:val="22"/>
          <w:szCs w:val="22"/>
        </w:rPr>
        <w:t>I - com imposição da penalidade cabível, nos casos de dolo ou simulação do beneficiado, ou de terceiros em benefício daquele;</w:t>
      </w:r>
    </w:p>
    <w:p w:rsidR="001E512B" w:rsidRPr="00017ABF" w:rsidRDefault="001E512B" w:rsidP="001E512B">
      <w:pPr>
        <w:jc w:val="both"/>
        <w:rPr>
          <w:rFonts w:ascii="Courier New" w:hAnsi="Courier New" w:cs="Courier New"/>
          <w:sz w:val="22"/>
          <w:szCs w:val="22"/>
        </w:rPr>
      </w:pPr>
      <w:r w:rsidRPr="00017ABF">
        <w:rPr>
          <w:rFonts w:ascii="Courier New" w:hAnsi="Courier New" w:cs="Courier New"/>
          <w:sz w:val="22"/>
          <w:szCs w:val="22"/>
        </w:rPr>
        <w:t>II - sem imposição de penalidade, nos demais casos.</w:t>
      </w:r>
    </w:p>
    <w:p w:rsidR="001E512B" w:rsidRPr="00017ABF" w:rsidRDefault="001E512B" w:rsidP="001E512B">
      <w:pPr>
        <w:jc w:val="both"/>
        <w:rPr>
          <w:rFonts w:ascii="Courier New" w:hAnsi="Courier New" w:cs="Courier New"/>
          <w:b/>
          <w:sz w:val="22"/>
          <w:szCs w:val="22"/>
        </w:rPr>
      </w:pPr>
    </w:p>
    <w:p w:rsidR="001E512B" w:rsidRPr="00017ABF" w:rsidRDefault="001E512B" w:rsidP="001E512B">
      <w:pPr>
        <w:jc w:val="both"/>
        <w:rPr>
          <w:rFonts w:ascii="Courier New" w:hAnsi="Courier New" w:cs="Courier New"/>
          <w:sz w:val="22"/>
          <w:szCs w:val="22"/>
        </w:rPr>
      </w:pPr>
      <w:r w:rsidRPr="00017ABF">
        <w:rPr>
          <w:rFonts w:ascii="Courier New" w:hAnsi="Courier New" w:cs="Courier New"/>
          <w:b/>
          <w:sz w:val="22"/>
          <w:szCs w:val="22"/>
        </w:rPr>
        <w:t xml:space="preserve">Parágrafo único - </w:t>
      </w:r>
      <w:r w:rsidRPr="00017ABF">
        <w:rPr>
          <w:rFonts w:ascii="Courier New" w:hAnsi="Courier New" w:cs="Courier New"/>
          <w:sz w:val="22"/>
          <w:szCs w:val="22"/>
        </w:rPr>
        <w:t>No caso do inciso I deste artigo, o tempo decorrido entre a concessão da moratória e sua revogação não se computa para efe</w:t>
      </w:r>
      <w:r w:rsidRPr="00017ABF">
        <w:rPr>
          <w:rFonts w:ascii="Courier New" w:hAnsi="Courier New" w:cs="Courier New"/>
          <w:sz w:val="22"/>
          <w:szCs w:val="22"/>
        </w:rPr>
        <w:t>i</w:t>
      </w:r>
      <w:r w:rsidRPr="00017ABF">
        <w:rPr>
          <w:rFonts w:ascii="Courier New" w:hAnsi="Courier New" w:cs="Courier New"/>
          <w:sz w:val="22"/>
          <w:szCs w:val="22"/>
        </w:rPr>
        <w:t>to da prescrição do direito à cobrança do crédito; no caso do inciso II, deste artigo, a revogação só pode ocorrer antes de prescrito o referido direito.</w:t>
      </w:r>
    </w:p>
    <w:p w:rsidR="001E512B" w:rsidRPr="00017ABF" w:rsidRDefault="001E512B" w:rsidP="001E512B">
      <w:pPr>
        <w:jc w:val="both"/>
        <w:rPr>
          <w:rFonts w:ascii="Courier New" w:hAnsi="Courier New" w:cs="Courier New"/>
          <w:b/>
          <w:sz w:val="22"/>
          <w:szCs w:val="22"/>
        </w:rPr>
      </w:pPr>
    </w:p>
    <w:p w:rsidR="001E512B" w:rsidRPr="00017ABF" w:rsidRDefault="001E512B" w:rsidP="001E512B">
      <w:pPr>
        <w:jc w:val="center"/>
        <w:rPr>
          <w:rFonts w:ascii="Courier New" w:hAnsi="Courier New" w:cs="Courier New"/>
          <w:b/>
          <w:sz w:val="22"/>
          <w:szCs w:val="22"/>
        </w:rPr>
      </w:pPr>
      <w:r w:rsidRPr="00017ABF">
        <w:rPr>
          <w:rFonts w:ascii="Courier New" w:hAnsi="Courier New" w:cs="Courier New"/>
          <w:b/>
          <w:sz w:val="22"/>
          <w:szCs w:val="22"/>
        </w:rPr>
        <w:t>CAPÍTULO IV</w:t>
      </w:r>
    </w:p>
    <w:p w:rsidR="001E512B" w:rsidRPr="00017ABF" w:rsidRDefault="001E512B" w:rsidP="001E512B">
      <w:pPr>
        <w:jc w:val="center"/>
        <w:rPr>
          <w:rFonts w:ascii="Courier New" w:hAnsi="Courier New" w:cs="Courier New"/>
          <w:b/>
          <w:sz w:val="22"/>
          <w:szCs w:val="22"/>
        </w:rPr>
      </w:pPr>
      <w:r w:rsidRPr="00017ABF">
        <w:rPr>
          <w:rFonts w:ascii="Courier New" w:hAnsi="Courier New" w:cs="Courier New"/>
          <w:b/>
          <w:sz w:val="22"/>
          <w:szCs w:val="22"/>
        </w:rPr>
        <w:t>Da Extinção Do Crédito Tributário</w:t>
      </w:r>
    </w:p>
    <w:p w:rsidR="001E512B" w:rsidRPr="00017ABF" w:rsidRDefault="001E512B" w:rsidP="001E512B">
      <w:pPr>
        <w:jc w:val="center"/>
        <w:rPr>
          <w:rFonts w:ascii="Courier New" w:hAnsi="Courier New" w:cs="Courier New"/>
          <w:b/>
          <w:sz w:val="22"/>
          <w:szCs w:val="22"/>
        </w:rPr>
      </w:pPr>
    </w:p>
    <w:p w:rsidR="001E512B" w:rsidRPr="00017ABF" w:rsidRDefault="001E512B" w:rsidP="001E512B">
      <w:pPr>
        <w:jc w:val="center"/>
        <w:rPr>
          <w:rFonts w:ascii="Courier New" w:hAnsi="Courier New" w:cs="Courier New"/>
          <w:b/>
          <w:sz w:val="22"/>
          <w:szCs w:val="22"/>
        </w:rPr>
      </w:pPr>
      <w:r w:rsidRPr="00017ABF">
        <w:rPr>
          <w:rFonts w:ascii="Courier New" w:hAnsi="Courier New" w:cs="Courier New"/>
          <w:b/>
          <w:sz w:val="22"/>
          <w:szCs w:val="22"/>
        </w:rPr>
        <w:t>SEÇÃO I</w:t>
      </w:r>
    </w:p>
    <w:p w:rsidR="001E512B" w:rsidRPr="00017ABF" w:rsidRDefault="001E512B" w:rsidP="001E512B">
      <w:pPr>
        <w:jc w:val="center"/>
        <w:rPr>
          <w:rFonts w:ascii="Courier New" w:hAnsi="Courier New" w:cs="Courier New"/>
          <w:b/>
          <w:sz w:val="22"/>
          <w:szCs w:val="22"/>
        </w:rPr>
      </w:pPr>
      <w:r w:rsidRPr="00017ABF">
        <w:rPr>
          <w:rFonts w:ascii="Courier New" w:hAnsi="Courier New" w:cs="Courier New"/>
          <w:b/>
          <w:sz w:val="22"/>
          <w:szCs w:val="22"/>
        </w:rPr>
        <w:t>Das Modalidades de Extinção</w:t>
      </w:r>
    </w:p>
    <w:p w:rsidR="001E512B" w:rsidRPr="00017ABF" w:rsidRDefault="001E512B" w:rsidP="001E512B">
      <w:pPr>
        <w:jc w:val="both"/>
        <w:rPr>
          <w:rFonts w:ascii="Courier New" w:hAnsi="Courier New" w:cs="Courier New"/>
          <w:b/>
          <w:sz w:val="22"/>
          <w:szCs w:val="22"/>
        </w:rPr>
      </w:pPr>
    </w:p>
    <w:p w:rsidR="001E512B" w:rsidRPr="00017ABF" w:rsidRDefault="001E512B" w:rsidP="001E512B">
      <w:pPr>
        <w:jc w:val="both"/>
        <w:rPr>
          <w:rFonts w:ascii="Courier New" w:hAnsi="Courier New" w:cs="Courier New"/>
          <w:sz w:val="22"/>
          <w:szCs w:val="22"/>
        </w:rPr>
      </w:pPr>
      <w:r w:rsidRPr="00017ABF">
        <w:rPr>
          <w:rFonts w:ascii="Courier New" w:hAnsi="Courier New" w:cs="Courier New"/>
          <w:b/>
          <w:sz w:val="22"/>
          <w:szCs w:val="22"/>
        </w:rPr>
        <w:t xml:space="preserve">Artigo 222 - </w:t>
      </w:r>
      <w:r w:rsidRPr="00017ABF">
        <w:rPr>
          <w:rFonts w:ascii="Courier New" w:hAnsi="Courier New" w:cs="Courier New"/>
          <w:sz w:val="22"/>
          <w:szCs w:val="22"/>
        </w:rPr>
        <w:t>Extinguem o crédito tributário:</w:t>
      </w:r>
    </w:p>
    <w:p w:rsidR="001E512B" w:rsidRPr="00017ABF" w:rsidRDefault="001E512B" w:rsidP="001E512B">
      <w:pPr>
        <w:jc w:val="both"/>
        <w:rPr>
          <w:rFonts w:ascii="Courier New" w:hAnsi="Courier New" w:cs="Courier New"/>
          <w:sz w:val="22"/>
          <w:szCs w:val="22"/>
        </w:rPr>
      </w:pPr>
      <w:r w:rsidRPr="00017ABF">
        <w:rPr>
          <w:rFonts w:ascii="Courier New" w:hAnsi="Courier New" w:cs="Courier New"/>
          <w:sz w:val="22"/>
          <w:szCs w:val="22"/>
        </w:rPr>
        <w:t>I - o pagamento;</w:t>
      </w:r>
    </w:p>
    <w:p w:rsidR="001E512B" w:rsidRPr="00017ABF" w:rsidRDefault="001E512B" w:rsidP="001E512B">
      <w:pPr>
        <w:jc w:val="both"/>
        <w:rPr>
          <w:rFonts w:ascii="Courier New" w:hAnsi="Courier New" w:cs="Courier New"/>
          <w:sz w:val="22"/>
          <w:szCs w:val="22"/>
        </w:rPr>
      </w:pPr>
      <w:r w:rsidRPr="00017ABF">
        <w:rPr>
          <w:rFonts w:ascii="Courier New" w:hAnsi="Courier New" w:cs="Courier New"/>
          <w:sz w:val="22"/>
          <w:szCs w:val="22"/>
        </w:rPr>
        <w:t>II - a compensação;</w:t>
      </w:r>
    </w:p>
    <w:p w:rsidR="001E512B" w:rsidRPr="00017ABF" w:rsidRDefault="001E512B" w:rsidP="001E512B">
      <w:pPr>
        <w:jc w:val="both"/>
        <w:rPr>
          <w:rFonts w:ascii="Courier New" w:hAnsi="Courier New" w:cs="Courier New"/>
          <w:sz w:val="22"/>
          <w:szCs w:val="22"/>
        </w:rPr>
      </w:pPr>
      <w:r w:rsidRPr="00017ABF">
        <w:rPr>
          <w:rFonts w:ascii="Courier New" w:hAnsi="Courier New" w:cs="Courier New"/>
          <w:sz w:val="22"/>
          <w:szCs w:val="22"/>
        </w:rPr>
        <w:t>III - a transação;</w:t>
      </w:r>
    </w:p>
    <w:p w:rsidR="001E512B" w:rsidRPr="00017ABF" w:rsidRDefault="001E512B" w:rsidP="001E512B">
      <w:pPr>
        <w:jc w:val="both"/>
        <w:rPr>
          <w:rFonts w:ascii="Courier New" w:hAnsi="Courier New" w:cs="Courier New"/>
          <w:sz w:val="22"/>
          <w:szCs w:val="22"/>
        </w:rPr>
      </w:pPr>
      <w:r w:rsidRPr="00017ABF">
        <w:rPr>
          <w:rFonts w:ascii="Courier New" w:hAnsi="Courier New" w:cs="Courier New"/>
          <w:sz w:val="22"/>
          <w:szCs w:val="22"/>
        </w:rPr>
        <w:t>IV - a remissão;</w:t>
      </w:r>
    </w:p>
    <w:p w:rsidR="001E512B" w:rsidRPr="00017ABF" w:rsidRDefault="001E512B" w:rsidP="001E512B">
      <w:pPr>
        <w:jc w:val="both"/>
        <w:rPr>
          <w:rFonts w:ascii="Courier New" w:hAnsi="Courier New" w:cs="Courier New"/>
          <w:sz w:val="22"/>
          <w:szCs w:val="22"/>
        </w:rPr>
      </w:pPr>
      <w:r w:rsidRPr="00017ABF">
        <w:rPr>
          <w:rFonts w:ascii="Courier New" w:hAnsi="Courier New" w:cs="Courier New"/>
          <w:sz w:val="22"/>
          <w:szCs w:val="22"/>
        </w:rPr>
        <w:t>V - a prescrição e a decadência;</w:t>
      </w:r>
    </w:p>
    <w:p w:rsidR="001E512B" w:rsidRPr="00017ABF" w:rsidRDefault="001E512B" w:rsidP="001E512B">
      <w:pPr>
        <w:jc w:val="both"/>
        <w:rPr>
          <w:rFonts w:ascii="Courier New" w:hAnsi="Courier New" w:cs="Courier New"/>
          <w:sz w:val="22"/>
          <w:szCs w:val="22"/>
        </w:rPr>
      </w:pPr>
      <w:r w:rsidRPr="00017ABF">
        <w:rPr>
          <w:rFonts w:ascii="Courier New" w:hAnsi="Courier New" w:cs="Courier New"/>
          <w:sz w:val="22"/>
          <w:szCs w:val="22"/>
        </w:rPr>
        <w:t>VI - a conversão de depósito em renda;</w:t>
      </w:r>
    </w:p>
    <w:p w:rsidR="001E512B" w:rsidRPr="00017ABF" w:rsidRDefault="001E512B" w:rsidP="001E512B">
      <w:pPr>
        <w:jc w:val="both"/>
        <w:rPr>
          <w:rFonts w:ascii="Courier New" w:hAnsi="Courier New" w:cs="Courier New"/>
          <w:sz w:val="22"/>
          <w:szCs w:val="22"/>
        </w:rPr>
      </w:pPr>
      <w:r w:rsidRPr="00017ABF">
        <w:rPr>
          <w:rFonts w:ascii="Courier New" w:hAnsi="Courier New" w:cs="Courier New"/>
          <w:sz w:val="22"/>
          <w:szCs w:val="22"/>
        </w:rPr>
        <w:t>VII - pagamento antecipado e a homologação do lançamento;</w:t>
      </w:r>
    </w:p>
    <w:p w:rsidR="001E512B" w:rsidRPr="00017ABF" w:rsidRDefault="001E512B" w:rsidP="001E512B">
      <w:pPr>
        <w:jc w:val="both"/>
        <w:rPr>
          <w:rFonts w:ascii="Courier New" w:hAnsi="Courier New" w:cs="Courier New"/>
          <w:sz w:val="22"/>
          <w:szCs w:val="22"/>
        </w:rPr>
      </w:pPr>
      <w:r w:rsidRPr="00017ABF">
        <w:rPr>
          <w:rFonts w:ascii="Courier New" w:hAnsi="Courier New" w:cs="Courier New"/>
          <w:sz w:val="22"/>
          <w:szCs w:val="22"/>
        </w:rPr>
        <w:t>VIII - a consignação em pagamento, quando julgada procedente;</w:t>
      </w:r>
    </w:p>
    <w:p w:rsidR="001E512B" w:rsidRPr="00017ABF" w:rsidRDefault="001E512B" w:rsidP="001E512B">
      <w:pPr>
        <w:jc w:val="both"/>
        <w:rPr>
          <w:rFonts w:ascii="Courier New" w:hAnsi="Courier New" w:cs="Courier New"/>
          <w:sz w:val="22"/>
          <w:szCs w:val="22"/>
        </w:rPr>
      </w:pPr>
      <w:r w:rsidRPr="00017ABF">
        <w:rPr>
          <w:rFonts w:ascii="Courier New" w:hAnsi="Courier New" w:cs="Courier New"/>
          <w:sz w:val="22"/>
          <w:szCs w:val="22"/>
        </w:rPr>
        <w:t>IX - a decisão administrativa irreformável, assim entendida a definitiva na órbita administrativa, que não mais possa ser objeto da ação anulat</w:t>
      </w:r>
      <w:r w:rsidRPr="00017ABF">
        <w:rPr>
          <w:rFonts w:ascii="Courier New" w:hAnsi="Courier New" w:cs="Courier New"/>
          <w:sz w:val="22"/>
          <w:szCs w:val="22"/>
        </w:rPr>
        <w:t>ó</w:t>
      </w:r>
      <w:r w:rsidRPr="00017ABF">
        <w:rPr>
          <w:rFonts w:ascii="Courier New" w:hAnsi="Courier New" w:cs="Courier New"/>
          <w:sz w:val="22"/>
          <w:szCs w:val="22"/>
        </w:rPr>
        <w:t>ria;</w:t>
      </w:r>
    </w:p>
    <w:p w:rsidR="001E512B" w:rsidRPr="00017ABF" w:rsidRDefault="001E512B" w:rsidP="001E512B">
      <w:pPr>
        <w:jc w:val="both"/>
        <w:rPr>
          <w:rFonts w:ascii="Courier New" w:hAnsi="Courier New" w:cs="Courier New"/>
          <w:sz w:val="22"/>
          <w:szCs w:val="22"/>
        </w:rPr>
      </w:pPr>
      <w:r w:rsidRPr="00017ABF">
        <w:rPr>
          <w:rFonts w:ascii="Courier New" w:hAnsi="Courier New" w:cs="Courier New"/>
          <w:sz w:val="22"/>
          <w:szCs w:val="22"/>
        </w:rPr>
        <w:t>X - a decisão judicial transitada em julgado;</w:t>
      </w:r>
    </w:p>
    <w:p w:rsidR="001E512B" w:rsidRPr="00017ABF" w:rsidRDefault="001E512B" w:rsidP="001E512B">
      <w:pPr>
        <w:jc w:val="both"/>
        <w:rPr>
          <w:rFonts w:ascii="Courier New" w:hAnsi="Courier New" w:cs="Courier New"/>
          <w:sz w:val="22"/>
          <w:szCs w:val="22"/>
        </w:rPr>
      </w:pPr>
      <w:r w:rsidRPr="00017ABF">
        <w:rPr>
          <w:rFonts w:ascii="Courier New" w:hAnsi="Courier New" w:cs="Courier New"/>
          <w:sz w:val="22"/>
          <w:szCs w:val="22"/>
        </w:rPr>
        <w:t>XI - a dação em pagamento em bens imóveis na forma e condições estabel</w:t>
      </w:r>
      <w:r w:rsidRPr="00017ABF">
        <w:rPr>
          <w:rFonts w:ascii="Courier New" w:hAnsi="Courier New" w:cs="Courier New"/>
          <w:sz w:val="22"/>
          <w:szCs w:val="22"/>
        </w:rPr>
        <w:t>e</w:t>
      </w:r>
      <w:r w:rsidRPr="00017ABF">
        <w:rPr>
          <w:rFonts w:ascii="Courier New" w:hAnsi="Courier New" w:cs="Courier New"/>
          <w:sz w:val="22"/>
          <w:szCs w:val="22"/>
        </w:rPr>
        <w:t>cidas em lei.</w:t>
      </w:r>
    </w:p>
    <w:p w:rsidR="001E512B" w:rsidRPr="00017ABF" w:rsidRDefault="001E512B" w:rsidP="001E512B">
      <w:pPr>
        <w:jc w:val="both"/>
        <w:rPr>
          <w:rFonts w:ascii="Courier New" w:hAnsi="Courier New" w:cs="Courier New"/>
          <w:b/>
          <w:sz w:val="22"/>
          <w:szCs w:val="22"/>
        </w:rPr>
      </w:pPr>
    </w:p>
    <w:p w:rsidR="001E512B" w:rsidRPr="00017ABF" w:rsidRDefault="001E512B" w:rsidP="001E512B">
      <w:pPr>
        <w:jc w:val="center"/>
        <w:rPr>
          <w:rFonts w:ascii="Courier New" w:hAnsi="Courier New" w:cs="Courier New"/>
          <w:b/>
          <w:sz w:val="22"/>
          <w:szCs w:val="22"/>
        </w:rPr>
      </w:pPr>
      <w:r w:rsidRPr="00017ABF">
        <w:rPr>
          <w:rFonts w:ascii="Courier New" w:hAnsi="Courier New" w:cs="Courier New"/>
          <w:b/>
          <w:sz w:val="22"/>
          <w:szCs w:val="22"/>
        </w:rPr>
        <w:t>SUBSEÇÃO I</w:t>
      </w:r>
    </w:p>
    <w:p w:rsidR="001E512B" w:rsidRPr="00017ABF" w:rsidRDefault="001E512B" w:rsidP="001E512B">
      <w:pPr>
        <w:jc w:val="center"/>
        <w:rPr>
          <w:rFonts w:ascii="Courier New" w:hAnsi="Courier New" w:cs="Courier New"/>
          <w:b/>
          <w:sz w:val="22"/>
          <w:szCs w:val="22"/>
        </w:rPr>
      </w:pPr>
      <w:r w:rsidRPr="00017ABF">
        <w:rPr>
          <w:rFonts w:ascii="Courier New" w:hAnsi="Courier New" w:cs="Courier New"/>
          <w:b/>
          <w:sz w:val="22"/>
          <w:szCs w:val="22"/>
        </w:rPr>
        <w:t>Do pagamento</w:t>
      </w:r>
    </w:p>
    <w:p w:rsidR="001E512B" w:rsidRPr="00017ABF" w:rsidRDefault="001E512B" w:rsidP="001E512B">
      <w:pPr>
        <w:jc w:val="both"/>
        <w:rPr>
          <w:rFonts w:ascii="Courier New" w:hAnsi="Courier New" w:cs="Courier New"/>
          <w:b/>
          <w:sz w:val="22"/>
          <w:szCs w:val="22"/>
        </w:rPr>
      </w:pPr>
    </w:p>
    <w:p w:rsidR="001E512B" w:rsidRPr="00017ABF" w:rsidRDefault="001E512B" w:rsidP="001E512B">
      <w:pPr>
        <w:jc w:val="both"/>
        <w:rPr>
          <w:rFonts w:ascii="Courier New" w:hAnsi="Courier New" w:cs="Courier New"/>
          <w:sz w:val="22"/>
          <w:szCs w:val="22"/>
        </w:rPr>
      </w:pPr>
      <w:r w:rsidRPr="00017ABF">
        <w:rPr>
          <w:rFonts w:ascii="Courier New" w:hAnsi="Courier New" w:cs="Courier New"/>
          <w:b/>
          <w:sz w:val="22"/>
          <w:szCs w:val="22"/>
        </w:rPr>
        <w:t xml:space="preserve">Artigo 223 - </w:t>
      </w:r>
      <w:r w:rsidRPr="00017ABF">
        <w:rPr>
          <w:rFonts w:ascii="Courier New" w:hAnsi="Courier New" w:cs="Courier New"/>
          <w:sz w:val="22"/>
          <w:szCs w:val="22"/>
        </w:rPr>
        <w:t>Dá-sea extinção do crédito tributário com o pagamento ef</w:t>
      </w:r>
      <w:r w:rsidRPr="00017ABF">
        <w:rPr>
          <w:rFonts w:ascii="Courier New" w:hAnsi="Courier New" w:cs="Courier New"/>
          <w:sz w:val="22"/>
          <w:szCs w:val="22"/>
        </w:rPr>
        <w:t>e</w:t>
      </w:r>
      <w:r w:rsidRPr="00017ABF">
        <w:rPr>
          <w:rFonts w:ascii="Courier New" w:hAnsi="Courier New" w:cs="Courier New"/>
          <w:sz w:val="22"/>
          <w:szCs w:val="22"/>
        </w:rPr>
        <w:t>tuado em moeda corrente ou em cheque.</w:t>
      </w:r>
    </w:p>
    <w:p w:rsidR="001E512B" w:rsidRPr="00017ABF" w:rsidRDefault="001E512B" w:rsidP="001E512B">
      <w:pPr>
        <w:jc w:val="both"/>
        <w:rPr>
          <w:rFonts w:ascii="Courier New" w:hAnsi="Courier New" w:cs="Courier New"/>
          <w:sz w:val="22"/>
          <w:szCs w:val="22"/>
        </w:rPr>
      </w:pPr>
    </w:p>
    <w:p w:rsidR="001E512B" w:rsidRPr="00017ABF" w:rsidRDefault="001E512B" w:rsidP="001E512B">
      <w:pPr>
        <w:jc w:val="both"/>
        <w:rPr>
          <w:rFonts w:ascii="Courier New" w:hAnsi="Courier New" w:cs="Courier New"/>
          <w:sz w:val="22"/>
          <w:szCs w:val="22"/>
        </w:rPr>
      </w:pPr>
      <w:r w:rsidRPr="00017ABF">
        <w:rPr>
          <w:rFonts w:ascii="Courier New" w:hAnsi="Courier New" w:cs="Courier New"/>
          <w:b/>
          <w:sz w:val="22"/>
          <w:szCs w:val="22"/>
        </w:rPr>
        <w:t>§1º -</w:t>
      </w:r>
      <w:r w:rsidRPr="00017ABF">
        <w:rPr>
          <w:rFonts w:ascii="Courier New" w:hAnsi="Courier New" w:cs="Courier New"/>
          <w:sz w:val="22"/>
          <w:szCs w:val="22"/>
        </w:rPr>
        <w:t xml:space="preserve"> O crédito pago por cheque somente se considera extinto com o re</w:t>
      </w:r>
      <w:r w:rsidRPr="00017ABF">
        <w:rPr>
          <w:rFonts w:ascii="Courier New" w:hAnsi="Courier New" w:cs="Courier New"/>
          <w:sz w:val="22"/>
          <w:szCs w:val="22"/>
        </w:rPr>
        <w:t>s</w:t>
      </w:r>
      <w:r w:rsidRPr="00017ABF">
        <w:rPr>
          <w:rFonts w:ascii="Courier New" w:hAnsi="Courier New" w:cs="Courier New"/>
          <w:sz w:val="22"/>
          <w:szCs w:val="22"/>
        </w:rPr>
        <w:t>gate desse pelo sacado.</w:t>
      </w:r>
    </w:p>
    <w:p w:rsidR="001E512B" w:rsidRDefault="001E512B" w:rsidP="001E512B">
      <w:pPr>
        <w:jc w:val="both"/>
        <w:rPr>
          <w:rFonts w:ascii="Courier New" w:hAnsi="Courier New" w:cs="Courier New"/>
          <w:sz w:val="22"/>
          <w:szCs w:val="22"/>
        </w:rPr>
      </w:pPr>
    </w:p>
    <w:p w:rsidR="00902353" w:rsidRDefault="00902353" w:rsidP="001E512B">
      <w:pPr>
        <w:jc w:val="both"/>
        <w:rPr>
          <w:rFonts w:ascii="Courier New" w:hAnsi="Courier New" w:cs="Courier New"/>
          <w:sz w:val="22"/>
          <w:szCs w:val="22"/>
        </w:rPr>
      </w:pPr>
    </w:p>
    <w:p w:rsidR="00902353" w:rsidRDefault="00902353" w:rsidP="001E512B">
      <w:pPr>
        <w:jc w:val="both"/>
        <w:rPr>
          <w:rFonts w:ascii="Courier New" w:hAnsi="Courier New" w:cs="Courier New"/>
          <w:sz w:val="22"/>
          <w:szCs w:val="22"/>
        </w:rPr>
      </w:pPr>
    </w:p>
    <w:p w:rsidR="00902353" w:rsidRDefault="00902353" w:rsidP="001E512B">
      <w:pPr>
        <w:jc w:val="both"/>
        <w:rPr>
          <w:rFonts w:ascii="Courier New" w:hAnsi="Courier New" w:cs="Courier New"/>
          <w:sz w:val="22"/>
          <w:szCs w:val="22"/>
        </w:rPr>
      </w:pPr>
    </w:p>
    <w:p w:rsidR="00902353" w:rsidRPr="00017ABF" w:rsidRDefault="00902353" w:rsidP="001E512B">
      <w:pPr>
        <w:jc w:val="both"/>
        <w:rPr>
          <w:rFonts w:ascii="Courier New" w:hAnsi="Courier New" w:cs="Courier New"/>
          <w:sz w:val="22"/>
          <w:szCs w:val="22"/>
        </w:rPr>
      </w:pPr>
    </w:p>
    <w:p w:rsidR="001E512B" w:rsidRPr="00017ABF" w:rsidRDefault="001E512B" w:rsidP="001E512B">
      <w:pPr>
        <w:jc w:val="center"/>
        <w:rPr>
          <w:rFonts w:ascii="Courier New" w:hAnsi="Courier New" w:cs="Courier New"/>
          <w:b/>
          <w:sz w:val="22"/>
          <w:szCs w:val="22"/>
        </w:rPr>
      </w:pPr>
      <w:r w:rsidRPr="00017ABF">
        <w:rPr>
          <w:rFonts w:ascii="Courier New" w:hAnsi="Courier New" w:cs="Courier New"/>
          <w:b/>
          <w:sz w:val="22"/>
          <w:szCs w:val="22"/>
        </w:rPr>
        <w:t>SUBSEÇÃO II</w:t>
      </w:r>
    </w:p>
    <w:p w:rsidR="001E512B" w:rsidRPr="00017ABF" w:rsidRDefault="001E512B" w:rsidP="001E512B">
      <w:pPr>
        <w:jc w:val="center"/>
        <w:rPr>
          <w:rFonts w:ascii="Courier New" w:hAnsi="Courier New" w:cs="Courier New"/>
          <w:b/>
          <w:sz w:val="22"/>
          <w:szCs w:val="22"/>
        </w:rPr>
      </w:pPr>
      <w:r w:rsidRPr="00017ABF">
        <w:rPr>
          <w:rFonts w:ascii="Courier New" w:hAnsi="Courier New" w:cs="Courier New"/>
          <w:b/>
          <w:sz w:val="22"/>
          <w:szCs w:val="22"/>
        </w:rPr>
        <w:t>Da Compensação</w:t>
      </w:r>
    </w:p>
    <w:p w:rsidR="001E512B" w:rsidRPr="00017ABF" w:rsidRDefault="001E512B" w:rsidP="001E512B">
      <w:pPr>
        <w:jc w:val="both"/>
        <w:rPr>
          <w:rFonts w:ascii="Courier New" w:hAnsi="Courier New" w:cs="Courier New"/>
          <w:b/>
          <w:sz w:val="22"/>
          <w:szCs w:val="22"/>
        </w:rPr>
      </w:pPr>
    </w:p>
    <w:p w:rsidR="001E512B" w:rsidRPr="00017ABF" w:rsidRDefault="001E512B" w:rsidP="001E512B">
      <w:pPr>
        <w:jc w:val="both"/>
        <w:rPr>
          <w:rFonts w:ascii="Courier New" w:hAnsi="Courier New" w:cs="Courier New"/>
          <w:sz w:val="22"/>
          <w:szCs w:val="22"/>
        </w:rPr>
      </w:pPr>
      <w:r w:rsidRPr="00017ABF">
        <w:rPr>
          <w:rFonts w:ascii="Courier New" w:hAnsi="Courier New" w:cs="Courier New"/>
          <w:b/>
          <w:sz w:val="22"/>
          <w:szCs w:val="22"/>
        </w:rPr>
        <w:lastRenderedPageBreak/>
        <w:t xml:space="preserve">Artigo 224 - </w:t>
      </w:r>
      <w:r w:rsidRPr="00017ABF">
        <w:rPr>
          <w:rFonts w:ascii="Courier New" w:hAnsi="Courier New" w:cs="Courier New"/>
          <w:sz w:val="22"/>
          <w:szCs w:val="22"/>
        </w:rPr>
        <w:t>Cabe à autoridade administrativa, autorizar a compensação de créditos tributários com créditos líquidos e certos, vencidos ou vi</w:t>
      </w:r>
      <w:r w:rsidRPr="00017ABF">
        <w:rPr>
          <w:rFonts w:ascii="Courier New" w:hAnsi="Courier New" w:cs="Courier New"/>
          <w:sz w:val="22"/>
          <w:szCs w:val="22"/>
        </w:rPr>
        <w:t>n</w:t>
      </w:r>
      <w:r w:rsidRPr="00017ABF">
        <w:rPr>
          <w:rFonts w:ascii="Courier New" w:hAnsi="Courier New" w:cs="Courier New"/>
          <w:sz w:val="22"/>
          <w:szCs w:val="22"/>
        </w:rPr>
        <w:t>cendos, do sujeito passivo contra a Fazenda Pública.</w:t>
      </w:r>
    </w:p>
    <w:p w:rsidR="001E512B" w:rsidRPr="00017ABF" w:rsidRDefault="001E512B" w:rsidP="001E512B">
      <w:pPr>
        <w:jc w:val="both"/>
        <w:rPr>
          <w:rFonts w:ascii="Courier New" w:hAnsi="Courier New" w:cs="Courier New"/>
          <w:sz w:val="22"/>
          <w:szCs w:val="22"/>
        </w:rPr>
      </w:pPr>
    </w:p>
    <w:p w:rsidR="001E512B" w:rsidRPr="00017ABF" w:rsidRDefault="001E512B" w:rsidP="001E512B">
      <w:pPr>
        <w:jc w:val="both"/>
        <w:rPr>
          <w:rFonts w:ascii="Courier New" w:hAnsi="Courier New" w:cs="Courier New"/>
          <w:sz w:val="22"/>
          <w:szCs w:val="22"/>
        </w:rPr>
      </w:pPr>
      <w:r w:rsidRPr="00017ABF">
        <w:rPr>
          <w:rFonts w:ascii="Courier New" w:hAnsi="Courier New" w:cs="Courier New"/>
          <w:b/>
          <w:sz w:val="22"/>
          <w:szCs w:val="22"/>
        </w:rPr>
        <w:t xml:space="preserve">Parágrafo único - </w:t>
      </w:r>
      <w:r w:rsidRPr="00017ABF">
        <w:rPr>
          <w:rFonts w:ascii="Courier New" w:hAnsi="Courier New" w:cs="Courier New"/>
          <w:sz w:val="22"/>
          <w:szCs w:val="22"/>
        </w:rPr>
        <w:t>Sendo vincendo o crédito do sujeito passivo, para os efeitos deste artigo, a apuração do seu montante, não podendo, porém, cominar redução maior que a correspondente ao juro de 1% (um por cento) ao mês pelo tempo a decorrer entre a data da compensação e a do venc</w:t>
      </w:r>
      <w:r w:rsidRPr="00017ABF">
        <w:rPr>
          <w:rFonts w:ascii="Courier New" w:hAnsi="Courier New" w:cs="Courier New"/>
          <w:sz w:val="22"/>
          <w:szCs w:val="22"/>
        </w:rPr>
        <w:t>i</w:t>
      </w:r>
      <w:r w:rsidRPr="00017ABF">
        <w:rPr>
          <w:rFonts w:ascii="Courier New" w:hAnsi="Courier New" w:cs="Courier New"/>
          <w:sz w:val="22"/>
          <w:szCs w:val="22"/>
        </w:rPr>
        <w:t>mento.</w:t>
      </w:r>
    </w:p>
    <w:p w:rsidR="001E512B" w:rsidRPr="00017ABF" w:rsidRDefault="001E512B" w:rsidP="001E512B">
      <w:pPr>
        <w:jc w:val="both"/>
        <w:rPr>
          <w:rFonts w:ascii="Courier New" w:hAnsi="Courier New" w:cs="Courier New"/>
          <w:b/>
          <w:sz w:val="22"/>
          <w:szCs w:val="22"/>
        </w:rPr>
      </w:pPr>
    </w:p>
    <w:p w:rsidR="001E512B" w:rsidRPr="00017ABF" w:rsidRDefault="001E512B" w:rsidP="001E512B">
      <w:pPr>
        <w:jc w:val="center"/>
        <w:rPr>
          <w:rFonts w:ascii="Courier New" w:hAnsi="Courier New" w:cs="Courier New"/>
          <w:b/>
          <w:sz w:val="22"/>
          <w:szCs w:val="22"/>
        </w:rPr>
      </w:pPr>
      <w:r w:rsidRPr="00017ABF">
        <w:rPr>
          <w:rFonts w:ascii="Courier New" w:hAnsi="Courier New" w:cs="Courier New"/>
          <w:b/>
          <w:sz w:val="22"/>
          <w:szCs w:val="22"/>
        </w:rPr>
        <w:t>SUBSEÇÃO III</w:t>
      </w:r>
    </w:p>
    <w:p w:rsidR="001E512B" w:rsidRPr="00017ABF" w:rsidRDefault="001E512B" w:rsidP="001E512B">
      <w:pPr>
        <w:jc w:val="center"/>
        <w:rPr>
          <w:rFonts w:ascii="Courier New" w:hAnsi="Courier New" w:cs="Courier New"/>
          <w:b/>
          <w:sz w:val="22"/>
          <w:szCs w:val="22"/>
        </w:rPr>
      </w:pPr>
      <w:r w:rsidRPr="00017ABF">
        <w:rPr>
          <w:rFonts w:ascii="Courier New" w:hAnsi="Courier New" w:cs="Courier New"/>
          <w:b/>
          <w:sz w:val="22"/>
          <w:szCs w:val="22"/>
        </w:rPr>
        <w:t>Da Transação</w:t>
      </w:r>
    </w:p>
    <w:p w:rsidR="001E512B" w:rsidRPr="00017ABF" w:rsidRDefault="001E512B" w:rsidP="001E512B">
      <w:pPr>
        <w:jc w:val="both"/>
        <w:rPr>
          <w:rFonts w:ascii="Courier New" w:hAnsi="Courier New" w:cs="Courier New"/>
          <w:b/>
          <w:sz w:val="22"/>
          <w:szCs w:val="22"/>
        </w:rPr>
      </w:pPr>
    </w:p>
    <w:p w:rsidR="001E512B" w:rsidRPr="00017ABF" w:rsidRDefault="001E512B" w:rsidP="001E512B">
      <w:pPr>
        <w:jc w:val="both"/>
        <w:rPr>
          <w:rFonts w:ascii="Courier New" w:hAnsi="Courier New" w:cs="Courier New"/>
          <w:sz w:val="22"/>
          <w:szCs w:val="22"/>
        </w:rPr>
      </w:pPr>
      <w:r w:rsidRPr="00017ABF">
        <w:rPr>
          <w:rFonts w:ascii="Courier New" w:hAnsi="Courier New" w:cs="Courier New"/>
          <w:b/>
          <w:sz w:val="22"/>
          <w:szCs w:val="22"/>
        </w:rPr>
        <w:t xml:space="preserve">Artigo 225 - </w:t>
      </w:r>
      <w:r w:rsidRPr="00017ABF">
        <w:rPr>
          <w:rFonts w:ascii="Courier New" w:hAnsi="Courier New" w:cs="Courier New"/>
          <w:sz w:val="22"/>
          <w:szCs w:val="22"/>
        </w:rPr>
        <w:t>É facultado, aos sujeitos ativo e passivo da obrigação tr</w:t>
      </w:r>
      <w:r w:rsidRPr="00017ABF">
        <w:rPr>
          <w:rFonts w:ascii="Courier New" w:hAnsi="Courier New" w:cs="Courier New"/>
          <w:sz w:val="22"/>
          <w:szCs w:val="22"/>
        </w:rPr>
        <w:t>i</w:t>
      </w:r>
      <w:r w:rsidRPr="00017ABF">
        <w:rPr>
          <w:rFonts w:ascii="Courier New" w:hAnsi="Courier New" w:cs="Courier New"/>
          <w:sz w:val="22"/>
          <w:szCs w:val="22"/>
        </w:rPr>
        <w:t>butária, celebrar transação que, mediante concessões mútuas, importe em terminação de litígio e consequente extinção de crédito tributário.</w:t>
      </w:r>
    </w:p>
    <w:p w:rsidR="001E512B" w:rsidRPr="00017ABF" w:rsidRDefault="001E512B" w:rsidP="001E512B">
      <w:pPr>
        <w:jc w:val="both"/>
        <w:rPr>
          <w:rFonts w:ascii="Courier New" w:hAnsi="Courier New" w:cs="Courier New"/>
          <w:b/>
          <w:sz w:val="22"/>
          <w:szCs w:val="22"/>
        </w:rPr>
      </w:pPr>
    </w:p>
    <w:p w:rsidR="001E512B" w:rsidRPr="00017ABF" w:rsidRDefault="001E512B" w:rsidP="001E512B">
      <w:pPr>
        <w:jc w:val="both"/>
        <w:rPr>
          <w:rFonts w:ascii="Courier New" w:hAnsi="Courier New" w:cs="Courier New"/>
          <w:sz w:val="22"/>
          <w:szCs w:val="22"/>
        </w:rPr>
      </w:pPr>
      <w:r w:rsidRPr="00017ABF">
        <w:rPr>
          <w:rFonts w:ascii="Courier New" w:hAnsi="Courier New" w:cs="Courier New"/>
          <w:b/>
          <w:sz w:val="22"/>
          <w:szCs w:val="22"/>
        </w:rPr>
        <w:t xml:space="preserve">Parágrafo único - </w:t>
      </w:r>
      <w:r w:rsidRPr="00017ABF">
        <w:rPr>
          <w:rFonts w:ascii="Courier New" w:hAnsi="Courier New" w:cs="Courier New"/>
          <w:sz w:val="22"/>
          <w:szCs w:val="22"/>
        </w:rPr>
        <w:t>A autoridade competente para autorizar a transação em cada caso é o chefe do executivo municipal com parecer da procuradoria.</w:t>
      </w:r>
    </w:p>
    <w:p w:rsidR="001E512B" w:rsidRPr="00017ABF" w:rsidRDefault="001E512B" w:rsidP="001E512B">
      <w:pPr>
        <w:jc w:val="both"/>
        <w:rPr>
          <w:rFonts w:ascii="Courier New" w:hAnsi="Courier New" w:cs="Courier New"/>
          <w:b/>
          <w:sz w:val="22"/>
          <w:szCs w:val="22"/>
        </w:rPr>
      </w:pPr>
    </w:p>
    <w:p w:rsidR="001E512B" w:rsidRPr="00017ABF" w:rsidRDefault="001E512B" w:rsidP="001E512B">
      <w:pPr>
        <w:jc w:val="center"/>
        <w:rPr>
          <w:rFonts w:ascii="Courier New" w:hAnsi="Courier New" w:cs="Courier New"/>
          <w:b/>
          <w:sz w:val="22"/>
          <w:szCs w:val="22"/>
        </w:rPr>
      </w:pPr>
      <w:r w:rsidRPr="00017ABF">
        <w:rPr>
          <w:rFonts w:ascii="Courier New" w:hAnsi="Courier New" w:cs="Courier New"/>
          <w:b/>
          <w:sz w:val="22"/>
          <w:szCs w:val="22"/>
        </w:rPr>
        <w:t>SUBSEÇÃO IV</w:t>
      </w:r>
    </w:p>
    <w:p w:rsidR="001E512B" w:rsidRPr="00017ABF" w:rsidRDefault="001E512B" w:rsidP="001E512B">
      <w:pPr>
        <w:jc w:val="center"/>
        <w:rPr>
          <w:rFonts w:ascii="Courier New" w:hAnsi="Courier New" w:cs="Courier New"/>
          <w:b/>
          <w:sz w:val="22"/>
          <w:szCs w:val="22"/>
        </w:rPr>
      </w:pPr>
      <w:r w:rsidRPr="00017ABF">
        <w:rPr>
          <w:rFonts w:ascii="Courier New" w:hAnsi="Courier New" w:cs="Courier New"/>
          <w:b/>
          <w:sz w:val="22"/>
          <w:szCs w:val="22"/>
        </w:rPr>
        <w:t>Da Remissão</w:t>
      </w:r>
    </w:p>
    <w:p w:rsidR="001E512B" w:rsidRPr="00017ABF" w:rsidRDefault="001E512B" w:rsidP="001E512B">
      <w:pPr>
        <w:jc w:val="both"/>
        <w:rPr>
          <w:rFonts w:ascii="Courier New" w:hAnsi="Courier New" w:cs="Courier New"/>
          <w:b/>
          <w:sz w:val="22"/>
          <w:szCs w:val="22"/>
        </w:rPr>
      </w:pPr>
    </w:p>
    <w:p w:rsidR="001E512B" w:rsidRPr="00017ABF" w:rsidRDefault="001E512B" w:rsidP="001E512B">
      <w:pPr>
        <w:jc w:val="both"/>
        <w:rPr>
          <w:rFonts w:ascii="Courier New" w:hAnsi="Courier New" w:cs="Courier New"/>
          <w:sz w:val="22"/>
          <w:szCs w:val="22"/>
        </w:rPr>
      </w:pPr>
      <w:r w:rsidRPr="00017ABF">
        <w:rPr>
          <w:rFonts w:ascii="Courier New" w:hAnsi="Courier New" w:cs="Courier New"/>
          <w:b/>
          <w:sz w:val="22"/>
          <w:szCs w:val="22"/>
        </w:rPr>
        <w:t xml:space="preserve">Artigo 226 - </w:t>
      </w:r>
      <w:r w:rsidRPr="00017ABF">
        <w:rPr>
          <w:rFonts w:ascii="Courier New" w:hAnsi="Courier New" w:cs="Courier New"/>
          <w:sz w:val="22"/>
          <w:szCs w:val="22"/>
        </w:rPr>
        <w:t>A autoridade administrativa pode conceder, por despacho fundamentado e com parecer da procuradoria, remissão total ou parcial do crédito tributário, atendendo:</w:t>
      </w:r>
    </w:p>
    <w:p w:rsidR="001E512B" w:rsidRPr="00017ABF" w:rsidRDefault="001E512B" w:rsidP="001E512B">
      <w:pPr>
        <w:jc w:val="both"/>
        <w:rPr>
          <w:rFonts w:ascii="Courier New" w:hAnsi="Courier New" w:cs="Courier New"/>
          <w:sz w:val="22"/>
          <w:szCs w:val="22"/>
        </w:rPr>
      </w:pPr>
      <w:r w:rsidRPr="00017ABF">
        <w:rPr>
          <w:rFonts w:ascii="Courier New" w:hAnsi="Courier New" w:cs="Courier New"/>
          <w:sz w:val="22"/>
          <w:szCs w:val="22"/>
        </w:rPr>
        <w:t>I - à situação econômica do sujeito passivo;</w:t>
      </w:r>
    </w:p>
    <w:p w:rsidR="001E512B" w:rsidRPr="00017ABF" w:rsidRDefault="001E512B" w:rsidP="001E512B">
      <w:pPr>
        <w:jc w:val="both"/>
        <w:rPr>
          <w:rFonts w:ascii="Courier New" w:hAnsi="Courier New" w:cs="Courier New"/>
          <w:sz w:val="22"/>
          <w:szCs w:val="22"/>
        </w:rPr>
      </w:pPr>
      <w:r w:rsidRPr="00017ABF">
        <w:rPr>
          <w:rFonts w:ascii="Courier New" w:hAnsi="Courier New" w:cs="Courier New"/>
          <w:sz w:val="22"/>
          <w:szCs w:val="22"/>
        </w:rPr>
        <w:t>II - ao erro ou ignorância escusáveis do sujeito passivo quanto à mat</w:t>
      </w:r>
      <w:r w:rsidRPr="00017ABF">
        <w:rPr>
          <w:rFonts w:ascii="Courier New" w:hAnsi="Courier New" w:cs="Courier New"/>
          <w:sz w:val="22"/>
          <w:szCs w:val="22"/>
        </w:rPr>
        <w:t>é</w:t>
      </w:r>
      <w:r w:rsidRPr="00017ABF">
        <w:rPr>
          <w:rFonts w:ascii="Courier New" w:hAnsi="Courier New" w:cs="Courier New"/>
          <w:sz w:val="22"/>
          <w:szCs w:val="22"/>
        </w:rPr>
        <w:t>ria de fato;</w:t>
      </w:r>
    </w:p>
    <w:p w:rsidR="001E512B" w:rsidRPr="00017ABF" w:rsidRDefault="001E512B" w:rsidP="001E512B">
      <w:pPr>
        <w:jc w:val="both"/>
        <w:rPr>
          <w:rFonts w:ascii="Courier New" w:hAnsi="Courier New" w:cs="Courier New"/>
          <w:sz w:val="22"/>
          <w:szCs w:val="22"/>
        </w:rPr>
      </w:pPr>
      <w:r w:rsidRPr="00017ABF">
        <w:rPr>
          <w:rFonts w:ascii="Courier New" w:hAnsi="Courier New" w:cs="Courier New"/>
          <w:sz w:val="22"/>
          <w:szCs w:val="22"/>
        </w:rPr>
        <w:t>III - à diminuta importância do crédito tributário;</w:t>
      </w:r>
    </w:p>
    <w:p w:rsidR="001E512B" w:rsidRPr="00017ABF" w:rsidRDefault="001E512B" w:rsidP="001E512B">
      <w:pPr>
        <w:jc w:val="both"/>
        <w:rPr>
          <w:rFonts w:ascii="Courier New" w:hAnsi="Courier New" w:cs="Courier New"/>
          <w:sz w:val="22"/>
          <w:szCs w:val="22"/>
        </w:rPr>
      </w:pPr>
      <w:r w:rsidRPr="00017ABF">
        <w:rPr>
          <w:rFonts w:ascii="Courier New" w:hAnsi="Courier New" w:cs="Courier New"/>
          <w:sz w:val="22"/>
          <w:szCs w:val="22"/>
        </w:rPr>
        <w:t>IV - a considerações de equidade, em relação às características pessoais ou materiais do caso;</w:t>
      </w:r>
    </w:p>
    <w:p w:rsidR="001E512B" w:rsidRPr="00017ABF" w:rsidRDefault="001E512B" w:rsidP="001E512B">
      <w:pPr>
        <w:jc w:val="both"/>
        <w:rPr>
          <w:rFonts w:ascii="Courier New" w:hAnsi="Courier New" w:cs="Courier New"/>
          <w:sz w:val="22"/>
          <w:szCs w:val="22"/>
        </w:rPr>
      </w:pPr>
      <w:r w:rsidRPr="00017ABF">
        <w:rPr>
          <w:rFonts w:ascii="Courier New" w:hAnsi="Courier New" w:cs="Courier New"/>
          <w:sz w:val="22"/>
          <w:szCs w:val="22"/>
        </w:rPr>
        <w:t>V - a condições peculiares de determinada região do território da ent</w:t>
      </w:r>
      <w:r w:rsidRPr="00017ABF">
        <w:rPr>
          <w:rFonts w:ascii="Courier New" w:hAnsi="Courier New" w:cs="Courier New"/>
          <w:sz w:val="22"/>
          <w:szCs w:val="22"/>
        </w:rPr>
        <w:t>i</w:t>
      </w:r>
      <w:r w:rsidRPr="00017ABF">
        <w:rPr>
          <w:rFonts w:ascii="Courier New" w:hAnsi="Courier New" w:cs="Courier New"/>
          <w:sz w:val="22"/>
          <w:szCs w:val="22"/>
        </w:rPr>
        <w:t>dade tributante.</w:t>
      </w:r>
    </w:p>
    <w:p w:rsidR="001E512B" w:rsidRPr="00017ABF" w:rsidRDefault="001E512B" w:rsidP="001E512B">
      <w:pPr>
        <w:jc w:val="both"/>
        <w:rPr>
          <w:rFonts w:ascii="Courier New" w:hAnsi="Courier New" w:cs="Courier New"/>
          <w:b/>
          <w:sz w:val="22"/>
          <w:szCs w:val="22"/>
        </w:rPr>
      </w:pPr>
    </w:p>
    <w:p w:rsidR="001E512B" w:rsidRPr="00017ABF" w:rsidRDefault="001E512B" w:rsidP="001E512B">
      <w:pPr>
        <w:jc w:val="both"/>
        <w:rPr>
          <w:rFonts w:ascii="Courier New" w:hAnsi="Courier New" w:cs="Courier New"/>
          <w:b/>
          <w:sz w:val="22"/>
          <w:szCs w:val="22"/>
        </w:rPr>
      </w:pPr>
      <w:r w:rsidRPr="00017ABF">
        <w:rPr>
          <w:rFonts w:ascii="Courier New" w:hAnsi="Courier New" w:cs="Courier New"/>
          <w:b/>
          <w:sz w:val="22"/>
          <w:szCs w:val="22"/>
        </w:rPr>
        <w:t xml:space="preserve">Parágrafo único - </w:t>
      </w:r>
      <w:r w:rsidRPr="00017ABF">
        <w:rPr>
          <w:rFonts w:ascii="Courier New" w:hAnsi="Courier New" w:cs="Courier New"/>
          <w:sz w:val="22"/>
          <w:szCs w:val="22"/>
        </w:rPr>
        <w:t>O despacho referido neste artigo não gera direito a</w:t>
      </w:r>
      <w:r w:rsidRPr="00017ABF">
        <w:rPr>
          <w:rFonts w:ascii="Courier New" w:hAnsi="Courier New" w:cs="Courier New"/>
          <w:sz w:val="22"/>
          <w:szCs w:val="22"/>
        </w:rPr>
        <w:t>d</w:t>
      </w:r>
      <w:r w:rsidRPr="00017ABF">
        <w:rPr>
          <w:rFonts w:ascii="Courier New" w:hAnsi="Courier New" w:cs="Courier New"/>
          <w:sz w:val="22"/>
          <w:szCs w:val="22"/>
        </w:rPr>
        <w:t>quirido.</w:t>
      </w:r>
    </w:p>
    <w:p w:rsidR="001E512B" w:rsidRPr="00017ABF" w:rsidRDefault="001E512B" w:rsidP="001E512B">
      <w:pPr>
        <w:jc w:val="both"/>
        <w:rPr>
          <w:rFonts w:ascii="Courier New" w:hAnsi="Courier New" w:cs="Courier New"/>
          <w:b/>
          <w:sz w:val="22"/>
          <w:szCs w:val="22"/>
        </w:rPr>
      </w:pPr>
    </w:p>
    <w:p w:rsidR="001E512B" w:rsidRPr="00017ABF" w:rsidRDefault="001E512B" w:rsidP="001E512B">
      <w:pPr>
        <w:jc w:val="center"/>
        <w:rPr>
          <w:rFonts w:ascii="Courier New" w:hAnsi="Courier New" w:cs="Courier New"/>
          <w:b/>
          <w:sz w:val="22"/>
          <w:szCs w:val="22"/>
        </w:rPr>
      </w:pPr>
      <w:r w:rsidRPr="00017ABF">
        <w:rPr>
          <w:rFonts w:ascii="Courier New" w:hAnsi="Courier New" w:cs="Courier New"/>
          <w:b/>
          <w:sz w:val="22"/>
          <w:szCs w:val="22"/>
        </w:rPr>
        <w:t>SUBSEÇÃO V</w:t>
      </w:r>
    </w:p>
    <w:p w:rsidR="001E512B" w:rsidRPr="00017ABF" w:rsidRDefault="001E512B" w:rsidP="001E512B">
      <w:pPr>
        <w:jc w:val="center"/>
        <w:rPr>
          <w:rFonts w:ascii="Courier New" w:hAnsi="Courier New" w:cs="Courier New"/>
          <w:b/>
          <w:sz w:val="22"/>
          <w:szCs w:val="22"/>
        </w:rPr>
      </w:pPr>
      <w:r w:rsidRPr="00017ABF">
        <w:rPr>
          <w:rFonts w:ascii="Courier New" w:hAnsi="Courier New" w:cs="Courier New"/>
          <w:b/>
          <w:sz w:val="22"/>
          <w:szCs w:val="22"/>
        </w:rPr>
        <w:t>Da Prescrição e Decadência</w:t>
      </w:r>
    </w:p>
    <w:p w:rsidR="001E512B" w:rsidRPr="00017ABF" w:rsidRDefault="001E512B" w:rsidP="001E512B">
      <w:pPr>
        <w:jc w:val="both"/>
        <w:rPr>
          <w:rFonts w:ascii="Courier New" w:hAnsi="Courier New" w:cs="Courier New"/>
          <w:b/>
          <w:sz w:val="22"/>
          <w:szCs w:val="22"/>
        </w:rPr>
      </w:pPr>
    </w:p>
    <w:p w:rsidR="001E512B" w:rsidRPr="00017ABF" w:rsidRDefault="001E512B" w:rsidP="001E512B">
      <w:pPr>
        <w:jc w:val="both"/>
        <w:rPr>
          <w:rFonts w:ascii="Courier New" w:hAnsi="Courier New" w:cs="Courier New"/>
          <w:sz w:val="22"/>
          <w:szCs w:val="22"/>
        </w:rPr>
      </w:pPr>
      <w:r w:rsidRPr="00017ABF">
        <w:rPr>
          <w:rFonts w:ascii="Courier New" w:hAnsi="Courier New" w:cs="Courier New"/>
          <w:b/>
          <w:sz w:val="22"/>
          <w:szCs w:val="22"/>
        </w:rPr>
        <w:t xml:space="preserve">Artigo 227 - </w:t>
      </w:r>
      <w:r w:rsidRPr="00017ABF">
        <w:rPr>
          <w:rFonts w:ascii="Courier New" w:hAnsi="Courier New" w:cs="Courier New"/>
          <w:sz w:val="22"/>
          <w:szCs w:val="22"/>
        </w:rPr>
        <w:t>O direito de a Fazenda Pública constituir o crédito trib</w:t>
      </w:r>
      <w:r w:rsidRPr="00017ABF">
        <w:rPr>
          <w:rFonts w:ascii="Courier New" w:hAnsi="Courier New" w:cs="Courier New"/>
          <w:sz w:val="22"/>
          <w:szCs w:val="22"/>
        </w:rPr>
        <w:t>u</w:t>
      </w:r>
      <w:r w:rsidRPr="00017ABF">
        <w:rPr>
          <w:rFonts w:ascii="Courier New" w:hAnsi="Courier New" w:cs="Courier New"/>
          <w:sz w:val="22"/>
          <w:szCs w:val="22"/>
        </w:rPr>
        <w:t>tário extingue-se após 5 (cinco) anos, contados:</w:t>
      </w:r>
    </w:p>
    <w:p w:rsidR="001E512B" w:rsidRPr="00017ABF" w:rsidRDefault="001E512B" w:rsidP="001E512B">
      <w:pPr>
        <w:jc w:val="both"/>
        <w:rPr>
          <w:rFonts w:ascii="Courier New" w:hAnsi="Courier New" w:cs="Courier New"/>
          <w:sz w:val="22"/>
          <w:szCs w:val="22"/>
        </w:rPr>
      </w:pPr>
      <w:r w:rsidRPr="00017ABF">
        <w:rPr>
          <w:rFonts w:ascii="Courier New" w:hAnsi="Courier New" w:cs="Courier New"/>
          <w:sz w:val="22"/>
          <w:szCs w:val="22"/>
        </w:rPr>
        <w:t>I - do primeiro dia do exercício seguinte àquele em que o lançamento p</w:t>
      </w:r>
      <w:r w:rsidRPr="00017ABF">
        <w:rPr>
          <w:rFonts w:ascii="Courier New" w:hAnsi="Courier New" w:cs="Courier New"/>
          <w:sz w:val="22"/>
          <w:szCs w:val="22"/>
        </w:rPr>
        <w:t>o</w:t>
      </w:r>
      <w:r w:rsidRPr="00017ABF">
        <w:rPr>
          <w:rFonts w:ascii="Courier New" w:hAnsi="Courier New" w:cs="Courier New"/>
          <w:sz w:val="22"/>
          <w:szCs w:val="22"/>
        </w:rPr>
        <w:t>deria ter sido efetuado;</w:t>
      </w:r>
    </w:p>
    <w:p w:rsidR="001E512B" w:rsidRPr="00017ABF" w:rsidRDefault="001E512B" w:rsidP="001E512B">
      <w:pPr>
        <w:jc w:val="both"/>
        <w:rPr>
          <w:rFonts w:ascii="Courier New" w:hAnsi="Courier New" w:cs="Courier New"/>
          <w:sz w:val="22"/>
          <w:szCs w:val="22"/>
        </w:rPr>
      </w:pPr>
      <w:r w:rsidRPr="00017ABF">
        <w:rPr>
          <w:rFonts w:ascii="Courier New" w:hAnsi="Courier New" w:cs="Courier New"/>
          <w:sz w:val="22"/>
          <w:szCs w:val="22"/>
        </w:rPr>
        <w:t>II - da data em que se tornar definitiva a decisão que houver anulado, por vício formal, o lançamento anteriormente efetuado.</w:t>
      </w:r>
    </w:p>
    <w:p w:rsidR="001E512B" w:rsidRDefault="001E512B" w:rsidP="001E512B">
      <w:pPr>
        <w:jc w:val="both"/>
        <w:rPr>
          <w:rFonts w:ascii="Courier New" w:hAnsi="Courier New" w:cs="Courier New"/>
          <w:b/>
          <w:sz w:val="22"/>
          <w:szCs w:val="22"/>
        </w:rPr>
      </w:pPr>
    </w:p>
    <w:p w:rsidR="00902353" w:rsidRDefault="00902353" w:rsidP="001E512B">
      <w:pPr>
        <w:jc w:val="both"/>
        <w:rPr>
          <w:rFonts w:ascii="Courier New" w:hAnsi="Courier New" w:cs="Courier New"/>
          <w:b/>
          <w:sz w:val="22"/>
          <w:szCs w:val="22"/>
        </w:rPr>
      </w:pPr>
    </w:p>
    <w:p w:rsidR="00902353" w:rsidRDefault="00902353" w:rsidP="001E512B">
      <w:pPr>
        <w:jc w:val="both"/>
        <w:rPr>
          <w:rFonts w:ascii="Courier New" w:hAnsi="Courier New" w:cs="Courier New"/>
          <w:b/>
          <w:sz w:val="22"/>
          <w:szCs w:val="22"/>
        </w:rPr>
      </w:pPr>
    </w:p>
    <w:p w:rsidR="00902353" w:rsidRDefault="00902353" w:rsidP="001E512B">
      <w:pPr>
        <w:jc w:val="both"/>
        <w:rPr>
          <w:rFonts w:ascii="Courier New" w:hAnsi="Courier New" w:cs="Courier New"/>
          <w:b/>
          <w:sz w:val="22"/>
          <w:szCs w:val="22"/>
        </w:rPr>
      </w:pPr>
    </w:p>
    <w:p w:rsidR="00902353" w:rsidRPr="00017ABF" w:rsidRDefault="00902353" w:rsidP="001E512B">
      <w:pPr>
        <w:jc w:val="both"/>
        <w:rPr>
          <w:rFonts w:ascii="Courier New" w:hAnsi="Courier New" w:cs="Courier New"/>
          <w:b/>
          <w:sz w:val="22"/>
          <w:szCs w:val="22"/>
        </w:rPr>
      </w:pPr>
    </w:p>
    <w:p w:rsidR="001E512B" w:rsidRPr="00017ABF" w:rsidRDefault="001E512B" w:rsidP="001E512B">
      <w:pPr>
        <w:jc w:val="both"/>
        <w:rPr>
          <w:rFonts w:ascii="Courier New" w:hAnsi="Courier New" w:cs="Courier New"/>
          <w:b/>
          <w:sz w:val="22"/>
          <w:szCs w:val="22"/>
        </w:rPr>
      </w:pPr>
      <w:r w:rsidRPr="00017ABF">
        <w:rPr>
          <w:rFonts w:ascii="Courier New" w:hAnsi="Courier New" w:cs="Courier New"/>
          <w:b/>
          <w:sz w:val="22"/>
          <w:szCs w:val="22"/>
        </w:rPr>
        <w:t>Artigo 228 -</w:t>
      </w:r>
      <w:r w:rsidRPr="00017ABF">
        <w:rPr>
          <w:rFonts w:ascii="Courier New" w:hAnsi="Courier New" w:cs="Courier New"/>
          <w:sz w:val="22"/>
          <w:szCs w:val="22"/>
        </w:rPr>
        <w:t xml:space="preserve"> O direito a que se refere o artigo anterior extingue-se d</w:t>
      </w:r>
      <w:r w:rsidRPr="00017ABF">
        <w:rPr>
          <w:rFonts w:ascii="Courier New" w:hAnsi="Courier New" w:cs="Courier New"/>
          <w:sz w:val="22"/>
          <w:szCs w:val="22"/>
        </w:rPr>
        <w:t>e</w:t>
      </w:r>
      <w:r w:rsidRPr="00017ABF">
        <w:rPr>
          <w:rFonts w:ascii="Courier New" w:hAnsi="Courier New" w:cs="Courier New"/>
          <w:sz w:val="22"/>
          <w:szCs w:val="22"/>
        </w:rPr>
        <w:t>finitivamente com o decurso do prazo nele previsto, contado da data em que tenha sido iniciada a constituição do crédito tributário pela not</w:t>
      </w:r>
      <w:r w:rsidRPr="00017ABF">
        <w:rPr>
          <w:rFonts w:ascii="Courier New" w:hAnsi="Courier New" w:cs="Courier New"/>
          <w:sz w:val="22"/>
          <w:szCs w:val="22"/>
        </w:rPr>
        <w:t>i</w:t>
      </w:r>
      <w:r w:rsidRPr="00017ABF">
        <w:rPr>
          <w:rFonts w:ascii="Courier New" w:hAnsi="Courier New" w:cs="Courier New"/>
          <w:sz w:val="22"/>
          <w:szCs w:val="22"/>
        </w:rPr>
        <w:lastRenderedPageBreak/>
        <w:t>ficação, ao sujeito passivo, de qualquer medida preparatória indispens</w:t>
      </w:r>
      <w:r w:rsidRPr="00017ABF">
        <w:rPr>
          <w:rFonts w:ascii="Courier New" w:hAnsi="Courier New" w:cs="Courier New"/>
          <w:sz w:val="22"/>
          <w:szCs w:val="22"/>
        </w:rPr>
        <w:t>á</w:t>
      </w:r>
      <w:r w:rsidRPr="00017ABF">
        <w:rPr>
          <w:rFonts w:ascii="Courier New" w:hAnsi="Courier New" w:cs="Courier New"/>
          <w:sz w:val="22"/>
          <w:szCs w:val="22"/>
        </w:rPr>
        <w:t>vel ao lançamento.</w:t>
      </w:r>
    </w:p>
    <w:p w:rsidR="001E512B" w:rsidRPr="00017ABF" w:rsidRDefault="001E512B" w:rsidP="001E512B">
      <w:pPr>
        <w:jc w:val="both"/>
        <w:rPr>
          <w:rFonts w:ascii="Courier New" w:hAnsi="Courier New" w:cs="Courier New"/>
          <w:b/>
          <w:sz w:val="22"/>
          <w:szCs w:val="22"/>
        </w:rPr>
      </w:pPr>
    </w:p>
    <w:p w:rsidR="001E512B" w:rsidRPr="00017ABF" w:rsidRDefault="001E512B" w:rsidP="001E512B">
      <w:pPr>
        <w:jc w:val="both"/>
        <w:rPr>
          <w:rFonts w:ascii="Courier New" w:hAnsi="Courier New" w:cs="Courier New"/>
          <w:sz w:val="22"/>
          <w:szCs w:val="22"/>
        </w:rPr>
      </w:pPr>
      <w:r w:rsidRPr="00017ABF">
        <w:rPr>
          <w:rFonts w:ascii="Courier New" w:hAnsi="Courier New" w:cs="Courier New"/>
          <w:b/>
          <w:sz w:val="22"/>
          <w:szCs w:val="22"/>
        </w:rPr>
        <w:t xml:space="preserve">Artigo 229 - </w:t>
      </w:r>
      <w:r w:rsidRPr="00017ABF">
        <w:rPr>
          <w:rFonts w:ascii="Courier New" w:hAnsi="Courier New" w:cs="Courier New"/>
          <w:sz w:val="22"/>
          <w:szCs w:val="22"/>
        </w:rPr>
        <w:t>A ação para a cobrança do crédito tributário prescreve em 5 (cinco) anos, contados da data de sua constituição definitiva.</w:t>
      </w:r>
    </w:p>
    <w:p w:rsidR="001E512B" w:rsidRPr="00017ABF" w:rsidRDefault="001E512B" w:rsidP="001E512B">
      <w:pPr>
        <w:jc w:val="both"/>
        <w:rPr>
          <w:rFonts w:ascii="Courier New" w:hAnsi="Courier New" w:cs="Courier New"/>
          <w:b/>
          <w:sz w:val="22"/>
          <w:szCs w:val="22"/>
        </w:rPr>
      </w:pPr>
    </w:p>
    <w:p w:rsidR="001E512B" w:rsidRPr="00017ABF" w:rsidRDefault="001E512B" w:rsidP="001E512B">
      <w:pPr>
        <w:jc w:val="both"/>
        <w:rPr>
          <w:rFonts w:ascii="Courier New" w:hAnsi="Courier New" w:cs="Courier New"/>
          <w:sz w:val="22"/>
          <w:szCs w:val="22"/>
        </w:rPr>
      </w:pPr>
      <w:r w:rsidRPr="00017ABF">
        <w:rPr>
          <w:rFonts w:ascii="Courier New" w:hAnsi="Courier New" w:cs="Courier New"/>
          <w:b/>
          <w:sz w:val="22"/>
          <w:szCs w:val="22"/>
        </w:rPr>
        <w:t>Artigo 230 -</w:t>
      </w:r>
      <w:r w:rsidRPr="00017ABF">
        <w:rPr>
          <w:rFonts w:ascii="Courier New" w:hAnsi="Courier New" w:cs="Courier New"/>
          <w:sz w:val="22"/>
          <w:szCs w:val="22"/>
        </w:rPr>
        <w:t xml:space="preserve"> A prescrição interrompe-se</w:t>
      </w:r>
    </w:p>
    <w:p w:rsidR="001E512B" w:rsidRPr="00017ABF" w:rsidRDefault="001E512B" w:rsidP="001E512B">
      <w:pPr>
        <w:jc w:val="both"/>
        <w:rPr>
          <w:rFonts w:ascii="Courier New" w:hAnsi="Courier New" w:cs="Courier New"/>
          <w:sz w:val="22"/>
          <w:szCs w:val="22"/>
        </w:rPr>
      </w:pPr>
      <w:r w:rsidRPr="00017ABF">
        <w:rPr>
          <w:rFonts w:ascii="Courier New" w:hAnsi="Courier New" w:cs="Courier New"/>
          <w:sz w:val="22"/>
          <w:szCs w:val="22"/>
        </w:rPr>
        <w:t>I - pelo despacho do juiz que ordenar a citação;</w:t>
      </w:r>
    </w:p>
    <w:p w:rsidR="001E512B" w:rsidRPr="00017ABF" w:rsidRDefault="001E512B" w:rsidP="001E512B">
      <w:pPr>
        <w:jc w:val="both"/>
        <w:rPr>
          <w:rFonts w:ascii="Courier New" w:hAnsi="Courier New" w:cs="Courier New"/>
          <w:sz w:val="22"/>
          <w:szCs w:val="22"/>
        </w:rPr>
      </w:pPr>
      <w:r w:rsidRPr="00017ABF">
        <w:rPr>
          <w:rFonts w:ascii="Courier New" w:hAnsi="Courier New" w:cs="Courier New"/>
          <w:sz w:val="22"/>
          <w:szCs w:val="22"/>
        </w:rPr>
        <w:t>II - pelo protesto judicial;</w:t>
      </w:r>
    </w:p>
    <w:p w:rsidR="001E512B" w:rsidRPr="00017ABF" w:rsidRDefault="001E512B" w:rsidP="001E512B">
      <w:pPr>
        <w:jc w:val="both"/>
        <w:rPr>
          <w:rFonts w:ascii="Courier New" w:hAnsi="Courier New" w:cs="Courier New"/>
          <w:sz w:val="22"/>
          <w:szCs w:val="22"/>
        </w:rPr>
      </w:pPr>
      <w:r w:rsidRPr="00017ABF">
        <w:rPr>
          <w:rFonts w:ascii="Courier New" w:hAnsi="Courier New" w:cs="Courier New"/>
          <w:sz w:val="22"/>
          <w:szCs w:val="22"/>
        </w:rPr>
        <w:t>III - por qualquer ato judicial que constitua em mora ao devedor;</w:t>
      </w:r>
    </w:p>
    <w:p w:rsidR="001E512B" w:rsidRPr="00017ABF" w:rsidRDefault="001E512B" w:rsidP="001E512B">
      <w:pPr>
        <w:jc w:val="both"/>
        <w:rPr>
          <w:rFonts w:ascii="Courier New" w:hAnsi="Courier New" w:cs="Courier New"/>
          <w:sz w:val="22"/>
          <w:szCs w:val="22"/>
        </w:rPr>
      </w:pPr>
      <w:r w:rsidRPr="00017ABF">
        <w:rPr>
          <w:rFonts w:ascii="Courier New" w:hAnsi="Courier New" w:cs="Courier New"/>
          <w:sz w:val="22"/>
          <w:szCs w:val="22"/>
        </w:rPr>
        <w:t xml:space="preserve">V - por qualquer ato inequívoco, ainda que extrajudicial, que importe em reconhecimento do débito. </w:t>
      </w:r>
    </w:p>
    <w:p w:rsidR="001E512B" w:rsidRPr="00017ABF" w:rsidRDefault="001E512B" w:rsidP="001E512B">
      <w:pPr>
        <w:jc w:val="both"/>
        <w:rPr>
          <w:rFonts w:ascii="Courier New" w:hAnsi="Courier New" w:cs="Courier New"/>
          <w:sz w:val="22"/>
          <w:szCs w:val="22"/>
        </w:rPr>
      </w:pPr>
      <w:r w:rsidRPr="00017ABF">
        <w:rPr>
          <w:rFonts w:ascii="Courier New" w:hAnsi="Courier New" w:cs="Courier New"/>
          <w:b/>
          <w:sz w:val="22"/>
          <w:szCs w:val="22"/>
        </w:rPr>
        <w:t>Parágrafo único -</w:t>
      </w:r>
      <w:r w:rsidRPr="00017ABF">
        <w:rPr>
          <w:rFonts w:ascii="Courier New" w:hAnsi="Courier New" w:cs="Courier New"/>
          <w:sz w:val="22"/>
          <w:szCs w:val="22"/>
        </w:rPr>
        <w:t xml:space="preserve"> Não correrá o prazo de prescrição, enquanto não loc</w:t>
      </w:r>
      <w:r w:rsidRPr="00017ABF">
        <w:rPr>
          <w:rFonts w:ascii="Courier New" w:hAnsi="Courier New" w:cs="Courier New"/>
          <w:sz w:val="22"/>
          <w:szCs w:val="22"/>
        </w:rPr>
        <w:t>a</w:t>
      </w:r>
      <w:r w:rsidRPr="00017ABF">
        <w:rPr>
          <w:rFonts w:ascii="Courier New" w:hAnsi="Courier New" w:cs="Courier New"/>
          <w:sz w:val="22"/>
          <w:szCs w:val="22"/>
        </w:rPr>
        <w:t>lizado o devedor ou encontrado bens sobre os quais possa recair a penh</w:t>
      </w:r>
      <w:r w:rsidRPr="00017ABF">
        <w:rPr>
          <w:rFonts w:ascii="Courier New" w:hAnsi="Courier New" w:cs="Courier New"/>
          <w:sz w:val="22"/>
          <w:szCs w:val="22"/>
        </w:rPr>
        <w:t>o</w:t>
      </w:r>
      <w:r w:rsidRPr="00017ABF">
        <w:rPr>
          <w:rFonts w:ascii="Courier New" w:hAnsi="Courier New" w:cs="Courier New"/>
          <w:sz w:val="22"/>
          <w:szCs w:val="22"/>
        </w:rPr>
        <w:t>ra.</w:t>
      </w:r>
    </w:p>
    <w:p w:rsidR="001E512B" w:rsidRPr="00017ABF" w:rsidRDefault="001E512B" w:rsidP="001E512B">
      <w:pPr>
        <w:jc w:val="both"/>
        <w:rPr>
          <w:rFonts w:ascii="Courier New" w:hAnsi="Courier New" w:cs="Courier New"/>
          <w:b/>
          <w:sz w:val="22"/>
          <w:szCs w:val="22"/>
        </w:rPr>
      </w:pPr>
    </w:p>
    <w:p w:rsidR="001E512B" w:rsidRPr="00017ABF" w:rsidRDefault="001E512B" w:rsidP="001E512B">
      <w:pPr>
        <w:jc w:val="center"/>
        <w:rPr>
          <w:rFonts w:ascii="Courier New" w:hAnsi="Courier New" w:cs="Courier New"/>
          <w:b/>
          <w:sz w:val="22"/>
          <w:szCs w:val="22"/>
        </w:rPr>
      </w:pPr>
      <w:r w:rsidRPr="00017ABF">
        <w:rPr>
          <w:rFonts w:ascii="Courier New" w:hAnsi="Courier New" w:cs="Courier New"/>
          <w:b/>
          <w:sz w:val="22"/>
          <w:szCs w:val="22"/>
        </w:rPr>
        <w:t>SUBSEÇÃO VI</w:t>
      </w:r>
    </w:p>
    <w:p w:rsidR="001E512B" w:rsidRPr="00017ABF" w:rsidRDefault="001E512B" w:rsidP="001E512B">
      <w:pPr>
        <w:jc w:val="center"/>
        <w:rPr>
          <w:rFonts w:ascii="Courier New" w:hAnsi="Courier New" w:cs="Courier New"/>
          <w:b/>
          <w:sz w:val="22"/>
          <w:szCs w:val="22"/>
        </w:rPr>
      </w:pPr>
      <w:r w:rsidRPr="00017ABF">
        <w:rPr>
          <w:rFonts w:ascii="Courier New" w:hAnsi="Courier New" w:cs="Courier New"/>
          <w:b/>
          <w:sz w:val="22"/>
          <w:szCs w:val="22"/>
        </w:rPr>
        <w:t>Da Conversão de Depósito em Renda</w:t>
      </w:r>
    </w:p>
    <w:p w:rsidR="001E512B" w:rsidRPr="00017ABF" w:rsidRDefault="001E512B" w:rsidP="001E512B">
      <w:pPr>
        <w:jc w:val="both"/>
        <w:rPr>
          <w:rFonts w:ascii="Courier New" w:hAnsi="Courier New" w:cs="Courier New"/>
          <w:b/>
          <w:sz w:val="22"/>
          <w:szCs w:val="22"/>
        </w:rPr>
      </w:pPr>
    </w:p>
    <w:p w:rsidR="001E512B" w:rsidRPr="00017ABF" w:rsidRDefault="001E512B" w:rsidP="001E512B">
      <w:pPr>
        <w:jc w:val="both"/>
        <w:rPr>
          <w:rStyle w:val="apple-converted-space"/>
          <w:rFonts w:ascii="Courier New" w:hAnsi="Courier New" w:cs="Courier New"/>
          <w:sz w:val="22"/>
          <w:szCs w:val="22"/>
          <w:shd w:val="clear" w:color="auto" w:fill="FFFFFF"/>
        </w:rPr>
      </w:pPr>
      <w:r w:rsidRPr="00017ABF">
        <w:rPr>
          <w:rFonts w:ascii="Courier New" w:hAnsi="Courier New" w:cs="Courier New"/>
          <w:b/>
          <w:sz w:val="22"/>
          <w:szCs w:val="22"/>
          <w:shd w:val="clear" w:color="auto" w:fill="FFFFFF"/>
        </w:rPr>
        <w:t>Artigo 231</w:t>
      </w:r>
      <w:r w:rsidRPr="00017ABF">
        <w:rPr>
          <w:rFonts w:ascii="Courier New" w:hAnsi="Courier New" w:cs="Courier New"/>
          <w:sz w:val="22"/>
          <w:szCs w:val="22"/>
          <w:shd w:val="clear" w:color="auto" w:fill="FFFFFF"/>
        </w:rPr>
        <w:t xml:space="preserve"> - A conversão de depósito em renda está prevista no inciso VI do artigo 156 da lei complementar federal 5.172 / 1966 o litígio entre a Fazenda Pública e o contribuinte sobre o montante devido que está dep</w:t>
      </w:r>
      <w:r w:rsidRPr="00017ABF">
        <w:rPr>
          <w:rFonts w:ascii="Courier New" w:hAnsi="Courier New" w:cs="Courier New"/>
          <w:sz w:val="22"/>
          <w:szCs w:val="22"/>
          <w:shd w:val="clear" w:color="auto" w:fill="FFFFFF"/>
        </w:rPr>
        <w:t>o</w:t>
      </w:r>
      <w:r w:rsidRPr="00017ABF">
        <w:rPr>
          <w:rFonts w:ascii="Courier New" w:hAnsi="Courier New" w:cs="Courier New"/>
          <w:sz w:val="22"/>
          <w:szCs w:val="22"/>
          <w:shd w:val="clear" w:color="auto" w:fill="FFFFFF"/>
        </w:rPr>
        <w:t>sitado resulta em resolução a favor desta extingue-se o dever jurídico cometido ao sujeito passivo e o crédito tributário é extinto.</w:t>
      </w:r>
      <w:r w:rsidRPr="00017ABF">
        <w:rPr>
          <w:rStyle w:val="apple-converted-space"/>
          <w:rFonts w:ascii="Courier New" w:hAnsi="Courier New" w:cs="Courier New"/>
          <w:sz w:val="22"/>
          <w:szCs w:val="22"/>
          <w:shd w:val="clear" w:color="auto" w:fill="FFFFFF"/>
        </w:rPr>
        <w:t> </w:t>
      </w:r>
    </w:p>
    <w:p w:rsidR="001E512B" w:rsidRPr="00017ABF" w:rsidRDefault="001E512B" w:rsidP="001E512B">
      <w:pPr>
        <w:jc w:val="both"/>
        <w:rPr>
          <w:rStyle w:val="apple-converted-space"/>
          <w:rFonts w:ascii="Courier New" w:hAnsi="Courier New" w:cs="Courier New"/>
          <w:sz w:val="22"/>
          <w:szCs w:val="22"/>
          <w:shd w:val="clear" w:color="auto" w:fill="FFFFFF"/>
        </w:rPr>
      </w:pPr>
    </w:p>
    <w:p w:rsidR="001E512B" w:rsidRPr="00017ABF" w:rsidRDefault="001E512B" w:rsidP="001E512B">
      <w:pPr>
        <w:jc w:val="center"/>
        <w:rPr>
          <w:rFonts w:ascii="Courier New" w:hAnsi="Courier New" w:cs="Courier New"/>
          <w:b/>
          <w:sz w:val="22"/>
          <w:szCs w:val="22"/>
        </w:rPr>
      </w:pPr>
      <w:r w:rsidRPr="00017ABF">
        <w:rPr>
          <w:rFonts w:ascii="Courier New" w:hAnsi="Courier New" w:cs="Courier New"/>
          <w:b/>
          <w:sz w:val="22"/>
          <w:szCs w:val="22"/>
        </w:rPr>
        <w:t>SUBSEÇÃO VII</w:t>
      </w:r>
    </w:p>
    <w:p w:rsidR="001E512B" w:rsidRPr="00017ABF" w:rsidRDefault="001E512B" w:rsidP="001E512B">
      <w:pPr>
        <w:jc w:val="center"/>
        <w:rPr>
          <w:rFonts w:ascii="Courier New" w:hAnsi="Courier New" w:cs="Courier New"/>
          <w:b/>
          <w:sz w:val="22"/>
          <w:szCs w:val="22"/>
        </w:rPr>
      </w:pPr>
      <w:r w:rsidRPr="00017ABF">
        <w:rPr>
          <w:rFonts w:ascii="Courier New" w:hAnsi="Courier New" w:cs="Courier New"/>
          <w:b/>
          <w:sz w:val="22"/>
          <w:szCs w:val="22"/>
        </w:rPr>
        <w:t>Do Pagamento Antecipado</w:t>
      </w:r>
    </w:p>
    <w:p w:rsidR="001E512B" w:rsidRPr="00017ABF" w:rsidRDefault="001E512B" w:rsidP="001E512B">
      <w:pPr>
        <w:jc w:val="both"/>
        <w:rPr>
          <w:rFonts w:ascii="Courier New" w:hAnsi="Courier New" w:cs="Courier New"/>
          <w:b/>
          <w:sz w:val="22"/>
          <w:szCs w:val="22"/>
        </w:rPr>
      </w:pPr>
    </w:p>
    <w:p w:rsidR="001E512B" w:rsidRPr="00017ABF" w:rsidRDefault="001E512B" w:rsidP="001E512B">
      <w:pPr>
        <w:jc w:val="both"/>
        <w:rPr>
          <w:rFonts w:ascii="Courier New" w:hAnsi="Courier New" w:cs="Courier New"/>
          <w:b/>
          <w:sz w:val="22"/>
          <w:szCs w:val="22"/>
        </w:rPr>
      </w:pPr>
      <w:r w:rsidRPr="00017ABF">
        <w:rPr>
          <w:rFonts w:ascii="Courier New" w:hAnsi="Courier New" w:cs="Courier New"/>
          <w:b/>
          <w:sz w:val="22"/>
          <w:szCs w:val="22"/>
        </w:rPr>
        <w:t>Artigo 232</w:t>
      </w:r>
      <w:r w:rsidRPr="00017ABF">
        <w:rPr>
          <w:rFonts w:ascii="Courier New" w:hAnsi="Courier New" w:cs="Courier New"/>
          <w:sz w:val="22"/>
          <w:szCs w:val="22"/>
        </w:rPr>
        <w:t xml:space="preserve"> - O crédito tributário extingue-se com pagamento antecipado e a homologação do lançamento nos termos no disposto no artigo 150 e seus §§ 1º e 4º da lei complementar federal 5.172/1966</w:t>
      </w:r>
    </w:p>
    <w:p w:rsidR="001E512B" w:rsidRPr="00017ABF" w:rsidRDefault="001E512B" w:rsidP="001E512B">
      <w:pPr>
        <w:jc w:val="both"/>
        <w:rPr>
          <w:rFonts w:ascii="Courier New" w:hAnsi="Courier New" w:cs="Courier New"/>
          <w:b/>
          <w:sz w:val="22"/>
          <w:szCs w:val="22"/>
        </w:rPr>
      </w:pPr>
    </w:p>
    <w:p w:rsidR="001E512B" w:rsidRPr="00017ABF" w:rsidRDefault="001E512B" w:rsidP="001E512B">
      <w:pPr>
        <w:jc w:val="center"/>
        <w:rPr>
          <w:rFonts w:ascii="Courier New" w:hAnsi="Courier New" w:cs="Courier New"/>
          <w:b/>
          <w:sz w:val="22"/>
          <w:szCs w:val="22"/>
        </w:rPr>
      </w:pPr>
      <w:r w:rsidRPr="00017ABF">
        <w:rPr>
          <w:rFonts w:ascii="Courier New" w:hAnsi="Courier New" w:cs="Courier New"/>
          <w:b/>
          <w:sz w:val="22"/>
          <w:szCs w:val="22"/>
        </w:rPr>
        <w:t>SUBSEÇÃO VIII</w:t>
      </w:r>
    </w:p>
    <w:p w:rsidR="001E512B" w:rsidRPr="00017ABF" w:rsidRDefault="001E512B" w:rsidP="001E512B">
      <w:pPr>
        <w:jc w:val="center"/>
        <w:rPr>
          <w:rFonts w:ascii="Courier New" w:hAnsi="Courier New" w:cs="Courier New"/>
          <w:b/>
          <w:sz w:val="22"/>
          <w:szCs w:val="22"/>
        </w:rPr>
      </w:pPr>
      <w:r w:rsidRPr="00017ABF">
        <w:rPr>
          <w:rFonts w:ascii="Courier New" w:hAnsi="Courier New" w:cs="Courier New"/>
          <w:b/>
          <w:sz w:val="22"/>
          <w:szCs w:val="22"/>
        </w:rPr>
        <w:t>Da Consignação em Pagamento</w:t>
      </w:r>
    </w:p>
    <w:p w:rsidR="001E512B" w:rsidRPr="00017ABF" w:rsidRDefault="001E512B" w:rsidP="001E512B">
      <w:pPr>
        <w:jc w:val="both"/>
        <w:rPr>
          <w:rFonts w:ascii="Courier New" w:hAnsi="Courier New" w:cs="Courier New"/>
          <w:b/>
          <w:sz w:val="22"/>
          <w:szCs w:val="22"/>
        </w:rPr>
      </w:pPr>
    </w:p>
    <w:p w:rsidR="001E512B" w:rsidRPr="00017ABF" w:rsidRDefault="001E512B" w:rsidP="001E512B">
      <w:pPr>
        <w:jc w:val="both"/>
        <w:rPr>
          <w:rFonts w:ascii="Courier New" w:hAnsi="Courier New" w:cs="Courier New"/>
          <w:sz w:val="22"/>
          <w:szCs w:val="22"/>
        </w:rPr>
      </w:pPr>
      <w:r w:rsidRPr="00017ABF">
        <w:rPr>
          <w:rFonts w:ascii="Courier New" w:hAnsi="Courier New" w:cs="Courier New"/>
          <w:b/>
          <w:sz w:val="22"/>
          <w:szCs w:val="22"/>
        </w:rPr>
        <w:t xml:space="preserve">Artigo 233 - </w:t>
      </w:r>
      <w:r w:rsidRPr="00017ABF">
        <w:rPr>
          <w:rFonts w:ascii="Courier New" w:hAnsi="Courier New" w:cs="Courier New"/>
          <w:sz w:val="22"/>
          <w:szCs w:val="22"/>
        </w:rPr>
        <w:t>A importância do crédito tributário pode ser consignada j</w:t>
      </w:r>
      <w:r w:rsidRPr="00017ABF">
        <w:rPr>
          <w:rFonts w:ascii="Courier New" w:hAnsi="Courier New" w:cs="Courier New"/>
          <w:sz w:val="22"/>
          <w:szCs w:val="22"/>
        </w:rPr>
        <w:t>u</w:t>
      </w:r>
      <w:r w:rsidRPr="00017ABF">
        <w:rPr>
          <w:rFonts w:ascii="Courier New" w:hAnsi="Courier New" w:cs="Courier New"/>
          <w:sz w:val="22"/>
          <w:szCs w:val="22"/>
        </w:rPr>
        <w:t>dicialmente pelo sujeito passivo, nos casos:</w:t>
      </w:r>
    </w:p>
    <w:p w:rsidR="001E512B" w:rsidRPr="00017ABF" w:rsidRDefault="001E512B" w:rsidP="001E512B">
      <w:pPr>
        <w:jc w:val="both"/>
        <w:rPr>
          <w:rFonts w:ascii="Courier New" w:hAnsi="Courier New" w:cs="Courier New"/>
          <w:sz w:val="22"/>
          <w:szCs w:val="22"/>
        </w:rPr>
      </w:pPr>
      <w:r w:rsidRPr="00017ABF">
        <w:rPr>
          <w:rFonts w:ascii="Courier New" w:hAnsi="Courier New" w:cs="Courier New"/>
          <w:sz w:val="22"/>
          <w:szCs w:val="22"/>
        </w:rPr>
        <w:t>I - de recusa de recebimento, ou subordinação desse ao pagamento de o</w:t>
      </w:r>
      <w:r w:rsidRPr="00017ABF">
        <w:rPr>
          <w:rFonts w:ascii="Courier New" w:hAnsi="Courier New" w:cs="Courier New"/>
          <w:sz w:val="22"/>
          <w:szCs w:val="22"/>
        </w:rPr>
        <w:t>u</w:t>
      </w:r>
      <w:r w:rsidRPr="00017ABF">
        <w:rPr>
          <w:rFonts w:ascii="Courier New" w:hAnsi="Courier New" w:cs="Courier New"/>
          <w:sz w:val="22"/>
          <w:szCs w:val="22"/>
        </w:rPr>
        <w:t>tro tributo ou de penalidade, ou ao cumprimento de obrigação acessória;</w:t>
      </w:r>
    </w:p>
    <w:p w:rsidR="001E512B" w:rsidRPr="00017ABF" w:rsidRDefault="001E512B" w:rsidP="001E512B">
      <w:pPr>
        <w:jc w:val="both"/>
        <w:rPr>
          <w:rFonts w:ascii="Courier New" w:hAnsi="Courier New" w:cs="Courier New"/>
          <w:sz w:val="22"/>
          <w:szCs w:val="22"/>
        </w:rPr>
      </w:pPr>
      <w:r w:rsidRPr="00017ABF">
        <w:rPr>
          <w:rFonts w:ascii="Courier New" w:hAnsi="Courier New" w:cs="Courier New"/>
          <w:sz w:val="22"/>
          <w:szCs w:val="22"/>
        </w:rPr>
        <w:t>II - de subordinação do recebimento ao cumprimento de exigências adm</w:t>
      </w:r>
      <w:r w:rsidRPr="00017ABF">
        <w:rPr>
          <w:rFonts w:ascii="Courier New" w:hAnsi="Courier New" w:cs="Courier New"/>
          <w:sz w:val="22"/>
          <w:szCs w:val="22"/>
        </w:rPr>
        <w:t>i</w:t>
      </w:r>
      <w:r w:rsidRPr="00017ABF">
        <w:rPr>
          <w:rFonts w:ascii="Courier New" w:hAnsi="Courier New" w:cs="Courier New"/>
          <w:sz w:val="22"/>
          <w:szCs w:val="22"/>
        </w:rPr>
        <w:t>nistrativas sem fundamento legal;</w:t>
      </w:r>
    </w:p>
    <w:p w:rsidR="001E512B" w:rsidRPr="00017ABF" w:rsidRDefault="001E512B" w:rsidP="001E512B">
      <w:pPr>
        <w:jc w:val="both"/>
        <w:rPr>
          <w:rFonts w:ascii="Courier New" w:hAnsi="Courier New" w:cs="Courier New"/>
          <w:sz w:val="22"/>
          <w:szCs w:val="22"/>
        </w:rPr>
      </w:pPr>
      <w:r w:rsidRPr="00017ABF">
        <w:rPr>
          <w:rFonts w:ascii="Courier New" w:hAnsi="Courier New" w:cs="Courier New"/>
          <w:sz w:val="22"/>
          <w:szCs w:val="22"/>
        </w:rPr>
        <w:t>III - de exigência, por mais de uma pessoa jurídica de direito público, de tributo idêntico sobre um mesmo fato gerador.</w:t>
      </w:r>
    </w:p>
    <w:p w:rsidR="001E512B" w:rsidRPr="00017ABF" w:rsidRDefault="001E512B" w:rsidP="001E512B">
      <w:pPr>
        <w:jc w:val="both"/>
        <w:rPr>
          <w:rFonts w:ascii="Courier New" w:hAnsi="Courier New" w:cs="Courier New"/>
          <w:b/>
          <w:sz w:val="22"/>
          <w:szCs w:val="22"/>
        </w:rPr>
      </w:pPr>
    </w:p>
    <w:p w:rsidR="001E512B" w:rsidRPr="00017ABF" w:rsidRDefault="001E512B" w:rsidP="001E512B">
      <w:pPr>
        <w:jc w:val="both"/>
        <w:rPr>
          <w:rFonts w:ascii="Courier New" w:hAnsi="Courier New" w:cs="Courier New"/>
          <w:sz w:val="22"/>
          <w:szCs w:val="22"/>
        </w:rPr>
      </w:pPr>
      <w:r w:rsidRPr="00017ABF">
        <w:rPr>
          <w:rFonts w:ascii="Courier New" w:hAnsi="Courier New" w:cs="Courier New"/>
          <w:b/>
          <w:sz w:val="22"/>
          <w:szCs w:val="22"/>
        </w:rPr>
        <w:t>§ 1º -</w:t>
      </w:r>
      <w:r w:rsidRPr="00017ABF">
        <w:rPr>
          <w:rFonts w:ascii="Courier New" w:hAnsi="Courier New" w:cs="Courier New"/>
          <w:sz w:val="22"/>
          <w:szCs w:val="22"/>
        </w:rPr>
        <w:t xml:space="preserve"> A consignação só pode versar sobre o crédito que o consignante se propõe a pagar.</w:t>
      </w:r>
    </w:p>
    <w:p w:rsidR="001E512B" w:rsidRPr="00017ABF" w:rsidRDefault="001E512B" w:rsidP="001E512B">
      <w:pPr>
        <w:jc w:val="both"/>
        <w:rPr>
          <w:rFonts w:ascii="Courier New" w:hAnsi="Courier New" w:cs="Courier New"/>
          <w:b/>
          <w:sz w:val="22"/>
          <w:szCs w:val="22"/>
        </w:rPr>
      </w:pPr>
    </w:p>
    <w:p w:rsidR="001E512B" w:rsidRDefault="001E512B" w:rsidP="001E512B">
      <w:pPr>
        <w:jc w:val="both"/>
        <w:rPr>
          <w:rFonts w:ascii="Courier New" w:hAnsi="Courier New" w:cs="Courier New"/>
          <w:sz w:val="22"/>
          <w:szCs w:val="22"/>
        </w:rPr>
      </w:pPr>
      <w:r w:rsidRPr="00017ABF">
        <w:rPr>
          <w:rFonts w:ascii="Courier New" w:hAnsi="Courier New" w:cs="Courier New"/>
          <w:b/>
          <w:sz w:val="22"/>
          <w:szCs w:val="22"/>
        </w:rPr>
        <w:t>§ 2º -</w:t>
      </w:r>
      <w:r w:rsidRPr="00017ABF">
        <w:rPr>
          <w:rFonts w:ascii="Courier New" w:hAnsi="Courier New" w:cs="Courier New"/>
          <w:sz w:val="22"/>
          <w:szCs w:val="22"/>
        </w:rPr>
        <w:t xml:space="preserve"> Julgada procedente a consignação, o pagamento reputa-se efetuado e a importância consignada é convertida em renda; julgada improcedente a consignação no todo ou em parte, cobra-se o crédito acrescido de juros de mora, sem prejuízo das penalidades cabíveis.</w:t>
      </w:r>
    </w:p>
    <w:p w:rsidR="00902353" w:rsidRDefault="00902353" w:rsidP="001E512B">
      <w:pPr>
        <w:jc w:val="both"/>
        <w:rPr>
          <w:rFonts w:ascii="Courier New" w:hAnsi="Courier New" w:cs="Courier New"/>
          <w:sz w:val="22"/>
          <w:szCs w:val="22"/>
        </w:rPr>
      </w:pPr>
    </w:p>
    <w:p w:rsidR="00902353" w:rsidRPr="00017ABF" w:rsidRDefault="00902353" w:rsidP="001E512B">
      <w:pPr>
        <w:jc w:val="both"/>
        <w:rPr>
          <w:rFonts w:ascii="Courier New" w:hAnsi="Courier New" w:cs="Courier New"/>
          <w:sz w:val="22"/>
          <w:szCs w:val="22"/>
        </w:rPr>
      </w:pPr>
    </w:p>
    <w:p w:rsidR="001E512B" w:rsidRPr="00017ABF" w:rsidRDefault="001E512B" w:rsidP="001E512B">
      <w:pPr>
        <w:jc w:val="both"/>
        <w:rPr>
          <w:rFonts w:ascii="Courier New" w:hAnsi="Courier New" w:cs="Courier New"/>
          <w:b/>
          <w:sz w:val="22"/>
          <w:szCs w:val="22"/>
        </w:rPr>
      </w:pPr>
    </w:p>
    <w:p w:rsidR="001E512B" w:rsidRPr="00017ABF" w:rsidRDefault="001E512B" w:rsidP="001E512B">
      <w:pPr>
        <w:jc w:val="center"/>
        <w:rPr>
          <w:rFonts w:ascii="Courier New" w:hAnsi="Courier New" w:cs="Courier New"/>
          <w:b/>
          <w:sz w:val="22"/>
          <w:szCs w:val="22"/>
        </w:rPr>
      </w:pPr>
      <w:r w:rsidRPr="00017ABF">
        <w:rPr>
          <w:rFonts w:ascii="Courier New" w:hAnsi="Courier New" w:cs="Courier New"/>
          <w:b/>
          <w:sz w:val="22"/>
          <w:szCs w:val="22"/>
        </w:rPr>
        <w:t>SUBSEÇÃO IX</w:t>
      </w:r>
    </w:p>
    <w:p w:rsidR="001E512B" w:rsidRPr="00017ABF" w:rsidRDefault="001E512B" w:rsidP="001E512B">
      <w:pPr>
        <w:jc w:val="center"/>
        <w:rPr>
          <w:rFonts w:ascii="Courier New" w:hAnsi="Courier New" w:cs="Courier New"/>
          <w:b/>
          <w:sz w:val="22"/>
          <w:szCs w:val="22"/>
        </w:rPr>
      </w:pPr>
      <w:r w:rsidRPr="00017ABF">
        <w:rPr>
          <w:rFonts w:ascii="Courier New" w:hAnsi="Courier New" w:cs="Courier New"/>
          <w:b/>
          <w:sz w:val="22"/>
          <w:szCs w:val="22"/>
        </w:rPr>
        <w:t>Da Decisão Administrativa Irreformável</w:t>
      </w:r>
    </w:p>
    <w:p w:rsidR="001E512B" w:rsidRPr="00017ABF" w:rsidRDefault="001E512B" w:rsidP="001E512B">
      <w:pPr>
        <w:jc w:val="both"/>
        <w:rPr>
          <w:rFonts w:ascii="Courier New" w:hAnsi="Courier New" w:cs="Courier New"/>
          <w:b/>
          <w:sz w:val="22"/>
          <w:szCs w:val="22"/>
        </w:rPr>
      </w:pPr>
    </w:p>
    <w:p w:rsidR="001E512B" w:rsidRPr="00017ABF" w:rsidRDefault="001E512B" w:rsidP="001E512B">
      <w:pPr>
        <w:jc w:val="both"/>
        <w:rPr>
          <w:rFonts w:ascii="Courier New" w:hAnsi="Courier New" w:cs="Courier New"/>
          <w:b/>
          <w:sz w:val="22"/>
          <w:szCs w:val="22"/>
        </w:rPr>
      </w:pPr>
      <w:r w:rsidRPr="00017ABF">
        <w:rPr>
          <w:rFonts w:ascii="Courier New" w:hAnsi="Courier New" w:cs="Courier New"/>
          <w:b/>
          <w:sz w:val="22"/>
          <w:szCs w:val="22"/>
        </w:rPr>
        <w:t>Artigo 234</w:t>
      </w:r>
      <w:r w:rsidRPr="00017ABF">
        <w:rPr>
          <w:rFonts w:ascii="Courier New" w:hAnsi="Courier New" w:cs="Courier New"/>
          <w:sz w:val="22"/>
          <w:szCs w:val="22"/>
        </w:rPr>
        <w:t xml:space="preserve"> - A extinção do crédito tributário ocorre quando o processo administrativo tributário se encerra e a decisão administrativa é irr</w:t>
      </w:r>
      <w:r w:rsidRPr="00017ABF">
        <w:rPr>
          <w:rFonts w:ascii="Courier New" w:hAnsi="Courier New" w:cs="Courier New"/>
          <w:sz w:val="22"/>
          <w:szCs w:val="22"/>
        </w:rPr>
        <w:t>e</w:t>
      </w:r>
      <w:r w:rsidRPr="00017ABF">
        <w:rPr>
          <w:rFonts w:ascii="Courier New" w:hAnsi="Courier New" w:cs="Courier New"/>
          <w:sz w:val="22"/>
          <w:szCs w:val="22"/>
        </w:rPr>
        <w:t>formável, assim entendida a definitiva na órbita administrativa, que não mais possa ser objeto da ação anulatória;</w:t>
      </w:r>
    </w:p>
    <w:p w:rsidR="001E512B" w:rsidRPr="00017ABF" w:rsidRDefault="001E512B" w:rsidP="001E512B">
      <w:pPr>
        <w:jc w:val="both"/>
        <w:rPr>
          <w:rFonts w:ascii="Courier New" w:hAnsi="Courier New" w:cs="Courier New"/>
          <w:b/>
          <w:sz w:val="22"/>
          <w:szCs w:val="22"/>
        </w:rPr>
      </w:pPr>
    </w:p>
    <w:p w:rsidR="001E512B" w:rsidRPr="00017ABF" w:rsidRDefault="001E512B" w:rsidP="001E512B">
      <w:pPr>
        <w:jc w:val="center"/>
        <w:rPr>
          <w:rFonts w:ascii="Courier New" w:hAnsi="Courier New" w:cs="Courier New"/>
          <w:b/>
          <w:sz w:val="22"/>
          <w:szCs w:val="22"/>
        </w:rPr>
      </w:pPr>
      <w:r w:rsidRPr="00017ABF">
        <w:rPr>
          <w:rFonts w:ascii="Courier New" w:hAnsi="Courier New" w:cs="Courier New"/>
          <w:b/>
          <w:sz w:val="22"/>
          <w:szCs w:val="22"/>
        </w:rPr>
        <w:t>SEÇÃO III</w:t>
      </w:r>
    </w:p>
    <w:p w:rsidR="001E512B" w:rsidRPr="00017ABF" w:rsidRDefault="001E512B" w:rsidP="001E512B">
      <w:pPr>
        <w:jc w:val="center"/>
        <w:rPr>
          <w:rFonts w:ascii="Courier New" w:hAnsi="Courier New" w:cs="Courier New"/>
          <w:b/>
          <w:sz w:val="22"/>
          <w:szCs w:val="22"/>
        </w:rPr>
      </w:pPr>
      <w:r w:rsidRPr="00017ABF">
        <w:rPr>
          <w:rFonts w:ascii="Courier New" w:hAnsi="Courier New" w:cs="Courier New"/>
          <w:b/>
          <w:sz w:val="22"/>
          <w:szCs w:val="22"/>
        </w:rPr>
        <w:t>Do Pagamento Indevido</w:t>
      </w:r>
    </w:p>
    <w:p w:rsidR="001E512B" w:rsidRPr="00017ABF" w:rsidRDefault="001E512B" w:rsidP="001E512B">
      <w:pPr>
        <w:jc w:val="both"/>
        <w:rPr>
          <w:rFonts w:ascii="Courier New" w:hAnsi="Courier New" w:cs="Courier New"/>
          <w:b/>
          <w:sz w:val="22"/>
          <w:szCs w:val="22"/>
        </w:rPr>
      </w:pPr>
    </w:p>
    <w:p w:rsidR="001E512B" w:rsidRPr="00017ABF" w:rsidRDefault="001E512B" w:rsidP="001E512B">
      <w:pPr>
        <w:jc w:val="both"/>
        <w:rPr>
          <w:rFonts w:ascii="Courier New" w:hAnsi="Courier New" w:cs="Courier New"/>
          <w:sz w:val="22"/>
          <w:szCs w:val="22"/>
        </w:rPr>
      </w:pPr>
      <w:r w:rsidRPr="00017ABF">
        <w:rPr>
          <w:rFonts w:ascii="Courier New" w:hAnsi="Courier New" w:cs="Courier New"/>
          <w:b/>
          <w:sz w:val="22"/>
          <w:szCs w:val="22"/>
        </w:rPr>
        <w:t xml:space="preserve">Artigo 235 - </w:t>
      </w:r>
      <w:r w:rsidRPr="00017ABF">
        <w:rPr>
          <w:rFonts w:ascii="Courier New" w:hAnsi="Courier New" w:cs="Courier New"/>
          <w:sz w:val="22"/>
          <w:szCs w:val="22"/>
        </w:rPr>
        <w:t>O sujeito passivo tem direito, independentemente de prévio protesto, à restituição total ou parcial do tributo, seja qual for à m</w:t>
      </w:r>
      <w:r w:rsidRPr="00017ABF">
        <w:rPr>
          <w:rFonts w:ascii="Courier New" w:hAnsi="Courier New" w:cs="Courier New"/>
          <w:sz w:val="22"/>
          <w:szCs w:val="22"/>
        </w:rPr>
        <w:t>o</w:t>
      </w:r>
      <w:r w:rsidRPr="00017ABF">
        <w:rPr>
          <w:rFonts w:ascii="Courier New" w:hAnsi="Courier New" w:cs="Courier New"/>
          <w:sz w:val="22"/>
          <w:szCs w:val="22"/>
        </w:rPr>
        <w:t>dalidade do seu pagamento, nos seguintes casos:</w:t>
      </w:r>
    </w:p>
    <w:p w:rsidR="001E512B" w:rsidRPr="00017ABF" w:rsidRDefault="001E512B" w:rsidP="001E512B">
      <w:pPr>
        <w:jc w:val="both"/>
        <w:rPr>
          <w:rFonts w:ascii="Courier New" w:hAnsi="Courier New" w:cs="Courier New"/>
          <w:sz w:val="22"/>
          <w:szCs w:val="22"/>
        </w:rPr>
      </w:pPr>
      <w:r w:rsidRPr="00017ABF">
        <w:rPr>
          <w:rFonts w:ascii="Courier New" w:hAnsi="Courier New" w:cs="Courier New"/>
          <w:sz w:val="22"/>
          <w:szCs w:val="22"/>
        </w:rPr>
        <w:t>I - cobrança ou pagamento espontâneo de tributo indevido ou maior que o devido em face da legislação tributária aplicável, ou da natureza ou circunstâncias, materiais do fato gerador efetivamente ocorrido;</w:t>
      </w:r>
    </w:p>
    <w:p w:rsidR="001E512B" w:rsidRPr="00017ABF" w:rsidRDefault="001E512B" w:rsidP="001E512B">
      <w:pPr>
        <w:jc w:val="both"/>
        <w:rPr>
          <w:rFonts w:ascii="Courier New" w:hAnsi="Courier New" w:cs="Courier New"/>
          <w:sz w:val="22"/>
          <w:szCs w:val="22"/>
        </w:rPr>
      </w:pPr>
      <w:r w:rsidRPr="00017ABF">
        <w:rPr>
          <w:rFonts w:ascii="Courier New" w:hAnsi="Courier New" w:cs="Courier New"/>
          <w:sz w:val="22"/>
          <w:szCs w:val="22"/>
        </w:rPr>
        <w:t>II - erro na identificação do sujeito passivo, na determinação da al</w:t>
      </w:r>
      <w:r w:rsidRPr="00017ABF">
        <w:rPr>
          <w:rFonts w:ascii="Courier New" w:hAnsi="Courier New" w:cs="Courier New"/>
          <w:sz w:val="22"/>
          <w:szCs w:val="22"/>
        </w:rPr>
        <w:t>í</w:t>
      </w:r>
      <w:r w:rsidRPr="00017ABF">
        <w:rPr>
          <w:rFonts w:ascii="Courier New" w:hAnsi="Courier New" w:cs="Courier New"/>
          <w:sz w:val="22"/>
          <w:szCs w:val="22"/>
        </w:rPr>
        <w:t>quota aplicável, no cálculo do montante do débito ou na elaboração ou conferência de qualquer documento relativo ao pagamento;</w:t>
      </w:r>
    </w:p>
    <w:p w:rsidR="001E512B" w:rsidRPr="00017ABF" w:rsidRDefault="001E512B" w:rsidP="001E512B">
      <w:pPr>
        <w:jc w:val="both"/>
        <w:rPr>
          <w:rFonts w:ascii="Courier New" w:hAnsi="Courier New" w:cs="Courier New"/>
          <w:sz w:val="22"/>
          <w:szCs w:val="22"/>
        </w:rPr>
      </w:pPr>
      <w:r w:rsidRPr="00017ABF">
        <w:rPr>
          <w:rFonts w:ascii="Courier New" w:hAnsi="Courier New" w:cs="Courier New"/>
          <w:sz w:val="22"/>
          <w:szCs w:val="22"/>
        </w:rPr>
        <w:t>III - reforma, anulação, revogação ou rescisão de decisão condenatória.</w:t>
      </w:r>
    </w:p>
    <w:p w:rsidR="001E512B" w:rsidRPr="00017ABF" w:rsidRDefault="001E512B" w:rsidP="001E512B">
      <w:pPr>
        <w:jc w:val="both"/>
        <w:rPr>
          <w:rFonts w:ascii="Courier New" w:hAnsi="Courier New" w:cs="Courier New"/>
          <w:sz w:val="22"/>
          <w:szCs w:val="22"/>
        </w:rPr>
      </w:pPr>
    </w:p>
    <w:p w:rsidR="001E512B" w:rsidRPr="00017ABF" w:rsidRDefault="001E512B" w:rsidP="001E512B">
      <w:pPr>
        <w:jc w:val="both"/>
        <w:rPr>
          <w:rFonts w:ascii="Courier New" w:hAnsi="Courier New" w:cs="Courier New"/>
          <w:sz w:val="22"/>
          <w:szCs w:val="22"/>
        </w:rPr>
      </w:pPr>
      <w:r w:rsidRPr="00017ABF">
        <w:rPr>
          <w:rFonts w:ascii="Courier New" w:hAnsi="Courier New" w:cs="Courier New"/>
          <w:b/>
          <w:sz w:val="22"/>
          <w:szCs w:val="22"/>
        </w:rPr>
        <w:t xml:space="preserve">Artigo 236 - </w:t>
      </w:r>
      <w:r w:rsidRPr="00017ABF">
        <w:rPr>
          <w:rFonts w:ascii="Courier New" w:hAnsi="Courier New" w:cs="Courier New"/>
          <w:sz w:val="22"/>
          <w:szCs w:val="22"/>
        </w:rPr>
        <w:t>A restituição de tributos que comporte, por sua natureza, transferência do respectivo encargo financeiro somente será feita a quem prove haver assumido o referido encargo, ou, no caso de tê-lo transfer</w:t>
      </w:r>
      <w:r w:rsidRPr="00017ABF">
        <w:rPr>
          <w:rFonts w:ascii="Courier New" w:hAnsi="Courier New" w:cs="Courier New"/>
          <w:sz w:val="22"/>
          <w:szCs w:val="22"/>
        </w:rPr>
        <w:t>i</w:t>
      </w:r>
      <w:r w:rsidRPr="00017ABF">
        <w:rPr>
          <w:rFonts w:ascii="Courier New" w:hAnsi="Courier New" w:cs="Courier New"/>
          <w:sz w:val="22"/>
          <w:szCs w:val="22"/>
        </w:rPr>
        <w:t>do a terceiro, estar por esse expressamente autorizado a recebê-la.</w:t>
      </w:r>
    </w:p>
    <w:p w:rsidR="001E512B" w:rsidRPr="00017ABF" w:rsidRDefault="001E512B" w:rsidP="001E512B">
      <w:pPr>
        <w:jc w:val="both"/>
        <w:rPr>
          <w:rFonts w:ascii="Courier New" w:hAnsi="Courier New" w:cs="Courier New"/>
          <w:b/>
          <w:sz w:val="22"/>
          <w:szCs w:val="22"/>
        </w:rPr>
      </w:pPr>
    </w:p>
    <w:p w:rsidR="001E512B" w:rsidRPr="00017ABF" w:rsidRDefault="001E512B" w:rsidP="001E512B">
      <w:pPr>
        <w:jc w:val="both"/>
        <w:rPr>
          <w:rFonts w:ascii="Courier New" w:hAnsi="Courier New" w:cs="Courier New"/>
          <w:sz w:val="22"/>
          <w:szCs w:val="22"/>
        </w:rPr>
      </w:pPr>
      <w:r w:rsidRPr="00017ABF">
        <w:rPr>
          <w:rFonts w:ascii="Courier New" w:hAnsi="Courier New" w:cs="Courier New"/>
          <w:b/>
          <w:sz w:val="22"/>
          <w:szCs w:val="22"/>
        </w:rPr>
        <w:t xml:space="preserve">Artigo 237 - </w:t>
      </w:r>
      <w:r w:rsidRPr="00017ABF">
        <w:rPr>
          <w:rFonts w:ascii="Courier New" w:hAnsi="Courier New" w:cs="Courier New"/>
          <w:sz w:val="22"/>
          <w:szCs w:val="22"/>
        </w:rPr>
        <w:t>A restituição total ou parcial do tributo dá lugar à rest</w:t>
      </w:r>
      <w:r w:rsidRPr="00017ABF">
        <w:rPr>
          <w:rFonts w:ascii="Courier New" w:hAnsi="Courier New" w:cs="Courier New"/>
          <w:sz w:val="22"/>
          <w:szCs w:val="22"/>
        </w:rPr>
        <w:t>i</w:t>
      </w:r>
      <w:r w:rsidRPr="00017ABF">
        <w:rPr>
          <w:rFonts w:ascii="Courier New" w:hAnsi="Courier New" w:cs="Courier New"/>
          <w:sz w:val="22"/>
          <w:szCs w:val="22"/>
        </w:rPr>
        <w:t>tuição, na mesma proporção, dos juros de mora e das penalidades pecuni</w:t>
      </w:r>
      <w:r w:rsidRPr="00017ABF">
        <w:rPr>
          <w:rFonts w:ascii="Courier New" w:hAnsi="Courier New" w:cs="Courier New"/>
          <w:sz w:val="22"/>
          <w:szCs w:val="22"/>
        </w:rPr>
        <w:t>á</w:t>
      </w:r>
      <w:r w:rsidRPr="00017ABF">
        <w:rPr>
          <w:rFonts w:ascii="Courier New" w:hAnsi="Courier New" w:cs="Courier New"/>
          <w:sz w:val="22"/>
          <w:szCs w:val="22"/>
        </w:rPr>
        <w:t>rias, salvo os referentes a infrações de caráter formal não prejudicada pela causa da restituição.</w:t>
      </w:r>
    </w:p>
    <w:p w:rsidR="001E512B" w:rsidRPr="00017ABF" w:rsidRDefault="001E512B" w:rsidP="001E512B">
      <w:pPr>
        <w:jc w:val="both"/>
        <w:rPr>
          <w:rFonts w:ascii="Courier New" w:hAnsi="Courier New" w:cs="Courier New"/>
          <w:b/>
          <w:sz w:val="22"/>
          <w:szCs w:val="22"/>
        </w:rPr>
      </w:pPr>
    </w:p>
    <w:p w:rsidR="001E512B" w:rsidRPr="00017ABF" w:rsidRDefault="001E512B" w:rsidP="001E512B">
      <w:pPr>
        <w:jc w:val="both"/>
        <w:rPr>
          <w:rFonts w:ascii="Courier New" w:hAnsi="Courier New" w:cs="Courier New"/>
          <w:sz w:val="22"/>
          <w:szCs w:val="22"/>
        </w:rPr>
      </w:pPr>
      <w:r w:rsidRPr="00017ABF">
        <w:rPr>
          <w:rFonts w:ascii="Courier New" w:hAnsi="Courier New" w:cs="Courier New"/>
          <w:b/>
          <w:sz w:val="22"/>
          <w:szCs w:val="22"/>
        </w:rPr>
        <w:t xml:space="preserve">Parágrafo único - </w:t>
      </w:r>
      <w:r w:rsidRPr="00017ABF">
        <w:rPr>
          <w:rFonts w:ascii="Courier New" w:hAnsi="Courier New" w:cs="Courier New"/>
          <w:sz w:val="22"/>
          <w:szCs w:val="22"/>
        </w:rPr>
        <w:t>A restituição vence juros não capitalizáveis a partir do trânsito em julgado da decisão definitiva que a determinar.</w:t>
      </w:r>
    </w:p>
    <w:p w:rsidR="001E512B" w:rsidRPr="00017ABF" w:rsidRDefault="001E512B" w:rsidP="001E512B">
      <w:pPr>
        <w:jc w:val="both"/>
        <w:rPr>
          <w:rFonts w:ascii="Courier New" w:hAnsi="Courier New" w:cs="Courier New"/>
          <w:b/>
          <w:sz w:val="22"/>
          <w:szCs w:val="22"/>
        </w:rPr>
      </w:pPr>
    </w:p>
    <w:p w:rsidR="001E512B" w:rsidRPr="00017ABF" w:rsidRDefault="001E512B" w:rsidP="001E512B">
      <w:pPr>
        <w:jc w:val="both"/>
        <w:rPr>
          <w:rFonts w:ascii="Courier New" w:hAnsi="Courier New" w:cs="Courier New"/>
          <w:sz w:val="22"/>
          <w:szCs w:val="22"/>
        </w:rPr>
      </w:pPr>
      <w:r w:rsidRPr="00017ABF">
        <w:rPr>
          <w:rFonts w:ascii="Courier New" w:hAnsi="Courier New" w:cs="Courier New"/>
          <w:b/>
          <w:sz w:val="22"/>
          <w:szCs w:val="22"/>
        </w:rPr>
        <w:t xml:space="preserve">Artigo 238 - </w:t>
      </w:r>
      <w:r w:rsidRPr="00017ABF">
        <w:rPr>
          <w:rFonts w:ascii="Courier New" w:hAnsi="Courier New" w:cs="Courier New"/>
          <w:sz w:val="22"/>
          <w:szCs w:val="22"/>
        </w:rPr>
        <w:t>O direito de pleitear a restituição extingue-se com o d</w:t>
      </w:r>
      <w:r w:rsidRPr="00017ABF">
        <w:rPr>
          <w:rFonts w:ascii="Courier New" w:hAnsi="Courier New" w:cs="Courier New"/>
          <w:sz w:val="22"/>
          <w:szCs w:val="22"/>
        </w:rPr>
        <w:t>e</w:t>
      </w:r>
      <w:r w:rsidRPr="00017ABF">
        <w:rPr>
          <w:rFonts w:ascii="Courier New" w:hAnsi="Courier New" w:cs="Courier New"/>
          <w:sz w:val="22"/>
          <w:szCs w:val="22"/>
        </w:rPr>
        <w:t>curso do prazo de 5 (cinco) anos, contados da data do pagamento indev</w:t>
      </w:r>
      <w:r w:rsidRPr="00017ABF">
        <w:rPr>
          <w:rFonts w:ascii="Courier New" w:hAnsi="Courier New" w:cs="Courier New"/>
          <w:sz w:val="22"/>
          <w:szCs w:val="22"/>
        </w:rPr>
        <w:t>i</w:t>
      </w:r>
      <w:r w:rsidRPr="00017ABF">
        <w:rPr>
          <w:rFonts w:ascii="Courier New" w:hAnsi="Courier New" w:cs="Courier New"/>
          <w:sz w:val="22"/>
          <w:szCs w:val="22"/>
        </w:rPr>
        <w:t>do.</w:t>
      </w:r>
    </w:p>
    <w:p w:rsidR="001E512B" w:rsidRPr="00017ABF" w:rsidRDefault="001E512B" w:rsidP="001E512B">
      <w:pPr>
        <w:jc w:val="both"/>
        <w:rPr>
          <w:rFonts w:ascii="Courier New" w:hAnsi="Courier New" w:cs="Courier New"/>
          <w:sz w:val="22"/>
          <w:szCs w:val="22"/>
        </w:rPr>
      </w:pPr>
    </w:p>
    <w:p w:rsidR="001E512B" w:rsidRPr="00017ABF" w:rsidRDefault="001E512B" w:rsidP="001E512B">
      <w:pPr>
        <w:jc w:val="both"/>
        <w:rPr>
          <w:rFonts w:ascii="Courier New" w:hAnsi="Courier New" w:cs="Courier New"/>
          <w:sz w:val="22"/>
          <w:szCs w:val="22"/>
        </w:rPr>
      </w:pPr>
      <w:r w:rsidRPr="00017ABF">
        <w:rPr>
          <w:rFonts w:ascii="Courier New" w:hAnsi="Courier New" w:cs="Courier New"/>
          <w:b/>
          <w:sz w:val="22"/>
          <w:szCs w:val="22"/>
        </w:rPr>
        <w:t xml:space="preserve">Artigo 239 - </w:t>
      </w:r>
      <w:r w:rsidRPr="00017ABF">
        <w:rPr>
          <w:rFonts w:ascii="Courier New" w:hAnsi="Courier New" w:cs="Courier New"/>
          <w:sz w:val="22"/>
          <w:szCs w:val="22"/>
        </w:rPr>
        <w:t>Prescreve em 2 (dois) anos da ação anulatória da decisão administrativa que denegar a restituição.</w:t>
      </w:r>
    </w:p>
    <w:p w:rsidR="001E512B" w:rsidRPr="00017ABF" w:rsidRDefault="001E512B" w:rsidP="001E512B">
      <w:pPr>
        <w:jc w:val="both"/>
        <w:rPr>
          <w:rFonts w:ascii="Courier New" w:hAnsi="Courier New" w:cs="Courier New"/>
          <w:b/>
          <w:sz w:val="22"/>
          <w:szCs w:val="22"/>
        </w:rPr>
      </w:pPr>
    </w:p>
    <w:p w:rsidR="001E512B" w:rsidRPr="00017ABF" w:rsidRDefault="001E512B" w:rsidP="001E512B">
      <w:pPr>
        <w:jc w:val="both"/>
        <w:rPr>
          <w:rFonts w:ascii="Courier New" w:hAnsi="Courier New" w:cs="Courier New"/>
          <w:sz w:val="22"/>
          <w:szCs w:val="22"/>
        </w:rPr>
      </w:pPr>
      <w:r w:rsidRPr="00017ABF">
        <w:rPr>
          <w:rFonts w:ascii="Courier New" w:hAnsi="Courier New" w:cs="Courier New"/>
          <w:b/>
          <w:sz w:val="22"/>
          <w:szCs w:val="22"/>
        </w:rPr>
        <w:t xml:space="preserve">Parágrafo único - </w:t>
      </w:r>
      <w:r w:rsidRPr="00017ABF">
        <w:rPr>
          <w:rFonts w:ascii="Courier New" w:hAnsi="Courier New" w:cs="Courier New"/>
          <w:sz w:val="22"/>
          <w:szCs w:val="22"/>
        </w:rPr>
        <w:t>O prazo de prescrição é interrompido pelo início da ação judicial, recomeçando o seu curso, por metade, a partir da data da intimação validamente feita ao representante judicial da Fazenda Pública interessada.</w:t>
      </w:r>
    </w:p>
    <w:p w:rsidR="001E512B" w:rsidRPr="00017ABF" w:rsidRDefault="001E512B" w:rsidP="001E512B">
      <w:pPr>
        <w:jc w:val="both"/>
        <w:rPr>
          <w:rFonts w:ascii="Courier New" w:hAnsi="Courier New" w:cs="Courier New"/>
          <w:sz w:val="22"/>
          <w:szCs w:val="22"/>
        </w:rPr>
      </w:pPr>
    </w:p>
    <w:p w:rsidR="001E512B" w:rsidRPr="00017ABF" w:rsidRDefault="001E512B" w:rsidP="001E512B">
      <w:pPr>
        <w:jc w:val="center"/>
        <w:rPr>
          <w:rFonts w:ascii="Courier New" w:hAnsi="Courier New" w:cs="Courier New"/>
          <w:b/>
          <w:sz w:val="22"/>
          <w:szCs w:val="22"/>
        </w:rPr>
      </w:pPr>
      <w:r w:rsidRPr="00017ABF">
        <w:rPr>
          <w:rFonts w:ascii="Courier New" w:hAnsi="Courier New" w:cs="Courier New"/>
          <w:b/>
          <w:sz w:val="22"/>
          <w:szCs w:val="22"/>
        </w:rPr>
        <w:t>CAPÍTULO V</w:t>
      </w:r>
    </w:p>
    <w:p w:rsidR="001E512B" w:rsidRPr="00017ABF" w:rsidRDefault="001E512B" w:rsidP="001E512B">
      <w:pPr>
        <w:jc w:val="center"/>
        <w:rPr>
          <w:rFonts w:ascii="Courier New" w:hAnsi="Courier New" w:cs="Courier New"/>
          <w:b/>
          <w:sz w:val="22"/>
          <w:szCs w:val="22"/>
        </w:rPr>
      </w:pPr>
      <w:r w:rsidRPr="00017ABF">
        <w:rPr>
          <w:rFonts w:ascii="Courier New" w:hAnsi="Courier New" w:cs="Courier New"/>
          <w:b/>
          <w:sz w:val="22"/>
          <w:szCs w:val="22"/>
        </w:rPr>
        <w:t>Da Exclusão Do Crédito Tributário</w:t>
      </w:r>
    </w:p>
    <w:p w:rsidR="001E512B" w:rsidRPr="00017ABF" w:rsidRDefault="001E512B" w:rsidP="001E512B">
      <w:pPr>
        <w:jc w:val="both"/>
        <w:rPr>
          <w:rFonts w:ascii="Courier New" w:hAnsi="Courier New" w:cs="Courier New"/>
          <w:b/>
          <w:sz w:val="22"/>
          <w:szCs w:val="22"/>
        </w:rPr>
      </w:pPr>
    </w:p>
    <w:p w:rsidR="001E512B" w:rsidRPr="00017ABF" w:rsidRDefault="001E512B" w:rsidP="001E512B">
      <w:pPr>
        <w:jc w:val="center"/>
        <w:rPr>
          <w:rFonts w:ascii="Courier New" w:hAnsi="Courier New" w:cs="Courier New"/>
          <w:b/>
          <w:sz w:val="22"/>
          <w:szCs w:val="22"/>
        </w:rPr>
      </w:pPr>
      <w:r w:rsidRPr="00017ABF">
        <w:rPr>
          <w:rFonts w:ascii="Courier New" w:hAnsi="Courier New" w:cs="Courier New"/>
          <w:b/>
          <w:sz w:val="22"/>
          <w:szCs w:val="22"/>
        </w:rPr>
        <w:t>SEÇÃO I</w:t>
      </w:r>
    </w:p>
    <w:p w:rsidR="001E512B" w:rsidRDefault="001E512B" w:rsidP="001E512B">
      <w:pPr>
        <w:jc w:val="center"/>
        <w:rPr>
          <w:rFonts w:ascii="Courier New" w:hAnsi="Courier New" w:cs="Courier New"/>
          <w:b/>
          <w:sz w:val="22"/>
          <w:szCs w:val="22"/>
        </w:rPr>
      </w:pPr>
      <w:r w:rsidRPr="00017ABF">
        <w:rPr>
          <w:rFonts w:ascii="Courier New" w:hAnsi="Courier New" w:cs="Courier New"/>
          <w:b/>
          <w:sz w:val="22"/>
          <w:szCs w:val="22"/>
        </w:rPr>
        <w:t>Das Disposições Gerais</w:t>
      </w:r>
    </w:p>
    <w:p w:rsidR="00902353" w:rsidRDefault="00902353" w:rsidP="001E512B">
      <w:pPr>
        <w:jc w:val="center"/>
        <w:rPr>
          <w:rFonts w:ascii="Courier New" w:hAnsi="Courier New" w:cs="Courier New"/>
          <w:b/>
          <w:sz w:val="22"/>
          <w:szCs w:val="22"/>
        </w:rPr>
      </w:pPr>
    </w:p>
    <w:p w:rsidR="00902353" w:rsidRDefault="00902353" w:rsidP="001E512B">
      <w:pPr>
        <w:jc w:val="center"/>
        <w:rPr>
          <w:rFonts w:ascii="Courier New" w:hAnsi="Courier New" w:cs="Courier New"/>
          <w:b/>
          <w:sz w:val="22"/>
          <w:szCs w:val="22"/>
        </w:rPr>
      </w:pPr>
    </w:p>
    <w:p w:rsidR="00902353" w:rsidRPr="00017ABF" w:rsidRDefault="00902353" w:rsidP="001E512B">
      <w:pPr>
        <w:jc w:val="center"/>
        <w:rPr>
          <w:rFonts w:ascii="Courier New" w:hAnsi="Courier New" w:cs="Courier New"/>
          <w:b/>
          <w:sz w:val="22"/>
          <w:szCs w:val="22"/>
        </w:rPr>
      </w:pPr>
    </w:p>
    <w:p w:rsidR="001E512B" w:rsidRPr="00017ABF" w:rsidRDefault="001E512B" w:rsidP="001E512B">
      <w:pPr>
        <w:jc w:val="both"/>
        <w:rPr>
          <w:rFonts w:ascii="Courier New" w:hAnsi="Courier New" w:cs="Courier New"/>
          <w:b/>
          <w:sz w:val="22"/>
          <w:szCs w:val="22"/>
        </w:rPr>
      </w:pPr>
    </w:p>
    <w:p w:rsidR="001E512B" w:rsidRPr="00017ABF" w:rsidRDefault="001E512B" w:rsidP="001E512B">
      <w:pPr>
        <w:jc w:val="both"/>
        <w:rPr>
          <w:rFonts w:ascii="Courier New" w:hAnsi="Courier New" w:cs="Courier New"/>
          <w:sz w:val="22"/>
          <w:szCs w:val="22"/>
        </w:rPr>
      </w:pPr>
      <w:r w:rsidRPr="00017ABF">
        <w:rPr>
          <w:rFonts w:ascii="Courier New" w:hAnsi="Courier New" w:cs="Courier New"/>
          <w:b/>
          <w:sz w:val="22"/>
          <w:szCs w:val="22"/>
        </w:rPr>
        <w:t xml:space="preserve">Artigo 240 - </w:t>
      </w:r>
      <w:r w:rsidRPr="00017ABF">
        <w:rPr>
          <w:rFonts w:ascii="Courier New" w:hAnsi="Courier New" w:cs="Courier New"/>
          <w:sz w:val="22"/>
          <w:szCs w:val="22"/>
        </w:rPr>
        <w:t>Excluem o crédito tributário:</w:t>
      </w:r>
    </w:p>
    <w:p w:rsidR="001E512B" w:rsidRPr="00017ABF" w:rsidRDefault="001E512B" w:rsidP="001E512B">
      <w:pPr>
        <w:jc w:val="both"/>
        <w:rPr>
          <w:rFonts w:ascii="Courier New" w:hAnsi="Courier New" w:cs="Courier New"/>
          <w:sz w:val="22"/>
          <w:szCs w:val="22"/>
        </w:rPr>
      </w:pPr>
      <w:r w:rsidRPr="00017ABF">
        <w:rPr>
          <w:rFonts w:ascii="Courier New" w:hAnsi="Courier New" w:cs="Courier New"/>
          <w:sz w:val="22"/>
          <w:szCs w:val="22"/>
        </w:rPr>
        <w:t>I - a isenção;</w:t>
      </w:r>
    </w:p>
    <w:p w:rsidR="001E512B" w:rsidRPr="00017ABF" w:rsidRDefault="001E512B" w:rsidP="001E512B">
      <w:pPr>
        <w:jc w:val="both"/>
        <w:rPr>
          <w:rFonts w:ascii="Courier New" w:hAnsi="Courier New" w:cs="Courier New"/>
          <w:sz w:val="22"/>
          <w:szCs w:val="22"/>
        </w:rPr>
      </w:pPr>
      <w:r w:rsidRPr="00017ABF">
        <w:rPr>
          <w:rFonts w:ascii="Courier New" w:hAnsi="Courier New" w:cs="Courier New"/>
          <w:sz w:val="22"/>
          <w:szCs w:val="22"/>
        </w:rPr>
        <w:lastRenderedPageBreak/>
        <w:t>II - a anistia.</w:t>
      </w:r>
    </w:p>
    <w:p w:rsidR="001E512B" w:rsidRPr="00017ABF" w:rsidRDefault="001E512B" w:rsidP="001E512B">
      <w:pPr>
        <w:jc w:val="both"/>
        <w:rPr>
          <w:rFonts w:ascii="Courier New" w:hAnsi="Courier New" w:cs="Courier New"/>
          <w:sz w:val="22"/>
          <w:szCs w:val="22"/>
        </w:rPr>
      </w:pPr>
    </w:p>
    <w:p w:rsidR="001E512B" w:rsidRPr="00017ABF" w:rsidRDefault="001E512B" w:rsidP="001E512B">
      <w:pPr>
        <w:jc w:val="both"/>
        <w:rPr>
          <w:rFonts w:ascii="Courier New" w:hAnsi="Courier New" w:cs="Courier New"/>
          <w:b/>
          <w:sz w:val="22"/>
          <w:szCs w:val="22"/>
        </w:rPr>
      </w:pPr>
      <w:r w:rsidRPr="00017ABF">
        <w:rPr>
          <w:rFonts w:ascii="Courier New" w:hAnsi="Courier New" w:cs="Courier New"/>
          <w:b/>
          <w:sz w:val="22"/>
          <w:szCs w:val="22"/>
        </w:rPr>
        <w:t xml:space="preserve">Parágrafo único - </w:t>
      </w:r>
      <w:r w:rsidRPr="00017ABF">
        <w:rPr>
          <w:rFonts w:ascii="Courier New" w:hAnsi="Courier New" w:cs="Courier New"/>
          <w:sz w:val="22"/>
          <w:szCs w:val="22"/>
        </w:rPr>
        <w:t>A exclusão do crédito tributário não dispensa o cu</w:t>
      </w:r>
      <w:r w:rsidRPr="00017ABF">
        <w:rPr>
          <w:rFonts w:ascii="Courier New" w:hAnsi="Courier New" w:cs="Courier New"/>
          <w:sz w:val="22"/>
          <w:szCs w:val="22"/>
        </w:rPr>
        <w:t>m</w:t>
      </w:r>
      <w:r w:rsidRPr="00017ABF">
        <w:rPr>
          <w:rFonts w:ascii="Courier New" w:hAnsi="Courier New" w:cs="Courier New"/>
          <w:sz w:val="22"/>
          <w:szCs w:val="22"/>
        </w:rPr>
        <w:t>primento das obrigações acessórias dependentes da obrigação principal cujo crédito seja excluído, ou dela consequentes.</w:t>
      </w:r>
    </w:p>
    <w:p w:rsidR="001E512B" w:rsidRPr="00017ABF" w:rsidRDefault="001E512B" w:rsidP="001E512B">
      <w:pPr>
        <w:jc w:val="both"/>
        <w:rPr>
          <w:rFonts w:ascii="Courier New" w:hAnsi="Courier New" w:cs="Courier New"/>
          <w:b/>
          <w:sz w:val="22"/>
          <w:szCs w:val="22"/>
        </w:rPr>
      </w:pPr>
    </w:p>
    <w:p w:rsidR="001E512B" w:rsidRPr="00017ABF" w:rsidRDefault="001E512B" w:rsidP="001E512B">
      <w:pPr>
        <w:jc w:val="center"/>
        <w:rPr>
          <w:rFonts w:ascii="Courier New" w:hAnsi="Courier New" w:cs="Courier New"/>
          <w:b/>
          <w:sz w:val="22"/>
          <w:szCs w:val="22"/>
        </w:rPr>
      </w:pPr>
      <w:r w:rsidRPr="00017ABF">
        <w:rPr>
          <w:rFonts w:ascii="Courier New" w:hAnsi="Courier New" w:cs="Courier New"/>
          <w:b/>
          <w:sz w:val="22"/>
          <w:szCs w:val="22"/>
        </w:rPr>
        <w:t>SEÇÃO II</w:t>
      </w:r>
    </w:p>
    <w:p w:rsidR="001E512B" w:rsidRPr="00017ABF" w:rsidRDefault="001E512B" w:rsidP="001E512B">
      <w:pPr>
        <w:jc w:val="center"/>
        <w:rPr>
          <w:rFonts w:ascii="Courier New" w:hAnsi="Courier New" w:cs="Courier New"/>
          <w:b/>
          <w:sz w:val="22"/>
          <w:szCs w:val="22"/>
        </w:rPr>
      </w:pPr>
      <w:r w:rsidRPr="00017ABF">
        <w:rPr>
          <w:rFonts w:ascii="Courier New" w:hAnsi="Courier New" w:cs="Courier New"/>
          <w:b/>
          <w:sz w:val="22"/>
          <w:szCs w:val="22"/>
        </w:rPr>
        <w:t>Da Isenção</w:t>
      </w:r>
    </w:p>
    <w:p w:rsidR="001E512B" w:rsidRPr="00017ABF" w:rsidRDefault="001E512B" w:rsidP="001E512B">
      <w:pPr>
        <w:jc w:val="both"/>
        <w:rPr>
          <w:rFonts w:ascii="Courier New" w:hAnsi="Courier New" w:cs="Courier New"/>
          <w:b/>
          <w:sz w:val="22"/>
          <w:szCs w:val="22"/>
        </w:rPr>
      </w:pPr>
    </w:p>
    <w:p w:rsidR="001E512B" w:rsidRPr="00017ABF" w:rsidRDefault="001E512B" w:rsidP="001E512B">
      <w:pPr>
        <w:jc w:val="both"/>
        <w:rPr>
          <w:rFonts w:ascii="Courier New" w:hAnsi="Courier New" w:cs="Courier New"/>
          <w:sz w:val="22"/>
          <w:szCs w:val="22"/>
        </w:rPr>
      </w:pPr>
      <w:r w:rsidRPr="00017ABF">
        <w:rPr>
          <w:rFonts w:ascii="Courier New" w:hAnsi="Courier New" w:cs="Courier New"/>
          <w:b/>
          <w:sz w:val="22"/>
          <w:szCs w:val="22"/>
        </w:rPr>
        <w:t xml:space="preserve">Artigo 241 - </w:t>
      </w:r>
      <w:r w:rsidRPr="00017ABF">
        <w:rPr>
          <w:rFonts w:ascii="Courier New" w:hAnsi="Courier New" w:cs="Courier New"/>
          <w:sz w:val="22"/>
          <w:szCs w:val="22"/>
        </w:rPr>
        <w:t>A isenção, ainda quando prevista em contrato, é sempre d</w:t>
      </w:r>
      <w:r w:rsidRPr="00017ABF">
        <w:rPr>
          <w:rFonts w:ascii="Courier New" w:hAnsi="Courier New" w:cs="Courier New"/>
          <w:sz w:val="22"/>
          <w:szCs w:val="22"/>
        </w:rPr>
        <w:t>e</w:t>
      </w:r>
      <w:r w:rsidRPr="00017ABF">
        <w:rPr>
          <w:rFonts w:ascii="Courier New" w:hAnsi="Courier New" w:cs="Courier New"/>
          <w:sz w:val="22"/>
          <w:szCs w:val="22"/>
        </w:rPr>
        <w:t>corrente de lei que especifique as condições e requisitos exigidos para a sua concessão, os tributos a que se aplica e, sendo o caso, o prazo de sua duração.</w:t>
      </w:r>
    </w:p>
    <w:p w:rsidR="001E512B" w:rsidRPr="00017ABF" w:rsidRDefault="001E512B" w:rsidP="001E512B">
      <w:pPr>
        <w:jc w:val="both"/>
        <w:rPr>
          <w:rFonts w:ascii="Courier New" w:hAnsi="Courier New" w:cs="Courier New"/>
          <w:b/>
          <w:sz w:val="22"/>
          <w:szCs w:val="22"/>
        </w:rPr>
      </w:pPr>
    </w:p>
    <w:p w:rsidR="001E512B" w:rsidRPr="00017ABF" w:rsidRDefault="001E512B" w:rsidP="001E512B">
      <w:pPr>
        <w:jc w:val="both"/>
        <w:rPr>
          <w:rFonts w:ascii="Courier New" w:hAnsi="Courier New" w:cs="Courier New"/>
          <w:sz w:val="22"/>
          <w:szCs w:val="22"/>
        </w:rPr>
      </w:pPr>
      <w:r w:rsidRPr="00017ABF">
        <w:rPr>
          <w:rFonts w:ascii="Courier New" w:hAnsi="Courier New" w:cs="Courier New"/>
          <w:b/>
          <w:sz w:val="22"/>
          <w:szCs w:val="22"/>
        </w:rPr>
        <w:t xml:space="preserve">Parágrafo único - </w:t>
      </w:r>
      <w:r w:rsidRPr="00017ABF">
        <w:rPr>
          <w:rFonts w:ascii="Courier New" w:hAnsi="Courier New" w:cs="Courier New"/>
          <w:sz w:val="22"/>
          <w:szCs w:val="22"/>
        </w:rPr>
        <w:t>A isenção pode ser restrita a determinada região do território da entidade tributante, em função de condições a ela peculi</w:t>
      </w:r>
      <w:r w:rsidRPr="00017ABF">
        <w:rPr>
          <w:rFonts w:ascii="Courier New" w:hAnsi="Courier New" w:cs="Courier New"/>
          <w:sz w:val="22"/>
          <w:szCs w:val="22"/>
        </w:rPr>
        <w:t>a</w:t>
      </w:r>
      <w:r w:rsidRPr="00017ABF">
        <w:rPr>
          <w:rFonts w:ascii="Courier New" w:hAnsi="Courier New" w:cs="Courier New"/>
          <w:sz w:val="22"/>
          <w:szCs w:val="22"/>
        </w:rPr>
        <w:t>res.</w:t>
      </w:r>
    </w:p>
    <w:p w:rsidR="001E512B" w:rsidRPr="00017ABF" w:rsidRDefault="001E512B" w:rsidP="001E512B">
      <w:pPr>
        <w:jc w:val="both"/>
        <w:rPr>
          <w:rFonts w:ascii="Courier New" w:hAnsi="Courier New" w:cs="Courier New"/>
          <w:b/>
          <w:sz w:val="22"/>
          <w:szCs w:val="22"/>
        </w:rPr>
      </w:pPr>
    </w:p>
    <w:p w:rsidR="001E512B" w:rsidRPr="00017ABF" w:rsidRDefault="001E512B" w:rsidP="001E512B">
      <w:pPr>
        <w:jc w:val="both"/>
        <w:rPr>
          <w:rFonts w:ascii="Courier New" w:hAnsi="Courier New" w:cs="Courier New"/>
          <w:sz w:val="22"/>
          <w:szCs w:val="22"/>
        </w:rPr>
      </w:pPr>
      <w:r w:rsidRPr="00017ABF">
        <w:rPr>
          <w:rFonts w:ascii="Courier New" w:hAnsi="Courier New" w:cs="Courier New"/>
          <w:b/>
          <w:sz w:val="22"/>
          <w:szCs w:val="22"/>
        </w:rPr>
        <w:t xml:space="preserve">Artigo 242 - </w:t>
      </w:r>
      <w:r w:rsidRPr="00017ABF">
        <w:rPr>
          <w:rFonts w:ascii="Courier New" w:hAnsi="Courier New" w:cs="Courier New"/>
          <w:sz w:val="22"/>
          <w:szCs w:val="22"/>
        </w:rPr>
        <w:t>A isenção, salvo se concedida por prazo certo e em função de determinadas condições, pode ser revogada ou modificada por lei a qualquer tempo.</w:t>
      </w:r>
    </w:p>
    <w:p w:rsidR="001E512B" w:rsidRPr="00017ABF" w:rsidRDefault="001E512B" w:rsidP="001E512B">
      <w:pPr>
        <w:jc w:val="both"/>
        <w:rPr>
          <w:rFonts w:ascii="Courier New" w:hAnsi="Courier New" w:cs="Courier New"/>
          <w:b/>
          <w:sz w:val="22"/>
          <w:szCs w:val="22"/>
        </w:rPr>
      </w:pPr>
    </w:p>
    <w:p w:rsidR="001E512B" w:rsidRPr="00017ABF" w:rsidRDefault="001E512B" w:rsidP="001E512B">
      <w:pPr>
        <w:jc w:val="both"/>
        <w:rPr>
          <w:rFonts w:ascii="Courier New" w:hAnsi="Courier New" w:cs="Courier New"/>
          <w:sz w:val="22"/>
          <w:szCs w:val="22"/>
        </w:rPr>
      </w:pPr>
      <w:r w:rsidRPr="00017ABF">
        <w:rPr>
          <w:rFonts w:ascii="Courier New" w:hAnsi="Courier New" w:cs="Courier New"/>
          <w:b/>
          <w:sz w:val="22"/>
          <w:szCs w:val="22"/>
        </w:rPr>
        <w:t xml:space="preserve">Artigo 243 - </w:t>
      </w:r>
      <w:r w:rsidRPr="00017ABF">
        <w:rPr>
          <w:rFonts w:ascii="Courier New" w:hAnsi="Courier New" w:cs="Courier New"/>
          <w:sz w:val="22"/>
          <w:szCs w:val="22"/>
        </w:rPr>
        <w:t>A isenção, quando não concedida em caráter geral, é efet</w:t>
      </w:r>
      <w:r w:rsidRPr="00017ABF">
        <w:rPr>
          <w:rFonts w:ascii="Courier New" w:hAnsi="Courier New" w:cs="Courier New"/>
          <w:sz w:val="22"/>
          <w:szCs w:val="22"/>
        </w:rPr>
        <w:t>i</w:t>
      </w:r>
      <w:r w:rsidRPr="00017ABF">
        <w:rPr>
          <w:rFonts w:ascii="Courier New" w:hAnsi="Courier New" w:cs="Courier New"/>
          <w:sz w:val="22"/>
          <w:szCs w:val="22"/>
        </w:rPr>
        <w:t>vada, em cada caso, por despacho da autoridade administrativa, em requ</w:t>
      </w:r>
      <w:r w:rsidRPr="00017ABF">
        <w:rPr>
          <w:rFonts w:ascii="Courier New" w:hAnsi="Courier New" w:cs="Courier New"/>
          <w:sz w:val="22"/>
          <w:szCs w:val="22"/>
        </w:rPr>
        <w:t>e</w:t>
      </w:r>
      <w:r w:rsidRPr="00017ABF">
        <w:rPr>
          <w:rFonts w:ascii="Courier New" w:hAnsi="Courier New" w:cs="Courier New"/>
          <w:sz w:val="22"/>
          <w:szCs w:val="22"/>
        </w:rPr>
        <w:t>rimento com o qual o interessado faça prova do preenchimento das cond</w:t>
      </w:r>
      <w:r w:rsidRPr="00017ABF">
        <w:rPr>
          <w:rFonts w:ascii="Courier New" w:hAnsi="Courier New" w:cs="Courier New"/>
          <w:sz w:val="22"/>
          <w:szCs w:val="22"/>
        </w:rPr>
        <w:t>i</w:t>
      </w:r>
      <w:r w:rsidRPr="00017ABF">
        <w:rPr>
          <w:rFonts w:ascii="Courier New" w:hAnsi="Courier New" w:cs="Courier New"/>
          <w:sz w:val="22"/>
          <w:szCs w:val="22"/>
        </w:rPr>
        <w:t>ções e do cumprimento dos requisitos previstos em lei ou contrato para sua concessão.</w:t>
      </w:r>
    </w:p>
    <w:p w:rsidR="001E512B" w:rsidRPr="00017ABF" w:rsidRDefault="001E512B" w:rsidP="001E512B">
      <w:pPr>
        <w:jc w:val="both"/>
        <w:rPr>
          <w:rFonts w:ascii="Courier New" w:hAnsi="Courier New" w:cs="Courier New"/>
          <w:b/>
          <w:sz w:val="22"/>
          <w:szCs w:val="22"/>
        </w:rPr>
      </w:pPr>
    </w:p>
    <w:p w:rsidR="001E512B" w:rsidRPr="00017ABF" w:rsidRDefault="001E512B" w:rsidP="001E512B">
      <w:pPr>
        <w:jc w:val="both"/>
        <w:rPr>
          <w:rFonts w:ascii="Courier New" w:hAnsi="Courier New" w:cs="Courier New"/>
          <w:sz w:val="22"/>
          <w:szCs w:val="22"/>
        </w:rPr>
      </w:pPr>
      <w:r w:rsidRPr="00017ABF">
        <w:rPr>
          <w:rFonts w:ascii="Courier New" w:hAnsi="Courier New" w:cs="Courier New"/>
          <w:b/>
          <w:sz w:val="22"/>
          <w:szCs w:val="22"/>
        </w:rPr>
        <w:t xml:space="preserve">Parágrafo único - </w:t>
      </w:r>
      <w:r w:rsidRPr="00017ABF">
        <w:rPr>
          <w:rFonts w:ascii="Courier New" w:hAnsi="Courier New" w:cs="Courier New"/>
          <w:sz w:val="22"/>
          <w:szCs w:val="22"/>
        </w:rPr>
        <w:t>O despacho referido no caput deste artigo não gera d</w:t>
      </w:r>
      <w:r w:rsidRPr="00017ABF">
        <w:rPr>
          <w:rFonts w:ascii="Courier New" w:hAnsi="Courier New" w:cs="Courier New"/>
          <w:sz w:val="22"/>
          <w:szCs w:val="22"/>
        </w:rPr>
        <w:t>i</w:t>
      </w:r>
      <w:r w:rsidRPr="00017ABF">
        <w:rPr>
          <w:rFonts w:ascii="Courier New" w:hAnsi="Courier New" w:cs="Courier New"/>
          <w:sz w:val="22"/>
          <w:szCs w:val="22"/>
        </w:rPr>
        <w:t>reito adquirido.</w:t>
      </w:r>
    </w:p>
    <w:p w:rsidR="001E512B" w:rsidRPr="00017ABF" w:rsidRDefault="001E512B" w:rsidP="001E512B">
      <w:pPr>
        <w:jc w:val="both"/>
        <w:rPr>
          <w:rFonts w:ascii="Courier New" w:hAnsi="Courier New" w:cs="Courier New"/>
          <w:sz w:val="22"/>
          <w:szCs w:val="22"/>
        </w:rPr>
      </w:pPr>
    </w:p>
    <w:p w:rsidR="001E512B" w:rsidRPr="00017ABF" w:rsidRDefault="001E512B" w:rsidP="001E512B">
      <w:pPr>
        <w:jc w:val="center"/>
        <w:rPr>
          <w:rFonts w:ascii="Courier New" w:hAnsi="Courier New" w:cs="Courier New"/>
          <w:b/>
          <w:sz w:val="22"/>
          <w:szCs w:val="22"/>
        </w:rPr>
      </w:pPr>
      <w:r w:rsidRPr="00017ABF">
        <w:rPr>
          <w:rFonts w:ascii="Courier New" w:hAnsi="Courier New" w:cs="Courier New"/>
          <w:b/>
          <w:sz w:val="22"/>
          <w:szCs w:val="22"/>
        </w:rPr>
        <w:t>SEÇÃO III</w:t>
      </w:r>
    </w:p>
    <w:p w:rsidR="001E512B" w:rsidRPr="00017ABF" w:rsidRDefault="001E512B" w:rsidP="001E512B">
      <w:pPr>
        <w:jc w:val="center"/>
        <w:rPr>
          <w:rFonts w:ascii="Courier New" w:hAnsi="Courier New" w:cs="Courier New"/>
          <w:b/>
          <w:sz w:val="22"/>
          <w:szCs w:val="22"/>
        </w:rPr>
      </w:pPr>
      <w:r w:rsidRPr="00017ABF">
        <w:rPr>
          <w:rFonts w:ascii="Courier New" w:hAnsi="Courier New" w:cs="Courier New"/>
          <w:b/>
          <w:sz w:val="22"/>
          <w:szCs w:val="22"/>
        </w:rPr>
        <w:t>Da Anistia</w:t>
      </w:r>
    </w:p>
    <w:p w:rsidR="001E512B" w:rsidRPr="00017ABF" w:rsidRDefault="001E512B" w:rsidP="001E512B">
      <w:pPr>
        <w:jc w:val="both"/>
        <w:rPr>
          <w:rFonts w:ascii="Courier New" w:hAnsi="Courier New" w:cs="Courier New"/>
          <w:b/>
          <w:sz w:val="22"/>
          <w:szCs w:val="22"/>
        </w:rPr>
      </w:pPr>
    </w:p>
    <w:p w:rsidR="001E512B" w:rsidRPr="00017ABF" w:rsidRDefault="001E512B" w:rsidP="001E512B">
      <w:pPr>
        <w:jc w:val="both"/>
        <w:rPr>
          <w:rFonts w:ascii="Courier New" w:hAnsi="Courier New" w:cs="Courier New"/>
          <w:sz w:val="22"/>
          <w:szCs w:val="22"/>
        </w:rPr>
      </w:pPr>
      <w:r w:rsidRPr="00017ABF">
        <w:rPr>
          <w:rFonts w:ascii="Courier New" w:hAnsi="Courier New" w:cs="Courier New"/>
          <w:b/>
          <w:sz w:val="22"/>
          <w:szCs w:val="22"/>
        </w:rPr>
        <w:t xml:space="preserve">Artigo 244 - </w:t>
      </w:r>
      <w:r w:rsidRPr="00017ABF">
        <w:rPr>
          <w:rFonts w:ascii="Courier New" w:hAnsi="Courier New" w:cs="Courier New"/>
          <w:sz w:val="22"/>
          <w:szCs w:val="22"/>
        </w:rPr>
        <w:t>A anistia abrange exclusivamente as infrações cometidas a</w:t>
      </w:r>
      <w:r w:rsidRPr="00017ABF">
        <w:rPr>
          <w:rFonts w:ascii="Courier New" w:hAnsi="Courier New" w:cs="Courier New"/>
          <w:sz w:val="22"/>
          <w:szCs w:val="22"/>
        </w:rPr>
        <w:t>n</w:t>
      </w:r>
      <w:r w:rsidRPr="00017ABF">
        <w:rPr>
          <w:rFonts w:ascii="Courier New" w:hAnsi="Courier New" w:cs="Courier New"/>
          <w:sz w:val="22"/>
          <w:szCs w:val="22"/>
        </w:rPr>
        <w:t>teriormente à vigência da lei que a conceda, não se aplicando:</w:t>
      </w:r>
    </w:p>
    <w:p w:rsidR="001E512B" w:rsidRPr="00017ABF" w:rsidRDefault="001E512B" w:rsidP="001E512B">
      <w:pPr>
        <w:jc w:val="both"/>
        <w:rPr>
          <w:rFonts w:ascii="Courier New" w:hAnsi="Courier New" w:cs="Courier New"/>
          <w:sz w:val="22"/>
          <w:szCs w:val="22"/>
        </w:rPr>
      </w:pPr>
      <w:r w:rsidRPr="00017ABF">
        <w:rPr>
          <w:rFonts w:ascii="Courier New" w:hAnsi="Courier New" w:cs="Courier New"/>
          <w:sz w:val="22"/>
          <w:szCs w:val="22"/>
        </w:rPr>
        <w:t>I - aos atos qualificados em lei como crimes ou contravenções e aos que, mesmo sem essa qualificação, sejam praticados com dolo, fraude ou sim</w:t>
      </w:r>
      <w:r w:rsidRPr="00017ABF">
        <w:rPr>
          <w:rFonts w:ascii="Courier New" w:hAnsi="Courier New" w:cs="Courier New"/>
          <w:sz w:val="22"/>
          <w:szCs w:val="22"/>
        </w:rPr>
        <w:t>u</w:t>
      </w:r>
      <w:r w:rsidRPr="00017ABF">
        <w:rPr>
          <w:rFonts w:ascii="Courier New" w:hAnsi="Courier New" w:cs="Courier New"/>
          <w:sz w:val="22"/>
          <w:szCs w:val="22"/>
        </w:rPr>
        <w:t>lação pelo sujeito passivo ou por terceiro em benefício daquele;</w:t>
      </w:r>
    </w:p>
    <w:p w:rsidR="001E512B" w:rsidRPr="00017ABF" w:rsidRDefault="001E512B" w:rsidP="001E512B">
      <w:pPr>
        <w:jc w:val="both"/>
        <w:rPr>
          <w:rFonts w:ascii="Courier New" w:hAnsi="Courier New" w:cs="Courier New"/>
          <w:sz w:val="22"/>
          <w:szCs w:val="22"/>
        </w:rPr>
      </w:pPr>
      <w:r w:rsidRPr="00017ABF">
        <w:rPr>
          <w:rFonts w:ascii="Courier New" w:hAnsi="Courier New" w:cs="Courier New"/>
          <w:sz w:val="22"/>
          <w:szCs w:val="22"/>
        </w:rPr>
        <w:t>II - salvo disposição em contrário, às infrações resultantes de conluio entre duas ou mais pessoas naturais ou jurídicas.</w:t>
      </w:r>
    </w:p>
    <w:p w:rsidR="001E512B" w:rsidRPr="00017ABF" w:rsidRDefault="001E512B" w:rsidP="001E512B">
      <w:pPr>
        <w:jc w:val="both"/>
        <w:rPr>
          <w:rFonts w:ascii="Courier New" w:hAnsi="Courier New" w:cs="Courier New"/>
          <w:b/>
          <w:sz w:val="22"/>
          <w:szCs w:val="22"/>
        </w:rPr>
      </w:pPr>
    </w:p>
    <w:p w:rsidR="001E512B" w:rsidRPr="00017ABF" w:rsidRDefault="001E512B" w:rsidP="001E512B">
      <w:pPr>
        <w:jc w:val="both"/>
        <w:rPr>
          <w:rFonts w:ascii="Courier New" w:hAnsi="Courier New" w:cs="Courier New"/>
          <w:sz w:val="22"/>
          <w:szCs w:val="22"/>
        </w:rPr>
      </w:pPr>
      <w:r w:rsidRPr="00017ABF">
        <w:rPr>
          <w:rFonts w:ascii="Courier New" w:hAnsi="Courier New" w:cs="Courier New"/>
          <w:b/>
          <w:sz w:val="22"/>
          <w:szCs w:val="22"/>
        </w:rPr>
        <w:t xml:space="preserve">Artigo 245 - </w:t>
      </w:r>
      <w:r w:rsidRPr="00017ABF">
        <w:rPr>
          <w:rFonts w:ascii="Courier New" w:hAnsi="Courier New" w:cs="Courier New"/>
          <w:sz w:val="22"/>
          <w:szCs w:val="22"/>
        </w:rPr>
        <w:t>A anistia pode ser concedida:</w:t>
      </w:r>
    </w:p>
    <w:p w:rsidR="001E512B" w:rsidRPr="00017ABF" w:rsidRDefault="001E512B" w:rsidP="001E512B">
      <w:pPr>
        <w:jc w:val="both"/>
        <w:rPr>
          <w:rFonts w:ascii="Courier New" w:hAnsi="Courier New" w:cs="Courier New"/>
          <w:sz w:val="22"/>
          <w:szCs w:val="22"/>
        </w:rPr>
      </w:pPr>
      <w:r w:rsidRPr="00017ABF">
        <w:rPr>
          <w:rFonts w:ascii="Courier New" w:hAnsi="Courier New" w:cs="Courier New"/>
          <w:sz w:val="22"/>
          <w:szCs w:val="22"/>
        </w:rPr>
        <w:t>I - em caráter geral;</w:t>
      </w:r>
    </w:p>
    <w:p w:rsidR="001E512B" w:rsidRPr="00017ABF" w:rsidRDefault="001E512B" w:rsidP="001E512B">
      <w:pPr>
        <w:jc w:val="both"/>
        <w:rPr>
          <w:rFonts w:ascii="Courier New" w:hAnsi="Courier New" w:cs="Courier New"/>
          <w:sz w:val="22"/>
          <w:szCs w:val="22"/>
        </w:rPr>
      </w:pPr>
      <w:r w:rsidRPr="00017ABF">
        <w:rPr>
          <w:rFonts w:ascii="Courier New" w:hAnsi="Courier New" w:cs="Courier New"/>
          <w:sz w:val="22"/>
          <w:szCs w:val="22"/>
        </w:rPr>
        <w:t>II - limitadamente:</w:t>
      </w:r>
    </w:p>
    <w:p w:rsidR="001E512B" w:rsidRPr="00017ABF" w:rsidRDefault="001E512B" w:rsidP="001E512B">
      <w:pPr>
        <w:jc w:val="both"/>
        <w:rPr>
          <w:rFonts w:ascii="Courier New" w:hAnsi="Courier New" w:cs="Courier New"/>
          <w:sz w:val="22"/>
          <w:szCs w:val="22"/>
        </w:rPr>
      </w:pPr>
      <w:r w:rsidRPr="00017ABF">
        <w:rPr>
          <w:rFonts w:ascii="Courier New" w:hAnsi="Courier New" w:cs="Courier New"/>
          <w:sz w:val="22"/>
          <w:szCs w:val="22"/>
        </w:rPr>
        <w:t>a) às infrações da legislação relativa a determinado tributo;</w:t>
      </w:r>
    </w:p>
    <w:p w:rsidR="001E512B" w:rsidRPr="00017ABF" w:rsidRDefault="001E512B" w:rsidP="001E512B">
      <w:pPr>
        <w:jc w:val="both"/>
        <w:rPr>
          <w:rFonts w:ascii="Courier New" w:hAnsi="Courier New" w:cs="Courier New"/>
          <w:sz w:val="22"/>
          <w:szCs w:val="22"/>
        </w:rPr>
      </w:pPr>
      <w:r w:rsidRPr="00017ABF">
        <w:rPr>
          <w:rFonts w:ascii="Courier New" w:hAnsi="Courier New" w:cs="Courier New"/>
          <w:sz w:val="22"/>
          <w:szCs w:val="22"/>
        </w:rPr>
        <w:t>b) às infrações punidas com penalidades pecuniárias até determinado mo</w:t>
      </w:r>
      <w:r w:rsidRPr="00017ABF">
        <w:rPr>
          <w:rFonts w:ascii="Courier New" w:hAnsi="Courier New" w:cs="Courier New"/>
          <w:sz w:val="22"/>
          <w:szCs w:val="22"/>
        </w:rPr>
        <w:t>n</w:t>
      </w:r>
      <w:r w:rsidRPr="00017ABF">
        <w:rPr>
          <w:rFonts w:ascii="Courier New" w:hAnsi="Courier New" w:cs="Courier New"/>
          <w:sz w:val="22"/>
          <w:szCs w:val="22"/>
        </w:rPr>
        <w:t>tantes, podendo ser conjugadas ou não com penalidades de outra natureza;</w:t>
      </w:r>
    </w:p>
    <w:p w:rsidR="001E512B" w:rsidRPr="00017ABF" w:rsidRDefault="001E512B" w:rsidP="001E512B">
      <w:pPr>
        <w:jc w:val="both"/>
        <w:rPr>
          <w:rFonts w:ascii="Courier New" w:hAnsi="Courier New" w:cs="Courier New"/>
          <w:sz w:val="22"/>
          <w:szCs w:val="22"/>
        </w:rPr>
      </w:pPr>
      <w:r w:rsidRPr="00017ABF">
        <w:rPr>
          <w:rFonts w:ascii="Courier New" w:hAnsi="Courier New" w:cs="Courier New"/>
          <w:sz w:val="22"/>
          <w:szCs w:val="22"/>
        </w:rPr>
        <w:t>c) a determinada região do território da entidade tributante, em função de condições a ela peculiares;</w:t>
      </w:r>
    </w:p>
    <w:p w:rsidR="001E512B" w:rsidRDefault="001E512B" w:rsidP="001E512B">
      <w:pPr>
        <w:jc w:val="both"/>
        <w:rPr>
          <w:rFonts w:ascii="Courier New" w:hAnsi="Courier New" w:cs="Courier New"/>
          <w:sz w:val="22"/>
          <w:szCs w:val="22"/>
        </w:rPr>
      </w:pPr>
      <w:r w:rsidRPr="00017ABF">
        <w:rPr>
          <w:rFonts w:ascii="Courier New" w:hAnsi="Courier New" w:cs="Courier New"/>
          <w:sz w:val="22"/>
          <w:szCs w:val="22"/>
        </w:rPr>
        <w:t>d) sob condição do pagamento de tributo no prazo fixado pela lei que a conceder, ou cuja fixação seja atribuída pela mesma lei à autoridade a</w:t>
      </w:r>
      <w:r w:rsidRPr="00017ABF">
        <w:rPr>
          <w:rFonts w:ascii="Courier New" w:hAnsi="Courier New" w:cs="Courier New"/>
          <w:sz w:val="22"/>
          <w:szCs w:val="22"/>
        </w:rPr>
        <w:t>d</w:t>
      </w:r>
      <w:r w:rsidRPr="00017ABF">
        <w:rPr>
          <w:rFonts w:ascii="Courier New" w:hAnsi="Courier New" w:cs="Courier New"/>
          <w:sz w:val="22"/>
          <w:szCs w:val="22"/>
        </w:rPr>
        <w:t>ministrativa.</w:t>
      </w:r>
    </w:p>
    <w:p w:rsidR="00902353" w:rsidRDefault="00902353" w:rsidP="001E512B">
      <w:pPr>
        <w:jc w:val="both"/>
        <w:rPr>
          <w:rFonts w:ascii="Courier New" w:hAnsi="Courier New" w:cs="Courier New"/>
          <w:sz w:val="22"/>
          <w:szCs w:val="22"/>
        </w:rPr>
      </w:pPr>
    </w:p>
    <w:p w:rsidR="00902353" w:rsidRPr="00017ABF" w:rsidRDefault="00902353" w:rsidP="001E512B">
      <w:pPr>
        <w:jc w:val="both"/>
        <w:rPr>
          <w:rFonts w:ascii="Courier New" w:hAnsi="Courier New" w:cs="Courier New"/>
          <w:b/>
          <w:sz w:val="22"/>
          <w:szCs w:val="22"/>
        </w:rPr>
      </w:pPr>
    </w:p>
    <w:p w:rsidR="001E512B" w:rsidRPr="00017ABF" w:rsidRDefault="001E512B" w:rsidP="001E512B">
      <w:pPr>
        <w:jc w:val="both"/>
        <w:rPr>
          <w:rFonts w:ascii="Courier New" w:hAnsi="Courier New" w:cs="Courier New"/>
          <w:b/>
          <w:sz w:val="22"/>
          <w:szCs w:val="22"/>
        </w:rPr>
      </w:pPr>
    </w:p>
    <w:p w:rsidR="001E512B" w:rsidRPr="00017ABF" w:rsidRDefault="001E512B" w:rsidP="001E512B">
      <w:pPr>
        <w:jc w:val="both"/>
        <w:rPr>
          <w:rFonts w:ascii="Courier New" w:hAnsi="Courier New" w:cs="Courier New"/>
          <w:sz w:val="22"/>
          <w:szCs w:val="22"/>
        </w:rPr>
      </w:pPr>
      <w:r w:rsidRPr="00017ABF">
        <w:rPr>
          <w:rFonts w:ascii="Courier New" w:hAnsi="Courier New" w:cs="Courier New"/>
          <w:b/>
          <w:sz w:val="22"/>
          <w:szCs w:val="22"/>
        </w:rPr>
        <w:lastRenderedPageBreak/>
        <w:t xml:space="preserve">Artigo 246 - </w:t>
      </w:r>
      <w:r w:rsidRPr="00017ABF">
        <w:rPr>
          <w:rFonts w:ascii="Courier New" w:hAnsi="Courier New" w:cs="Courier New"/>
          <w:sz w:val="22"/>
          <w:szCs w:val="22"/>
        </w:rPr>
        <w:t>A anistia, quando não concedida em caráter geral, é efet</w:t>
      </w:r>
      <w:r w:rsidRPr="00017ABF">
        <w:rPr>
          <w:rFonts w:ascii="Courier New" w:hAnsi="Courier New" w:cs="Courier New"/>
          <w:sz w:val="22"/>
          <w:szCs w:val="22"/>
        </w:rPr>
        <w:t>i</w:t>
      </w:r>
      <w:r w:rsidRPr="00017ABF">
        <w:rPr>
          <w:rFonts w:ascii="Courier New" w:hAnsi="Courier New" w:cs="Courier New"/>
          <w:sz w:val="22"/>
          <w:szCs w:val="22"/>
        </w:rPr>
        <w:t>vada, em cada caso, por despacho da autoridade administrativa, em requ</w:t>
      </w:r>
      <w:r w:rsidRPr="00017ABF">
        <w:rPr>
          <w:rFonts w:ascii="Courier New" w:hAnsi="Courier New" w:cs="Courier New"/>
          <w:sz w:val="22"/>
          <w:szCs w:val="22"/>
        </w:rPr>
        <w:t>e</w:t>
      </w:r>
      <w:r w:rsidRPr="00017ABF">
        <w:rPr>
          <w:rFonts w:ascii="Courier New" w:hAnsi="Courier New" w:cs="Courier New"/>
          <w:sz w:val="22"/>
          <w:szCs w:val="22"/>
        </w:rPr>
        <w:t>rimento com o qual o interessado faça prova do preenchimento das cond</w:t>
      </w:r>
      <w:r w:rsidRPr="00017ABF">
        <w:rPr>
          <w:rFonts w:ascii="Courier New" w:hAnsi="Courier New" w:cs="Courier New"/>
          <w:sz w:val="22"/>
          <w:szCs w:val="22"/>
        </w:rPr>
        <w:t>i</w:t>
      </w:r>
      <w:r w:rsidRPr="00017ABF">
        <w:rPr>
          <w:rFonts w:ascii="Courier New" w:hAnsi="Courier New" w:cs="Courier New"/>
          <w:sz w:val="22"/>
          <w:szCs w:val="22"/>
        </w:rPr>
        <w:t>ções e do cumprimento dos requisitos previstos em lei para sua conce</w:t>
      </w:r>
      <w:r w:rsidRPr="00017ABF">
        <w:rPr>
          <w:rFonts w:ascii="Courier New" w:hAnsi="Courier New" w:cs="Courier New"/>
          <w:sz w:val="22"/>
          <w:szCs w:val="22"/>
        </w:rPr>
        <w:t>s</w:t>
      </w:r>
      <w:r w:rsidRPr="00017ABF">
        <w:rPr>
          <w:rFonts w:ascii="Courier New" w:hAnsi="Courier New" w:cs="Courier New"/>
          <w:sz w:val="22"/>
          <w:szCs w:val="22"/>
        </w:rPr>
        <w:t>são.</w:t>
      </w:r>
    </w:p>
    <w:p w:rsidR="001E512B" w:rsidRPr="00017ABF" w:rsidRDefault="001E512B" w:rsidP="001E512B">
      <w:pPr>
        <w:jc w:val="both"/>
        <w:rPr>
          <w:rFonts w:ascii="Courier New" w:hAnsi="Courier New" w:cs="Courier New"/>
          <w:b/>
          <w:sz w:val="22"/>
          <w:szCs w:val="22"/>
        </w:rPr>
      </w:pPr>
    </w:p>
    <w:p w:rsidR="001E512B" w:rsidRPr="00017ABF" w:rsidRDefault="001E512B" w:rsidP="001E512B">
      <w:pPr>
        <w:jc w:val="both"/>
        <w:rPr>
          <w:rFonts w:ascii="Courier New" w:hAnsi="Courier New" w:cs="Courier New"/>
          <w:sz w:val="22"/>
          <w:szCs w:val="22"/>
        </w:rPr>
      </w:pPr>
      <w:r w:rsidRPr="00017ABF">
        <w:rPr>
          <w:rFonts w:ascii="Courier New" w:hAnsi="Courier New" w:cs="Courier New"/>
          <w:b/>
          <w:sz w:val="22"/>
          <w:szCs w:val="22"/>
        </w:rPr>
        <w:t xml:space="preserve">Parágrafo único - </w:t>
      </w:r>
      <w:r w:rsidRPr="00017ABF">
        <w:rPr>
          <w:rFonts w:ascii="Courier New" w:hAnsi="Courier New" w:cs="Courier New"/>
          <w:sz w:val="22"/>
          <w:szCs w:val="22"/>
        </w:rPr>
        <w:t>O despacho referido no caput deste artigo não gera d</w:t>
      </w:r>
      <w:r w:rsidRPr="00017ABF">
        <w:rPr>
          <w:rFonts w:ascii="Courier New" w:hAnsi="Courier New" w:cs="Courier New"/>
          <w:sz w:val="22"/>
          <w:szCs w:val="22"/>
        </w:rPr>
        <w:t>i</w:t>
      </w:r>
      <w:r w:rsidRPr="00017ABF">
        <w:rPr>
          <w:rFonts w:ascii="Courier New" w:hAnsi="Courier New" w:cs="Courier New"/>
          <w:sz w:val="22"/>
          <w:szCs w:val="22"/>
        </w:rPr>
        <w:t>reito adquirido.</w:t>
      </w:r>
    </w:p>
    <w:p w:rsidR="001E512B" w:rsidRPr="00017ABF" w:rsidRDefault="001E512B" w:rsidP="001E512B">
      <w:pPr>
        <w:jc w:val="both"/>
        <w:rPr>
          <w:rFonts w:ascii="Courier New" w:hAnsi="Courier New" w:cs="Courier New"/>
          <w:b/>
          <w:sz w:val="22"/>
          <w:szCs w:val="22"/>
        </w:rPr>
      </w:pPr>
    </w:p>
    <w:p w:rsidR="001E512B" w:rsidRPr="00017ABF" w:rsidRDefault="001E512B" w:rsidP="001E512B">
      <w:pPr>
        <w:jc w:val="center"/>
        <w:rPr>
          <w:rFonts w:ascii="Courier New" w:hAnsi="Courier New" w:cs="Courier New"/>
          <w:b/>
          <w:sz w:val="22"/>
          <w:szCs w:val="22"/>
        </w:rPr>
      </w:pPr>
      <w:r w:rsidRPr="00017ABF">
        <w:rPr>
          <w:rFonts w:ascii="Courier New" w:hAnsi="Courier New" w:cs="Courier New"/>
          <w:b/>
          <w:sz w:val="22"/>
          <w:szCs w:val="22"/>
        </w:rPr>
        <w:t>TÍTULO IV</w:t>
      </w:r>
    </w:p>
    <w:p w:rsidR="001E512B" w:rsidRPr="00017ABF" w:rsidRDefault="001E512B" w:rsidP="001E512B">
      <w:pPr>
        <w:jc w:val="center"/>
        <w:rPr>
          <w:rFonts w:ascii="Courier New" w:hAnsi="Courier New" w:cs="Courier New"/>
          <w:b/>
          <w:sz w:val="22"/>
          <w:szCs w:val="22"/>
        </w:rPr>
      </w:pPr>
      <w:r w:rsidRPr="00017ABF">
        <w:rPr>
          <w:rFonts w:ascii="Courier New" w:hAnsi="Courier New" w:cs="Courier New"/>
          <w:b/>
          <w:sz w:val="22"/>
          <w:szCs w:val="22"/>
        </w:rPr>
        <w:t>DAS IMUNIDADES TRIBUTÁRIAS</w:t>
      </w:r>
    </w:p>
    <w:p w:rsidR="001E512B" w:rsidRPr="00017ABF" w:rsidRDefault="001E512B" w:rsidP="001E512B">
      <w:pPr>
        <w:jc w:val="both"/>
        <w:rPr>
          <w:rFonts w:ascii="Courier New" w:hAnsi="Courier New" w:cs="Courier New"/>
          <w:b/>
          <w:sz w:val="22"/>
          <w:szCs w:val="22"/>
        </w:rPr>
      </w:pPr>
    </w:p>
    <w:p w:rsidR="001E512B" w:rsidRPr="00017ABF" w:rsidRDefault="001E512B" w:rsidP="001E512B">
      <w:pPr>
        <w:jc w:val="both"/>
        <w:rPr>
          <w:rFonts w:ascii="Courier New" w:hAnsi="Courier New" w:cs="Courier New"/>
          <w:sz w:val="22"/>
          <w:szCs w:val="22"/>
        </w:rPr>
      </w:pPr>
      <w:r w:rsidRPr="00017ABF">
        <w:rPr>
          <w:rFonts w:ascii="Courier New" w:hAnsi="Courier New" w:cs="Courier New"/>
          <w:b/>
          <w:sz w:val="22"/>
          <w:szCs w:val="22"/>
        </w:rPr>
        <w:t xml:space="preserve">Artigo 247 - </w:t>
      </w:r>
      <w:r w:rsidRPr="00017ABF">
        <w:rPr>
          <w:rFonts w:ascii="Courier New" w:hAnsi="Courier New" w:cs="Courier New"/>
          <w:sz w:val="22"/>
          <w:szCs w:val="22"/>
        </w:rPr>
        <w:t>São imunes dos impostos municipais:</w:t>
      </w:r>
    </w:p>
    <w:p w:rsidR="001E512B" w:rsidRPr="00017ABF" w:rsidRDefault="001E512B" w:rsidP="001E512B">
      <w:pPr>
        <w:jc w:val="both"/>
        <w:rPr>
          <w:rFonts w:ascii="Courier New" w:hAnsi="Courier New" w:cs="Courier New"/>
          <w:sz w:val="22"/>
          <w:szCs w:val="22"/>
        </w:rPr>
      </w:pPr>
      <w:r w:rsidRPr="00017ABF">
        <w:rPr>
          <w:rFonts w:ascii="Courier New" w:hAnsi="Courier New" w:cs="Courier New"/>
          <w:sz w:val="22"/>
          <w:szCs w:val="22"/>
        </w:rPr>
        <w:t>I - o patrimônio e os serviços da união, dos estados e das respectivas autarquias, cujos serviços sejam vinculados às suas finalidades essenc</w:t>
      </w:r>
      <w:r w:rsidRPr="00017ABF">
        <w:rPr>
          <w:rFonts w:ascii="Courier New" w:hAnsi="Courier New" w:cs="Courier New"/>
          <w:sz w:val="22"/>
          <w:szCs w:val="22"/>
        </w:rPr>
        <w:t>i</w:t>
      </w:r>
      <w:r w:rsidRPr="00017ABF">
        <w:rPr>
          <w:rFonts w:ascii="Courier New" w:hAnsi="Courier New" w:cs="Courier New"/>
          <w:sz w:val="22"/>
          <w:szCs w:val="22"/>
        </w:rPr>
        <w:t>ais ou dela decorrente;</w:t>
      </w:r>
    </w:p>
    <w:p w:rsidR="001E512B" w:rsidRPr="00017ABF" w:rsidRDefault="001E512B" w:rsidP="001E512B">
      <w:pPr>
        <w:jc w:val="both"/>
        <w:rPr>
          <w:rFonts w:ascii="Courier New" w:hAnsi="Courier New" w:cs="Courier New"/>
          <w:sz w:val="22"/>
          <w:szCs w:val="22"/>
        </w:rPr>
      </w:pPr>
      <w:r w:rsidRPr="00017ABF">
        <w:rPr>
          <w:rFonts w:ascii="Courier New" w:hAnsi="Courier New" w:cs="Courier New"/>
          <w:sz w:val="22"/>
          <w:szCs w:val="22"/>
        </w:rPr>
        <w:t>II - os templos de qualquer culto;</w:t>
      </w:r>
    </w:p>
    <w:p w:rsidR="001E512B" w:rsidRPr="00017ABF" w:rsidRDefault="001E512B" w:rsidP="001E512B">
      <w:pPr>
        <w:jc w:val="both"/>
        <w:rPr>
          <w:rFonts w:ascii="Courier New" w:hAnsi="Courier New" w:cs="Courier New"/>
          <w:sz w:val="22"/>
          <w:szCs w:val="22"/>
        </w:rPr>
      </w:pPr>
      <w:r w:rsidRPr="00017ABF">
        <w:rPr>
          <w:rFonts w:ascii="Courier New" w:hAnsi="Courier New" w:cs="Courier New"/>
          <w:sz w:val="22"/>
          <w:szCs w:val="22"/>
        </w:rPr>
        <w:t>III - o patrimônio e os serviços dos partidos políticos e de institu</w:t>
      </w:r>
      <w:r w:rsidRPr="00017ABF">
        <w:rPr>
          <w:rFonts w:ascii="Courier New" w:hAnsi="Courier New" w:cs="Courier New"/>
          <w:sz w:val="22"/>
          <w:szCs w:val="22"/>
        </w:rPr>
        <w:t>i</w:t>
      </w:r>
      <w:r w:rsidRPr="00017ABF">
        <w:rPr>
          <w:rFonts w:ascii="Courier New" w:hAnsi="Courier New" w:cs="Courier New"/>
          <w:sz w:val="22"/>
          <w:szCs w:val="22"/>
        </w:rPr>
        <w:t>ções de educação e de assistência social, observados os requisitos desta Lei.</w:t>
      </w:r>
    </w:p>
    <w:p w:rsidR="001E512B" w:rsidRPr="00017ABF" w:rsidRDefault="001E512B" w:rsidP="001E512B">
      <w:pPr>
        <w:jc w:val="both"/>
        <w:rPr>
          <w:rFonts w:ascii="Courier New" w:hAnsi="Courier New" w:cs="Courier New"/>
          <w:b/>
          <w:sz w:val="22"/>
          <w:szCs w:val="22"/>
        </w:rPr>
      </w:pPr>
    </w:p>
    <w:p w:rsidR="001E512B" w:rsidRPr="00017ABF" w:rsidRDefault="001E512B" w:rsidP="001E512B">
      <w:pPr>
        <w:jc w:val="both"/>
        <w:rPr>
          <w:rFonts w:ascii="Courier New" w:hAnsi="Courier New" w:cs="Courier New"/>
          <w:sz w:val="22"/>
          <w:szCs w:val="22"/>
        </w:rPr>
      </w:pPr>
      <w:r w:rsidRPr="00017ABF">
        <w:rPr>
          <w:rFonts w:ascii="Courier New" w:hAnsi="Courier New" w:cs="Courier New"/>
          <w:b/>
          <w:sz w:val="22"/>
          <w:szCs w:val="22"/>
        </w:rPr>
        <w:t>§ 1º -</w:t>
      </w:r>
      <w:r w:rsidRPr="00017ABF">
        <w:rPr>
          <w:rFonts w:ascii="Courier New" w:hAnsi="Courier New" w:cs="Courier New"/>
          <w:sz w:val="22"/>
          <w:szCs w:val="22"/>
        </w:rPr>
        <w:t xml:space="preserve"> O disposto no inciso I deste artigo não se estende aos serviços públicos concedidos, nem exonera o promitente comprador da obrigação de pagar imposto que incidir sobre imóvel objeto de promessa de compra e venda.</w:t>
      </w:r>
    </w:p>
    <w:p w:rsidR="001E512B" w:rsidRPr="00017ABF" w:rsidRDefault="001E512B" w:rsidP="001E512B">
      <w:pPr>
        <w:jc w:val="both"/>
        <w:rPr>
          <w:rFonts w:ascii="Courier New" w:hAnsi="Courier New" w:cs="Courier New"/>
          <w:sz w:val="22"/>
          <w:szCs w:val="22"/>
        </w:rPr>
      </w:pPr>
    </w:p>
    <w:p w:rsidR="001E512B" w:rsidRPr="00017ABF" w:rsidRDefault="001E512B" w:rsidP="001E512B">
      <w:pPr>
        <w:jc w:val="both"/>
        <w:rPr>
          <w:rFonts w:ascii="Courier New" w:hAnsi="Courier New" w:cs="Courier New"/>
          <w:b/>
          <w:sz w:val="22"/>
          <w:szCs w:val="22"/>
        </w:rPr>
      </w:pPr>
      <w:r w:rsidRPr="00017ABF">
        <w:rPr>
          <w:rFonts w:ascii="Courier New" w:hAnsi="Courier New" w:cs="Courier New"/>
          <w:b/>
          <w:sz w:val="22"/>
          <w:szCs w:val="22"/>
        </w:rPr>
        <w:t>§ 2º</w:t>
      </w:r>
      <w:r w:rsidRPr="00017ABF">
        <w:rPr>
          <w:rFonts w:ascii="Courier New" w:hAnsi="Courier New" w:cs="Courier New"/>
          <w:sz w:val="22"/>
          <w:szCs w:val="22"/>
        </w:rPr>
        <w:t xml:space="preserve"> - O disposto neste artigo não exclui a atribuição, por lei, às e</w:t>
      </w:r>
      <w:r w:rsidRPr="00017ABF">
        <w:rPr>
          <w:rFonts w:ascii="Courier New" w:hAnsi="Courier New" w:cs="Courier New"/>
          <w:sz w:val="22"/>
          <w:szCs w:val="22"/>
        </w:rPr>
        <w:t>n</w:t>
      </w:r>
      <w:r w:rsidRPr="00017ABF">
        <w:rPr>
          <w:rFonts w:ascii="Courier New" w:hAnsi="Courier New" w:cs="Courier New"/>
          <w:sz w:val="22"/>
          <w:szCs w:val="22"/>
        </w:rPr>
        <w:t>tidades nele referidas, da condição de responsáveis pelos tributos que lhes caiba reter na fonte, e não dispensa da prática de atos previstos em lei, assecuratórios do cumprimento de obrigações tributárias por te</w:t>
      </w:r>
      <w:r w:rsidRPr="00017ABF">
        <w:rPr>
          <w:rFonts w:ascii="Courier New" w:hAnsi="Courier New" w:cs="Courier New"/>
          <w:sz w:val="22"/>
          <w:szCs w:val="22"/>
        </w:rPr>
        <w:t>r</w:t>
      </w:r>
      <w:r w:rsidRPr="00017ABF">
        <w:rPr>
          <w:rFonts w:ascii="Courier New" w:hAnsi="Courier New" w:cs="Courier New"/>
          <w:sz w:val="22"/>
          <w:szCs w:val="22"/>
        </w:rPr>
        <w:t>ceiros.</w:t>
      </w:r>
    </w:p>
    <w:p w:rsidR="001E512B" w:rsidRPr="00017ABF" w:rsidRDefault="001E512B" w:rsidP="001E512B">
      <w:pPr>
        <w:jc w:val="both"/>
        <w:rPr>
          <w:rFonts w:ascii="Courier New" w:hAnsi="Courier New" w:cs="Courier New"/>
          <w:b/>
          <w:sz w:val="22"/>
          <w:szCs w:val="22"/>
        </w:rPr>
      </w:pPr>
    </w:p>
    <w:p w:rsidR="001E512B" w:rsidRPr="00017ABF" w:rsidRDefault="001E512B" w:rsidP="001E512B">
      <w:pPr>
        <w:jc w:val="both"/>
        <w:rPr>
          <w:rFonts w:ascii="Courier New" w:hAnsi="Courier New" w:cs="Courier New"/>
          <w:sz w:val="22"/>
          <w:szCs w:val="22"/>
        </w:rPr>
      </w:pPr>
      <w:r w:rsidRPr="00017ABF">
        <w:rPr>
          <w:rFonts w:ascii="Courier New" w:hAnsi="Courier New" w:cs="Courier New"/>
          <w:b/>
          <w:sz w:val="22"/>
          <w:szCs w:val="22"/>
        </w:rPr>
        <w:t>§ 3º</w:t>
      </w:r>
      <w:r w:rsidRPr="00017ABF">
        <w:rPr>
          <w:rFonts w:ascii="Courier New" w:hAnsi="Courier New" w:cs="Courier New"/>
          <w:sz w:val="22"/>
          <w:szCs w:val="22"/>
        </w:rPr>
        <w:t xml:space="preserve"> - A imunidade não abrange a Contribuição de Melhoria e Contribuição Para Custeio de Iluminação Pública e não dispensa o cumprimento das </w:t>
      </w:r>
      <w:r w:rsidRPr="00017ABF">
        <w:rPr>
          <w:rFonts w:ascii="Courier New" w:hAnsi="Courier New" w:cs="Courier New"/>
          <w:sz w:val="22"/>
          <w:szCs w:val="22"/>
        </w:rPr>
        <w:t>o</w:t>
      </w:r>
      <w:r w:rsidRPr="00017ABF">
        <w:rPr>
          <w:rFonts w:ascii="Courier New" w:hAnsi="Courier New" w:cs="Courier New"/>
          <w:sz w:val="22"/>
          <w:szCs w:val="22"/>
        </w:rPr>
        <w:t>brigações acessórias.</w:t>
      </w:r>
    </w:p>
    <w:p w:rsidR="001E512B" w:rsidRPr="00017ABF" w:rsidRDefault="001E512B" w:rsidP="001E512B">
      <w:pPr>
        <w:jc w:val="both"/>
        <w:rPr>
          <w:rFonts w:ascii="Courier New" w:hAnsi="Courier New" w:cs="Courier New"/>
          <w:b/>
          <w:sz w:val="22"/>
          <w:szCs w:val="22"/>
        </w:rPr>
      </w:pPr>
    </w:p>
    <w:p w:rsidR="001E512B" w:rsidRPr="00017ABF" w:rsidRDefault="001E512B" w:rsidP="001E512B">
      <w:pPr>
        <w:jc w:val="both"/>
        <w:rPr>
          <w:rFonts w:ascii="Courier New" w:hAnsi="Courier New" w:cs="Courier New"/>
          <w:sz w:val="22"/>
          <w:szCs w:val="22"/>
        </w:rPr>
      </w:pPr>
      <w:r w:rsidRPr="00017ABF">
        <w:rPr>
          <w:rFonts w:ascii="Courier New" w:hAnsi="Courier New" w:cs="Courier New"/>
          <w:b/>
          <w:sz w:val="22"/>
          <w:szCs w:val="22"/>
        </w:rPr>
        <w:t xml:space="preserve">Artigo 248 - </w:t>
      </w:r>
      <w:r w:rsidRPr="00017ABF">
        <w:rPr>
          <w:rFonts w:ascii="Courier New" w:hAnsi="Courier New" w:cs="Courier New"/>
          <w:sz w:val="22"/>
          <w:szCs w:val="22"/>
        </w:rPr>
        <w:t>O disposto no inciso III, do artigo 247, subordina-se à o</w:t>
      </w:r>
      <w:r w:rsidRPr="00017ABF">
        <w:rPr>
          <w:rFonts w:ascii="Courier New" w:hAnsi="Courier New" w:cs="Courier New"/>
          <w:sz w:val="22"/>
          <w:szCs w:val="22"/>
        </w:rPr>
        <w:t>b</w:t>
      </w:r>
      <w:r w:rsidRPr="00017ABF">
        <w:rPr>
          <w:rFonts w:ascii="Courier New" w:hAnsi="Courier New" w:cs="Courier New"/>
          <w:sz w:val="22"/>
          <w:szCs w:val="22"/>
        </w:rPr>
        <w:t>servância dos seguintes requisitos pelas entidades nele referidas:</w:t>
      </w:r>
    </w:p>
    <w:p w:rsidR="001E512B" w:rsidRPr="00017ABF" w:rsidRDefault="001E512B" w:rsidP="001E512B">
      <w:pPr>
        <w:jc w:val="both"/>
        <w:rPr>
          <w:rFonts w:ascii="Courier New" w:hAnsi="Courier New" w:cs="Courier New"/>
          <w:sz w:val="22"/>
          <w:szCs w:val="22"/>
        </w:rPr>
      </w:pPr>
      <w:r w:rsidRPr="00017ABF">
        <w:rPr>
          <w:rFonts w:ascii="Courier New" w:hAnsi="Courier New" w:cs="Courier New"/>
          <w:sz w:val="22"/>
          <w:szCs w:val="22"/>
        </w:rPr>
        <w:t>I - não distribuírem qualquer parcela de seu patrimônio ou de suas re</w:t>
      </w:r>
      <w:r w:rsidRPr="00017ABF">
        <w:rPr>
          <w:rFonts w:ascii="Courier New" w:hAnsi="Courier New" w:cs="Courier New"/>
          <w:sz w:val="22"/>
          <w:szCs w:val="22"/>
        </w:rPr>
        <w:t>n</w:t>
      </w:r>
      <w:r w:rsidRPr="00017ABF">
        <w:rPr>
          <w:rFonts w:ascii="Courier New" w:hAnsi="Courier New" w:cs="Courier New"/>
          <w:sz w:val="22"/>
          <w:szCs w:val="22"/>
        </w:rPr>
        <w:t>das, a título de lucro ou participação no seu resultado;</w:t>
      </w:r>
    </w:p>
    <w:p w:rsidR="001E512B" w:rsidRPr="00017ABF" w:rsidRDefault="001E512B" w:rsidP="001E512B">
      <w:pPr>
        <w:jc w:val="both"/>
        <w:rPr>
          <w:rFonts w:ascii="Courier New" w:hAnsi="Courier New" w:cs="Courier New"/>
          <w:sz w:val="22"/>
          <w:szCs w:val="22"/>
        </w:rPr>
      </w:pPr>
      <w:r w:rsidRPr="00017ABF">
        <w:rPr>
          <w:rFonts w:ascii="Courier New" w:hAnsi="Courier New" w:cs="Courier New"/>
          <w:sz w:val="22"/>
          <w:szCs w:val="22"/>
        </w:rPr>
        <w:t>II - aplicarem integralmente, no País, os seus recursos, na manutenção dos seus objetivos institucionais;</w:t>
      </w:r>
    </w:p>
    <w:p w:rsidR="001E512B" w:rsidRPr="00017ABF" w:rsidRDefault="001E512B" w:rsidP="001E512B">
      <w:pPr>
        <w:jc w:val="both"/>
        <w:rPr>
          <w:rFonts w:ascii="Courier New" w:hAnsi="Courier New" w:cs="Courier New"/>
          <w:sz w:val="22"/>
          <w:szCs w:val="22"/>
        </w:rPr>
      </w:pPr>
      <w:r w:rsidRPr="00017ABF">
        <w:rPr>
          <w:rFonts w:ascii="Courier New" w:hAnsi="Courier New" w:cs="Courier New"/>
          <w:sz w:val="22"/>
          <w:szCs w:val="22"/>
        </w:rPr>
        <w:t>III - manterem escrituração de suas receitas e despesas de livros reve</w:t>
      </w:r>
      <w:r w:rsidRPr="00017ABF">
        <w:rPr>
          <w:rFonts w:ascii="Courier New" w:hAnsi="Courier New" w:cs="Courier New"/>
          <w:sz w:val="22"/>
          <w:szCs w:val="22"/>
        </w:rPr>
        <w:t>s</w:t>
      </w:r>
      <w:r w:rsidRPr="00017ABF">
        <w:rPr>
          <w:rFonts w:ascii="Courier New" w:hAnsi="Courier New" w:cs="Courier New"/>
          <w:sz w:val="22"/>
          <w:szCs w:val="22"/>
        </w:rPr>
        <w:t>tidos de formalidades capazes de assegurar sua exatidão.</w:t>
      </w:r>
    </w:p>
    <w:p w:rsidR="001E512B" w:rsidRPr="00017ABF" w:rsidRDefault="001E512B" w:rsidP="001E512B">
      <w:pPr>
        <w:jc w:val="both"/>
        <w:rPr>
          <w:rFonts w:ascii="Courier New" w:hAnsi="Courier New" w:cs="Courier New"/>
          <w:b/>
          <w:sz w:val="22"/>
          <w:szCs w:val="22"/>
        </w:rPr>
      </w:pPr>
    </w:p>
    <w:p w:rsidR="001E512B" w:rsidRPr="00017ABF" w:rsidRDefault="001E512B" w:rsidP="001E512B">
      <w:pPr>
        <w:jc w:val="both"/>
        <w:rPr>
          <w:rFonts w:ascii="Courier New" w:hAnsi="Courier New" w:cs="Courier New"/>
          <w:sz w:val="22"/>
          <w:szCs w:val="22"/>
        </w:rPr>
      </w:pPr>
      <w:r w:rsidRPr="00017ABF">
        <w:rPr>
          <w:rFonts w:ascii="Courier New" w:hAnsi="Courier New" w:cs="Courier New"/>
          <w:b/>
          <w:sz w:val="22"/>
          <w:szCs w:val="22"/>
        </w:rPr>
        <w:t>§ 1º -</w:t>
      </w:r>
      <w:r w:rsidRPr="00017ABF">
        <w:rPr>
          <w:rFonts w:ascii="Courier New" w:hAnsi="Courier New" w:cs="Courier New"/>
          <w:sz w:val="22"/>
          <w:szCs w:val="22"/>
        </w:rPr>
        <w:t xml:space="preserve"> Na falta de cumprimento do disposto neste artigo, ou no § 2º, do artigo 247, a autoridade competente pode suspender a aplicação do ben</w:t>
      </w:r>
      <w:r w:rsidRPr="00017ABF">
        <w:rPr>
          <w:rFonts w:ascii="Courier New" w:hAnsi="Courier New" w:cs="Courier New"/>
          <w:sz w:val="22"/>
          <w:szCs w:val="22"/>
        </w:rPr>
        <w:t>e</w:t>
      </w:r>
      <w:r w:rsidRPr="00017ABF">
        <w:rPr>
          <w:rFonts w:ascii="Courier New" w:hAnsi="Courier New" w:cs="Courier New"/>
          <w:sz w:val="22"/>
          <w:szCs w:val="22"/>
        </w:rPr>
        <w:t>fício.</w:t>
      </w:r>
    </w:p>
    <w:p w:rsidR="001E512B" w:rsidRPr="00017ABF" w:rsidRDefault="001E512B" w:rsidP="001E512B">
      <w:pPr>
        <w:jc w:val="both"/>
        <w:rPr>
          <w:rFonts w:ascii="Courier New" w:hAnsi="Courier New" w:cs="Courier New"/>
          <w:b/>
          <w:sz w:val="22"/>
          <w:szCs w:val="22"/>
        </w:rPr>
      </w:pPr>
    </w:p>
    <w:p w:rsidR="001E512B" w:rsidRPr="00017ABF" w:rsidRDefault="001E512B" w:rsidP="001E512B">
      <w:pPr>
        <w:jc w:val="both"/>
        <w:rPr>
          <w:rFonts w:ascii="Courier New" w:hAnsi="Courier New" w:cs="Courier New"/>
          <w:sz w:val="22"/>
          <w:szCs w:val="22"/>
        </w:rPr>
      </w:pPr>
      <w:r w:rsidRPr="00017ABF">
        <w:rPr>
          <w:rFonts w:ascii="Courier New" w:hAnsi="Courier New" w:cs="Courier New"/>
          <w:b/>
          <w:sz w:val="22"/>
          <w:szCs w:val="22"/>
        </w:rPr>
        <w:t>§ 2º -</w:t>
      </w:r>
      <w:r w:rsidRPr="00017ABF">
        <w:rPr>
          <w:rFonts w:ascii="Courier New" w:hAnsi="Courier New" w:cs="Courier New"/>
          <w:sz w:val="22"/>
          <w:szCs w:val="22"/>
        </w:rPr>
        <w:t xml:space="preserve"> Os serviços a que se refere o inciso III, do artigo 247, são, e</w:t>
      </w:r>
      <w:r w:rsidRPr="00017ABF">
        <w:rPr>
          <w:rFonts w:ascii="Courier New" w:hAnsi="Courier New" w:cs="Courier New"/>
          <w:sz w:val="22"/>
          <w:szCs w:val="22"/>
        </w:rPr>
        <w:t>x</w:t>
      </w:r>
      <w:r w:rsidRPr="00017ABF">
        <w:rPr>
          <w:rFonts w:ascii="Courier New" w:hAnsi="Courier New" w:cs="Courier New"/>
          <w:sz w:val="22"/>
          <w:szCs w:val="22"/>
        </w:rPr>
        <w:t>clusivamente, os diretamente relacionados com os objetivos instituci</w:t>
      </w:r>
      <w:r w:rsidRPr="00017ABF">
        <w:rPr>
          <w:rFonts w:ascii="Courier New" w:hAnsi="Courier New" w:cs="Courier New"/>
          <w:sz w:val="22"/>
          <w:szCs w:val="22"/>
        </w:rPr>
        <w:t>o</w:t>
      </w:r>
      <w:r w:rsidRPr="00017ABF">
        <w:rPr>
          <w:rFonts w:ascii="Courier New" w:hAnsi="Courier New" w:cs="Courier New"/>
          <w:sz w:val="22"/>
          <w:szCs w:val="22"/>
        </w:rPr>
        <w:t>nais das entidades de que trata este artigo, previstos nos respectivos estatutos ou atos constitutivos.</w:t>
      </w:r>
    </w:p>
    <w:p w:rsidR="001E512B" w:rsidRDefault="001E512B" w:rsidP="001E512B">
      <w:pPr>
        <w:jc w:val="both"/>
        <w:rPr>
          <w:rFonts w:ascii="Courier New" w:hAnsi="Courier New" w:cs="Courier New"/>
          <w:b/>
          <w:sz w:val="22"/>
          <w:szCs w:val="22"/>
        </w:rPr>
      </w:pPr>
    </w:p>
    <w:p w:rsidR="00902353" w:rsidRDefault="00902353" w:rsidP="001E512B">
      <w:pPr>
        <w:jc w:val="both"/>
        <w:rPr>
          <w:rFonts w:ascii="Courier New" w:hAnsi="Courier New" w:cs="Courier New"/>
          <w:b/>
          <w:sz w:val="22"/>
          <w:szCs w:val="22"/>
        </w:rPr>
      </w:pPr>
    </w:p>
    <w:p w:rsidR="00902353" w:rsidRPr="00017ABF" w:rsidRDefault="00902353" w:rsidP="001E512B">
      <w:pPr>
        <w:jc w:val="both"/>
        <w:rPr>
          <w:rFonts w:ascii="Courier New" w:hAnsi="Courier New" w:cs="Courier New"/>
          <w:b/>
          <w:sz w:val="22"/>
          <w:szCs w:val="22"/>
        </w:rPr>
      </w:pPr>
    </w:p>
    <w:p w:rsidR="001E512B" w:rsidRPr="00017ABF" w:rsidRDefault="001E512B" w:rsidP="001E512B">
      <w:pPr>
        <w:jc w:val="both"/>
        <w:rPr>
          <w:rFonts w:ascii="Courier New" w:hAnsi="Courier New" w:cs="Courier New"/>
          <w:sz w:val="22"/>
          <w:szCs w:val="22"/>
        </w:rPr>
      </w:pPr>
    </w:p>
    <w:p w:rsidR="001E512B" w:rsidRPr="00017ABF" w:rsidRDefault="001E512B" w:rsidP="001E512B">
      <w:pPr>
        <w:jc w:val="center"/>
        <w:rPr>
          <w:rFonts w:ascii="Courier New" w:hAnsi="Courier New" w:cs="Courier New"/>
          <w:b/>
          <w:sz w:val="22"/>
          <w:szCs w:val="22"/>
        </w:rPr>
      </w:pPr>
      <w:r w:rsidRPr="00017ABF">
        <w:rPr>
          <w:rFonts w:ascii="Courier New" w:hAnsi="Courier New" w:cs="Courier New"/>
          <w:b/>
          <w:sz w:val="22"/>
          <w:szCs w:val="22"/>
        </w:rPr>
        <w:t>TÍTULO V</w:t>
      </w:r>
    </w:p>
    <w:p w:rsidR="001E512B" w:rsidRPr="00017ABF" w:rsidRDefault="001E512B" w:rsidP="001E512B">
      <w:pPr>
        <w:jc w:val="center"/>
        <w:rPr>
          <w:rFonts w:ascii="Courier New" w:hAnsi="Courier New" w:cs="Courier New"/>
          <w:b/>
          <w:sz w:val="22"/>
          <w:szCs w:val="22"/>
        </w:rPr>
      </w:pPr>
      <w:r w:rsidRPr="00017ABF">
        <w:rPr>
          <w:rFonts w:ascii="Courier New" w:hAnsi="Courier New" w:cs="Courier New"/>
          <w:b/>
          <w:sz w:val="22"/>
          <w:szCs w:val="22"/>
        </w:rPr>
        <w:t>DA ADMINISTRAÇÃO TRIBUTÁRIA</w:t>
      </w:r>
    </w:p>
    <w:p w:rsidR="001E512B" w:rsidRPr="00017ABF" w:rsidRDefault="001E512B" w:rsidP="001E512B">
      <w:pPr>
        <w:jc w:val="center"/>
        <w:rPr>
          <w:rFonts w:ascii="Courier New" w:hAnsi="Courier New" w:cs="Courier New"/>
          <w:b/>
          <w:sz w:val="22"/>
          <w:szCs w:val="22"/>
        </w:rPr>
      </w:pPr>
    </w:p>
    <w:p w:rsidR="001E512B" w:rsidRPr="00017ABF" w:rsidRDefault="001E512B" w:rsidP="001E512B">
      <w:pPr>
        <w:jc w:val="center"/>
        <w:rPr>
          <w:rFonts w:ascii="Courier New" w:hAnsi="Courier New" w:cs="Courier New"/>
          <w:b/>
          <w:sz w:val="22"/>
          <w:szCs w:val="22"/>
        </w:rPr>
      </w:pPr>
      <w:r w:rsidRPr="00017ABF">
        <w:rPr>
          <w:rFonts w:ascii="Courier New" w:hAnsi="Courier New" w:cs="Courier New"/>
          <w:b/>
          <w:sz w:val="22"/>
          <w:szCs w:val="22"/>
        </w:rPr>
        <w:t>CAPÍTULO I</w:t>
      </w:r>
    </w:p>
    <w:p w:rsidR="001E512B" w:rsidRPr="00017ABF" w:rsidRDefault="001E512B" w:rsidP="001E512B">
      <w:pPr>
        <w:jc w:val="center"/>
        <w:rPr>
          <w:rFonts w:ascii="Courier New" w:hAnsi="Courier New" w:cs="Courier New"/>
          <w:b/>
          <w:sz w:val="22"/>
          <w:szCs w:val="22"/>
        </w:rPr>
      </w:pPr>
      <w:r w:rsidRPr="00017ABF">
        <w:rPr>
          <w:rFonts w:ascii="Courier New" w:hAnsi="Courier New" w:cs="Courier New"/>
          <w:b/>
          <w:sz w:val="22"/>
          <w:szCs w:val="22"/>
        </w:rPr>
        <w:t>Da Fiscalização</w:t>
      </w:r>
    </w:p>
    <w:p w:rsidR="001E512B" w:rsidRPr="00017ABF" w:rsidRDefault="001E512B" w:rsidP="001E512B">
      <w:pPr>
        <w:jc w:val="both"/>
        <w:rPr>
          <w:rFonts w:ascii="Courier New" w:hAnsi="Courier New" w:cs="Courier New"/>
          <w:b/>
          <w:sz w:val="22"/>
          <w:szCs w:val="22"/>
        </w:rPr>
      </w:pPr>
    </w:p>
    <w:p w:rsidR="001E512B" w:rsidRPr="00017ABF" w:rsidRDefault="001E512B" w:rsidP="001E512B">
      <w:pPr>
        <w:jc w:val="both"/>
        <w:rPr>
          <w:rFonts w:ascii="Courier New" w:hAnsi="Courier New" w:cs="Courier New"/>
          <w:sz w:val="22"/>
          <w:szCs w:val="22"/>
        </w:rPr>
      </w:pPr>
      <w:r w:rsidRPr="00017ABF">
        <w:rPr>
          <w:rFonts w:ascii="Courier New" w:hAnsi="Courier New" w:cs="Courier New"/>
          <w:b/>
          <w:sz w:val="22"/>
          <w:szCs w:val="22"/>
        </w:rPr>
        <w:t xml:space="preserve">Artigo 249 - </w:t>
      </w:r>
      <w:r w:rsidRPr="00017ABF">
        <w:rPr>
          <w:rFonts w:ascii="Courier New" w:hAnsi="Courier New" w:cs="Courier New"/>
          <w:sz w:val="22"/>
          <w:szCs w:val="22"/>
        </w:rPr>
        <w:t>Compete à fazenda pública municipal a fiscalização do cu</w:t>
      </w:r>
      <w:r w:rsidRPr="00017ABF">
        <w:rPr>
          <w:rFonts w:ascii="Courier New" w:hAnsi="Courier New" w:cs="Courier New"/>
          <w:sz w:val="22"/>
          <w:szCs w:val="22"/>
        </w:rPr>
        <w:t>m</w:t>
      </w:r>
      <w:r w:rsidRPr="00017ABF">
        <w:rPr>
          <w:rFonts w:ascii="Courier New" w:hAnsi="Courier New" w:cs="Courier New"/>
          <w:sz w:val="22"/>
          <w:szCs w:val="22"/>
        </w:rPr>
        <w:t>primento da legislação tributária.</w:t>
      </w:r>
    </w:p>
    <w:p w:rsidR="001E512B" w:rsidRPr="00017ABF" w:rsidRDefault="001E512B" w:rsidP="001E512B">
      <w:pPr>
        <w:jc w:val="both"/>
        <w:rPr>
          <w:rFonts w:ascii="Courier New" w:hAnsi="Courier New" w:cs="Courier New"/>
          <w:b/>
          <w:sz w:val="22"/>
          <w:szCs w:val="22"/>
        </w:rPr>
      </w:pPr>
    </w:p>
    <w:p w:rsidR="001E512B" w:rsidRPr="00017ABF" w:rsidRDefault="001E512B" w:rsidP="001E512B">
      <w:pPr>
        <w:jc w:val="both"/>
        <w:rPr>
          <w:rFonts w:ascii="Courier New" w:hAnsi="Courier New" w:cs="Courier New"/>
          <w:sz w:val="22"/>
          <w:szCs w:val="22"/>
        </w:rPr>
      </w:pPr>
      <w:r w:rsidRPr="00017ABF">
        <w:rPr>
          <w:rFonts w:ascii="Courier New" w:hAnsi="Courier New" w:cs="Courier New"/>
          <w:b/>
          <w:sz w:val="22"/>
          <w:szCs w:val="22"/>
        </w:rPr>
        <w:t xml:space="preserve">Artigo 250 - </w:t>
      </w:r>
      <w:r w:rsidRPr="00017ABF">
        <w:rPr>
          <w:rFonts w:ascii="Courier New" w:hAnsi="Courier New" w:cs="Courier New"/>
          <w:sz w:val="22"/>
          <w:szCs w:val="22"/>
        </w:rPr>
        <w:t>A legislação tributária municipal aplica-se às pessoas n</w:t>
      </w:r>
      <w:r w:rsidRPr="00017ABF">
        <w:rPr>
          <w:rFonts w:ascii="Courier New" w:hAnsi="Courier New" w:cs="Courier New"/>
          <w:sz w:val="22"/>
          <w:szCs w:val="22"/>
        </w:rPr>
        <w:t>a</w:t>
      </w:r>
      <w:r w:rsidRPr="00017ABF">
        <w:rPr>
          <w:rFonts w:ascii="Courier New" w:hAnsi="Courier New" w:cs="Courier New"/>
          <w:sz w:val="22"/>
          <w:szCs w:val="22"/>
        </w:rPr>
        <w:t xml:space="preserve">turais ou jurídicas, contribuintes ou não, inclusive às que gozem de </w:t>
      </w:r>
      <w:r w:rsidRPr="00017ABF">
        <w:rPr>
          <w:rFonts w:ascii="Courier New" w:hAnsi="Courier New" w:cs="Courier New"/>
          <w:sz w:val="22"/>
          <w:szCs w:val="22"/>
        </w:rPr>
        <w:t>i</w:t>
      </w:r>
      <w:r w:rsidRPr="00017ABF">
        <w:rPr>
          <w:rFonts w:ascii="Courier New" w:hAnsi="Courier New" w:cs="Courier New"/>
          <w:sz w:val="22"/>
          <w:szCs w:val="22"/>
        </w:rPr>
        <w:t>munidade ou de isenção.</w:t>
      </w:r>
    </w:p>
    <w:p w:rsidR="001E512B" w:rsidRPr="00017ABF" w:rsidRDefault="001E512B" w:rsidP="001E512B">
      <w:pPr>
        <w:jc w:val="both"/>
        <w:rPr>
          <w:rFonts w:ascii="Courier New" w:hAnsi="Courier New" w:cs="Courier New"/>
          <w:b/>
          <w:sz w:val="22"/>
          <w:szCs w:val="22"/>
        </w:rPr>
      </w:pPr>
    </w:p>
    <w:p w:rsidR="001E512B" w:rsidRPr="00017ABF" w:rsidRDefault="001E512B" w:rsidP="001E512B">
      <w:pPr>
        <w:jc w:val="both"/>
        <w:rPr>
          <w:rFonts w:ascii="Courier New" w:hAnsi="Courier New" w:cs="Courier New"/>
          <w:sz w:val="22"/>
          <w:szCs w:val="22"/>
        </w:rPr>
      </w:pPr>
      <w:r w:rsidRPr="00017ABF">
        <w:rPr>
          <w:rFonts w:ascii="Courier New" w:hAnsi="Courier New" w:cs="Courier New"/>
          <w:b/>
          <w:sz w:val="22"/>
          <w:szCs w:val="22"/>
        </w:rPr>
        <w:t xml:space="preserve">Artigo 251 - </w:t>
      </w:r>
      <w:r w:rsidRPr="00017ABF">
        <w:rPr>
          <w:rFonts w:ascii="Courier New" w:hAnsi="Courier New" w:cs="Courier New"/>
          <w:sz w:val="22"/>
          <w:szCs w:val="22"/>
        </w:rPr>
        <w:t>Para os efeitos da legislação tributária, não têm aplicação quaisquer disposições legais excludentes ou limitativas do direito de examinar mercadorias, livros, arquivos, documentos, papéis e efeitos c</w:t>
      </w:r>
      <w:r w:rsidRPr="00017ABF">
        <w:rPr>
          <w:rFonts w:ascii="Courier New" w:hAnsi="Courier New" w:cs="Courier New"/>
          <w:sz w:val="22"/>
          <w:szCs w:val="22"/>
        </w:rPr>
        <w:t>o</w:t>
      </w:r>
      <w:r w:rsidRPr="00017ABF">
        <w:rPr>
          <w:rFonts w:ascii="Courier New" w:hAnsi="Courier New" w:cs="Courier New"/>
          <w:sz w:val="22"/>
          <w:szCs w:val="22"/>
        </w:rPr>
        <w:t>merciais ou fiscais, dos comerciantes industriais ou produtores, ou da obrigação desses de exibi-los.</w:t>
      </w:r>
    </w:p>
    <w:p w:rsidR="001E512B" w:rsidRPr="00017ABF" w:rsidRDefault="001E512B" w:rsidP="001E512B">
      <w:pPr>
        <w:jc w:val="both"/>
        <w:rPr>
          <w:rFonts w:ascii="Courier New" w:hAnsi="Courier New" w:cs="Courier New"/>
          <w:b/>
          <w:sz w:val="22"/>
          <w:szCs w:val="22"/>
        </w:rPr>
      </w:pPr>
    </w:p>
    <w:p w:rsidR="001E512B" w:rsidRPr="00017ABF" w:rsidRDefault="001E512B" w:rsidP="001E512B">
      <w:pPr>
        <w:jc w:val="both"/>
        <w:rPr>
          <w:rFonts w:ascii="Courier New" w:hAnsi="Courier New" w:cs="Courier New"/>
          <w:sz w:val="22"/>
          <w:szCs w:val="22"/>
        </w:rPr>
      </w:pPr>
      <w:r w:rsidRPr="00017ABF">
        <w:rPr>
          <w:rFonts w:ascii="Courier New" w:hAnsi="Courier New" w:cs="Courier New"/>
          <w:b/>
          <w:sz w:val="22"/>
          <w:szCs w:val="22"/>
        </w:rPr>
        <w:t xml:space="preserve">Parágrafo único - </w:t>
      </w:r>
      <w:r w:rsidRPr="00017ABF">
        <w:rPr>
          <w:rFonts w:ascii="Courier New" w:hAnsi="Courier New" w:cs="Courier New"/>
          <w:sz w:val="22"/>
          <w:szCs w:val="22"/>
        </w:rPr>
        <w:t>Os livros obrigatórios de escrituração comercial e fiscal e os comprovantes dos lançamentos neles efetuados serão conserv</w:t>
      </w:r>
      <w:r w:rsidRPr="00017ABF">
        <w:rPr>
          <w:rFonts w:ascii="Courier New" w:hAnsi="Courier New" w:cs="Courier New"/>
          <w:sz w:val="22"/>
          <w:szCs w:val="22"/>
        </w:rPr>
        <w:t>a</w:t>
      </w:r>
      <w:r w:rsidRPr="00017ABF">
        <w:rPr>
          <w:rFonts w:ascii="Courier New" w:hAnsi="Courier New" w:cs="Courier New"/>
          <w:sz w:val="22"/>
          <w:szCs w:val="22"/>
        </w:rPr>
        <w:t>dos até que ocorra a prescrição dos créditos tributários decorrentes das operações a que se refiram.</w:t>
      </w:r>
    </w:p>
    <w:p w:rsidR="001E512B" w:rsidRPr="00017ABF" w:rsidRDefault="001E512B" w:rsidP="001E512B">
      <w:pPr>
        <w:jc w:val="both"/>
        <w:rPr>
          <w:rFonts w:ascii="Courier New" w:hAnsi="Courier New" w:cs="Courier New"/>
          <w:sz w:val="22"/>
          <w:szCs w:val="22"/>
        </w:rPr>
      </w:pPr>
    </w:p>
    <w:p w:rsidR="001E512B" w:rsidRPr="00017ABF" w:rsidRDefault="001E512B" w:rsidP="001E512B">
      <w:pPr>
        <w:jc w:val="both"/>
        <w:rPr>
          <w:rFonts w:ascii="Courier New" w:hAnsi="Courier New" w:cs="Courier New"/>
          <w:sz w:val="22"/>
          <w:szCs w:val="22"/>
        </w:rPr>
      </w:pPr>
      <w:r w:rsidRPr="00017ABF">
        <w:rPr>
          <w:rFonts w:ascii="Courier New" w:hAnsi="Courier New" w:cs="Courier New"/>
          <w:b/>
          <w:sz w:val="22"/>
          <w:szCs w:val="22"/>
        </w:rPr>
        <w:t xml:space="preserve">Artigo 252 - </w:t>
      </w:r>
      <w:r w:rsidRPr="00017ABF">
        <w:rPr>
          <w:rFonts w:ascii="Courier New" w:hAnsi="Courier New" w:cs="Courier New"/>
          <w:sz w:val="22"/>
          <w:szCs w:val="22"/>
        </w:rPr>
        <w:t>Mediante intimação escrita, são obrigados a prestar à aut</w:t>
      </w:r>
      <w:r w:rsidRPr="00017ABF">
        <w:rPr>
          <w:rFonts w:ascii="Courier New" w:hAnsi="Courier New" w:cs="Courier New"/>
          <w:sz w:val="22"/>
          <w:szCs w:val="22"/>
        </w:rPr>
        <w:t>o</w:t>
      </w:r>
      <w:r w:rsidRPr="00017ABF">
        <w:rPr>
          <w:rFonts w:ascii="Courier New" w:hAnsi="Courier New" w:cs="Courier New"/>
          <w:sz w:val="22"/>
          <w:szCs w:val="22"/>
        </w:rPr>
        <w:t>ridade administrativa todas as informações de que disponham com relação aos bens, negócios ou atividades de terceiros:</w:t>
      </w:r>
    </w:p>
    <w:p w:rsidR="001E512B" w:rsidRPr="00017ABF" w:rsidRDefault="001E512B" w:rsidP="001E512B">
      <w:pPr>
        <w:jc w:val="both"/>
        <w:rPr>
          <w:rFonts w:ascii="Courier New" w:hAnsi="Courier New" w:cs="Courier New"/>
          <w:sz w:val="22"/>
          <w:szCs w:val="22"/>
        </w:rPr>
      </w:pPr>
      <w:r w:rsidRPr="00017ABF">
        <w:rPr>
          <w:rFonts w:ascii="Courier New" w:hAnsi="Courier New" w:cs="Courier New"/>
          <w:sz w:val="22"/>
          <w:szCs w:val="22"/>
        </w:rPr>
        <w:t>I - os tabeliães, escrivães e demais serventuários de ofício;</w:t>
      </w:r>
    </w:p>
    <w:p w:rsidR="001E512B" w:rsidRPr="00017ABF" w:rsidRDefault="001E512B" w:rsidP="001E512B">
      <w:pPr>
        <w:jc w:val="both"/>
        <w:rPr>
          <w:rFonts w:ascii="Courier New" w:hAnsi="Courier New" w:cs="Courier New"/>
          <w:sz w:val="22"/>
          <w:szCs w:val="22"/>
        </w:rPr>
      </w:pPr>
      <w:r w:rsidRPr="00017ABF">
        <w:rPr>
          <w:rFonts w:ascii="Courier New" w:hAnsi="Courier New" w:cs="Courier New"/>
          <w:sz w:val="22"/>
          <w:szCs w:val="22"/>
        </w:rPr>
        <w:t>II - os bancos, caixas econômicas e demais instituições financeiras;</w:t>
      </w:r>
    </w:p>
    <w:p w:rsidR="001E512B" w:rsidRPr="00017ABF" w:rsidRDefault="001E512B" w:rsidP="001E512B">
      <w:pPr>
        <w:jc w:val="both"/>
        <w:rPr>
          <w:rFonts w:ascii="Courier New" w:hAnsi="Courier New" w:cs="Courier New"/>
          <w:sz w:val="22"/>
          <w:szCs w:val="22"/>
        </w:rPr>
      </w:pPr>
      <w:r w:rsidRPr="00017ABF">
        <w:rPr>
          <w:rFonts w:ascii="Courier New" w:hAnsi="Courier New" w:cs="Courier New"/>
          <w:sz w:val="22"/>
          <w:szCs w:val="22"/>
        </w:rPr>
        <w:t>III - as empresas de administração de bens;</w:t>
      </w:r>
    </w:p>
    <w:p w:rsidR="001E512B" w:rsidRPr="00017ABF" w:rsidRDefault="001E512B" w:rsidP="001E512B">
      <w:pPr>
        <w:jc w:val="both"/>
        <w:rPr>
          <w:rFonts w:ascii="Courier New" w:hAnsi="Courier New" w:cs="Courier New"/>
          <w:sz w:val="22"/>
          <w:szCs w:val="22"/>
        </w:rPr>
      </w:pPr>
      <w:r w:rsidRPr="00017ABF">
        <w:rPr>
          <w:rFonts w:ascii="Courier New" w:hAnsi="Courier New" w:cs="Courier New"/>
          <w:sz w:val="22"/>
          <w:szCs w:val="22"/>
        </w:rPr>
        <w:t>IV - os corretores, leiloeiros e despachantes oficiais;</w:t>
      </w:r>
    </w:p>
    <w:p w:rsidR="001E512B" w:rsidRPr="00017ABF" w:rsidRDefault="001E512B" w:rsidP="001E512B">
      <w:pPr>
        <w:jc w:val="both"/>
        <w:rPr>
          <w:rFonts w:ascii="Courier New" w:hAnsi="Courier New" w:cs="Courier New"/>
          <w:sz w:val="22"/>
          <w:szCs w:val="22"/>
        </w:rPr>
      </w:pPr>
      <w:r w:rsidRPr="00017ABF">
        <w:rPr>
          <w:rFonts w:ascii="Courier New" w:hAnsi="Courier New" w:cs="Courier New"/>
          <w:sz w:val="22"/>
          <w:szCs w:val="22"/>
        </w:rPr>
        <w:t>V - os inventariantes;</w:t>
      </w:r>
    </w:p>
    <w:p w:rsidR="001E512B" w:rsidRPr="00017ABF" w:rsidRDefault="001E512B" w:rsidP="001E512B">
      <w:pPr>
        <w:jc w:val="both"/>
        <w:rPr>
          <w:rFonts w:ascii="Courier New" w:hAnsi="Courier New" w:cs="Courier New"/>
          <w:sz w:val="22"/>
          <w:szCs w:val="22"/>
        </w:rPr>
      </w:pPr>
      <w:r w:rsidRPr="00017ABF">
        <w:rPr>
          <w:rFonts w:ascii="Courier New" w:hAnsi="Courier New" w:cs="Courier New"/>
          <w:sz w:val="22"/>
          <w:szCs w:val="22"/>
        </w:rPr>
        <w:t>VI - os síndicos, comissários e liquidatários;</w:t>
      </w:r>
    </w:p>
    <w:p w:rsidR="001E512B" w:rsidRPr="00017ABF" w:rsidRDefault="001E512B" w:rsidP="001E512B">
      <w:pPr>
        <w:jc w:val="both"/>
        <w:rPr>
          <w:rFonts w:ascii="Courier New" w:hAnsi="Courier New" w:cs="Courier New"/>
          <w:sz w:val="22"/>
          <w:szCs w:val="22"/>
        </w:rPr>
      </w:pPr>
      <w:r w:rsidRPr="00017ABF">
        <w:rPr>
          <w:rFonts w:ascii="Courier New" w:hAnsi="Courier New" w:cs="Courier New"/>
          <w:sz w:val="22"/>
          <w:szCs w:val="22"/>
        </w:rPr>
        <w:t>VII - quaisquer outras entidades ou pessoas que a lei designe, em razão de seu cargo, ofício, ministério, atividade ou profissão.</w:t>
      </w:r>
    </w:p>
    <w:p w:rsidR="001E512B" w:rsidRPr="00017ABF" w:rsidRDefault="001E512B" w:rsidP="001E512B">
      <w:pPr>
        <w:jc w:val="both"/>
        <w:rPr>
          <w:rFonts w:ascii="Courier New" w:hAnsi="Courier New" w:cs="Courier New"/>
          <w:b/>
          <w:sz w:val="22"/>
          <w:szCs w:val="22"/>
        </w:rPr>
      </w:pPr>
    </w:p>
    <w:p w:rsidR="001E512B" w:rsidRPr="00017ABF" w:rsidRDefault="001E512B" w:rsidP="001E512B">
      <w:pPr>
        <w:jc w:val="both"/>
        <w:rPr>
          <w:rFonts w:ascii="Courier New" w:hAnsi="Courier New" w:cs="Courier New"/>
          <w:sz w:val="22"/>
          <w:szCs w:val="22"/>
        </w:rPr>
      </w:pPr>
      <w:r w:rsidRPr="00017ABF">
        <w:rPr>
          <w:rFonts w:ascii="Courier New" w:hAnsi="Courier New" w:cs="Courier New"/>
          <w:b/>
          <w:sz w:val="22"/>
          <w:szCs w:val="22"/>
        </w:rPr>
        <w:t xml:space="preserve">Parágrafo único - </w:t>
      </w:r>
      <w:r w:rsidRPr="00017ABF">
        <w:rPr>
          <w:rFonts w:ascii="Courier New" w:hAnsi="Courier New" w:cs="Courier New"/>
          <w:sz w:val="22"/>
          <w:szCs w:val="22"/>
        </w:rPr>
        <w:t>A obrigação prevista neste artigo não abrange a pre</w:t>
      </w:r>
      <w:r w:rsidRPr="00017ABF">
        <w:rPr>
          <w:rFonts w:ascii="Courier New" w:hAnsi="Courier New" w:cs="Courier New"/>
          <w:sz w:val="22"/>
          <w:szCs w:val="22"/>
        </w:rPr>
        <w:t>s</w:t>
      </w:r>
      <w:r w:rsidRPr="00017ABF">
        <w:rPr>
          <w:rFonts w:ascii="Courier New" w:hAnsi="Courier New" w:cs="Courier New"/>
          <w:sz w:val="22"/>
          <w:szCs w:val="22"/>
        </w:rPr>
        <w:t>tação de informações quanto a fatos sobre os quais o informante esteja legalmente obrigado a observar segredo em razão de cargo, ofício, fu</w:t>
      </w:r>
      <w:r w:rsidRPr="00017ABF">
        <w:rPr>
          <w:rFonts w:ascii="Courier New" w:hAnsi="Courier New" w:cs="Courier New"/>
          <w:sz w:val="22"/>
          <w:szCs w:val="22"/>
        </w:rPr>
        <w:t>n</w:t>
      </w:r>
      <w:r w:rsidRPr="00017ABF">
        <w:rPr>
          <w:rFonts w:ascii="Courier New" w:hAnsi="Courier New" w:cs="Courier New"/>
          <w:sz w:val="22"/>
          <w:szCs w:val="22"/>
        </w:rPr>
        <w:t>ção, ministério, atividade ou profissão.</w:t>
      </w:r>
    </w:p>
    <w:p w:rsidR="001E512B" w:rsidRPr="00017ABF" w:rsidRDefault="001E512B" w:rsidP="001E512B">
      <w:pPr>
        <w:jc w:val="both"/>
        <w:rPr>
          <w:rFonts w:ascii="Courier New" w:hAnsi="Courier New" w:cs="Courier New"/>
          <w:sz w:val="22"/>
          <w:szCs w:val="22"/>
        </w:rPr>
      </w:pPr>
      <w:r w:rsidRPr="00017ABF">
        <w:rPr>
          <w:rFonts w:ascii="Courier New" w:hAnsi="Courier New" w:cs="Courier New"/>
          <w:b/>
          <w:sz w:val="22"/>
          <w:szCs w:val="22"/>
        </w:rPr>
        <w:t xml:space="preserve">Artigo 253 - </w:t>
      </w:r>
      <w:r w:rsidRPr="00017ABF">
        <w:rPr>
          <w:rFonts w:ascii="Courier New" w:hAnsi="Courier New" w:cs="Courier New"/>
          <w:sz w:val="22"/>
          <w:szCs w:val="22"/>
        </w:rPr>
        <w:t>Sem prejuízo do disposto na legislação criminal, é vedada a divulgação, para qualquer fim, por parte da Fazenda Pública ou de seus funcionários, de qualquer informação, obtida em razão do ofício, sobre situação econômica ou financeira dos sujeitos passivos ou de terceiros e sobre a natureza e o estado dos seus negócios ou atividades.</w:t>
      </w:r>
    </w:p>
    <w:p w:rsidR="001E512B" w:rsidRPr="00017ABF" w:rsidRDefault="001E512B" w:rsidP="001E512B">
      <w:pPr>
        <w:jc w:val="both"/>
        <w:rPr>
          <w:rFonts w:ascii="Courier New" w:hAnsi="Courier New" w:cs="Courier New"/>
          <w:sz w:val="22"/>
          <w:szCs w:val="22"/>
        </w:rPr>
      </w:pPr>
    </w:p>
    <w:p w:rsidR="001E512B" w:rsidRPr="00017ABF" w:rsidRDefault="001E512B" w:rsidP="001E512B">
      <w:pPr>
        <w:jc w:val="both"/>
        <w:rPr>
          <w:rFonts w:ascii="Courier New" w:hAnsi="Courier New" w:cs="Courier New"/>
          <w:sz w:val="22"/>
          <w:szCs w:val="22"/>
        </w:rPr>
      </w:pPr>
      <w:r w:rsidRPr="00017ABF">
        <w:rPr>
          <w:rFonts w:ascii="Courier New" w:hAnsi="Courier New" w:cs="Courier New"/>
          <w:b/>
          <w:sz w:val="22"/>
          <w:szCs w:val="22"/>
        </w:rPr>
        <w:t xml:space="preserve">Parágrafo único - </w:t>
      </w:r>
      <w:r w:rsidRPr="00017ABF">
        <w:rPr>
          <w:rFonts w:ascii="Courier New" w:hAnsi="Courier New" w:cs="Courier New"/>
          <w:bCs/>
          <w:sz w:val="22"/>
          <w:szCs w:val="22"/>
        </w:rPr>
        <w:t>Excetuam</w:t>
      </w:r>
      <w:r w:rsidRPr="00017ABF">
        <w:rPr>
          <w:rFonts w:ascii="Courier New" w:hAnsi="Courier New" w:cs="Courier New"/>
          <w:sz w:val="22"/>
          <w:szCs w:val="22"/>
        </w:rPr>
        <w:t>-se, do disposto neste artigo, unicamente, os casos previstos nesta lei complementar e os de requisição regular da a</w:t>
      </w:r>
      <w:r w:rsidRPr="00017ABF">
        <w:rPr>
          <w:rFonts w:ascii="Courier New" w:hAnsi="Courier New" w:cs="Courier New"/>
          <w:sz w:val="22"/>
          <w:szCs w:val="22"/>
        </w:rPr>
        <w:t>u</w:t>
      </w:r>
      <w:r w:rsidRPr="00017ABF">
        <w:rPr>
          <w:rFonts w:ascii="Courier New" w:hAnsi="Courier New" w:cs="Courier New"/>
          <w:sz w:val="22"/>
          <w:szCs w:val="22"/>
        </w:rPr>
        <w:t>toridade judiciária no interesse da justiça.</w:t>
      </w:r>
    </w:p>
    <w:p w:rsidR="001E512B" w:rsidRDefault="001E512B" w:rsidP="001E512B">
      <w:pPr>
        <w:jc w:val="both"/>
        <w:rPr>
          <w:rFonts w:ascii="Courier New" w:hAnsi="Courier New" w:cs="Courier New"/>
          <w:b/>
          <w:sz w:val="22"/>
          <w:szCs w:val="22"/>
        </w:rPr>
      </w:pPr>
    </w:p>
    <w:p w:rsidR="009548E6" w:rsidRDefault="009548E6" w:rsidP="001E512B">
      <w:pPr>
        <w:jc w:val="both"/>
        <w:rPr>
          <w:rFonts w:ascii="Courier New" w:hAnsi="Courier New" w:cs="Courier New"/>
          <w:b/>
          <w:sz w:val="22"/>
          <w:szCs w:val="22"/>
        </w:rPr>
      </w:pPr>
    </w:p>
    <w:p w:rsidR="009548E6" w:rsidRDefault="009548E6" w:rsidP="001E512B">
      <w:pPr>
        <w:jc w:val="both"/>
        <w:rPr>
          <w:rFonts w:ascii="Courier New" w:hAnsi="Courier New" w:cs="Courier New"/>
          <w:b/>
          <w:sz w:val="22"/>
          <w:szCs w:val="22"/>
        </w:rPr>
      </w:pPr>
    </w:p>
    <w:p w:rsidR="009548E6" w:rsidRPr="00017ABF" w:rsidRDefault="009548E6" w:rsidP="001E512B">
      <w:pPr>
        <w:jc w:val="both"/>
        <w:rPr>
          <w:rFonts w:ascii="Courier New" w:hAnsi="Courier New" w:cs="Courier New"/>
          <w:b/>
          <w:sz w:val="22"/>
          <w:szCs w:val="22"/>
        </w:rPr>
      </w:pPr>
    </w:p>
    <w:p w:rsidR="001E512B" w:rsidRPr="00017ABF" w:rsidRDefault="001E512B" w:rsidP="001E512B">
      <w:pPr>
        <w:jc w:val="both"/>
        <w:rPr>
          <w:rFonts w:ascii="Courier New" w:hAnsi="Courier New" w:cs="Courier New"/>
          <w:sz w:val="22"/>
          <w:szCs w:val="22"/>
        </w:rPr>
      </w:pPr>
      <w:r w:rsidRPr="00017ABF">
        <w:rPr>
          <w:rFonts w:ascii="Courier New" w:hAnsi="Courier New" w:cs="Courier New"/>
          <w:b/>
          <w:sz w:val="22"/>
          <w:szCs w:val="22"/>
        </w:rPr>
        <w:t xml:space="preserve">Artigo 254 - </w:t>
      </w:r>
      <w:r w:rsidRPr="00017ABF">
        <w:rPr>
          <w:rFonts w:ascii="Courier New" w:hAnsi="Courier New" w:cs="Courier New"/>
          <w:sz w:val="22"/>
          <w:szCs w:val="22"/>
        </w:rPr>
        <w:t>A fazenda pública municipal poderá prestar e receber assi</w:t>
      </w:r>
      <w:r w:rsidRPr="00017ABF">
        <w:rPr>
          <w:rFonts w:ascii="Courier New" w:hAnsi="Courier New" w:cs="Courier New"/>
          <w:sz w:val="22"/>
          <w:szCs w:val="22"/>
        </w:rPr>
        <w:t>s</w:t>
      </w:r>
      <w:r w:rsidRPr="00017ABF">
        <w:rPr>
          <w:rFonts w:ascii="Courier New" w:hAnsi="Courier New" w:cs="Courier New"/>
          <w:sz w:val="22"/>
          <w:szCs w:val="22"/>
        </w:rPr>
        <w:t xml:space="preserve">tência das fazendas públicas da união, dos estados, do distrito federal </w:t>
      </w:r>
      <w:r w:rsidRPr="00017ABF">
        <w:rPr>
          <w:rFonts w:ascii="Courier New" w:hAnsi="Courier New" w:cs="Courier New"/>
          <w:sz w:val="22"/>
          <w:szCs w:val="22"/>
        </w:rPr>
        <w:lastRenderedPageBreak/>
        <w:t>e de outros municípios para a fiscalização dos tributos respectivos e permuta de informações, na forma estabelecida, em caráter geral ou esp</w:t>
      </w:r>
      <w:r w:rsidRPr="00017ABF">
        <w:rPr>
          <w:rFonts w:ascii="Courier New" w:hAnsi="Courier New" w:cs="Courier New"/>
          <w:sz w:val="22"/>
          <w:szCs w:val="22"/>
        </w:rPr>
        <w:t>e</w:t>
      </w:r>
      <w:r w:rsidRPr="00017ABF">
        <w:rPr>
          <w:rFonts w:ascii="Courier New" w:hAnsi="Courier New" w:cs="Courier New"/>
          <w:sz w:val="22"/>
          <w:szCs w:val="22"/>
        </w:rPr>
        <w:t>cífico, por lei ou convênio.</w:t>
      </w:r>
    </w:p>
    <w:p w:rsidR="001E512B" w:rsidRPr="00017ABF" w:rsidRDefault="001E512B" w:rsidP="001E512B">
      <w:pPr>
        <w:jc w:val="both"/>
        <w:rPr>
          <w:rFonts w:ascii="Courier New" w:hAnsi="Courier New" w:cs="Courier New"/>
          <w:b/>
          <w:sz w:val="22"/>
          <w:szCs w:val="22"/>
        </w:rPr>
      </w:pPr>
    </w:p>
    <w:p w:rsidR="001E512B" w:rsidRPr="00017ABF" w:rsidRDefault="001E512B" w:rsidP="001E512B">
      <w:pPr>
        <w:jc w:val="both"/>
        <w:rPr>
          <w:rFonts w:ascii="Courier New" w:hAnsi="Courier New" w:cs="Courier New"/>
          <w:sz w:val="22"/>
          <w:szCs w:val="22"/>
        </w:rPr>
      </w:pPr>
      <w:r w:rsidRPr="00017ABF">
        <w:rPr>
          <w:rFonts w:ascii="Courier New" w:hAnsi="Courier New" w:cs="Courier New"/>
          <w:b/>
          <w:sz w:val="22"/>
          <w:szCs w:val="22"/>
        </w:rPr>
        <w:t xml:space="preserve">Artigo 255 - </w:t>
      </w:r>
      <w:r w:rsidRPr="00017ABF">
        <w:rPr>
          <w:rFonts w:ascii="Courier New" w:hAnsi="Courier New" w:cs="Courier New"/>
          <w:sz w:val="22"/>
          <w:szCs w:val="22"/>
        </w:rPr>
        <w:t>A autoridade administrativa municipal poderá requisitar o auxílio da polícia militar estadual quando vítima de embaraço ou desac</w:t>
      </w:r>
      <w:r w:rsidRPr="00017ABF">
        <w:rPr>
          <w:rFonts w:ascii="Courier New" w:hAnsi="Courier New" w:cs="Courier New"/>
          <w:sz w:val="22"/>
          <w:szCs w:val="22"/>
        </w:rPr>
        <w:t>a</w:t>
      </w:r>
      <w:r w:rsidRPr="00017ABF">
        <w:rPr>
          <w:rFonts w:ascii="Courier New" w:hAnsi="Courier New" w:cs="Courier New"/>
          <w:sz w:val="22"/>
          <w:szCs w:val="22"/>
        </w:rPr>
        <w:t>to no exercício de suas funções, ou quando necessário à efetivação de medida prevista na legislação tributária, ainda que não se configure f</w:t>
      </w:r>
      <w:r w:rsidRPr="00017ABF">
        <w:rPr>
          <w:rFonts w:ascii="Courier New" w:hAnsi="Courier New" w:cs="Courier New"/>
          <w:sz w:val="22"/>
          <w:szCs w:val="22"/>
        </w:rPr>
        <w:t>a</w:t>
      </w:r>
      <w:r w:rsidRPr="00017ABF">
        <w:rPr>
          <w:rFonts w:ascii="Courier New" w:hAnsi="Courier New" w:cs="Courier New"/>
          <w:sz w:val="22"/>
          <w:szCs w:val="22"/>
        </w:rPr>
        <w:t>to definido em lei como crime ou contravenção.</w:t>
      </w:r>
    </w:p>
    <w:p w:rsidR="001E512B" w:rsidRPr="00017ABF" w:rsidRDefault="001E512B" w:rsidP="001E512B">
      <w:pPr>
        <w:jc w:val="both"/>
        <w:rPr>
          <w:rFonts w:ascii="Courier New" w:hAnsi="Courier New" w:cs="Courier New"/>
          <w:b/>
          <w:sz w:val="22"/>
          <w:szCs w:val="22"/>
        </w:rPr>
      </w:pPr>
    </w:p>
    <w:p w:rsidR="001E512B" w:rsidRPr="00017ABF" w:rsidRDefault="001E512B" w:rsidP="001E512B">
      <w:pPr>
        <w:jc w:val="center"/>
        <w:rPr>
          <w:rFonts w:ascii="Courier New" w:hAnsi="Courier New" w:cs="Courier New"/>
          <w:b/>
          <w:sz w:val="22"/>
          <w:szCs w:val="22"/>
        </w:rPr>
      </w:pPr>
      <w:r w:rsidRPr="00017ABF">
        <w:rPr>
          <w:rFonts w:ascii="Courier New" w:hAnsi="Courier New" w:cs="Courier New"/>
          <w:b/>
          <w:sz w:val="22"/>
          <w:szCs w:val="22"/>
        </w:rPr>
        <w:t>CAPÍTULO II</w:t>
      </w:r>
    </w:p>
    <w:p w:rsidR="001E512B" w:rsidRPr="00017ABF" w:rsidRDefault="001E512B" w:rsidP="001E512B">
      <w:pPr>
        <w:jc w:val="center"/>
        <w:rPr>
          <w:rFonts w:ascii="Courier New" w:hAnsi="Courier New" w:cs="Courier New"/>
          <w:b/>
          <w:sz w:val="22"/>
          <w:szCs w:val="22"/>
        </w:rPr>
      </w:pPr>
      <w:r w:rsidRPr="00017ABF">
        <w:rPr>
          <w:rFonts w:ascii="Courier New" w:hAnsi="Courier New" w:cs="Courier New"/>
          <w:b/>
          <w:sz w:val="22"/>
          <w:szCs w:val="22"/>
        </w:rPr>
        <w:t xml:space="preserve">Da Dívida Ativa </w:t>
      </w:r>
    </w:p>
    <w:p w:rsidR="001E512B" w:rsidRPr="00017ABF" w:rsidRDefault="001E512B" w:rsidP="001E512B">
      <w:pPr>
        <w:jc w:val="both"/>
        <w:rPr>
          <w:rFonts w:ascii="Courier New" w:hAnsi="Courier New" w:cs="Courier New"/>
          <w:b/>
          <w:sz w:val="22"/>
          <w:szCs w:val="22"/>
        </w:rPr>
      </w:pPr>
    </w:p>
    <w:p w:rsidR="001E512B" w:rsidRPr="00017ABF" w:rsidRDefault="001E512B" w:rsidP="001E512B">
      <w:pPr>
        <w:jc w:val="both"/>
        <w:rPr>
          <w:rFonts w:ascii="Courier New" w:hAnsi="Courier New" w:cs="Courier New"/>
          <w:sz w:val="22"/>
          <w:szCs w:val="22"/>
        </w:rPr>
      </w:pPr>
      <w:r w:rsidRPr="00017ABF">
        <w:rPr>
          <w:rFonts w:ascii="Courier New" w:hAnsi="Courier New" w:cs="Courier New"/>
          <w:b/>
          <w:sz w:val="22"/>
          <w:szCs w:val="22"/>
        </w:rPr>
        <w:t xml:space="preserve">Artigo 256 - </w:t>
      </w:r>
      <w:r w:rsidRPr="00017ABF">
        <w:rPr>
          <w:rFonts w:ascii="Courier New" w:hAnsi="Courier New" w:cs="Courier New"/>
          <w:sz w:val="22"/>
          <w:szCs w:val="22"/>
        </w:rPr>
        <w:t>Constitui dívida ativa tributária do Município a provenie</w:t>
      </w:r>
      <w:r w:rsidRPr="00017ABF">
        <w:rPr>
          <w:rFonts w:ascii="Courier New" w:hAnsi="Courier New" w:cs="Courier New"/>
          <w:sz w:val="22"/>
          <w:szCs w:val="22"/>
        </w:rPr>
        <w:t>n</w:t>
      </w:r>
      <w:r w:rsidRPr="00017ABF">
        <w:rPr>
          <w:rFonts w:ascii="Courier New" w:hAnsi="Courier New" w:cs="Courier New"/>
          <w:sz w:val="22"/>
          <w:szCs w:val="22"/>
        </w:rPr>
        <w:t>te de impostos, taxas e contribuições de multas tributárias de qualquer natureza, correção monetária e juros de mora, regularmente, inscritos na repartição administrativa competente, depois de esgotado o prazo fixado para pagamento pela legislação tributária ou por decisão final proferida em processo regular.</w:t>
      </w:r>
    </w:p>
    <w:p w:rsidR="001E512B" w:rsidRPr="00017ABF" w:rsidRDefault="001E512B" w:rsidP="001E512B">
      <w:pPr>
        <w:jc w:val="both"/>
        <w:rPr>
          <w:rFonts w:ascii="Courier New" w:hAnsi="Courier New" w:cs="Courier New"/>
          <w:b/>
          <w:sz w:val="22"/>
          <w:szCs w:val="22"/>
        </w:rPr>
      </w:pPr>
    </w:p>
    <w:p w:rsidR="001E512B" w:rsidRPr="00017ABF" w:rsidRDefault="001E512B" w:rsidP="001E512B">
      <w:pPr>
        <w:jc w:val="both"/>
        <w:rPr>
          <w:rFonts w:ascii="Courier New" w:hAnsi="Courier New" w:cs="Courier New"/>
          <w:sz w:val="22"/>
          <w:szCs w:val="22"/>
        </w:rPr>
      </w:pPr>
      <w:r w:rsidRPr="00017ABF">
        <w:rPr>
          <w:rFonts w:ascii="Courier New" w:hAnsi="Courier New" w:cs="Courier New"/>
          <w:b/>
          <w:sz w:val="22"/>
          <w:szCs w:val="22"/>
        </w:rPr>
        <w:t xml:space="preserve">Artigo 257 - </w:t>
      </w:r>
      <w:r w:rsidRPr="00017ABF">
        <w:rPr>
          <w:rFonts w:ascii="Courier New" w:hAnsi="Courier New" w:cs="Courier New"/>
          <w:sz w:val="22"/>
          <w:szCs w:val="22"/>
        </w:rPr>
        <w:t>A dívida ativa regularmente inscrita goza da presunção de certeza e liquidez.</w:t>
      </w:r>
    </w:p>
    <w:p w:rsidR="001E512B" w:rsidRPr="00017ABF" w:rsidRDefault="001E512B" w:rsidP="001E512B">
      <w:pPr>
        <w:jc w:val="both"/>
        <w:rPr>
          <w:rFonts w:ascii="Courier New" w:hAnsi="Courier New" w:cs="Courier New"/>
          <w:b/>
          <w:sz w:val="22"/>
          <w:szCs w:val="22"/>
        </w:rPr>
      </w:pPr>
    </w:p>
    <w:p w:rsidR="001E512B" w:rsidRPr="00017ABF" w:rsidRDefault="001E512B" w:rsidP="001E512B">
      <w:pPr>
        <w:jc w:val="both"/>
        <w:rPr>
          <w:rFonts w:ascii="Courier New" w:hAnsi="Courier New" w:cs="Courier New"/>
          <w:sz w:val="22"/>
          <w:szCs w:val="22"/>
        </w:rPr>
      </w:pPr>
      <w:r w:rsidRPr="00017ABF">
        <w:rPr>
          <w:rFonts w:ascii="Courier New" w:hAnsi="Courier New" w:cs="Courier New"/>
          <w:b/>
          <w:sz w:val="22"/>
          <w:szCs w:val="22"/>
        </w:rPr>
        <w:t>§ 1º -</w:t>
      </w:r>
      <w:r w:rsidRPr="00017ABF">
        <w:rPr>
          <w:rFonts w:ascii="Courier New" w:hAnsi="Courier New" w:cs="Courier New"/>
          <w:sz w:val="22"/>
          <w:szCs w:val="22"/>
        </w:rPr>
        <w:t xml:space="preserve"> A presunção a que se refere este artigo é relativa e pode ser </w:t>
      </w:r>
      <w:r w:rsidRPr="00017ABF">
        <w:rPr>
          <w:rFonts w:ascii="Courier New" w:hAnsi="Courier New" w:cs="Courier New"/>
          <w:sz w:val="22"/>
          <w:szCs w:val="22"/>
        </w:rPr>
        <w:t>i</w:t>
      </w:r>
      <w:r w:rsidRPr="00017ABF">
        <w:rPr>
          <w:rFonts w:ascii="Courier New" w:hAnsi="Courier New" w:cs="Courier New"/>
          <w:sz w:val="22"/>
          <w:szCs w:val="22"/>
        </w:rPr>
        <w:t>lidida por prova inequívoca, a cargo do sujeito passivo ou de terceiros a quem a aproveite.</w:t>
      </w:r>
    </w:p>
    <w:p w:rsidR="001E512B" w:rsidRPr="00017ABF" w:rsidRDefault="001E512B" w:rsidP="001E512B">
      <w:pPr>
        <w:jc w:val="both"/>
        <w:rPr>
          <w:rFonts w:ascii="Courier New" w:hAnsi="Courier New" w:cs="Courier New"/>
          <w:b/>
          <w:sz w:val="22"/>
          <w:szCs w:val="22"/>
        </w:rPr>
      </w:pPr>
    </w:p>
    <w:p w:rsidR="001E512B" w:rsidRPr="00017ABF" w:rsidRDefault="001E512B" w:rsidP="001E512B">
      <w:pPr>
        <w:jc w:val="both"/>
        <w:rPr>
          <w:rFonts w:ascii="Courier New" w:hAnsi="Courier New" w:cs="Courier New"/>
          <w:sz w:val="22"/>
          <w:szCs w:val="22"/>
        </w:rPr>
      </w:pPr>
      <w:r w:rsidRPr="00017ABF">
        <w:rPr>
          <w:rFonts w:ascii="Courier New" w:hAnsi="Courier New" w:cs="Courier New"/>
          <w:b/>
          <w:sz w:val="22"/>
          <w:szCs w:val="22"/>
        </w:rPr>
        <w:t>§ 2º -</w:t>
      </w:r>
      <w:r w:rsidRPr="00017ABF">
        <w:rPr>
          <w:rFonts w:ascii="Courier New" w:hAnsi="Courier New" w:cs="Courier New"/>
          <w:sz w:val="22"/>
          <w:szCs w:val="22"/>
        </w:rPr>
        <w:t xml:space="preserve"> A fluência de juros de mora e a aplicação dos índices de correção monetária não excluem a liquidez do crédito.</w:t>
      </w:r>
    </w:p>
    <w:p w:rsidR="001E512B" w:rsidRPr="00017ABF" w:rsidRDefault="001E512B" w:rsidP="001E512B">
      <w:pPr>
        <w:jc w:val="both"/>
        <w:rPr>
          <w:rFonts w:ascii="Courier New" w:hAnsi="Courier New" w:cs="Courier New"/>
          <w:b/>
          <w:sz w:val="22"/>
          <w:szCs w:val="22"/>
        </w:rPr>
      </w:pPr>
    </w:p>
    <w:p w:rsidR="001E512B" w:rsidRPr="00017ABF" w:rsidRDefault="001E512B" w:rsidP="001E512B">
      <w:pPr>
        <w:jc w:val="both"/>
        <w:rPr>
          <w:rFonts w:ascii="Courier New" w:hAnsi="Courier New" w:cs="Courier New"/>
          <w:sz w:val="22"/>
          <w:szCs w:val="22"/>
        </w:rPr>
      </w:pPr>
      <w:r w:rsidRPr="00017ABF">
        <w:rPr>
          <w:rFonts w:ascii="Courier New" w:hAnsi="Courier New" w:cs="Courier New"/>
          <w:b/>
          <w:sz w:val="22"/>
          <w:szCs w:val="22"/>
        </w:rPr>
        <w:t xml:space="preserve">§ 3° - </w:t>
      </w:r>
      <w:r w:rsidRPr="00017ABF">
        <w:rPr>
          <w:rFonts w:ascii="Courier New" w:hAnsi="Courier New" w:cs="Courier New"/>
          <w:sz w:val="22"/>
          <w:szCs w:val="22"/>
        </w:rPr>
        <w:t>A Dívida Ativa, ajuizada ou não poderá ser parcelada desde que requerida pelo contribuinte, em até 24 parcelas, e a parcela não poderá ser inferior a 35% (trinta e cinco) por cento da Unidade Fiscal do Mun</w:t>
      </w:r>
      <w:r w:rsidRPr="00017ABF">
        <w:rPr>
          <w:rFonts w:ascii="Courier New" w:hAnsi="Courier New" w:cs="Courier New"/>
          <w:sz w:val="22"/>
          <w:szCs w:val="22"/>
        </w:rPr>
        <w:t>i</w:t>
      </w:r>
      <w:r w:rsidRPr="00017ABF">
        <w:rPr>
          <w:rFonts w:ascii="Courier New" w:hAnsi="Courier New" w:cs="Courier New"/>
          <w:sz w:val="22"/>
          <w:szCs w:val="22"/>
        </w:rPr>
        <w:t>cípio - UFM.</w:t>
      </w:r>
    </w:p>
    <w:p w:rsidR="001E512B" w:rsidRPr="00017ABF" w:rsidRDefault="001E512B" w:rsidP="001E512B">
      <w:pPr>
        <w:jc w:val="both"/>
        <w:rPr>
          <w:rFonts w:ascii="Courier New" w:hAnsi="Courier New" w:cs="Courier New"/>
          <w:sz w:val="22"/>
          <w:szCs w:val="22"/>
        </w:rPr>
      </w:pPr>
    </w:p>
    <w:p w:rsidR="001E512B" w:rsidRPr="00017ABF" w:rsidRDefault="001E512B" w:rsidP="001E512B">
      <w:pPr>
        <w:jc w:val="both"/>
        <w:rPr>
          <w:rFonts w:ascii="Courier New" w:hAnsi="Courier New" w:cs="Courier New"/>
          <w:sz w:val="22"/>
          <w:szCs w:val="22"/>
        </w:rPr>
      </w:pPr>
      <w:r w:rsidRPr="00017ABF">
        <w:rPr>
          <w:rFonts w:ascii="Courier New" w:hAnsi="Courier New" w:cs="Courier New"/>
          <w:b/>
          <w:sz w:val="22"/>
          <w:szCs w:val="22"/>
        </w:rPr>
        <w:t xml:space="preserve">Artigo 258 - </w:t>
      </w:r>
      <w:r w:rsidRPr="00017ABF">
        <w:rPr>
          <w:rFonts w:ascii="Courier New" w:hAnsi="Courier New" w:cs="Courier New"/>
          <w:sz w:val="22"/>
          <w:szCs w:val="22"/>
        </w:rPr>
        <w:t>O termo de inscrição da dívida ativa conterá, obrigatori</w:t>
      </w:r>
      <w:r w:rsidRPr="00017ABF">
        <w:rPr>
          <w:rFonts w:ascii="Courier New" w:hAnsi="Courier New" w:cs="Courier New"/>
          <w:sz w:val="22"/>
          <w:szCs w:val="22"/>
        </w:rPr>
        <w:t>a</w:t>
      </w:r>
      <w:r w:rsidRPr="00017ABF">
        <w:rPr>
          <w:rFonts w:ascii="Courier New" w:hAnsi="Courier New" w:cs="Courier New"/>
          <w:sz w:val="22"/>
          <w:szCs w:val="22"/>
        </w:rPr>
        <w:t>mente:</w:t>
      </w:r>
    </w:p>
    <w:p w:rsidR="001E512B" w:rsidRPr="00017ABF" w:rsidRDefault="001E512B" w:rsidP="001E512B">
      <w:pPr>
        <w:jc w:val="both"/>
        <w:rPr>
          <w:rFonts w:ascii="Courier New" w:hAnsi="Courier New" w:cs="Courier New"/>
          <w:sz w:val="22"/>
          <w:szCs w:val="22"/>
        </w:rPr>
      </w:pPr>
      <w:r w:rsidRPr="00017ABF">
        <w:rPr>
          <w:rFonts w:ascii="Courier New" w:hAnsi="Courier New" w:cs="Courier New"/>
          <w:sz w:val="22"/>
          <w:szCs w:val="22"/>
        </w:rPr>
        <w:t>I - o nome do devedor, dos corresponsáveis e, sempre que conhecido, o domicílio ou residência de um e de outros;</w:t>
      </w:r>
    </w:p>
    <w:p w:rsidR="001E512B" w:rsidRPr="00017ABF" w:rsidRDefault="001E512B" w:rsidP="001E512B">
      <w:pPr>
        <w:jc w:val="both"/>
        <w:rPr>
          <w:rFonts w:ascii="Courier New" w:hAnsi="Courier New" w:cs="Courier New"/>
          <w:sz w:val="22"/>
          <w:szCs w:val="22"/>
        </w:rPr>
      </w:pPr>
      <w:r w:rsidRPr="00017ABF">
        <w:rPr>
          <w:rFonts w:ascii="Courier New" w:hAnsi="Courier New" w:cs="Courier New"/>
          <w:sz w:val="22"/>
          <w:szCs w:val="22"/>
        </w:rPr>
        <w:t>II - o valor originário da dívida, bem como o termo inicial e a forma de calcular os juros de mora e demais encargos previstos em lei ou contr</w:t>
      </w:r>
      <w:r w:rsidRPr="00017ABF">
        <w:rPr>
          <w:rFonts w:ascii="Courier New" w:hAnsi="Courier New" w:cs="Courier New"/>
          <w:sz w:val="22"/>
          <w:szCs w:val="22"/>
        </w:rPr>
        <w:t>a</w:t>
      </w:r>
      <w:r w:rsidRPr="00017ABF">
        <w:rPr>
          <w:rFonts w:ascii="Courier New" w:hAnsi="Courier New" w:cs="Courier New"/>
          <w:sz w:val="22"/>
          <w:szCs w:val="22"/>
        </w:rPr>
        <w:t>to;</w:t>
      </w:r>
    </w:p>
    <w:p w:rsidR="001E512B" w:rsidRPr="00017ABF" w:rsidRDefault="001E512B" w:rsidP="001E512B">
      <w:pPr>
        <w:jc w:val="both"/>
        <w:rPr>
          <w:rFonts w:ascii="Courier New" w:hAnsi="Courier New" w:cs="Courier New"/>
          <w:sz w:val="22"/>
          <w:szCs w:val="22"/>
        </w:rPr>
      </w:pPr>
      <w:r w:rsidRPr="00017ABF">
        <w:rPr>
          <w:rFonts w:ascii="Courier New" w:hAnsi="Courier New" w:cs="Courier New"/>
          <w:sz w:val="22"/>
          <w:szCs w:val="22"/>
        </w:rPr>
        <w:t>III - a origem, a natureza e o fundamento legal ou contratual da dívida;</w:t>
      </w:r>
    </w:p>
    <w:p w:rsidR="001E512B" w:rsidRPr="00017ABF" w:rsidRDefault="001E512B" w:rsidP="001E512B">
      <w:pPr>
        <w:jc w:val="both"/>
        <w:rPr>
          <w:rFonts w:ascii="Courier New" w:hAnsi="Courier New" w:cs="Courier New"/>
          <w:sz w:val="22"/>
          <w:szCs w:val="22"/>
        </w:rPr>
      </w:pPr>
      <w:r w:rsidRPr="00017ABF">
        <w:rPr>
          <w:rFonts w:ascii="Courier New" w:hAnsi="Courier New" w:cs="Courier New"/>
          <w:sz w:val="22"/>
          <w:szCs w:val="22"/>
        </w:rPr>
        <w:t>IV - a indicação, se for o caso, de estar à dívida sujeita à atualização monetária, bem como o respectivo fundamento legal e o termo inicial para o cálculo;</w:t>
      </w:r>
    </w:p>
    <w:p w:rsidR="001E512B" w:rsidRPr="00017ABF" w:rsidRDefault="001E512B" w:rsidP="001E512B">
      <w:pPr>
        <w:jc w:val="both"/>
        <w:rPr>
          <w:rFonts w:ascii="Courier New" w:hAnsi="Courier New" w:cs="Courier New"/>
          <w:sz w:val="22"/>
          <w:szCs w:val="22"/>
        </w:rPr>
      </w:pPr>
      <w:r w:rsidRPr="00017ABF">
        <w:rPr>
          <w:rFonts w:ascii="Courier New" w:hAnsi="Courier New" w:cs="Courier New"/>
          <w:sz w:val="22"/>
          <w:szCs w:val="22"/>
        </w:rPr>
        <w:t>V - a data e o número da inscrição, no registro de dívida ativa;</w:t>
      </w:r>
    </w:p>
    <w:p w:rsidR="001E512B" w:rsidRPr="00017ABF" w:rsidRDefault="001E512B" w:rsidP="001E512B">
      <w:pPr>
        <w:jc w:val="both"/>
        <w:rPr>
          <w:rFonts w:ascii="Courier New" w:hAnsi="Courier New" w:cs="Courier New"/>
          <w:sz w:val="22"/>
          <w:szCs w:val="22"/>
        </w:rPr>
      </w:pPr>
      <w:r w:rsidRPr="00017ABF">
        <w:rPr>
          <w:rFonts w:ascii="Courier New" w:hAnsi="Courier New" w:cs="Courier New"/>
          <w:sz w:val="22"/>
          <w:szCs w:val="22"/>
        </w:rPr>
        <w:t>VI - o número do processo administrativo ou do auto de infração, se n</w:t>
      </w:r>
      <w:r w:rsidRPr="00017ABF">
        <w:rPr>
          <w:rFonts w:ascii="Courier New" w:hAnsi="Courier New" w:cs="Courier New"/>
          <w:sz w:val="22"/>
          <w:szCs w:val="22"/>
        </w:rPr>
        <w:t>e</w:t>
      </w:r>
      <w:r w:rsidRPr="00017ABF">
        <w:rPr>
          <w:rFonts w:ascii="Courier New" w:hAnsi="Courier New" w:cs="Courier New"/>
          <w:sz w:val="22"/>
          <w:szCs w:val="22"/>
        </w:rPr>
        <w:t>les estiver apurado o valor da dívida.</w:t>
      </w:r>
    </w:p>
    <w:p w:rsidR="001E512B" w:rsidRDefault="001E512B" w:rsidP="001E512B">
      <w:pPr>
        <w:jc w:val="both"/>
        <w:rPr>
          <w:rFonts w:ascii="Courier New" w:hAnsi="Courier New" w:cs="Courier New"/>
          <w:sz w:val="22"/>
          <w:szCs w:val="22"/>
        </w:rPr>
      </w:pPr>
    </w:p>
    <w:p w:rsidR="009548E6" w:rsidRDefault="009548E6" w:rsidP="001E512B">
      <w:pPr>
        <w:jc w:val="both"/>
        <w:rPr>
          <w:rFonts w:ascii="Courier New" w:hAnsi="Courier New" w:cs="Courier New"/>
          <w:sz w:val="22"/>
          <w:szCs w:val="22"/>
        </w:rPr>
      </w:pPr>
    </w:p>
    <w:p w:rsidR="009548E6" w:rsidRDefault="009548E6" w:rsidP="001E512B">
      <w:pPr>
        <w:jc w:val="both"/>
        <w:rPr>
          <w:rFonts w:ascii="Courier New" w:hAnsi="Courier New" w:cs="Courier New"/>
          <w:sz w:val="22"/>
          <w:szCs w:val="22"/>
        </w:rPr>
      </w:pPr>
    </w:p>
    <w:p w:rsidR="009548E6" w:rsidRDefault="009548E6" w:rsidP="001E512B">
      <w:pPr>
        <w:jc w:val="both"/>
        <w:rPr>
          <w:rFonts w:ascii="Courier New" w:hAnsi="Courier New" w:cs="Courier New"/>
          <w:sz w:val="22"/>
          <w:szCs w:val="22"/>
        </w:rPr>
      </w:pPr>
    </w:p>
    <w:p w:rsidR="009548E6" w:rsidRPr="00017ABF" w:rsidRDefault="009548E6" w:rsidP="001E512B">
      <w:pPr>
        <w:jc w:val="both"/>
        <w:rPr>
          <w:rFonts w:ascii="Courier New" w:hAnsi="Courier New" w:cs="Courier New"/>
          <w:sz w:val="22"/>
          <w:szCs w:val="22"/>
        </w:rPr>
      </w:pPr>
    </w:p>
    <w:p w:rsidR="001E512B" w:rsidRPr="00017ABF" w:rsidRDefault="001E512B" w:rsidP="001E512B">
      <w:pPr>
        <w:jc w:val="both"/>
        <w:rPr>
          <w:rFonts w:ascii="Courier New" w:hAnsi="Courier New" w:cs="Courier New"/>
          <w:sz w:val="22"/>
          <w:szCs w:val="22"/>
        </w:rPr>
      </w:pPr>
      <w:r w:rsidRPr="00017ABF">
        <w:rPr>
          <w:rFonts w:ascii="Courier New" w:hAnsi="Courier New" w:cs="Courier New"/>
          <w:b/>
          <w:sz w:val="22"/>
          <w:szCs w:val="22"/>
        </w:rPr>
        <w:t>§ 1º -</w:t>
      </w:r>
      <w:r w:rsidRPr="00017ABF">
        <w:rPr>
          <w:rFonts w:ascii="Courier New" w:hAnsi="Courier New" w:cs="Courier New"/>
          <w:sz w:val="22"/>
          <w:szCs w:val="22"/>
        </w:rPr>
        <w:t xml:space="preserve"> A certidão da dívida ativa conterá os mesmos elementos do termo de inscrição, e será autenticada pela autoridade competente.</w:t>
      </w:r>
    </w:p>
    <w:p w:rsidR="001E512B" w:rsidRPr="00017ABF" w:rsidRDefault="001E512B" w:rsidP="001E512B">
      <w:pPr>
        <w:jc w:val="both"/>
        <w:rPr>
          <w:rFonts w:ascii="Courier New" w:hAnsi="Courier New" w:cs="Courier New"/>
          <w:b/>
          <w:sz w:val="22"/>
          <w:szCs w:val="22"/>
        </w:rPr>
      </w:pPr>
    </w:p>
    <w:p w:rsidR="001E512B" w:rsidRPr="00017ABF" w:rsidRDefault="001E512B" w:rsidP="001E512B">
      <w:pPr>
        <w:jc w:val="both"/>
        <w:rPr>
          <w:rFonts w:ascii="Courier New" w:hAnsi="Courier New" w:cs="Courier New"/>
          <w:sz w:val="22"/>
          <w:szCs w:val="22"/>
        </w:rPr>
      </w:pPr>
      <w:r w:rsidRPr="00017ABF">
        <w:rPr>
          <w:rFonts w:ascii="Courier New" w:hAnsi="Courier New" w:cs="Courier New"/>
          <w:b/>
          <w:sz w:val="22"/>
          <w:szCs w:val="22"/>
        </w:rPr>
        <w:t>§ 2º -</w:t>
      </w:r>
      <w:r w:rsidRPr="00017ABF">
        <w:rPr>
          <w:rFonts w:ascii="Courier New" w:hAnsi="Courier New" w:cs="Courier New"/>
          <w:sz w:val="22"/>
          <w:szCs w:val="22"/>
        </w:rPr>
        <w:t xml:space="preserve"> As dívidas relativas ao mesmo devedor, desde que conexas ou co</w:t>
      </w:r>
      <w:r w:rsidRPr="00017ABF">
        <w:rPr>
          <w:rFonts w:ascii="Courier New" w:hAnsi="Courier New" w:cs="Courier New"/>
          <w:sz w:val="22"/>
          <w:szCs w:val="22"/>
        </w:rPr>
        <w:t>n</w:t>
      </w:r>
      <w:r w:rsidRPr="00017ABF">
        <w:rPr>
          <w:rFonts w:ascii="Courier New" w:hAnsi="Courier New" w:cs="Courier New"/>
          <w:sz w:val="22"/>
          <w:szCs w:val="22"/>
        </w:rPr>
        <w:t>sequentes, poderão ser englobadas na mesma certidão.</w:t>
      </w:r>
    </w:p>
    <w:p w:rsidR="001E512B" w:rsidRPr="00017ABF" w:rsidRDefault="001E512B" w:rsidP="001E512B">
      <w:pPr>
        <w:jc w:val="both"/>
        <w:rPr>
          <w:rFonts w:ascii="Courier New" w:hAnsi="Courier New" w:cs="Courier New"/>
          <w:b/>
          <w:sz w:val="22"/>
          <w:szCs w:val="22"/>
        </w:rPr>
      </w:pPr>
    </w:p>
    <w:p w:rsidR="001E512B" w:rsidRPr="00017ABF" w:rsidRDefault="001E512B" w:rsidP="001E512B">
      <w:pPr>
        <w:jc w:val="both"/>
        <w:rPr>
          <w:rFonts w:ascii="Courier New" w:hAnsi="Courier New" w:cs="Courier New"/>
          <w:sz w:val="22"/>
          <w:szCs w:val="22"/>
        </w:rPr>
      </w:pPr>
      <w:r w:rsidRPr="00017ABF">
        <w:rPr>
          <w:rFonts w:ascii="Courier New" w:hAnsi="Courier New" w:cs="Courier New"/>
          <w:b/>
          <w:sz w:val="22"/>
          <w:szCs w:val="22"/>
        </w:rPr>
        <w:t>§ 3º -</w:t>
      </w:r>
      <w:r w:rsidRPr="00017ABF">
        <w:rPr>
          <w:rFonts w:ascii="Courier New" w:hAnsi="Courier New" w:cs="Courier New"/>
          <w:sz w:val="22"/>
          <w:szCs w:val="22"/>
        </w:rPr>
        <w:t xml:space="preserve"> O termo de inscrição e a certidão de dívida ativa poderão ser preparados e numerados por processo manual, mecânico ou eletrônico.</w:t>
      </w:r>
    </w:p>
    <w:p w:rsidR="001E512B" w:rsidRPr="00017ABF" w:rsidRDefault="001E512B" w:rsidP="001E512B">
      <w:pPr>
        <w:jc w:val="both"/>
        <w:rPr>
          <w:rFonts w:ascii="Courier New" w:hAnsi="Courier New" w:cs="Courier New"/>
          <w:b/>
          <w:sz w:val="22"/>
          <w:szCs w:val="22"/>
        </w:rPr>
      </w:pPr>
    </w:p>
    <w:p w:rsidR="001E512B" w:rsidRPr="00017ABF" w:rsidRDefault="001E512B" w:rsidP="001E512B">
      <w:pPr>
        <w:jc w:val="both"/>
        <w:rPr>
          <w:rFonts w:ascii="Courier New" w:hAnsi="Courier New" w:cs="Courier New"/>
          <w:sz w:val="22"/>
          <w:szCs w:val="22"/>
        </w:rPr>
      </w:pPr>
      <w:r w:rsidRPr="00017ABF">
        <w:rPr>
          <w:rFonts w:ascii="Courier New" w:hAnsi="Courier New" w:cs="Courier New"/>
          <w:b/>
          <w:sz w:val="22"/>
          <w:szCs w:val="22"/>
        </w:rPr>
        <w:t>§ 4º -</w:t>
      </w:r>
      <w:r w:rsidRPr="00017ABF">
        <w:rPr>
          <w:rFonts w:ascii="Courier New" w:hAnsi="Courier New" w:cs="Courier New"/>
          <w:sz w:val="22"/>
          <w:szCs w:val="22"/>
        </w:rPr>
        <w:t xml:space="preserve"> Até a decisão de primeira instância, a certidão de dívida ativa poderá ser emendada ou substituída, assegurada ao executado da devolução do prazo para embargos.</w:t>
      </w:r>
    </w:p>
    <w:p w:rsidR="001E512B" w:rsidRPr="00017ABF" w:rsidRDefault="001E512B" w:rsidP="001E512B">
      <w:pPr>
        <w:jc w:val="both"/>
        <w:rPr>
          <w:rFonts w:ascii="Courier New" w:hAnsi="Courier New" w:cs="Courier New"/>
          <w:b/>
          <w:sz w:val="22"/>
          <w:szCs w:val="22"/>
        </w:rPr>
      </w:pPr>
    </w:p>
    <w:p w:rsidR="001E512B" w:rsidRPr="00017ABF" w:rsidRDefault="001E512B" w:rsidP="001E512B">
      <w:pPr>
        <w:jc w:val="both"/>
        <w:rPr>
          <w:rFonts w:ascii="Courier New" w:hAnsi="Courier New" w:cs="Courier New"/>
          <w:sz w:val="22"/>
          <w:szCs w:val="22"/>
        </w:rPr>
      </w:pPr>
      <w:r w:rsidRPr="00017ABF">
        <w:rPr>
          <w:rFonts w:ascii="Courier New" w:hAnsi="Courier New" w:cs="Courier New"/>
          <w:b/>
          <w:sz w:val="22"/>
          <w:szCs w:val="22"/>
        </w:rPr>
        <w:t xml:space="preserve">Artigo 259 - </w:t>
      </w:r>
      <w:r w:rsidRPr="00017ABF">
        <w:rPr>
          <w:rFonts w:ascii="Courier New" w:hAnsi="Courier New" w:cs="Courier New"/>
          <w:sz w:val="22"/>
          <w:szCs w:val="22"/>
        </w:rPr>
        <w:t>A cobrança da dívida ativa tributária ou não do Município será procedida:</w:t>
      </w:r>
    </w:p>
    <w:p w:rsidR="001E512B" w:rsidRPr="00017ABF" w:rsidRDefault="001E512B" w:rsidP="001E512B">
      <w:pPr>
        <w:jc w:val="both"/>
        <w:rPr>
          <w:rFonts w:ascii="Courier New" w:hAnsi="Courier New" w:cs="Courier New"/>
          <w:sz w:val="22"/>
          <w:szCs w:val="22"/>
        </w:rPr>
      </w:pPr>
      <w:r w:rsidRPr="00017ABF">
        <w:rPr>
          <w:rFonts w:ascii="Courier New" w:hAnsi="Courier New" w:cs="Courier New"/>
          <w:sz w:val="22"/>
          <w:szCs w:val="22"/>
        </w:rPr>
        <w:t>I - por via amigável – quando processada pelos órgãos administrativos competentes;</w:t>
      </w:r>
    </w:p>
    <w:p w:rsidR="001E512B" w:rsidRPr="00017ABF" w:rsidRDefault="001E512B" w:rsidP="001E512B">
      <w:pPr>
        <w:jc w:val="both"/>
        <w:rPr>
          <w:rFonts w:ascii="Courier New" w:hAnsi="Courier New" w:cs="Courier New"/>
          <w:sz w:val="22"/>
          <w:szCs w:val="22"/>
        </w:rPr>
      </w:pPr>
      <w:r w:rsidRPr="00017ABF">
        <w:rPr>
          <w:rFonts w:ascii="Courier New" w:hAnsi="Courier New" w:cs="Courier New"/>
          <w:sz w:val="22"/>
          <w:szCs w:val="22"/>
        </w:rPr>
        <w:t>II - por protesto - via cartório e negativação do contribuinte;</w:t>
      </w:r>
    </w:p>
    <w:p w:rsidR="001E512B" w:rsidRPr="00017ABF" w:rsidRDefault="001E512B" w:rsidP="001E512B">
      <w:pPr>
        <w:jc w:val="both"/>
        <w:rPr>
          <w:rFonts w:ascii="Courier New" w:hAnsi="Courier New" w:cs="Courier New"/>
          <w:sz w:val="22"/>
          <w:szCs w:val="22"/>
        </w:rPr>
      </w:pPr>
      <w:r w:rsidRPr="00017ABF">
        <w:rPr>
          <w:rFonts w:ascii="Courier New" w:hAnsi="Courier New" w:cs="Courier New"/>
          <w:sz w:val="22"/>
          <w:szCs w:val="22"/>
        </w:rPr>
        <w:t>III - por via judicial – quando processada pelos órgãos judiciários;</w:t>
      </w:r>
    </w:p>
    <w:p w:rsidR="001E512B" w:rsidRPr="00017ABF" w:rsidRDefault="001E512B" w:rsidP="001E512B">
      <w:pPr>
        <w:jc w:val="both"/>
        <w:rPr>
          <w:rFonts w:ascii="Courier New" w:hAnsi="Courier New" w:cs="Courier New"/>
          <w:b/>
          <w:sz w:val="22"/>
          <w:szCs w:val="22"/>
        </w:rPr>
      </w:pPr>
    </w:p>
    <w:p w:rsidR="001E512B" w:rsidRPr="00017ABF" w:rsidRDefault="001E512B" w:rsidP="001E512B">
      <w:pPr>
        <w:jc w:val="both"/>
        <w:rPr>
          <w:rFonts w:ascii="Courier New" w:hAnsi="Courier New" w:cs="Courier New"/>
          <w:sz w:val="22"/>
          <w:szCs w:val="22"/>
        </w:rPr>
      </w:pPr>
      <w:r w:rsidRPr="00017ABF">
        <w:rPr>
          <w:rFonts w:ascii="Courier New" w:hAnsi="Courier New" w:cs="Courier New"/>
          <w:b/>
          <w:sz w:val="22"/>
          <w:szCs w:val="22"/>
        </w:rPr>
        <w:t xml:space="preserve">Parágrafo Único - </w:t>
      </w:r>
      <w:r w:rsidRPr="00017ABF">
        <w:rPr>
          <w:rFonts w:ascii="Courier New" w:hAnsi="Courier New" w:cs="Courier New"/>
          <w:sz w:val="22"/>
          <w:szCs w:val="22"/>
        </w:rPr>
        <w:t>As três vias a que se refere este artigo são indepe</w:t>
      </w:r>
      <w:r w:rsidRPr="00017ABF">
        <w:rPr>
          <w:rFonts w:ascii="Courier New" w:hAnsi="Courier New" w:cs="Courier New"/>
          <w:sz w:val="22"/>
          <w:szCs w:val="22"/>
        </w:rPr>
        <w:t>n</w:t>
      </w:r>
      <w:r w:rsidRPr="00017ABF">
        <w:rPr>
          <w:rFonts w:ascii="Courier New" w:hAnsi="Courier New" w:cs="Courier New"/>
          <w:sz w:val="22"/>
          <w:szCs w:val="22"/>
        </w:rPr>
        <w:t>dentes uma da outra, podendo a administração, quando o interesse da f</w:t>
      </w:r>
      <w:r w:rsidRPr="00017ABF">
        <w:rPr>
          <w:rFonts w:ascii="Courier New" w:hAnsi="Courier New" w:cs="Courier New"/>
          <w:sz w:val="22"/>
          <w:szCs w:val="22"/>
        </w:rPr>
        <w:t>a</w:t>
      </w:r>
      <w:r w:rsidRPr="00017ABF">
        <w:rPr>
          <w:rFonts w:ascii="Courier New" w:hAnsi="Courier New" w:cs="Courier New"/>
          <w:sz w:val="22"/>
          <w:szCs w:val="22"/>
        </w:rPr>
        <w:t>zenda assim o exigir, providenciar imediatamente a cobrança judicial da dívida.</w:t>
      </w:r>
    </w:p>
    <w:p w:rsidR="001E512B" w:rsidRPr="00017ABF" w:rsidRDefault="001E512B" w:rsidP="001E512B">
      <w:pPr>
        <w:jc w:val="both"/>
        <w:rPr>
          <w:rFonts w:ascii="Courier New" w:hAnsi="Courier New" w:cs="Courier New"/>
          <w:sz w:val="22"/>
          <w:szCs w:val="22"/>
        </w:rPr>
      </w:pPr>
    </w:p>
    <w:p w:rsidR="001E512B" w:rsidRPr="00017ABF" w:rsidRDefault="001E512B" w:rsidP="001E512B">
      <w:pPr>
        <w:jc w:val="both"/>
        <w:rPr>
          <w:rFonts w:ascii="Courier New" w:hAnsi="Courier New" w:cs="Courier New"/>
          <w:sz w:val="22"/>
          <w:szCs w:val="22"/>
        </w:rPr>
      </w:pPr>
      <w:r w:rsidRPr="00017ABF">
        <w:rPr>
          <w:rFonts w:ascii="Courier New" w:hAnsi="Courier New" w:cs="Courier New"/>
          <w:b/>
          <w:sz w:val="22"/>
          <w:szCs w:val="22"/>
        </w:rPr>
        <w:t xml:space="preserve">Artigo 260 - </w:t>
      </w:r>
      <w:r w:rsidRPr="00017ABF">
        <w:rPr>
          <w:rFonts w:ascii="Courier New" w:hAnsi="Courier New" w:cs="Courier New"/>
          <w:sz w:val="22"/>
          <w:szCs w:val="22"/>
        </w:rPr>
        <w:t>Aplicam-se essas disposições à dívida ativa tributária e não tributária, na forma da legislação competente.</w:t>
      </w:r>
    </w:p>
    <w:p w:rsidR="001E512B" w:rsidRPr="00017ABF" w:rsidRDefault="001E512B" w:rsidP="001E512B">
      <w:pPr>
        <w:jc w:val="both"/>
        <w:rPr>
          <w:rFonts w:ascii="Courier New" w:hAnsi="Courier New" w:cs="Courier New"/>
          <w:b/>
          <w:sz w:val="22"/>
          <w:szCs w:val="22"/>
        </w:rPr>
      </w:pPr>
    </w:p>
    <w:p w:rsidR="001E512B" w:rsidRPr="00017ABF" w:rsidRDefault="001E512B" w:rsidP="001E512B">
      <w:pPr>
        <w:jc w:val="both"/>
        <w:rPr>
          <w:rFonts w:ascii="Courier New" w:hAnsi="Courier New" w:cs="Courier New"/>
          <w:sz w:val="22"/>
          <w:szCs w:val="22"/>
        </w:rPr>
      </w:pPr>
      <w:r w:rsidRPr="00017ABF">
        <w:rPr>
          <w:rFonts w:ascii="Courier New" w:hAnsi="Courier New" w:cs="Courier New"/>
          <w:b/>
          <w:sz w:val="22"/>
          <w:szCs w:val="22"/>
        </w:rPr>
        <w:t>Artigo 261</w:t>
      </w:r>
      <w:r w:rsidRPr="00017ABF">
        <w:rPr>
          <w:rFonts w:ascii="Courier New" w:hAnsi="Courier New" w:cs="Courier New"/>
          <w:sz w:val="22"/>
          <w:szCs w:val="22"/>
        </w:rPr>
        <w:t xml:space="preserve"> - A administração tributária deverá proceder ao protesto das certidões de dívida ativa na forma definida nesta lei complementar.</w:t>
      </w:r>
    </w:p>
    <w:p w:rsidR="001E512B" w:rsidRPr="00017ABF" w:rsidRDefault="001E512B" w:rsidP="001E512B">
      <w:pPr>
        <w:jc w:val="both"/>
        <w:rPr>
          <w:rFonts w:ascii="Courier New" w:hAnsi="Courier New" w:cs="Courier New"/>
          <w:sz w:val="22"/>
          <w:szCs w:val="22"/>
        </w:rPr>
      </w:pPr>
    </w:p>
    <w:p w:rsidR="001E512B" w:rsidRPr="00017ABF" w:rsidRDefault="001E512B" w:rsidP="001E512B">
      <w:pPr>
        <w:jc w:val="both"/>
        <w:rPr>
          <w:rFonts w:ascii="Courier New" w:hAnsi="Courier New" w:cs="Courier New"/>
          <w:sz w:val="22"/>
          <w:szCs w:val="22"/>
        </w:rPr>
      </w:pPr>
      <w:r w:rsidRPr="00017ABF">
        <w:rPr>
          <w:rFonts w:ascii="Courier New" w:hAnsi="Courier New" w:cs="Courier New"/>
          <w:b/>
          <w:sz w:val="22"/>
          <w:szCs w:val="22"/>
        </w:rPr>
        <w:t xml:space="preserve">§ 1º - </w:t>
      </w:r>
      <w:r w:rsidRPr="00017ABF">
        <w:rPr>
          <w:rFonts w:ascii="Courier New" w:hAnsi="Courier New" w:cs="Courier New"/>
          <w:sz w:val="22"/>
          <w:szCs w:val="22"/>
        </w:rPr>
        <w:t>Os efeitos do protesto alcançarão os responsáveis tributários, nos termos dos artigos 134 e 135, da lei federal nº 5.172, de 25 de o</w:t>
      </w:r>
      <w:r w:rsidRPr="00017ABF">
        <w:rPr>
          <w:rFonts w:ascii="Courier New" w:hAnsi="Courier New" w:cs="Courier New"/>
          <w:sz w:val="22"/>
          <w:szCs w:val="22"/>
        </w:rPr>
        <w:t>u</w:t>
      </w:r>
      <w:r w:rsidRPr="00017ABF">
        <w:rPr>
          <w:rFonts w:ascii="Courier New" w:hAnsi="Courier New" w:cs="Courier New"/>
          <w:sz w:val="22"/>
          <w:szCs w:val="22"/>
        </w:rPr>
        <w:t xml:space="preserve">tubro de 1966 - Código Tributário Nacional e no que couber a esta lei complementar e suas alterações. </w:t>
      </w:r>
    </w:p>
    <w:p w:rsidR="001E512B" w:rsidRPr="00017ABF" w:rsidRDefault="001E512B" w:rsidP="001E512B">
      <w:pPr>
        <w:jc w:val="both"/>
        <w:rPr>
          <w:rFonts w:ascii="Courier New" w:hAnsi="Courier New" w:cs="Courier New"/>
          <w:sz w:val="22"/>
          <w:szCs w:val="22"/>
        </w:rPr>
      </w:pPr>
      <w:r w:rsidRPr="00017ABF">
        <w:rPr>
          <w:rFonts w:ascii="Courier New" w:hAnsi="Courier New" w:cs="Courier New"/>
          <w:sz w:val="22"/>
          <w:szCs w:val="22"/>
        </w:rPr>
        <w:t xml:space="preserve">I - o protesto a que alude o caput alcançará apenas os contribuintes ou devedores que estejam devidamente identificados. </w:t>
      </w:r>
    </w:p>
    <w:p w:rsidR="001E512B" w:rsidRPr="00017ABF" w:rsidRDefault="001E512B" w:rsidP="001E512B">
      <w:pPr>
        <w:jc w:val="both"/>
        <w:rPr>
          <w:rFonts w:ascii="Courier New" w:hAnsi="Courier New" w:cs="Courier New"/>
          <w:sz w:val="22"/>
          <w:szCs w:val="22"/>
        </w:rPr>
      </w:pPr>
    </w:p>
    <w:p w:rsidR="001E512B" w:rsidRPr="00017ABF" w:rsidRDefault="001E512B" w:rsidP="001E512B">
      <w:pPr>
        <w:jc w:val="both"/>
        <w:rPr>
          <w:rFonts w:ascii="Courier New" w:hAnsi="Courier New" w:cs="Courier New"/>
          <w:sz w:val="22"/>
          <w:szCs w:val="22"/>
        </w:rPr>
      </w:pPr>
      <w:r w:rsidRPr="00017ABF">
        <w:rPr>
          <w:rFonts w:ascii="Courier New" w:hAnsi="Courier New" w:cs="Courier New"/>
          <w:b/>
          <w:sz w:val="22"/>
          <w:szCs w:val="22"/>
        </w:rPr>
        <w:t xml:space="preserve">§ 2º </w:t>
      </w:r>
      <w:r w:rsidRPr="00017ABF">
        <w:rPr>
          <w:rFonts w:ascii="Courier New" w:hAnsi="Courier New" w:cs="Courier New"/>
          <w:sz w:val="22"/>
          <w:szCs w:val="22"/>
        </w:rPr>
        <w:t xml:space="preserve">- A certidão de dívida ativa encaminhada a protesto deverá conter, além dos requisitos obrigatórios previstos na lei federal nº. 6.830/1980 - lei de execução fiscal, os seguintes dados: </w:t>
      </w:r>
    </w:p>
    <w:p w:rsidR="001E512B" w:rsidRPr="00017ABF" w:rsidRDefault="001E512B" w:rsidP="001E512B">
      <w:pPr>
        <w:jc w:val="both"/>
        <w:rPr>
          <w:rFonts w:ascii="Courier New" w:hAnsi="Courier New" w:cs="Courier New"/>
          <w:sz w:val="22"/>
          <w:szCs w:val="22"/>
        </w:rPr>
      </w:pPr>
      <w:r w:rsidRPr="00017ABF">
        <w:rPr>
          <w:rFonts w:ascii="Courier New" w:hAnsi="Courier New" w:cs="Courier New"/>
          <w:sz w:val="22"/>
          <w:szCs w:val="22"/>
        </w:rPr>
        <w:t xml:space="preserve">a) nome completo do devedor; </w:t>
      </w:r>
    </w:p>
    <w:p w:rsidR="001E512B" w:rsidRPr="00017ABF" w:rsidRDefault="001E512B" w:rsidP="001E512B">
      <w:pPr>
        <w:jc w:val="both"/>
        <w:rPr>
          <w:rFonts w:ascii="Courier New" w:hAnsi="Courier New" w:cs="Courier New"/>
          <w:sz w:val="22"/>
          <w:szCs w:val="22"/>
        </w:rPr>
      </w:pPr>
      <w:r w:rsidRPr="00017ABF">
        <w:rPr>
          <w:rFonts w:ascii="Courier New" w:hAnsi="Courier New" w:cs="Courier New"/>
          <w:sz w:val="22"/>
          <w:szCs w:val="22"/>
        </w:rPr>
        <w:t xml:space="preserve">b) número de inscrição no CPF ou CNPJ; </w:t>
      </w:r>
    </w:p>
    <w:p w:rsidR="001E512B" w:rsidRPr="00017ABF" w:rsidRDefault="001E512B" w:rsidP="001E512B">
      <w:pPr>
        <w:jc w:val="both"/>
        <w:rPr>
          <w:rFonts w:ascii="Courier New" w:hAnsi="Courier New" w:cs="Courier New"/>
          <w:sz w:val="22"/>
          <w:szCs w:val="22"/>
        </w:rPr>
      </w:pPr>
      <w:r w:rsidRPr="00017ABF">
        <w:rPr>
          <w:rFonts w:ascii="Courier New" w:hAnsi="Courier New" w:cs="Courier New"/>
          <w:sz w:val="22"/>
          <w:szCs w:val="22"/>
        </w:rPr>
        <w:t xml:space="preserve">c) endereço completo. </w:t>
      </w:r>
    </w:p>
    <w:p w:rsidR="001E512B" w:rsidRPr="00017ABF" w:rsidRDefault="001E512B" w:rsidP="001E512B">
      <w:pPr>
        <w:jc w:val="both"/>
        <w:rPr>
          <w:rFonts w:ascii="Courier New" w:hAnsi="Courier New" w:cs="Courier New"/>
          <w:sz w:val="22"/>
          <w:szCs w:val="22"/>
        </w:rPr>
      </w:pPr>
    </w:p>
    <w:p w:rsidR="001E512B" w:rsidRPr="00017ABF" w:rsidRDefault="001E512B" w:rsidP="001E512B">
      <w:pPr>
        <w:jc w:val="both"/>
        <w:rPr>
          <w:rFonts w:ascii="Courier New" w:hAnsi="Courier New" w:cs="Courier New"/>
          <w:sz w:val="22"/>
          <w:szCs w:val="22"/>
        </w:rPr>
      </w:pPr>
      <w:r w:rsidRPr="00017ABF">
        <w:rPr>
          <w:rFonts w:ascii="Courier New" w:hAnsi="Courier New" w:cs="Courier New"/>
          <w:sz w:val="22"/>
          <w:szCs w:val="22"/>
        </w:rPr>
        <w:t xml:space="preserve">I - poderão ser protestados, débitos regularmente inscritos na dívida ativa, inclusive aqueles que já estejam sendo objeto de execução fiscal. </w:t>
      </w:r>
    </w:p>
    <w:p w:rsidR="001E512B" w:rsidRPr="00017ABF" w:rsidRDefault="001E512B" w:rsidP="001E512B">
      <w:pPr>
        <w:jc w:val="both"/>
        <w:rPr>
          <w:rFonts w:ascii="Courier New" w:hAnsi="Courier New" w:cs="Courier New"/>
          <w:sz w:val="22"/>
          <w:szCs w:val="22"/>
        </w:rPr>
      </w:pPr>
    </w:p>
    <w:p w:rsidR="001E512B" w:rsidRPr="00017ABF" w:rsidRDefault="001E512B" w:rsidP="001E512B">
      <w:pPr>
        <w:jc w:val="both"/>
        <w:rPr>
          <w:rFonts w:ascii="Courier New" w:hAnsi="Courier New" w:cs="Courier New"/>
          <w:sz w:val="22"/>
          <w:szCs w:val="22"/>
        </w:rPr>
      </w:pPr>
      <w:r w:rsidRPr="00017ABF">
        <w:rPr>
          <w:rFonts w:ascii="Courier New" w:hAnsi="Courier New" w:cs="Courier New"/>
          <w:b/>
          <w:sz w:val="22"/>
          <w:szCs w:val="22"/>
        </w:rPr>
        <w:t xml:space="preserve">§ 3º - </w:t>
      </w:r>
      <w:r w:rsidRPr="00017ABF">
        <w:rPr>
          <w:rFonts w:ascii="Courier New" w:hAnsi="Courier New" w:cs="Courier New"/>
          <w:sz w:val="22"/>
          <w:szCs w:val="22"/>
        </w:rPr>
        <w:t>as providências constantes do caput do inciso II do artigo 256 desta lei complementar não obstam a execução dos créditos inscritos na dívida ativa, nos termos da Lei Federal nº 6.830, de 22 de setembro de 1980, nem as garantias previstas nos artigos 183 a 193, da lei compl</w:t>
      </w:r>
      <w:r w:rsidRPr="00017ABF">
        <w:rPr>
          <w:rFonts w:ascii="Courier New" w:hAnsi="Courier New" w:cs="Courier New"/>
          <w:sz w:val="22"/>
          <w:szCs w:val="22"/>
        </w:rPr>
        <w:t>e</w:t>
      </w:r>
      <w:r w:rsidRPr="00017ABF">
        <w:rPr>
          <w:rFonts w:ascii="Courier New" w:hAnsi="Courier New" w:cs="Courier New"/>
          <w:sz w:val="22"/>
          <w:szCs w:val="22"/>
        </w:rPr>
        <w:t xml:space="preserve">mentar federal nº 5.172/1966. </w:t>
      </w:r>
    </w:p>
    <w:p w:rsidR="001E512B" w:rsidRDefault="001E512B" w:rsidP="001E512B">
      <w:pPr>
        <w:jc w:val="both"/>
        <w:rPr>
          <w:rFonts w:ascii="Courier New" w:hAnsi="Courier New" w:cs="Courier New"/>
          <w:sz w:val="22"/>
          <w:szCs w:val="22"/>
        </w:rPr>
      </w:pPr>
    </w:p>
    <w:p w:rsidR="009548E6" w:rsidRDefault="009548E6" w:rsidP="001E512B">
      <w:pPr>
        <w:jc w:val="both"/>
        <w:rPr>
          <w:rFonts w:ascii="Courier New" w:hAnsi="Courier New" w:cs="Courier New"/>
          <w:sz w:val="22"/>
          <w:szCs w:val="22"/>
        </w:rPr>
      </w:pPr>
    </w:p>
    <w:p w:rsidR="009548E6" w:rsidRDefault="009548E6" w:rsidP="001E512B">
      <w:pPr>
        <w:jc w:val="both"/>
        <w:rPr>
          <w:rFonts w:ascii="Courier New" w:hAnsi="Courier New" w:cs="Courier New"/>
          <w:sz w:val="22"/>
          <w:szCs w:val="22"/>
        </w:rPr>
      </w:pPr>
    </w:p>
    <w:p w:rsidR="009548E6" w:rsidRPr="00017ABF" w:rsidRDefault="009548E6" w:rsidP="001E512B">
      <w:pPr>
        <w:jc w:val="both"/>
        <w:rPr>
          <w:rFonts w:ascii="Courier New" w:hAnsi="Courier New" w:cs="Courier New"/>
          <w:sz w:val="22"/>
          <w:szCs w:val="22"/>
        </w:rPr>
      </w:pPr>
    </w:p>
    <w:p w:rsidR="001E512B" w:rsidRPr="00017ABF" w:rsidRDefault="001E512B" w:rsidP="001E512B">
      <w:pPr>
        <w:jc w:val="both"/>
        <w:rPr>
          <w:rFonts w:ascii="Courier New" w:hAnsi="Courier New" w:cs="Courier New"/>
          <w:sz w:val="22"/>
          <w:szCs w:val="22"/>
        </w:rPr>
      </w:pPr>
      <w:r w:rsidRPr="00017ABF">
        <w:rPr>
          <w:rFonts w:ascii="Courier New" w:hAnsi="Courier New" w:cs="Courier New"/>
          <w:b/>
          <w:sz w:val="22"/>
          <w:szCs w:val="22"/>
        </w:rPr>
        <w:lastRenderedPageBreak/>
        <w:t xml:space="preserve">§ 4º - </w:t>
      </w:r>
      <w:r w:rsidRPr="00017ABF">
        <w:rPr>
          <w:rFonts w:ascii="Courier New" w:hAnsi="Courier New" w:cs="Courier New"/>
          <w:sz w:val="22"/>
          <w:szCs w:val="22"/>
        </w:rPr>
        <w:t xml:space="preserve">Para fins desta lei complementar, poderá o Município de LOURDES, celebrar convênios não onerosos com entidades públicas e privadas para divulgação das informações previstas no inciso II, do § 3º, do artigo 198, da lei complementar federal nº. 5.172, de 25 de outubro de 1966 – Código Tributário Nacional (CTN). </w:t>
      </w:r>
    </w:p>
    <w:p w:rsidR="001E512B" w:rsidRPr="00017ABF" w:rsidRDefault="001E512B" w:rsidP="001E512B">
      <w:pPr>
        <w:jc w:val="both"/>
        <w:rPr>
          <w:rFonts w:ascii="Courier New" w:hAnsi="Courier New" w:cs="Courier New"/>
          <w:sz w:val="22"/>
          <w:szCs w:val="22"/>
        </w:rPr>
      </w:pPr>
    </w:p>
    <w:p w:rsidR="001E512B" w:rsidRPr="00017ABF" w:rsidRDefault="001E512B" w:rsidP="001E512B">
      <w:pPr>
        <w:jc w:val="both"/>
        <w:rPr>
          <w:rFonts w:ascii="Courier New" w:hAnsi="Courier New" w:cs="Courier New"/>
          <w:sz w:val="22"/>
          <w:szCs w:val="22"/>
        </w:rPr>
      </w:pPr>
      <w:r w:rsidRPr="00017ABF">
        <w:rPr>
          <w:rFonts w:ascii="Courier New" w:hAnsi="Courier New" w:cs="Courier New"/>
          <w:b/>
          <w:sz w:val="22"/>
          <w:szCs w:val="22"/>
        </w:rPr>
        <w:t xml:space="preserve">§ 5º - </w:t>
      </w:r>
      <w:r w:rsidRPr="00017ABF">
        <w:rPr>
          <w:rFonts w:ascii="Courier New" w:hAnsi="Courier New" w:cs="Courier New"/>
          <w:sz w:val="22"/>
          <w:szCs w:val="22"/>
        </w:rPr>
        <w:t xml:space="preserve">O convênio a ser firmado com os cartórios de protesto regulará a remessa e retirada dos títulos, bem como dos respectivos valores. </w:t>
      </w:r>
    </w:p>
    <w:p w:rsidR="001E512B" w:rsidRPr="00017ABF" w:rsidRDefault="001E512B" w:rsidP="001E512B">
      <w:pPr>
        <w:jc w:val="both"/>
        <w:rPr>
          <w:rFonts w:ascii="Courier New" w:hAnsi="Courier New" w:cs="Courier New"/>
          <w:b/>
          <w:sz w:val="22"/>
          <w:szCs w:val="22"/>
        </w:rPr>
      </w:pPr>
    </w:p>
    <w:p w:rsidR="001E512B" w:rsidRPr="00017ABF" w:rsidRDefault="001E512B" w:rsidP="001E512B">
      <w:pPr>
        <w:jc w:val="both"/>
        <w:rPr>
          <w:rFonts w:ascii="Courier New" w:hAnsi="Courier New" w:cs="Courier New"/>
          <w:sz w:val="22"/>
          <w:szCs w:val="22"/>
        </w:rPr>
      </w:pPr>
      <w:r w:rsidRPr="00017ABF">
        <w:rPr>
          <w:rFonts w:ascii="Courier New" w:hAnsi="Courier New" w:cs="Courier New"/>
          <w:b/>
          <w:sz w:val="22"/>
          <w:szCs w:val="22"/>
        </w:rPr>
        <w:t xml:space="preserve">§ 6º - </w:t>
      </w:r>
      <w:r w:rsidRPr="00017ABF">
        <w:rPr>
          <w:rFonts w:ascii="Courier New" w:hAnsi="Courier New" w:cs="Courier New"/>
          <w:sz w:val="22"/>
          <w:szCs w:val="22"/>
        </w:rPr>
        <w:t>A apresentação a protesto deverá ser realizada por meio eletrôn</w:t>
      </w:r>
      <w:r w:rsidRPr="00017ABF">
        <w:rPr>
          <w:rFonts w:ascii="Courier New" w:hAnsi="Courier New" w:cs="Courier New"/>
          <w:sz w:val="22"/>
          <w:szCs w:val="22"/>
        </w:rPr>
        <w:t>i</w:t>
      </w:r>
      <w:r w:rsidRPr="00017ABF">
        <w:rPr>
          <w:rFonts w:ascii="Courier New" w:hAnsi="Courier New" w:cs="Courier New"/>
          <w:sz w:val="22"/>
          <w:szCs w:val="22"/>
        </w:rPr>
        <w:t xml:space="preserve">co, preferencialmente. </w:t>
      </w:r>
    </w:p>
    <w:p w:rsidR="001E512B" w:rsidRPr="00017ABF" w:rsidRDefault="001E512B" w:rsidP="001E512B">
      <w:pPr>
        <w:jc w:val="both"/>
        <w:rPr>
          <w:rFonts w:ascii="Courier New" w:hAnsi="Courier New" w:cs="Courier New"/>
          <w:sz w:val="22"/>
          <w:szCs w:val="22"/>
        </w:rPr>
      </w:pPr>
    </w:p>
    <w:p w:rsidR="001E512B" w:rsidRPr="00017ABF" w:rsidRDefault="001E512B" w:rsidP="001E512B">
      <w:pPr>
        <w:jc w:val="both"/>
        <w:rPr>
          <w:rFonts w:ascii="Courier New" w:hAnsi="Courier New" w:cs="Courier New"/>
          <w:sz w:val="22"/>
          <w:szCs w:val="22"/>
        </w:rPr>
      </w:pPr>
      <w:r w:rsidRPr="00017ABF">
        <w:rPr>
          <w:rFonts w:ascii="Courier New" w:hAnsi="Courier New" w:cs="Courier New"/>
          <w:b/>
          <w:sz w:val="22"/>
          <w:szCs w:val="22"/>
        </w:rPr>
        <w:t xml:space="preserve">§ 7º - </w:t>
      </w:r>
      <w:r w:rsidRPr="00017ABF">
        <w:rPr>
          <w:rFonts w:ascii="Courier New" w:hAnsi="Courier New" w:cs="Courier New"/>
          <w:sz w:val="22"/>
          <w:szCs w:val="22"/>
        </w:rPr>
        <w:t xml:space="preserve">O protesto extrajudicial dos débitos tributários e não tributário inscrito na dívida ativa deverá ser utilizado, preferencialmente, nos seguintes casos: </w:t>
      </w:r>
    </w:p>
    <w:p w:rsidR="001E512B" w:rsidRPr="00017ABF" w:rsidRDefault="001E512B" w:rsidP="001E512B">
      <w:pPr>
        <w:jc w:val="both"/>
        <w:rPr>
          <w:rFonts w:ascii="Courier New" w:hAnsi="Courier New" w:cs="Courier New"/>
          <w:sz w:val="22"/>
          <w:szCs w:val="22"/>
        </w:rPr>
      </w:pPr>
      <w:r w:rsidRPr="00017ABF">
        <w:rPr>
          <w:rFonts w:ascii="Courier New" w:hAnsi="Courier New" w:cs="Courier New"/>
          <w:sz w:val="22"/>
          <w:szCs w:val="22"/>
        </w:rPr>
        <w:t>I - acordos rompidos;</w:t>
      </w:r>
    </w:p>
    <w:p w:rsidR="001E512B" w:rsidRPr="00017ABF" w:rsidRDefault="001E512B" w:rsidP="001E512B">
      <w:pPr>
        <w:jc w:val="both"/>
        <w:rPr>
          <w:rFonts w:ascii="Courier New" w:hAnsi="Courier New" w:cs="Courier New"/>
          <w:sz w:val="22"/>
          <w:szCs w:val="22"/>
        </w:rPr>
      </w:pPr>
      <w:r w:rsidRPr="00017ABF">
        <w:rPr>
          <w:rFonts w:ascii="Courier New" w:hAnsi="Courier New" w:cs="Courier New"/>
          <w:sz w:val="22"/>
          <w:szCs w:val="22"/>
        </w:rPr>
        <w:t xml:space="preserve">II - devedores contumazes. </w:t>
      </w:r>
    </w:p>
    <w:p w:rsidR="001E512B" w:rsidRPr="00017ABF" w:rsidRDefault="001E512B" w:rsidP="001E512B">
      <w:pPr>
        <w:jc w:val="both"/>
        <w:rPr>
          <w:rFonts w:ascii="Courier New" w:hAnsi="Courier New" w:cs="Courier New"/>
          <w:sz w:val="22"/>
          <w:szCs w:val="22"/>
        </w:rPr>
      </w:pPr>
    </w:p>
    <w:p w:rsidR="001E512B" w:rsidRPr="00017ABF" w:rsidRDefault="001E512B" w:rsidP="001E512B">
      <w:pPr>
        <w:jc w:val="both"/>
        <w:rPr>
          <w:rFonts w:ascii="Courier New" w:hAnsi="Courier New" w:cs="Courier New"/>
          <w:sz w:val="22"/>
          <w:szCs w:val="22"/>
        </w:rPr>
      </w:pPr>
      <w:r w:rsidRPr="00017ABF">
        <w:rPr>
          <w:rFonts w:ascii="Courier New" w:hAnsi="Courier New" w:cs="Courier New"/>
          <w:b/>
          <w:sz w:val="22"/>
          <w:szCs w:val="22"/>
        </w:rPr>
        <w:t xml:space="preserve">§ 8º - </w:t>
      </w:r>
      <w:r w:rsidRPr="00017ABF">
        <w:rPr>
          <w:rFonts w:ascii="Courier New" w:hAnsi="Courier New" w:cs="Courier New"/>
          <w:sz w:val="22"/>
          <w:szCs w:val="22"/>
        </w:rPr>
        <w:t>As parcelas inadimplidas de parcelamentos concedidos pela adm</w:t>
      </w:r>
      <w:r w:rsidRPr="00017ABF">
        <w:rPr>
          <w:rFonts w:ascii="Courier New" w:hAnsi="Courier New" w:cs="Courier New"/>
          <w:sz w:val="22"/>
          <w:szCs w:val="22"/>
        </w:rPr>
        <w:t>i</w:t>
      </w:r>
      <w:r w:rsidRPr="00017ABF">
        <w:rPr>
          <w:rFonts w:ascii="Courier New" w:hAnsi="Courier New" w:cs="Courier New"/>
          <w:sz w:val="22"/>
          <w:szCs w:val="22"/>
        </w:rPr>
        <w:t xml:space="preserve">nistração tributária poderão ser levadas a protesto, individualmente, mediante expedição de certidão específica relativa à parcela não paga. </w:t>
      </w:r>
    </w:p>
    <w:p w:rsidR="001E512B" w:rsidRPr="00017ABF" w:rsidRDefault="001E512B" w:rsidP="001E512B">
      <w:pPr>
        <w:jc w:val="both"/>
        <w:rPr>
          <w:rFonts w:ascii="Courier New" w:hAnsi="Courier New" w:cs="Courier New"/>
          <w:sz w:val="22"/>
          <w:szCs w:val="22"/>
        </w:rPr>
      </w:pPr>
      <w:r w:rsidRPr="00017ABF">
        <w:rPr>
          <w:rFonts w:ascii="Courier New" w:hAnsi="Courier New" w:cs="Courier New"/>
          <w:sz w:val="22"/>
          <w:szCs w:val="22"/>
        </w:rPr>
        <w:t xml:space="preserve">I - os títulos parcialmente quitados poderão ser levados a protesto pelo saldo. </w:t>
      </w:r>
    </w:p>
    <w:p w:rsidR="001E512B" w:rsidRPr="00017ABF" w:rsidRDefault="001E512B" w:rsidP="001E512B">
      <w:pPr>
        <w:jc w:val="both"/>
        <w:rPr>
          <w:rFonts w:ascii="Courier New" w:hAnsi="Courier New" w:cs="Courier New"/>
          <w:sz w:val="22"/>
          <w:szCs w:val="22"/>
        </w:rPr>
      </w:pPr>
      <w:r w:rsidRPr="00017ABF">
        <w:rPr>
          <w:rFonts w:ascii="Courier New" w:hAnsi="Courier New" w:cs="Courier New"/>
          <w:sz w:val="22"/>
          <w:szCs w:val="22"/>
        </w:rPr>
        <w:t xml:space="preserve">II - as Certidões de Dívida Ativa cuja cobrança já tenha sido ajuizada poderão, igualmente, ser levadas a protesto. </w:t>
      </w:r>
    </w:p>
    <w:p w:rsidR="001E512B" w:rsidRPr="00017ABF" w:rsidRDefault="001E512B" w:rsidP="001E512B">
      <w:pPr>
        <w:jc w:val="both"/>
        <w:rPr>
          <w:rFonts w:ascii="Courier New" w:hAnsi="Courier New" w:cs="Courier New"/>
          <w:sz w:val="22"/>
          <w:szCs w:val="22"/>
        </w:rPr>
      </w:pPr>
    </w:p>
    <w:p w:rsidR="001E512B" w:rsidRPr="00017ABF" w:rsidRDefault="001E512B" w:rsidP="001E512B">
      <w:pPr>
        <w:jc w:val="both"/>
        <w:rPr>
          <w:rFonts w:ascii="Courier New" w:hAnsi="Courier New" w:cs="Courier New"/>
          <w:sz w:val="22"/>
          <w:szCs w:val="22"/>
        </w:rPr>
      </w:pPr>
      <w:r w:rsidRPr="00017ABF">
        <w:rPr>
          <w:rFonts w:ascii="Courier New" w:hAnsi="Courier New" w:cs="Courier New"/>
          <w:b/>
          <w:sz w:val="22"/>
          <w:szCs w:val="22"/>
        </w:rPr>
        <w:t>Artigo 262</w:t>
      </w:r>
      <w:r w:rsidRPr="00017ABF">
        <w:rPr>
          <w:rFonts w:ascii="Courier New" w:hAnsi="Courier New" w:cs="Courier New"/>
          <w:sz w:val="22"/>
          <w:szCs w:val="22"/>
        </w:rPr>
        <w:t xml:space="preserve"> - Os tabelionatos fornecerão ao Município de LOURDES, quando solicitado, certidão, em forma de relação, dos protestos tirados e dos cancelamentos efetuados, com a nota de se cuidar de informação reserv</w:t>
      </w:r>
      <w:r w:rsidRPr="00017ABF">
        <w:rPr>
          <w:rFonts w:ascii="Courier New" w:hAnsi="Courier New" w:cs="Courier New"/>
          <w:sz w:val="22"/>
          <w:szCs w:val="22"/>
        </w:rPr>
        <w:t>a</w:t>
      </w:r>
      <w:r w:rsidRPr="00017ABF">
        <w:rPr>
          <w:rFonts w:ascii="Courier New" w:hAnsi="Courier New" w:cs="Courier New"/>
          <w:sz w:val="22"/>
          <w:szCs w:val="22"/>
        </w:rPr>
        <w:t xml:space="preserve">da, da qual não se poderá dar publicidade pela imprensa ou outro meio, nem mesmo parcialmente. </w:t>
      </w:r>
    </w:p>
    <w:p w:rsidR="001E512B" w:rsidRPr="00017ABF" w:rsidRDefault="001E512B" w:rsidP="001E512B">
      <w:pPr>
        <w:jc w:val="both"/>
        <w:rPr>
          <w:rFonts w:ascii="Courier New" w:hAnsi="Courier New" w:cs="Courier New"/>
          <w:sz w:val="22"/>
          <w:szCs w:val="22"/>
        </w:rPr>
      </w:pPr>
    </w:p>
    <w:p w:rsidR="001E512B" w:rsidRPr="00017ABF" w:rsidRDefault="001E512B" w:rsidP="001E512B">
      <w:pPr>
        <w:jc w:val="both"/>
        <w:rPr>
          <w:rFonts w:ascii="Courier New" w:hAnsi="Courier New" w:cs="Courier New"/>
          <w:sz w:val="22"/>
          <w:szCs w:val="22"/>
        </w:rPr>
      </w:pPr>
      <w:r w:rsidRPr="00017ABF">
        <w:rPr>
          <w:rFonts w:ascii="Courier New" w:hAnsi="Courier New" w:cs="Courier New"/>
          <w:b/>
          <w:sz w:val="22"/>
          <w:szCs w:val="22"/>
        </w:rPr>
        <w:t>Parágrafo único</w:t>
      </w:r>
      <w:r w:rsidRPr="00017ABF">
        <w:rPr>
          <w:rFonts w:ascii="Courier New" w:hAnsi="Courier New" w:cs="Courier New"/>
          <w:sz w:val="22"/>
          <w:szCs w:val="22"/>
        </w:rPr>
        <w:t xml:space="preserve"> - A certidão na forma de relação será fornecida gratu</w:t>
      </w:r>
      <w:r w:rsidRPr="00017ABF">
        <w:rPr>
          <w:rFonts w:ascii="Courier New" w:hAnsi="Courier New" w:cs="Courier New"/>
          <w:sz w:val="22"/>
          <w:szCs w:val="22"/>
        </w:rPr>
        <w:t>i</w:t>
      </w:r>
      <w:r w:rsidRPr="00017ABF">
        <w:rPr>
          <w:rFonts w:ascii="Courier New" w:hAnsi="Courier New" w:cs="Courier New"/>
          <w:sz w:val="22"/>
          <w:szCs w:val="22"/>
        </w:rPr>
        <w:t xml:space="preserve">tamente, sem nenhum ônus para o Município de LOURDES, e os tabelionatos serão responsáveis pelas informações que enviarem. </w:t>
      </w:r>
    </w:p>
    <w:p w:rsidR="001E512B" w:rsidRPr="00017ABF" w:rsidRDefault="001E512B" w:rsidP="001E512B">
      <w:pPr>
        <w:jc w:val="both"/>
        <w:rPr>
          <w:rFonts w:ascii="Courier New" w:hAnsi="Courier New" w:cs="Courier New"/>
          <w:sz w:val="22"/>
          <w:szCs w:val="22"/>
        </w:rPr>
      </w:pPr>
    </w:p>
    <w:p w:rsidR="001E512B" w:rsidRPr="00017ABF" w:rsidRDefault="001E512B" w:rsidP="001E512B">
      <w:pPr>
        <w:jc w:val="both"/>
        <w:rPr>
          <w:rFonts w:ascii="Courier New" w:hAnsi="Courier New" w:cs="Courier New"/>
          <w:sz w:val="22"/>
          <w:szCs w:val="22"/>
        </w:rPr>
      </w:pPr>
      <w:r w:rsidRPr="00017ABF">
        <w:rPr>
          <w:rFonts w:ascii="Courier New" w:hAnsi="Courier New" w:cs="Courier New"/>
          <w:b/>
          <w:sz w:val="22"/>
          <w:szCs w:val="22"/>
        </w:rPr>
        <w:t>Artigo 263</w:t>
      </w:r>
      <w:r w:rsidRPr="00017ABF">
        <w:rPr>
          <w:rFonts w:ascii="Courier New" w:hAnsi="Courier New" w:cs="Courier New"/>
          <w:sz w:val="22"/>
          <w:szCs w:val="22"/>
        </w:rPr>
        <w:t xml:space="preserve"> - O Município de LOURDES poderá fornecer ao interessado ap</w:t>
      </w:r>
      <w:r w:rsidRPr="00017ABF">
        <w:rPr>
          <w:rFonts w:ascii="Courier New" w:hAnsi="Courier New" w:cs="Courier New"/>
          <w:sz w:val="22"/>
          <w:szCs w:val="22"/>
        </w:rPr>
        <w:t>e</w:t>
      </w:r>
      <w:r w:rsidRPr="00017ABF">
        <w:rPr>
          <w:rFonts w:ascii="Courier New" w:hAnsi="Courier New" w:cs="Courier New"/>
          <w:sz w:val="22"/>
          <w:szCs w:val="22"/>
        </w:rPr>
        <w:t>nas informações a respeito da existência ou não de protesto e o tabeli</w:t>
      </w:r>
      <w:r w:rsidRPr="00017ABF">
        <w:rPr>
          <w:rFonts w:ascii="Courier New" w:hAnsi="Courier New" w:cs="Courier New"/>
          <w:sz w:val="22"/>
          <w:szCs w:val="22"/>
        </w:rPr>
        <w:t>o</w:t>
      </w:r>
      <w:r w:rsidRPr="00017ABF">
        <w:rPr>
          <w:rFonts w:ascii="Courier New" w:hAnsi="Courier New" w:cs="Courier New"/>
          <w:sz w:val="22"/>
          <w:szCs w:val="22"/>
        </w:rPr>
        <w:t>nato que o lavrou, cabendo-lhe a responsabilidade pelos dados que forn</w:t>
      </w:r>
      <w:r w:rsidRPr="00017ABF">
        <w:rPr>
          <w:rFonts w:ascii="Courier New" w:hAnsi="Courier New" w:cs="Courier New"/>
          <w:sz w:val="22"/>
          <w:szCs w:val="22"/>
        </w:rPr>
        <w:t>e</w:t>
      </w:r>
      <w:r w:rsidRPr="00017ABF">
        <w:rPr>
          <w:rFonts w:ascii="Courier New" w:hAnsi="Courier New" w:cs="Courier New"/>
          <w:sz w:val="22"/>
          <w:szCs w:val="22"/>
        </w:rPr>
        <w:t xml:space="preserve">cer. </w:t>
      </w:r>
    </w:p>
    <w:p w:rsidR="001E512B" w:rsidRPr="00017ABF" w:rsidRDefault="001E512B" w:rsidP="001E512B">
      <w:pPr>
        <w:jc w:val="both"/>
        <w:rPr>
          <w:rFonts w:ascii="Courier New" w:hAnsi="Courier New" w:cs="Courier New"/>
          <w:sz w:val="22"/>
          <w:szCs w:val="22"/>
        </w:rPr>
      </w:pPr>
    </w:p>
    <w:p w:rsidR="001E512B" w:rsidRPr="00017ABF" w:rsidRDefault="001E512B" w:rsidP="001E512B">
      <w:pPr>
        <w:jc w:val="both"/>
        <w:rPr>
          <w:rFonts w:ascii="Courier New" w:hAnsi="Courier New" w:cs="Courier New"/>
          <w:sz w:val="22"/>
          <w:szCs w:val="22"/>
        </w:rPr>
      </w:pPr>
      <w:r w:rsidRPr="00017ABF">
        <w:rPr>
          <w:rFonts w:ascii="Courier New" w:hAnsi="Courier New" w:cs="Courier New"/>
          <w:b/>
          <w:sz w:val="22"/>
          <w:szCs w:val="22"/>
        </w:rPr>
        <w:t xml:space="preserve">§ 1º - </w:t>
      </w:r>
      <w:r w:rsidRPr="00017ABF">
        <w:rPr>
          <w:rFonts w:ascii="Courier New" w:hAnsi="Courier New" w:cs="Courier New"/>
          <w:sz w:val="22"/>
          <w:szCs w:val="22"/>
        </w:rPr>
        <w:t>O Município não prestará informações sobre protestos cancelados, conforme dispõe o artigo 29, § 1º, da Lei federal nº 9.492, de 10 de s</w:t>
      </w:r>
      <w:r w:rsidRPr="00017ABF">
        <w:rPr>
          <w:rFonts w:ascii="Courier New" w:hAnsi="Courier New" w:cs="Courier New"/>
          <w:sz w:val="22"/>
          <w:szCs w:val="22"/>
        </w:rPr>
        <w:t>e</w:t>
      </w:r>
      <w:r w:rsidRPr="00017ABF">
        <w:rPr>
          <w:rFonts w:ascii="Courier New" w:hAnsi="Courier New" w:cs="Courier New"/>
          <w:sz w:val="22"/>
          <w:szCs w:val="22"/>
        </w:rPr>
        <w:t xml:space="preserve">tembro de 1997. </w:t>
      </w:r>
    </w:p>
    <w:p w:rsidR="001E512B" w:rsidRPr="00017ABF" w:rsidRDefault="001E512B" w:rsidP="001E512B">
      <w:pPr>
        <w:jc w:val="both"/>
        <w:rPr>
          <w:rFonts w:ascii="Courier New" w:hAnsi="Courier New" w:cs="Courier New"/>
          <w:sz w:val="22"/>
          <w:szCs w:val="22"/>
        </w:rPr>
      </w:pPr>
    </w:p>
    <w:p w:rsidR="001E512B" w:rsidRPr="00017ABF" w:rsidRDefault="001E512B" w:rsidP="001E512B">
      <w:pPr>
        <w:jc w:val="both"/>
        <w:rPr>
          <w:rFonts w:ascii="Courier New" w:hAnsi="Courier New" w:cs="Courier New"/>
          <w:sz w:val="22"/>
          <w:szCs w:val="22"/>
        </w:rPr>
      </w:pPr>
      <w:r w:rsidRPr="00017ABF">
        <w:rPr>
          <w:rFonts w:ascii="Courier New" w:hAnsi="Courier New" w:cs="Courier New"/>
          <w:b/>
          <w:sz w:val="22"/>
          <w:szCs w:val="22"/>
        </w:rPr>
        <w:t xml:space="preserve">§ 2º - </w:t>
      </w:r>
      <w:r w:rsidRPr="00017ABF">
        <w:rPr>
          <w:rFonts w:ascii="Courier New" w:hAnsi="Courier New" w:cs="Courier New"/>
          <w:sz w:val="22"/>
          <w:szCs w:val="22"/>
        </w:rPr>
        <w:t>Para maiores informações, o contribuinte deverá solicitar cert</w:t>
      </w:r>
      <w:r w:rsidRPr="00017ABF">
        <w:rPr>
          <w:rFonts w:ascii="Courier New" w:hAnsi="Courier New" w:cs="Courier New"/>
          <w:sz w:val="22"/>
          <w:szCs w:val="22"/>
        </w:rPr>
        <w:t>i</w:t>
      </w:r>
      <w:r w:rsidRPr="00017ABF">
        <w:rPr>
          <w:rFonts w:ascii="Courier New" w:hAnsi="Courier New" w:cs="Courier New"/>
          <w:sz w:val="22"/>
          <w:szCs w:val="22"/>
        </w:rPr>
        <w:t xml:space="preserve">dão no tabelionato competente. </w:t>
      </w:r>
    </w:p>
    <w:p w:rsidR="001E512B" w:rsidRPr="00017ABF" w:rsidRDefault="001E512B" w:rsidP="001E512B">
      <w:pPr>
        <w:jc w:val="both"/>
        <w:rPr>
          <w:rFonts w:ascii="Courier New" w:hAnsi="Courier New" w:cs="Courier New"/>
          <w:sz w:val="22"/>
          <w:szCs w:val="22"/>
        </w:rPr>
      </w:pPr>
    </w:p>
    <w:p w:rsidR="001E512B" w:rsidRPr="00017ABF" w:rsidRDefault="001E512B" w:rsidP="001E512B">
      <w:pPr>
        <w:jc w:val="both"/>
        <w:rPr>
          <w:rFonts w:ascii="Courier New" w:hAnsi="Courier New" w:cs="Courier New"/>
          <w:sz w:val="22"/>
          <w:szCs w:val="22"/>
        </w:rPr>
      </w:pPr>
      <w:r w:rsidRPr="00017ABF">
        <w:rPr>
          <w:rFonts w:ascii="Courier New" w:hAnsi="Courier New" w:cs="Courier New"/>
          <w:b/>
          <w:sz w:val="22"/>
          <w:szCs w:val="22"/>
        </w:rPr>
        <w:t>Artigo 264</w:t>
      </w:r>
      <w:r w:rsidRPr="00017ABF">
        <w:rPr>
          <w:rFonts w:ascii="Courier New" w:hAnsi="Courier New" w:cs="Courier New"/>
          <w:sz w:val="22"/>
          <w:szCs w:val="22"/>
        </w:rPr>
        <w:t xml:space="preserve"> - Fica autorizada a inscrição das dívidas protestadas em c</w:t>
      </w:r>
      <w:r w:rsidRPr="00017ABF">
        <w:rPr>
          <w:rFonts w:ascii="Courier New" w:hAnsi="Courier New" w:cs="Courier New"/>
          <w:sz w:val="22"/>
          <w:szCs w:val="22"/>
        </w:rPr>
        <w:t>a</w:t>
      </w:r>
      <w:r w:rsidRPr="00017ABF">
        <w:rPr>
          <w:rFonts w:ascii="Courier New" w:hAnsi="Courier New" w:cs="Courier New"/>
          <w:sz w:val="22"/>
          <w:szCs w:val="22"/>
        </w:rPr>
        <w:t xml:space="preserve">dastros de proteção ao crédito, incumbindo ao contribuinte, assim que apresentar a quitação ou o cancelamento do débito, perante o tabelionato de protesto, promover a exclusão de seu nome do referido cadastro. </w:t>
      </w:r>
    </w:p>
    <w:p w:rsidR="001E512B" w:rsidRDefault="001E512B" w:rsidP="001E512B">
      <w:pPr>
        <w:jc w:val="both"/>
        <w:rPr>
          <w:rFonts w:ascii="Courier New" w:hAnsi="Courier New" w:cs="Courier New"/>
          <w:sz w:val="22"/>
          <w:szCs w:val="22"/>
        </w:rPr>
      </w:pPr>
    </w:p>
    <w:p w:rsidR="009548E6" w:rsidRDefault="009548E6" w:rsidP="001E512B">
      <w:pPr>
        <w:jc w:val="both"/>
        <w:rPr>
          <w:rFonts w:ascii="Courier New" w:hAnsi="Courier New" w:cs="Courier New"/>
          <w:sz w:val="22"/>
          <w:szCs w:val="22"/>
        </w:rPr>
      </w:pPr>
    </w:p>
    <w:p w:rsidR="009548E6" w:rsidRDefault="009548E6" w:rsidP="001E512B">
      <w:pPr>
        <w:jc w:val="both"/>
        <w:rPr>
          <w:rFonts w:ascii="Courier New" w:hAnsi="Courier New" w:cs="Courier New"/>
          <w:sz w:val="22"/>
          <w:szCs w:val="22"/>
        </w:rPr>
      </w:pPr>
    </w:p>
    <w:p w:rsidR="009548E6" w:rsidRPr="00017ABF" w:rsidRDefault="009548E6" w:rsidP="001E512B">
      <w:pPr>
        <w:jc w:val="both"/>
        <w:rPr>
          <w:rFonts w:ascii="Courier New" w:hAnsi="Courier New" w:cs="Courier New"/>
          <w:sz w:val="22"/>
          <w:szCs w:val="22"/>
        </w:rPr>
      </w:pPr>
    </w:p>
    <w:p w:rsidR="001E512B" w:rsidRPr="00017ABF" w:rsidRDefault="001E512B" w:rsidP="001E512B">
      <w:pPr>
        <w:jc w:val="both"/>
        <w:rPr>
          <w:rFonts w:ascii="Courier New" w:hAnsi="Courier New" w:cs="Courier New"/>
          <w:sz w:val="22"/>
          <w:szCs w:val="22"/>
        </w:rPr>
      </w:pPr>
      <w:r w:rsidRPr="00017ABF">
        <w:rPr>
          <w:rFonts w:ascii="Courier New" w:hAnsi="Courier New" w:cs="Courier New"/>
          <w:b/>
          <w:sz w:val="22"/>
          <w:szCs w:val="22"/>
        </w:rPr>
        <w:lastRenderedPageBreak/>
        <w:t>Artigo 265</w:t>
      </w:r>
      <w:r w:rsidRPr="00017ABF">
        <w:rPr>
          <w:rFonts w:ascii="Courier New" w:hAnsi="Courier New" w:cs="Courier New"/>
          <w:sz w:val="22"/>
          <w:szCs w:val="22"/>
        </w:rPr>
        <w:t xml:space="preserve"> - Ao protesto e seu procedimento aplicam-se as leis e regul</w:t>
      </w:r>
      <w:r w:rsidRPr="00017ABF">
        <w:rPr>
          <w:rFonts w:ascii="Courier New" w:hAnsi="Courier New" w:cs="Courier New"/>
          <w:sz w:val="22"/>
          <w:szCs w:val="22"/>
        </w:rPr>
        <w:t>a</w:t>
      </w:r>
      <w:r w:rsidRPr="00017ABF">
        <w:rPr>
          <w:rFonts w:ascii="Courier New" w:hAnsi="Courier New" w:cs="Courier New"/>
          <w:sz w:val="22"/>
          <w:szCs w:val="22"/>
        </w:rPr>
        <w:t xml:space="preserve">mentos que lhes são próprios. </w:t>
      </w:r>
    </w:p>
    <w:p w:rsidR="001E512B" w:rsidRPr="00017ABF" w:rsidRDefault="001E512B" w:rsidP="001E512B">
      <w:pPr>
        <w:jc w:val="both"/>
        <w:rPr>
          <w:rFonts w:ascii="Courier New" w:hAnsi="Courier New" w:cs="Courier New"/>
          <w:sz w:val="22"/>
          <w:szCs w:val="22"/>
        </w:rPr>
      </w:pPr>
    </w:p>
    <w:p w:rsidR="001E512B" w:rsidRPr="00017ABF" w:rsidRDefault="001E512B" w:rsidP="001E512B">
      <w:pPr>
        <w:jc w:val="both"/>
        <w:rPr>
          <w:rFonts w:ascii="Courier New" w:hAnsi="Courier New" w:cs="Courier New"/>
          <w:sz w:val="22"/>
          <w:szCs w:val="22"/>
        </w:rPr>
      </w:pPr>
      <w:r w:rsidRPr="00017ABF">
        <w:rPr>
          <w:rFonts w:ascii="Courier New" w:hAnsi="Courier New" w:cs="Courier New"/>
          <w:b/>
          <w:sz w:val="22"/>
          <w:szCs w:val="22"/>
        </w:rPr>
        <w:t>Artigo 266</w:t>
      </w:r>
      <w:r w:rsidRPr="00017ABF">
        <w:rPr>
          <w:rFonts w:ascii="Courier New" w:hAnsi="Courier New" w:cs="Courier New"/>
          <w:sz w:val="22"/>
          <w:szCs w:val="22"/>
        </w:rPr>
        <w:t xml:space="preserve"> - Os pagamentos dos valores previstos nas tabelas de emol</w:t>
      </w:r>
      <w:r w:rsidRPr="00017ABF">
        <w:rPr>
          <w:rFonts w:ascii="Courier New" w:hAnsi="Courier New" w:cs="Courier New"/>
          <w:sz w:val="22"/>
          <w:szCs w:val="22"/>
        </w:rPr>
        <w:t>u</w:t>
      </w:r>
      <w:r w:rsidRPr="00017ABF">
        <w:rPr>
          <w:rFonts w:ascii="Courier New" w:hAnsi="Courier New" w:cs="Courier New"/>
          <w:sz w:val="22"/>
          <w:szCs w:val="22"/>
        </w:rPr>
        <w:t>mentos devidos pelo protesto das certidões de dívida ativa expedidas p</w:t>
      </w:r>
      <w:r w:rsidRPr="00017ABF">
        <w:rPr>
          <w:rFonts w:ascii="Courier New" w:hAnsi="Courier New" w:cs="Courier New"/>
          <w:sz w:val="22"/>
          <w:szCs w:val="22"/>
        </w:rPr>
        <w:t>e</w:t>
      </w:r>
      <w:r w:rsidRPr="00017ABF">
        <w:rPr>
          <w:rFonts w:ascii="Courier New" w:hAnsi="Courier New" w:cs="Courier New"/>
          <w:sz w:val="22"/>
          <w:szCs w:val="22"/>
        </w:rPr>
        <w:t>la fazenda pública municipal correrão por conta dos contribuintes in</w:t>
      </w:r>
      <w:r w:rsidRPr="00017ABF">
        <w:rPr>
          <w:rFonts w:ascii="Courier New" w:hAnsi="Courier New" w:cs="Courier New"/>
          <w:sz w:val="22"/>
          <w:szCs w:val="22"/>
        </w:rPr>
        <w:t>a</w:t>
      </w:r>
      <w:r w:rsidRPr="00017ABF">
        <w:rPr>
          <w:rFonts w:ascii="Courier New" w:hAnsi="Courier New" w:cs="Courier New"/>
          <w:sz w:val="22"/>
          <w:szCs w:val="22"/>
        </w:rPr>
        <w:t>dimplentes, que os farão diretamente ao tabelionato de protesto, no m</w:t>
      </w:r>
      <w:r w:rsidRPr="00017ABF">
        <w:rPr>
          <w:rFonts w:ascii="Courier New" w:hAnsi="Courier New" w:cs="Courier New"/>
          <w:sz w:val="22"/>
          <w:szCs w:val="22"/>
        </w:rPr>
        <w:t>o</w:t>
      </w:r>
      <w:r w:rsidRPr="00017ABF">
        <w:rPr>
          <w:rFonts w:ascii="Courier New" w:hAnsi="Courier New" w:cs="Courier New"/>
          <w:sz w:val="22"/>
          <w:szCs w:val="22"/>
        </w:rPr>
        <w:t xml:space="preserve">mento da comprovação da quitação do débito pelo devedor ou responsável, ou por ocasião do cancelamento do protesto, sendo devidos, neste último caso, também, pelos contribuintes. </w:t>
      </w:r>
    </w:p>
    <w:p w:rsidR="001E512B" w:rsidRPr="00017ABF" w:rsidRDefault="001E512B" w:rsidP="001E512B">
      <w:pPr>
        <w:jc w:val="both"/>
        <w:rPr>
          <w:rFonts w:ascii="Courier New" w:hAnsi="Courier New" w:cs="Courier New"/>
          <w:sz w:val="22"/>
          <w:szCs w:val="22"/>
        </w:rPr>
      </w:pPr>
    </w:p>
    <w:p w:rsidR="001E512B" w:rsidRPr="00017ABF" w:rsidRDefault="001E512B" w:rsidP="001E512B">
      <w:pPr>
        <w:jc w:val="both"/>
        <w:rPr>
          <w:rFonts w:ascii="Courier New" w:hAnsi="Courier New" w:cs="Courier New"/>
          <w:sz w:val="22"/>
          <w:szCs w:val="22"/>
        </w:rPr>
      </w:pPr>
      <w:r w:rsidRPr="00017ABF">
        <w:rPr>
          <w:rFonts w:ascii="Courier New" w:hAnsi="Courier New" w:cs="Courier New"/>
          <w:b/>
          <w:sz w:val="22"/>
          <w:szCs w:val="22"/>
        </w:rPr>
        <w:t>Artigo 267</w:t>
      </w:r>
      <w:r w:rsidRPr="00017ABF">
        <w:rPr>
          <w:rFonts w:ascii="Courier New" w:hAnsi="Courier New" w:cs="Courier New"/>
          <w:sz w:val="22"/>
          <w:szCs w:val="22"/>
        </w:rPr>
        <w:t xml:space="preserve"> - O valor mínimo da dívida a ser protestada será determinado através de ato do Poder Executivo, de forma a garantir sua atualização. </w:t>
      </w:r>
    </w:p>
    <w:p w:rsidR="001E512B" w:rsidRPr="00017ABF" w:rsidRDefault="001E512B" w:rsidP="001E512B">
      <w:pPr>
        <w:jc w:val="both"/>
        <w:rPr>
          <w:rFonts w:ascii="Courier New" w:hAnsi="Courier New" w:cs="Courier New"/>
          <w:b/>
          <w:sz w:val="22"/>
          <w:szCs w:val="22"/>
        </w:rPr>
      </w:pPr>
    </w:p>
    <w:p w:rsidR="001E512B" w:rsidRPr="00017ABF" w:rsidRDefault="001E512B" w:rsidP="001E512B">
      <w:pPr>
        <w:jc w:val="both"/>
        <w:rPr>
          <w:rFonts w:ascii="Courier New" w:hAnsi="Courier New" w:cs="Courier New"/>
          <w:sz w:val="22"/>
          <w:szCs w:val="22"/>
        </w:rPr>
      </w:pPr>
      <w:r w:rsidRPr="00017ABF">
        <w:rPr>
          <w:rFonts w:ascii="Courier New" w:hAnsi="Courier New" w:cs="Courier New"/>
          <w:b/>
          <w:sz w:val="22"/>
          <w:szCs w:val="22"/>
        </w:rPr>
        <w:t>Artigo 268</w:t>
      </w:r>
      <w:r w:rsidRPr="00017ABF">
        <w:rPr>
          <w:rFonts w:ascii="Courier New" w:hAnsi="Courier New" w:cs="Courier New"/>
          <w:sz w:val="22"/>
          <w:szCs w:val="22"/>
        </w:rPr>
        <w:t xml:space="preserve"> - Somente ocorrerá o cancelamento do protesto após o pagame</w:t>
      </w:r>
      <w:r w:rsidRPr="00017ABF">
        <w:rPr>
          <w:rFonts w:ascii="Courier New" w:hAnsi="Courier New" w:cs="Courier New"/>
          <w:sz w:val="22"/>
          <w:szCs w:val="22"/>
        </w:rPr>
        <w:t>n</w:t>
      </w:r>
      <w:r w:rsidRPr="00017ABF">
        <w:rPr>
          <w:rFonts w:ascii="Courier New" w:hAnsi="Courier New" w:cs="Courier New"/>
          <w:sz w:val="22"/>
          <w:szCs w:val="22"/>
        </w:rPr>
        <w:t xml:space="preserve">to total da dívida ou o seu parcelamento com oferecimento de garantias reais. </w:t>
      </w:r>
    </w:p>
    <w:p w:rsidR="001E512B" w:rsidRPr="00017ABF" w:rsidRDefault="001E512B" w:rsidP="001E512B">
      <w:pPr>
        <w:jc w:val="both"/>
        <w:rPr>
          <w:rFonts w:ascii="Courier New" w:hAnsi="Courier New" w:cs="Courier New"/>
          <w:sz w:val="22"/>
          <w:szCs w:val="22"/>
        </w:rPr>
      </w:pPr>
    </w:p>
    <w:p w:rsidR="001E512B" w:rsidRPr="00017ABF" w:rsidRDefault="001E512B" w:rsidP="001E512B">
      <w:pPr>
        <w:jc w:val="both"/>
        <w:rPr>
          <w:rFonts w:ascii="Courier New" w:hAnsi="Courier New" w:cs="Courier New"/>
          <w:sz w:val="22"/>
          <w:szCs w:val="22"/>
        </w:rPr>
      </w:pPr>
      <w:r w:rsidRPr="00017ABF">
        <w:rPr>
          <w:rFonts w:ascii="Courier New" w:hAnsi="Courier New" w:cs="Courier New"/>
          <w:b/>
          <w:sz w:val="22"/>
          <w:szCs w:val="22"/>
        </w:rPr>
        <w:t>Artigo 269</w:t>
      </w:r>
      <w:r w:rsidRPr="00017ABF">
        <w:rPr>
          <w:rFonts w:ascii="Courier New" w:hAnsi="Courier New" w:cs="Courier New"/>
          <w:sz w:val="22"/>
          <w:szCs w:val="22"/>
        </w:rPr>
        <w:t xml:space="preserve"> - O poder executivo municipal e os respectivos tabelionatos de protesto de títulos poderão firmar convênio dispondo sobre as cond</w:t>
      </w:r>
      <w:r w:rsidRPr="00017ABF">
        <w:rPr>
          <w:rFonts w:ascii="Courier New" w:hAnsi="Courier New" w:cs="Courier New"/>
          <w:sz w:val="22"/>
          <w:szCs w:val="22"/>
        </w:rPr>
        <w:t>i</w:t>
      </w:r>
      <w:r w:rsidRPr="00017ABF">
        <w:rPr>
          <w:rFonts w:ascii="Courier New" w:hAnsi="Courier New" w:cs="Courier New"/>
          <w:sz w:val="22"/>
          <w:szCs w:val="22"/>
        </w:rPr>
        <w:t>ções para a realização dos protestos de certidões de dívida ativa exp</w:t>
      </w:r>
      <w:r w:rsidRPr="00017ABF">
        <w:rPr>
          <w:rFonts w:ascii="Courier New" w:hAnsi="Courier New" w:cs="Courier New"/>
          <w:sz w:val="22"/>
          <w:szCs w:val="22"/>
        </w:rPr>
        <w:t>e</w:t>
      </w:r>
      <w:r w:rsidRPr="00017ABF">
        <w:rPr>
          <w:rFonts w:ascii="Courier New" w:hAnsi="Courier New" w:cs="Courier New"/>
          <w:sz w:val="22"/>
          <w:szCs w:val="22"/>
        </w:rPr>
        <w:t>didas pela fazenda pública municipal regulando a remessa e retirada dos títulos, bem como dos respectivos valores, observado o disposto na l</w:t>
      </w:r>
      <w:r w:rsidRPr="00017ABF">
        <w:rPr>
          <w:rFonts w:ascii="Courier New" w:hAnsi="Courier New" w:cs="Courier New"/>
          <w:sz w:val="22"/>
          <w:szCs w:val="22"/>
        </w:rPr>
        <w:t>e</w:t>
      </w:r>
      <w:r w:rsidRPr="00017ABF">
        <w:rPr>
          <w:rFonts w:ascii="Courier New" w:hAnsi="Courier New" w:cs="Courier New"/>
          <w:sz w:val="22"/>
          <w:szCs w:val="22"/>
        </w:rPr>
        <w:t xml:space="preserve">gislação federal e estadual. </w:t>
      </w:r>
    </w:p>
    <w:p w:rsidR="001E512B" w:rsidRPr="00017ABF" w:rsidRDefault="001E512B" w:rsidP="001E512B">
      <w:pPr>
        <w:jc w:val="both"/>
        <w:rPr>
          <w:rFonts w:ascii="Courier New" w:hAnsi="Courier New" w:cs="Courier New"/>
          <w:sz w:val="22"/>
          <w:szCs w:val="22"/>
        </w:rPr>
      </w:pPr>
    </w:p>
    <w:p w:rsidR="001E512B" w:rsidRPr="00017ABF" w:rsidRDefault="001E512B" w:rsidP="001E512B">
      <w:pPr>
        <w:jc w:val="both"/>
        <w:rPr>
          <w:rFonts w:ascii="Courier New" w:hAnsi="Courier New" w:cs="Courier New"/>
          <w:sz w:val="22"/>
          <w:szCs w:val="22"/>
        </w:rPr>
      </w:pPr>
      <w:r w:rsidRPr="00017ABF">
        <w:rPr>
          <w:rFonts w:ascii="Courier New" w:hAnsi="Courier New" w:cs="Courier New"/>
          <w:b/>
          <w:sz w:val="22"/>
          <w:szCs w:val="22"/>
        </w:rPr>
        <w:t>Artigo 270</w:t>
      </w:r>
      <w:r w:rsidRPr="00017ABF">
        <w:rPr>
          <w:rFonts w:ascii="Courier New" w:hAnsi="Courier New" w:cs="Courier New"/>
          <w:sz w:val="22"/>
          <w:szCs w:val="22"/>
        </w:rPr>
        <w:t xml:space="preserve"> - Considera-se praça de pagamento para fins de protesto, para todo e qualquer débito oriundo da dívida ativa do município de LOURDES, o cartório de protesto da comarca de Buritama estado de São Paulo. </w:t>
      </w:r>
    </w:p>
    <w:p w:rsidR="001E512B" w:rsidRPr="00017ABF" w:rsidRDefault="001E512B" w:rsidP="001E512B">
      <w:pPr>
        <w:jc w:val="both"/>
        <w:rPr>
          <w:rFonts w:ascii="Courier New" w:hAnsi="Courier New" w:cs="Courier New"/>
          <w:b/>
          <w:sz w:val="22"/>
          <w:szCs w:val="22"/>
        </w:rPr>
      </w:pPr>
    </w:p>
    <w:p w:rsidR="001E512B" w:rsidRPr="00017ABF" w:rsidRDefault="001E512B" w:rsidP="001E512B">
      <w:pPr>
        <w:jc w:val="center"/>
        <w:rPr>
          <w:rFonts w:ascii="Courier New" w:hAnsi="Courier New" w:cs="Courier New"/>
          <w:b/>
          <w:sz w:val="22"/>
          <w:szCs w:val="22"/>
        </w:rPr>
      </w:pPr>
      <w:r w:rsidRPr="00017ABF">
        <w:rPr>
          <w:rFonts w:ascii="Courier New" w:hAnsi="Courier New" w:cs="Courier New"/>
          <w:b/>
          <w:sz w:val="22"/>
          <w:szCs w:val="22"/>
        </w:rPr>
        <w:t>CAPÍTULO III</w:t>
      </w:r>
    </w:p>
    <w:p w:rsidR="001E512B" w:rsidRPr="00017ABF" w:rsidRDefault="001E512B" w:rsidP="001E512B">
      <w:pPr>
        <w:jc w:val="center"/>
        <w:rPr>
          <w:rFonts w:ascii="Courier New" w:hAnsi="Courier New" w:cs="Courier New"/>
          <w:b/>
          <w:sz w:val="22"/>
          <w:szCs w:val="22"/>
        </w:rPr>
      </w:pPr>
      <w:r w:rsidRPr="00017ABF">
        <w:rPr>
          <w:rFonts w:ascii="Courier New" w:hAnsi="Courier New" w:cs="Courier New"/>
          <w:b/>
          <w:sz w:val="22"/>
          <w:szCs w:val="22"/>
        </w:rPr>
        <w:t>Da Certidão Negativa</w:t>
      </w:r>
    </w:p>
    <w:p w:rsidR="001E512B" w:rsidRPr="00017ABF" w:rsidRDefault="001E512B" w:rsidP="001E512B">
      <w:pPr>
        <w:jc w:val="both"/>
        <w:rPr>
          <w:rFonts w:ascii="Courier New" w:hAnsi="Courier New" w:cs="Courier New"/>
          <w:b/>
          <w:sz w:val="22"/>
          <w:szCs w:val="22"/>
        </w:rPr>
      </w:pPr>
    </w:p>
    <w:p w:rsidR="001E512B" w:rsidRPr="00017ABF" w:rsidRDefault="001E512B" w:rsidP="001E512B">
      <w:pPr>
        <w:jc w:val="both"/>
        <w:rPr>
          <w:rFonts w:ascii="Courier New" w:hAnsi="Courier New" w:cs="Courier New"/>
          <w:sz w:val="22"/>
          <w:szCs w:val="22"/>
        </w:rPr>
      </w:pPr>
      <w:r w:rsidRPr="00017ABF">
        <w:rPr>
          <w:rFonts w:ascii="Courier New" w:hAnsi="Courier New" w:cs="Courier New"/>
          <w:b/>
          <w:sz w:val="22"/>
          <w:szCs w:val="22"/>
        </w:rPr>
        <w:t xml:space="preserve">Artigo 271 - </w:t>
      </w:r>
      <w:r w:rsidRPr="00017ABF">
        <w:rPr>
          <w:rFonts w:ascii="Courier New" w:hAnsi="Courier New" w:cs="Courier New"/>
          <w:sz w:val="22"/>
          <w:szCs w:val="22"/>
        </w:rPr>
        <w:t>A prova de quitação do crédito tributário será feita, e</w:t>
      </w:r>
      <w:r w:rsidRPr="00017ABF">
        <w:rPr>
          <w:rFonts w:ascii="Courier New" w:hAnsi="Courier New" w:cs="Courier New"/>
          <w:sz w:val="22"/>
          <w:szCs w:val="22"/>
        </w:rPr>
        <w:t>x</w:t>
      </w:r>
      <w:r w:rsidRPr="00017ABF">
        <w:rPr>
          <w:rFonts w:ascii="Courier New" w:hAnsi="Courier New" w:cs="Courier New"/>
          <w:sz w:val="22"/>
          <w:szCs w:val="22"/>
        </w:rPr>
        <w:t>clusivamente, por certidão negativa, regularmente expedida pelo órgão administrativo competente e terá o prazo de validade de 90 (noventa) d</w:t>
      </w:r>
      <w:r w:rsidRPr="00017ABF">
        <w:rPr>
          <w:rFonts w:ascii="Courier New" w:hAnsi="Courier New" w:cs="Courier New"/>
          <w:sz w:val="22"/>
          <w:szCs w:val="22"/>
        </w:rPr>
        <w:t>i</w:t>
      </w:r>
      <w:r w:rsidRPr="00017ABF">
        <w:rPr>
          <w:rFonts w:ascii="Courier New" w:hAnsi="Courier New" w:cs="Courier New"/>
          <w:sz w:val="22"/>
          <w:szCs w:val="22"/>
        </w:rPr>
        <w:t>as.</w:t>
      </w:r>
    </w:p>
    <w:p w:rsidR="001E512B" w:rsidRPr="00017ABF" w:rsidRDefault="001E512B" w:rsidP="001E512B">
      <w:pPr>
        <w:jc w:val="both"/>
        <w:rPr>
          <w:rFonts w:ascii="Courier New" w:hAnsi="Courier New" w:cs="Courier New"/>
          <w:sz w:val="22"/>
          <w:szCs w:val="22"/>
        </w:rPr>
      </w:pPr>
    </w:p>
    <w:p w:rsidR="001E512B" w:rsidRPr="00017ABF" w:rsidRDefault="001E512B" w:rsidP="001E512B">
      <w:pPr>
        <w:jc w:val="both"/>
        <w:rPr>
          <w:rFonts w:ascii="Courier New" w:hAnsi="Courier New" w:cs="Courier New"/>
          <w:sz w:val="22"/>
          <w:szCs w:val="22"/>
        </w:rPr>
      </w:pPr>
      <w:r w:rsidRPr="00017ABF">
        <w:rPr>
          <w:rFonts w:ascii="Courier New" w:hAnsi="Courier New" w:cs="Courier New"/>
          <w:b/>
          <w:sz w:val="22"/>
          <w:szCs w:val="22"/>
        </w:rPr>
        <w:t xml:space="preserve">Artigo 272 - </w:t>
      </w:r>
      <w:r w:rsidRPr="00017ABF">
        <w:rPr>
          <w:rFonts w:ascii="Courier New" w:hAnsi="Courier New" w:cs="Courier New"/>
          <w:sz w:val="22"/>
          <w:szCs w:val="22"/>
        </w:rPr>
        <w:t>A prova de quitação de determinado tributo será feita por certidão negativa, expedida à vista de requerimento do interessado, que contenha todas as informações necessárias à identificação de sua pessoa, domicílio fiscal e ramo de negócio ou atividade, e indique o período a que se refere o pedido.</w:t>
      </w:r>
    </w:p>
    <w:p w:rsidR="001E512B" w:rsidRPr="00017ABF" w:rsidRDefault="001E512B" w:rsidP="001E512B">
      <w:pPr>
        <w:jc w:val="both"/>
        <w:rPr>
          <w:rFonts w:ascii="Courier New" w:hAnsi="Courier New" w:cs="Courier New"/>
          <w:b/>
          <w:sz w:val="22"/>
          <w:szCs w:val="22"/>
        </w:rPr>
      </w:pPr>
    </w:p>
    <w:p w:rsidR="001E512B" w:rsidRPr="00017ABF" w:rsidRDefault="001E512B" w:rsidP="001E512B">
      <w:pPr>
        <w:jc w:val="both"/>
        <w:rPr>
          <w:rFonts w:ascii="Courier New" w:hAnsi="Courier New" w:cs="Courier New"/>
          <w:sz w:val="22"/>
          <w:szCs w:val="22"/>
        </w:rPr>
      </w:pPr>
      <w:r w:rsidRPr="00017ABF">
        <w:rPr>
          <w:rFonts w:ascii="Courier New" w:hAnsi="Courier New" w:cs="Courier New"/>
          <w:b/>
          <w:sz w:val="22"/>
          <w:szCs w:val="22"/>
        </w:rPr>
        <w:t xml:space="preserve">§ 1º - </w:t>
      </w:r>
      <w:r w:rsidRPr="00017ABF">
        <w:rPr>
          <w:rFonts w:ascii="Courier New" w:hAnsi="Courier New" w:cs="Courier New"/>
          <w:sz w:val="22"/>
          <w:szCs w:val="22"/>
        </w:rPr>
        <w:t>A certidão negativa será sempre expedida nos termos em que tenha sido referida e será fornecida dentro de 10 (dez) dias da data da entr</w:t>
      </w:r>
      <w:r w:rsidRPr="00017ABF">
        <w:rPr>
          <w:rFonts w:ascii="Courier New" w:hAnsi="Courier New" w:cs="Courier New"/>
          <w:sz w:val="22"/>
          <w:szCs w:val="22"/>
        </w:rPr>
        <w:t>a</w:t>
      </w:r>
      <w:r w:rsidRPr="00017ABF">
        <w:rPr>
          <w:rFonts w:ascii="Courier New" w:hAnsi="Courier New" w:cs="Courier New"/>
          <w:sz w:val="22"/>
          <w:szCs w:val="22"/>
        </w:rPr>
        <w:t>da do requerimento na repartição;</w:t>
      </w:r>
    </w:p>
    <w:p w:rsidR="001E512B" w:rsidRPr="00017ABF" w:rsidRDefault="001E512B" w:rsidP="001E512B">
      <w:pPr>
        <w:jc w:val="both"/>
        <w:rPr>
          <w:rFonts w:ascii="Courier New" w:hAnsi="Courier New" w:cs="Courier New"/>
          <w:sz w:val="22"/>
          <w:szCs w:val="22"/>
        </w:rPr>
      </w:pPr>
    </w:p>
    <w:p w:rsidR="001E512B" w:rsidRPr="00017ABF" w:rsidRDefault="001E512B" w:rsidP="001E512B">
      <w:pPr>
        <w:jc w:val="both"/>
        <w:rPr>
          <w:rFonts w:ascii="Courier New" w:hAnsi="Courier New" w:cs="Courier New"/>
          <w:sz w:val="22"/>
          <w:szCs w:val="22"/>
        </w:rPr>
      </w:pPr>
      <w:r w:rsidRPr="00017ABF">
        <w:rPr>
          <w:rFonts w:ascii="Courier New" w:hAnsi="Courier New" w:cs="Courier New"/>
          <w:b/>
          <w:sz w:val="22"/>
          <w:szCs w:val="22"/>
        </w:rPr>
        <w:t>§ 2º -</w:t>
      </w:r>
      <w:r w:rsidRPr="00017ABF">
        <w:rPr>
          <w:rFonts w:ascii="Courier New" w:hAnsi="Courier New" w:cs="Courier New"/>
          <w:sz w:val="22"/>
          <w:szCs w:val="22"/>
        </w:rPr>
        <w:t xml:space="preserve"> Caso seja do interesse da administração tributária a certidão n</w:t>
      </w:r>
      <w:r w:rsidRPr="00017ABF">
        <w:rPr>
          <w:rFonts w:ascii="Courier New" w:hAnsi="Courier New" w:cs="Courier New"/>
          <w:sz w:val="22"/>
          <w:szCs w:val="22"/>
        </w:rPr>
        <w:t>e</w:t>
      </w:r>
      <w:r w:rsidRPr="00017ABF">
        <w:rPr>
          <w:rFonts w:ascii="Courier New" w:hAnsi="Courier New" w:cs="Courier New"/>
          <w:sz w:val="22"/>
          <w:szCs w:val="22"/>
        </w:rPr>
        <w:t>gativa poderá ser fornecida por meio eletrônico sendo seu prazo de val</w:t>
      </w:r>
      <w:r w:rsidRPr="00017ABF">
        <w:rPr>
          <w:rFonts w:ascii="Courier New" w:hAnsi="Courier New" w:cs="Courier New"/>
          <w:sz w:val="22"/>
          <w:szCs w:val="22"/>
        </w:rPr>
        <w:t>i</w:t>
      </w:r>
      <w:r w:rsidRPr="00017ABF">
        <w:rPr>
          <w:rFonts w:ascii="Courier New" w:hAnsi="Courier New" w:cs="Courier New"/>
          <w:sz w:val="22"/>
          <w:szCs w:val="22"/>
        </w:rPr>
        <w:t>dade de 30 (trinta) dias.</w:t>
      </w:r>
    </w:p>
    <w:p w:rsidR="001E512B" w:rsidRPr="00017ABF" w:rsidRDefault="001E512B" w:rsidP="001E512B">
      <w:pPr>
        <w:jc w:val="both"/>
        <w:rPr>
          <w:rFonts w:ascii="Courier New" w:hAnsi="Courier New" w:cs="Courier New"/>
          <w:b/>
          <w:sz w:val="22"/>
          <w:szCs w:val="22"/>
        </w:rPr>
      </w:pPr>
    </w:p>
    <w:p w:rsidR="001E512B" w:rsidRPr="00017ABF" w:rsidRDefault="001E512B" w:rsidP="001E512B">
      <w:pPr>
        <w:jc w:val="both"/>
        <w:rPr>
          <w:rFonts w:ascii="Courier New" w:hAnsi="Courier New" w:cs="Courier New"/>
          <w:sz w:val="22"/>
          <w:szCs w:val="22"/>
        </w:rPr>
      </w:pPr>
      <w:r w:rsidRPr="00017ABF">
        <w:rPr>
          <w:rFonts w:ascii="Courier New" w:hAnsi="Courier New" w:cs="Courier New"/>
          <w:b/>
          <w:sz w:val="22"/>
          <w:szCs w:val="22"/>
        </w:rPr>
        <w:t xml:space="preserve">Artigo 273 - </w:t>
      </w:r>
      <w:r w:rsidRPr="00017ABF">
        <w:rPr>
          <w:rFonts w:ascii="Courier New" w:hAnsi="Courier New" w:cs="Courier New"/>
          <w:sz w:val="22"/>
          <w:szCs w:val="22"/>
        </w:rPr>
        <w:t>A expedição de certidão negativa não exclui o direito de a Administração exigir, a qualquer tempo, os créditos tributários que v</w:t>
      </w:r>
      <w:r w:rsidRPr="00017ABF">
        <w:rPr>
          <w:rFonts w:ascii="Courier New" w:hAnsi="Courier New" w:cs="Courier New"/>
          <w:sz w:val="22"/>
          <w:szCs w:val="22"/>
        </w:rPr>
        <w:t>e</w:t>
      </w:r>
      <w:r w:rsidRPr="00017ABF">
        <w:rPr>
          <w:rFonts w:ascii="Courier New" w:hAnsi="Courier New" w:cs="Courier New"/>
          <w:sz w:val="22"/>
          <w:szCs w:val="22"/>
        </w:rPr>
        <w:t>nham a ser apurado.</w:t>
      </w:r>
    </w:p>
    <w:p w:rsidR="001E512B" w:rsidRDefault="001E512B" w:rsidP="001E512B">
      <w:pPr>
        <w:jc w:val="both"/>
        <w:rPr>
          <w:rFonts w:ascii="Courier New" w:hAnsi="Courier New" w:cs="Courier New"/>
          <w:b/>
          <w:sz w:val="22"/>
          <w:szCs w:val="22"/>
        </w:rPr>
      </w:pPr>
    </w:p>
    <w:p w:rsidR="009548E6" w:rsidRPr="00017ABF" w:rsidRDefault="009548E6" w:rsidP="001E512B">
      <w:pPr>
        <w:jc w:val="both"/>
        <w:rPr>
          <w:rFonts w:ascii="Courier New" w:hAnsi="Courier New" w:cs="Courier New"/>
          <w:b/>
          <w:sz w:val="22"/>
          <w:szCs w:val="22"/>
        </w:rPr>
      </w:pPr>
    </w:p>
    <w:p w:rsidR="001E512B" w:rsidRPr="00017ABF" w:rsidRDefault="001E512B" w:rsidP="001E512B">
      <w:pPr>
        <w:jc w:val="both"/>
        <w:rPr>
          <w:rFonts w:ascii="Courier New" w:hAnsi="Courier New" w:cs="Courier New"/>
          <w:sz w:val="22"/>
          <w:szCs w:val="22"/>
        </w:rPr>
      </w:pPr>
      <w:r w:rsidRPr="00017ABF">
        <w:rPr>
          <w:rFonts w:ascii="Courier New" w:hAnsi="Courier New" w:cs="Courier New"/>
          <w:b/>
          <w:sz w:val="22"/>
          <w:szCs w:val="22"/>
        </w:rPr>
        <w:lastRenderedPageBreak/>
        <w:t xml:space="preserve">Artigo 274 - </w:t>
      </w:r>
      <w:r w:rsidRPr="00017ABF">
        <w:rPr>
          <w:rFonts w:ascii="Courier New" w:hAnsi="Courier New" w:cs="Courier New"/>
          <w:sz w:val="22"/>
          <w:szCs w:val="22"/>
        </w:rPr>
        <w:t>Terá os mesmos efeitos de certidão negativa aquela que co</w:t>
      </w:r>
      <w:r w:rsidRPr="00017ABF">
        <w:rPr>
          <w:rFonts w:ascii="Courier New" w:hAnsi="Courier New" w:cs="Courier New"/>
          <w:sz w:val="22"/>
          <w:szCs w:val="22"/>
        </w:rPr>
        <w:t>n</w:t>
      </w:r>
      <w:r w:rsidRPr="00017ABF">
        <w:rPr>
          <w:rFonts w:ascii="Courier New" w:hAnsi="Courier New" w:cs="Courier New"/>
          <w:sz w:val="22"/>
          <w:szCs w:val="22"/>
        </w:rPr>
        <w:t>signe a existência de créditos tributários não vencidos, em curso de c</w:t>
      </w:r>
      <w:r w:rsidRPr="00017ABF">
        <w:rPr>
          <w:rFonts w:ascii="Courier New" w:hAnsi="Courier New" w:cs="Courier New"/>
          <w:sz w:val="22"/>
          <w:szCs w:val="22"/>
        </w:rPr>
        <w:t>o</w:t>
      </w:r>
      <w:r w:rsidRPr="00017ABF">
        <w:rPr>
          <w:rFonts w:ascii="Courier New" w:hAnsi="Courier New" w:cs="Courier New"/>
          <w:sz w:val="22"/>
          <w:szCs w:val="22"/>
        </w:rPr>
        <w:t>brança executiva, em que tenha sido efetivada a penhora ou cuja exigib</w:t>
      </w:r>
      <w:r w:rsidRPr="00017ABF">
        <w:rPr>
          <w:rFonts w:ascii="Courier New" w:hAnsi="Courier New" w:cs="Courier New"/>
          <w:sz w:val="22"/>
          <w:szCs w:val="22"/>
        </w:rPr>
        <w:t>i</w:t>
      </w:r>
      <w:r w:rsidRPr="00017ABF">
        <w:rPr>
          <w:rFonts w:ascii="Courier New" w:hAnsi="Courier New" w:cs="Courier New"/>
          <w:sz w:val="22"/>
          <w:szCs w:val="22"/>
        </w:rPr>
        <w:t>lidade esteja suspensa.</w:t>
      </w:r>
    </w:p>
    <w:p w:rsidR="001E512B" w:rsidRPr="00017ABF" w:rsidRDefault="001E512B" w:rsidP="001E512B">
      <w:pPr>
        <w:jc w:val="both"/>
        <w:rPr>
          <w:rFonts w:ascii="Courier New" w:hAnsi="Courier New" w:cs="Courier New"/>
          <w:sz w:val="22"/>
          <w:szCs w:val="22"/>
        </w:rPr>
      </w:pPr>
    </w:p>
    <w:p w:rsidR="001E512B" w:rsidRPr="00017ABF" w:rsidRDefault="001E512B" w:rsidP="001E512B">
      <w:pPr>
        <w:jc w:val="both"/>
        <w:rPr>
          <w:rFonts w:ascii="Courier New" w:hAnsi="Courier New" w:cs="Courier New"/>
          <w:sz w:val="22"/>
          <w:szCs w:val="22"/>
        </w:rPr>
      </w:pPr>
    </w:p>
    <w:p w:rsidR="001E512B" w:rsidRPr="00017ABF" w:rsidRDefault="001E512B" w:rsidP="001E512B">
      <w:pPr>
        <w:jc w:val="center"/>
        <w:rPr>
          <w:rFonts w:ascii="Courier New" w:hAnsi="Courier New" w:cs="Courier New"/>
          <w:b/>
          <w:sz w:val="22"/>
          <w:szCs w:val="22"/>
        </w:rPr>
      </w:pPr>
      <w:r w:rsidRPr="00017ABF">
        <w:rPr>
          <w:rFonts w:ascii="Courier New" w:hAnsi="Courier New" w:cs="Courier New"/>
          <w:b/>
          <w:sz w:val="22"/>
          <w:szCs w:val="22"/>
        </w:rPr>
        <w:t>TÍTULO VI</w:t>
      </w:r>
    </w:p>
    <w:p w:rsidR="001E512B" w:rsidRPr="00017ABF" w:rsidRDefault="001E512B" w:rsidP="001E512B">
      <w:pPr>
        <w:jc w:val="center"/>
        <w:rPr>
          <w:rFonts w:ascii="Courier New" w:hAnsi="Courier New" w:cs="Courier New"/>
          <w:b/>
          <w:sz w:val="22"/>
          <w:szCs w:val="22"/>
        </w:rPr>
      </w:pPr>
      <w:r w:rsidRPr="00017ABF">
        <w:rPr>
          <w:rFonts w:ascii="Courier New" w:hAnsi="Courier New" w:cs="Courier New"/>
          <w:b/>
          <w:sz w:val="22"/>
          <w:szCs w:val="22"/>
        </w:rPr>
        <w:t>DO PROCEDIMENTO TRIBUTÁRIO</w:t>
      </w:r>
    </w:p>
    <w:p w:rsidR="001E512B" w:rsidRPr="00017ABF" w:rsidRDefault="001E512B" w:rsidP="001E512B">
      <w:pPr>
        <w:jc w:val="center"/>
        <w:rPr>
          <w:rFonts w:ascii="Courier New" w:hAnsi="Courier New" w:cs="Courier New"/>
          <w:b/>
          <w:sz w:val="22"/>
          <w:szCs w:val="22"/>
        </w:rPr>
      </w:pPr>
    </w:p>
    <w:p w:rsidR="001E512B" w:rsidRPr="00017ABF" w:rsidRDefault="001E512B" w:rsidP="001E512B">
      <w:pPr>
        <w:jc w:val="center"/>
        <w:rPr>
          <w:rFonts w:ascii="Courier New" w:hAnsi="Courier New" w:cs="Courier New"/>
          <w:b/>
          <w:sz w:val="22"/>
          <w:szCs w:val="22"/>
        </w:rPr>
      </w:pPr>
      <w:r w:rsidRPr="00017ABF">
        <w:rPr>
          <w:rFonts w:ascii="Courier New" w:hAnsi="Courier New" w:cs="Courier New"/>
          <w:b/>
          <w:sz w:val="22"/>
          <w:szCs w:val="22"/>
        </w:rPr>
        <w:t>CAPÍTULO I</w:t>
      </w:r>
    </w:p>
    <w:p w:rsidR="001E512B" w:rsidRPr="00017ABF" w:rsidRDefault="001E512B" w:rsidP="001E512B">
      <w:pPr>
        <w:jc w:val="center"/>
        <w:rPr>
          <w:rFonts w:ascii="Courier New" w:hAnsi="Courier New" w:cs="Courier New"/>
          <w:b/>
          <w:sz w:val="22"/>
          <w:szCs w:val="22"/>
        </w:rPr>
      </w:pPr>
      <w:r w:rsidRPr="00017ABF">
        <w:rPr>
          <w:rFonts w:ascii="Courier New" w:hAnsi="Courier New" w:cs="Courier New"/>
          <w:b/>
          <w:sz w:val="22"/>
          <w:szCs w:val="22"/>
        </w:rPr>
        <w:t>Das Disposições Gerais</w:t>
      </w:r>
    </w:p>
    <w:p w:rsidR="001E512B" w:rsidRPr="00017ABF" w:rsidRDefault="001E512B" w:rsidP="001E512B">
      <w:pPr>
        <w:jc w:val="both"/>
        <w:rPr>
          <w:rFonts w:ascii="Courier New" w:hAnsi="Courier New" w:cs="Courier New"/>
          <w:b/>
          <w:sz w:val="22"/>
          <w:szCs w:val="22"/>
        </w:rPr>
      </w:pPr>
    </w:p>
    <w:p w:rsidR="001E512B" w:rsidRPr="00017ABF" w:rsidRDefault="001E512B" w:rsidP="001E512B">
      <w:pPr>
        <w:jc w:val="both"/>
        <w:rPr>
          <w:rFonts w:ascii="Courier New" w:hAnsi="Courier New" w:cs="Courier New"/>
          <w:sz w:val="22"/>
          <w:szCs w:val="22"/>
        </w:rPr>
      </w:pPr>
      <w:r w:rsidRPr="00017ABF">
        <w:rPr>
          <w:rFonts w:ascii="Courier New" w:hAnsi="Courier New" w:cs="Courier New"/>
          <w:b/>
          <w:sz w:val="22"/>
          <w:szCs w:val="22"/>
        </w:rPr>
        <w:t xml:space="preserve">Artigo 275 - </w:t>
      </w:r>
      <w:r w:rsidRPr="00017ABF">
        <w:rPr>
          <w:rFonts w:ascii="Courier New" w:hAnsi="Courier New" w:cs="Courier New"/>
          <w:sz w:val="22"/>
          <w:szCs w:val="22"/>
        </w:rPr>
        <w:t>Este título regula as disposições gerais do procedimento tributário, as medidas preliminares, os atos iniciais da exigência do critério tributário do Município, decorrentes de impostos, taxas, co</w:t>
      </w:r>
      <w:r w:rsidRPr="00017ABF">
        <w:rPr>
          <w:rFonts w:ascii="Courier New" w:hAnsi="Courier New" w:cs="Courier New"/>
          <w:sz w:val="22"/>
          <w:szCs w:val="22"/>
        </w:rPr>
        <w:t>n</w:t>
      </w:r>
      <w:r w:rsidRPr="00017ABF">
        <w:rPr>
          <w:rFonts w:ascii="Courier New" w:hAnsi="Courier New" w:cs="Courier New"/>
          <w:sz w:val="22"/>
          <w:szCs w:val="22"/>
        </w:rPr>
        <w:t>tribuições, penalidades e demais acréscimos, a consulta, o processo a</w:t>
      </w:r>
      <w:r w:rsidRPr="00017ABF">
        <w:rPr>
          <w:rFonts w:ascii="Courier New" w:hAnsi="Courier New" w:cs="Courier New"/>
          <w:sz w:val="22"/>
          <w:szCs w:val="22"/>
        </w:rPr>
        <w:t>d</w:t>
      </w:r>
      <w:r w:rsidRPr="00017ABF">
        <w:rPr>
          <w:rFonts w:ascii="Courier New" w:hAnsi="Courier New" w:cs="Courier New"/>
          <w:sz w:val="22"/>
          <w:szCs w:val="22"/>
        </w:rPr>
        <w:t>ministrativo tributário e a responsabilidade dos agentes fiscais.</w:t>
      </w:r>
    </w:p>
    <w:p w:rsidR="001E512B" w:rsidRPr="00017ABF" w:rsidRDefault="001E512B" w:rsidP="001E512B">
      <w:pPr>
        <w:jc w:val="both"/>
        <w:rPr>
          <w:rFonts w:ascii="Courier New" w:hAnsi="Courier New" w:cs="Courier New"/>
          <w:b/>
          <w:sz w:val="22"/>
          <w:szCs w:val="22"/>
        </w:rPr>
      </w:pPr>
    </w:p>
    <w:p w:rsidR="001E512B" w:rsidRPr="00017ABF" w:rsidRDefault="001E512B" w:rsidP="001E512B">
      <w:pPr>
        <w:jc w:val="center"/>
        <w:rPr>
          <w:rFonts w:ascii="Courier New" w:hAnsi="Courier New" w:cs="Courier New"/>
          <w:b/>
          <w:sz w:val="22"/>
          <w:szCs w:val="22"/>
        </w:rPr>
      </w:pPr>
      <w:r w:rsidRPr="00017ABF">
        <w:rPr>
          <w:rFonts w:ascii="Courier New" w:hAnsi="Courier New" w:cs="Courier New"/>
          <w:b/>
          <w:sz w:val="22"/>
          <w:szCs w:val="22"/>
        </w:rPr>
        <w:t>Seção I</w:t>
      </w:r>
    </w:p>
    <w:p w:rsidR="001E512B" w:rsidRPr="00017ABF" w:rsidRDefault="001E512B" w:rsidP="001E512B">
      <w:pPr>
        <w:jc w:val="center"/>
        <w:rPr>
          <w:rFonts w:ascii="Courier New" w:hAnsi="Courier New" w:cs="Courier New"/>
          <w:b/>
          <w:sz w:val="22"/>
          <w:szCs w:val="22"/>
        </w:rPr>
      </w:pPr>
      <w:r w:rsidRPr="00017ABF">
        <w:rPr>
          <w:rFonts w:ascii="Courier New" w:hAnsi="Courier New" w:cs="Courier New"/>
          <w:b/>
          <w:sz w:val="22"/>
          <w:szCs w:val="22"/>
        </w:rPr>
        <w:t>Dos Prazos</w:t>
      </w:r>
    </w:p>
    <w:p w:rsidR="001E512B" w:rsidRPr="00017ABF" w:rsidRDefault="001E512B" w:rsidP="001E512B">
      <w:pPr>
        <w:jc w:val="both"/>
        <w:rPr>
          <w:rFonts w:ascii="Courier New" w:hAnsi="Courier New" w:cs="Courier New"/>
          <w:b/>
          <w:sz w:val="22"/>
          <w:szCs w:val="22"/>
        </w:rPr>
      </w:pPr>
    </w:p>
    <w:p w:rsidR="001E512B" w:rsidRPr="00017ABF" w:rsidRDefault="001E512B" w:rsidP="001E512B">
      <w:pPr>
        <w:jc w:val="both"/>
        <w:rPr>
          <w:rFonts w:ascii="Courier New" w:hAnsi="Courier New" w:cs="Courier New"/>
          <w:sz w:val="22"/>
          <w:szCs w:val="22"/>
        </w:rPr>
      </w:pPr>
      <w:r w:rsidRPr="00017ABF">
        <w:rPr>
          <w:rFonts w:ascii="Courier New" w:hAnsi="Courier New" w:cs="Courier New"/>
          <w:b/>
          <w:sz w:val="22"/>
          <w:szCs w:val="22"/>
        </w:rPr>
        <w:t xml:space="preserve">Artigo 276 - </w:t>
      </w:r>
      <w:r w:rsidRPr="00017ABF">
        <w:rPr>
          <w:rFonts w:ascii="Courier New" w:hAnsi="Courier New" w:cs="Courier New"/>
          <w:sz w:val="22"/>
          <w:szCs w:val="22"/>
        </w:rPr>
        <w:t>Os prazos serão contínuos, excluindo-se na sua contagem o dia do início e incluindo-se o do vencimento.</w:t>
      </w:r>
    </w:p>
    <w:p w:rsidR="001E512B" w:rsidRPr="00017ABF" w:rsidRDefault="001E512B" w:rsidP="001E512B">
      <w:pPr>
        <w:jc w:val="both"/>
        <w:rPr>
          <w:rFonts w:ascii="Courier New" w:hAnsi="Courier New" w:cs="Courier New"/>
          <w:b/>
          <w:sz w:val="22"/>
          <w:szCs w:val="22"/>
        </w:rPr>
      </w:pPr>
    </w:p>
    <w:p w:rsidR="001E512B" w:rsidRPr="00017ABF" w:rsidRDefault="001E512B" w:rsidP="001E512B">
      <w:pPr>
        <w:jc w:val="both"/>
        <w:rPr>
          <w:rFonts w:ascii="Courier New" w:hAnsi="Courier New" w:cs="Courier New"/>
          <w:sz w:val="22"/>
          <w:szCs w:val="22"/>
        </w:rPr>
      </w:pPr>
      <w:r w:rsidRPr="00017ABF">
        <w:rPr>
          <w:rFonts w:ascii="Courier New" w:hAnsi="Courier New" w:cs="Courier New"/>
          <w:b/>
          <w:sz w:val="22"/>
          <w:szCs w:val="22"/>
        </w:rPr>
        <w:t xml:space="preserve">Parágrafo único - </w:t>
      </w:r>
      <w:r w:rsidRPr="00017ABF">
        <w:rPr>
          <w:rFonts w:ascii="Courier New" w:hAnsi="Courier New" w:cs="Courier New"/>
          <w:sz w:val="22"/>
          <w:szCs w:val="22"/>
        </w:rPr>
        <w:t>Os prazos só se iniciam ou se vencem em dia de exped</w:t>
      </w:r>
      <w:r w:rsidRPr="00017ABF">
        <w:rPr>
          <w:rFonts w:ascii="Courier New" w:hAnsi="Courier New" w:cs="Courier New"/>
          <w:sz w:val="22"/>
          <w:szCs w:val="22"/>
        </w:rPr>
        <w:t>i</w:t>
      </w:r>
      <w:r w:rsidRPr="00017ABF">
        <w:rPr>
          <w:rFonts w:ascii="Courier New" w:hAnsi="Courier New" w:cs="Courier New"/>
          <w:sz w:val="22"/>
          <w:szCs w:val="22"/>
        </w:rPr>
        <w:t>ente normal no órgão em que tramite o processo ou deva ser praticado o ato.</w:t>
      </w:r>
    </w:p>
    <w:p w:rsidR="001E512B" w:rsidRPr="00017ABF" w:rsidRDefault="001E512B" w:rsidP="001E512B">
      <w:pPr>
        <w:jc w:val="both"/>
        <w:rPr>
          <w:rFonts w:ascii="Courier New" w:hAnsi="Courier New" w:cs="Courier New"/>
          <w:b/>
          <w:sz w:val="22"/>
          <w:szCs w:val="22"/>
        </w:rPr>
      </w:pPr>
    </w:p>
    <w:p w:rsidR="001E512B" w:rsidRPr="00017ABF" w:rsidRDefault="001E512B" w:rsidP="001E512B">
      <w:pPr>
        <w:jc w:val="both"/>
        <w:rPr>
          <w:rFonts w:ascii="Courier New" w:hAnsi="Courier New" w:cs="Courier New"/>
          <w:sz w:val="22"/>
          <w:szCs w:val="22"/>
        </w:rPr>
      </w:pPr>
      <w:r w:rsidRPr="00017ABF">
        <w:rPr>
          <w:rFonts w:ascii="Courier New" w:hAnsi="Courier New" w:cs="Courier New"/>
          <w:b/>
          <w:sz w:val="22"/>
          <w:szCs w:val="22"/>
        </w:rPr>
        <w:t xml:space="preserve">Artigo 277 - </w:t>
      </w:r>
      <w:r w:rsidRPr="00017ABF">
        <w:rPr>
          <w:rFonts w:ascii="Courier New" w:hAnsi="Courier New" w:cs="Courier New"/>
          <w:sz w:val="22"/>
          <w:szCs w:val="22"/>
        </w:rPr>
        <w:t>A autoridade julgadora, atendendo a circunstâncias espec</w:t>
      </w:r>
      <w:r w:rsidRPr="00017ABF">
        <w:rPr>
          <w:rFonts w:ascii="Courier New" w:hAnsi="Courier New" w:cs="Courier New"/>
          <w:sz w:val="22"/>
          <w:szCs w:val="22"/>
        </w:rPr>
        <w:t>i</w:t>
      </w:r>
      <w:r w:rsidRPr="00017ABF">
        <w:rPr>
          <w:rFonts w:ascii="Courier New" w:hAnsi="Courier New" w:cs="Courier New"/>
          <w:sz w:val="22"/>
          <w:szCs w:val="22"/>
        </w:rPr>
        <w:t>ais, poderá, em despacho fundamentado, prorrogar pelo tempo necessário o prazo para realização de diligência.</w:t>
      </w:r>
    </w:p>
    <w:p w:rsidR="001E512B" w:rsidRPr="00017ABF" w:rsidRDefault="001E512B" w:rsidP="001E512B">
      <w:pPr>
        <w:jc w:val="both"/>
        <w:rPr>
          <w:rFonts w:ascii="Courier New" w:hAnsi="Courier New" w:cs="Courier New"/>
          <w:b/>
          <w:sz w:val="22"/>
          <w:szCs w:val="22"/>
        </w:rPr>
      </w:pPr>
    </w:p>
    <w:p w:rsidR="001E512B" w:rsidRPr="00017ABF" w:rsidRDefault="001E512B" w:rsidP="001E512B">
      <w:pPr>
        <w:jc w:val="center"/>
        <w:rPr>
          <w:rFonts w:ascii="Courier New" w:hAnsi="Courier New" w:cs="Courier New"/>
          <w:b/>
          <w:sz w:val="22"/>
          <w:szCs w:val="22"/>
        </w:rPr>
      </w:pPr>
      <w:r w:rsidRPr="00017ABF">
        <w:rPr>
          <w:rFonts w:ascii="Courier New" w:hAnsi="Courier New" w:cs="Courier New"/>
          <w:b/>
          <w:sz w:val="22"/>
          <w:szCs w:val="22"/>
        </w:rPr>
        <w:t>SEÇÃO II</w:t>
      </w:r>
    </w:p>
    <w:p w:rsidR="001E512B" w:rsidRPr="00017ABF" w:rsidRDefault="001E512B" w:rsidP="001E512B">
      <w:pPr>
        <w:jc w:val="center"/>
        <w:rPr>
          <w:rFonts w:ascii="Courier New" w:hAnsi="Courier New" w:cs="Courier New"/>
          <w:b/>
          <w:sz w:val="22"/>
          <w:szCs w:val="22"/>
        </w:rPr>
      </w:pPr>
      <w:r w:rsidRPr="00017ABF">
        <w:rPr>
          <w:rFonts w:ascii="Courier New" w:hAnsi="Courier New" w:cs="Courier New"/>
          <w:b/>
          <w:sz w:val="22"/>
          <w:szCs w:val="22"/>
        </w:rPr>
        <w:t>Da Ciência dos Atos e Decisões</w:t>
      </w:r>
    </w:p>
    <w:p w:rsidR="001E512B" w:rsidRPr="00017ABF" w:rsidRDefault="001E512B" w:rsidP="001E512B">
      <w:pPr>
        <w:jc w:val="both"/>
        <w:rPr>
          <w:rFonts w:ascii="Courier New" w:hAnsi="Courier New" w:cs="Courier New"/>
          <w:b/>
          <w:sz w:val="22"/>
          <w:szCs w:val="22"/>
        </w:rPr>
      </w:pPr>
    </w:p>
    <w:p w:rsidR="001E512B" w:rsidRPr="00017ABF" w:rsidRDefault="001E512B" w:rsidP="001E512B">
      <w:pPr>
        <w:jc w:val="both"/>
        <w:rPr>
          <w:rFonts w:ascii="Courier New" w:hAnsi="Courier New" w:cs="Courier New"/>
          <w:b/>
          <w:sz w:val="22"/>
          <w:szCs w:val="22"/>
        </w:rPr>
      </w:pPr>
      <w:r w:rsidRPr="00017ABF">
        <w:rPr>
          <w:rFonts w:ascii="Courier New" w:hAnsi="Courier New" w:cs="Courier New"/>
          <w:b/>
          <w:sz w:val="22"/>
          <w:szCs w:val="22"/>
        </w:rPr>
        <w:t xml:space="preserve">Artigo 278 - </w:t>
      </w:r>
      <w:r w:rsidRPr="00017ABF">
        <w:rPr>
          <w:rFonts w:ascii="Courier New" w:hAnsi="Courier New" w:cs="Courier New"/>
          <w:sz w:val="22"/>
          <w:szCs w:val="22"/>
        </w:rPr>
        <w:t>A ciência dos atos e decisões far-se-á:</w:t>
      </w:r>
    </w:p>
    <w:p w:rsidR="001E512B" w:rsidRPr="00017ABF" w:rsidRDefault="001E512B" w:rsidP="001E512B">
      <w:pPr>
        <w:jc w:val="both"/>
        <w:rPr>
          <w:rFonts w:ascii="Courier New" w:hAnsi="Courier New" w:cs="Courier New"/>
          <w:sz w:val="22"/>
          <w:szCs w:val="22"/>
        </w:rPr>
      </w:pPr>
      <w:r w:rsidRPr="00017ABF">
        <w:rPr>
          <w:rFonts w:ascii="Courier New" w:hAnsi="Courier New" w:cs="Courier New"/>
          <w:sz w:val="22"/>
          <w:szCs w:val="22"/>
        </w:rPr>
        <w:t>I - pessoalmente, ou a representante, mandatário ou preposto, mediante recibo datado e assinado, ou com menção da circunstância de que houve impossibilidade ou recusa de assinatura;</w:t>
      </w:r>
    </w:p>
    <w:p w:rsidR="001E512B" w:rsidRPr="00017ABF" w:rsidRDefault="001E512B" w:rsidP="001E512B">
      <w:pPr>
        <w:jc w:val="both"/>
        <w:rPr>
          <w:rFonts w:ascii="Courier New" w:hAnsi="Courier New" w:cs="Courier New"/>
          <w:sz w:val="22"/>
          <w:szCs w:val="22"/>
        </w:rPr>
      </w:pPr>
      <w:r w:rsidRPr="00017ABF">
        <w:rPr>
          <w:rFonts w:ascii="Courier New" w:hAnsi="Courier New" w:cs="Courier New"/>
          <w:sz w:val="22"/>
          <w:szCs w:val="22"/>
        </w:rPr>
        <w:t>II - por via postal mediante carta registrada com aviso de recebimento (AR), ou correspondência similar, datado e firmado pelo destinatário ou alguém do seu domicílio;</w:t>
      </w:r>
    </w:p>
    <w:p w:rsidR="001E512B" w:rsidRPr="00017ABF" w:rsidRDefault="001E512B" w:rsidP="001E512B">
      <w:pPr>
        <w:jc w:val="both"/>
        <w:rPr>
          <w:rFonts w:ascii="Courier New" w:hAnsi="Courier New" w:cs="Courier New"/>
          <w:sz w:val="22"/>
          <w:szCs w:val="22"/>
        </w:rPr>
      </w:pPr>
      <w:r w:rsidRPr="00017ABF">
        <w:rPr>
          <w:rFonts w:ascii="Courier New" w:hAnsi="Courier New" w:cs="Courier New"/>
          <w:sz w:val="22"/>
          <w:szCs w:val="22"/>
        </w:rPr>
        <w:t>III - por via extrajudicial através de cartório de notas;</w:t>
      </w:r>
    </w:p>
    <w:p w:rsidR="001E512B" w:rsidRPr="00017ABF" w:rsidRDefault="001E512B" w:rsidP="001E512B">
      <w:pPr>
        <w:jc w:val="both"/>
        <w:rPr>
          <w:rFonts w:ascii="Courier New" w:hAnsi="Courier New" w:cs="Courier New"/>
          <w:sz w:val="22"/>
          <w:szCs w:val="22"/>
        </w:rPr>
      </w:pPr>
      <w:r w:rsidRPr="00017ABF">
        <w:rPr>
          <w:rFonts w:ascii="Courier New" w:hAnsi="Courier New" w:cs="Courier New"/>
          <w:sz w:val="22"/>
          <w:szCs w:val="22"/>
        </w:rPr>
        <w:t>IV - por edital, integral ou resumido, se desconhecido o domicílio tr</w:t>
      </w:r>
      <w:r w:rsidRPr="00017ABF">
        <w:rPr>
          <w:rFonts w:ascii="Courier New" w:hAnsi="Courier New" w:cs="Courier New"/>
          <w:sz w:val="22"/>
          <w:szCs w:val="22"/>
        </w:rPr>
        <w:t>i</w:t>
      </w:r>
      <w:r w:rsidRPr="00017ABF">
        <w:rPr>
          <w:rFonts w:ascii="Courier New" w:hAnsi="Courier New" w:cs="Courier New"/>
          <w:sz w:val="22"/>
          <w:szCs w:val="22"/>
        </w:rPr>
        <w:t>butário;</w:t>
      </w:r>
    </w:p>
    <w:p w:rsidR="001E512B" w:rsidRPr="00017ABF" w:rsidRDefault="001E512B" w:rsidP="001E512B">
      <w:pPr>
        <w:jc w:val="both"/>
        <w:rPr>
          <w:rFonts w:ascii="Courier New" w:hAnsi="Courier New" w:cs="Courier New"/>
          <w:sz w:val="22"/>
          <w:szCs w:val="22"/>
        </w:rPr>
      </w:pPr>
      <w:r w:rsidRPr="00017ABF">
        <w:rPr>
          <w:rFonts w:ascii="Courier New" w:hAnsi="Courier New" w:cs="Courier New"/>
          <w:sz w:val="22"/>
          <w:szCs w:val="22"/>
        </w:rPr>
        <w:t>V - por meio eletrônico.</w:t>
      </w:r>
    </w:p>
    <w:p w:rsidR="001E512B" w:rsidRPr="00017ABF" w:rsidRDefault="001E512B" w:rsidP="001E512B">
      <w:pPr>
        <w:jc w:val="both"/>
        <w:rPr>
          <w:rFonts w:ascii="Courier New" w:hAnsi="Courier New" w:cs="Courier New"/>
          <w:b/>
          <w:sz w:val="22"/>
          <w:szCs w:val="22"/>
        </w:rPr>
      </w:pPr>
    </w:p>
    <w:p w:rsidR="001E512B" w:rsidRPr="00017ABF" w:rsidRDefault="001E512B" w:rsidP="001E512B">
      <w:pPr>
        <w:jc w:val="both"/>
        <w:rPr>
          <w:rFonts w:ascii="Courier New" w:hAnsi="Courier New" w:cs="Courier New"/>
          <w:sz w:val="22"/>
          <w:szCs w:val="22"/>
        </w:rPr>
      </w:pPr>
      <w:r w:rsidRPr="00017ABF">
        <w:rPr>
          <w:rFonts w:ascii="Courier New" w:hAnsi="Courier New" w:cs="Courier New"/>
          <w:b/>
          <w:sz w:val="22"/>
          <w:szCs w:val="22"/>
        </w:rPr>
        <w:t>§ 1º -</w:t>
      </w:r>
      <w:r w:rsidRPr="00017ABF">
        <w:rPr>
          <w:rFonts w:ascii="Courier New" w:hAnsi="Courier New" w:cs="Courier New"/>
          <w:sz w:val="22"/>
          <w:szCs w:val="22"/>
        </w:rPr>
        <w:t xml:space="preserve"> Quando o edital for de forma resumida deverá conter todos os d</w:t>
      </w:r>
      <w:r w:rsidRPr="00017ABF">
        <w:rPr>
          <w:rFonts w:ascii="Courier New" w:hAnsi="Courier New" w:cs="Courier New"/>
          <w:sz w:val="22"/>
          <w:szCs w:val="22"/>
        </w:rPr>
        <w:t>a</w:t>
      </w:r>
      <w:r w:rsidRPr="00017ABF">
        <w:rPr>
          <w:rFonts w:ascii="Courier New" w:hAnsi="Courier New" w:cs="Courier New"/>
          <w:sz w:val="22"/>
          <w:szCs w:val="22"/>
        </w:rPr>
        <w:t>dos necessários à plena ciência do intimado.</w:t>
      </w:r>
    </w:p>
    <w:p w:rsidR="001E512B" w:rsidRPr="00017ABF" w:rsidRDefault="001E512B" w:rsidP="001E512B">
      <w:pPr>
        <w:jc w:val="both"/>
        <w:rPr>
          <w:rFonts w:ascii="Courier New" w:hAnsi="Courier New" w:cs="Courier New"/>
          <w:b/>
          <w:sz w:val="22"/>
          <w:szCs w:val="22"/>
        </w:rPr>
      </w:pPr>
    </w:p>
    <w:p w:rsidR="001E512B" w:rsidRPr="00017ABF" w:rsidRDefault="001E512B" w:rsidP="001E512B">
      <w:pPr>
        <w:jc w:val="both"/>
        <w:rPr>
          <w:rFonts w:ascii="Courier New" w:hAnsi="Courier New" w:cs="Courier New"/>
          <w:sz w:val="22"/>
          <w:szCs w:val="22"/>
        </w:rPr>
      </w:pPr>
      <w:r w:rsidRPr="00017ABF">
        <w:rPr>
          <w:rFonts w:ascii="Courier New" w:hAnsi="Courier New" w:cs="Courier New"/>
          <w:b/>
          <w:sz w:val="22"/>
          <w:szCs w:val="22"/>
        </w:rPr>
        <w:t>§ 2º -</w:t>
      </w:r>
      <w:r w:rsidRPr="00017ABF">
        <w:rPr>
          <w:rFonts w:ascii="Courier New" w:hAnsi="Courier New" w:cs="Courier New"/>
          <w:sz w:val="22"/>
          <w:szCs w:val="22"/>
        </w:rPr>
        <w:t xml:space="preserve"> Quando, em um mesmo processo, for interessado mais de um sujeito passivo, em relação a cada um deles serão atendidos os requisitos fix</w:t>
      </w:r>
      <w:r w:rsidRPr="00017ABF">
        <w:rPr>
          <w:rFonts w:ascii="Courier New" w:hAnsi="Courier New" w:cs="Courier New"/>
          <w:sz w:val="22"/>
          <w:szCs w:val="22"/>
        </w:rPr>
        <w:t>a</w:t>
      </w:r>
      <w:r w:rsidRPr="00017ABF">
        <w:rPr>
          <w:rFonts w:ascii="Courier New" w:hAnsi="Courier New" w:cs="Courier New"/>
          <w:sz w:val="22"/>
          <w:szCs w:val="22"/>
        </w:rPr>
        <w:t>dos nesta seção para as intimações.</w:t>
      </w:r>
    </w:p>
    <w:p w:rsidR="001E512B" w:rsidRDefault="001E512B" w:rsidP="001E512B">
      <w:pPr>
        <w:jc w:val="both"/>
        <w:rPr>
          <w:rFonts w:ascii="Courier New" w:hAnsi="Courier New" w:cs="Courier New"/>
          <w:b/>
          <w:sz w:val="22"/>
          <w:szCs w:val="22"/>
        </w:rPr>
      </w:pPr>
    </w:p>
    <w:p w:rsidR="009548E6" w:rsidRDefault="009548E6" w:rsidP="001E512B">
      <w:pPr>
        <w:jc w:val="both"/>
        <w:rPr>
          <w:rFonts w:ascii="Courier New" w:hAnsi="Courier New" w:cs="Courier New"/>
          <w:b/>
          <w:sz w:val="22"/>
          <w:szCs w:val="22"/>
        </w:rPr>
      </w:pPr>
    </w:p>
    <w:p w:rsidR="009548E6" w:rsidRDefault="009548E6" w:rsidP="001E512B">
      <w:pPr>
        <w:jc w:val="both"/>
        <w:rPr>
          <w:rFonts w:ascii="Courier New" w:hAnsi="Courier New" w:cs="Courier New"/>
          <w:b/>
          <w:sz w:val="22"/>
          <w:szCs w:val="22"/>
        </w:rPr>
      </w:pPr>
    </w:p>
    <w:p w:rsidR="001E512B" w:rsidRPr="00017ABF" w:rsidRDefault="001E512B" w:rsidP="001E512B">
      <w:pPr>
        <w:jc w:val="both"/>
        <w:rPr>
          <w:rFonts w:ascii="Courier New" w:hAnsi="Courier New" w:cs="Courier New"/>
          <w:sz w:val="22"/>
          <w:szCs w:val="22"/>
        </w:rPr>
      </w:pPr>
      <w:r w:rsidRPr="00017ABF">
        <w:rPr>
          <w:rFonts w:ascii="Courier New" w:hAnsi="Courier New" w:cs="Courier New"/>
          <w:b/>
          <w:sz w:val="22"/>
          <w:szCs w:val="22"/>
        </w:rPr>
        <w:lastRenderedPageBreak/>
        <w:t xml:space="preserve">Artigo 279 - </w:t>
      </w:r>
      <w:r w:rsidRPr="00017ABF">
        <w:rPr>
          <w:rFonts w:ascii="Courier New" w:hAnsi="Courier New" w:cs="Courier New"/>
          <w:sz w:val="22"/>
          <w:szCs w:val="22"/>
        </w:rPr>
        <w:t>A intimação presume-se feita:</w:t>
      </w:r>
    </w:p>
    <w:p w:rsidR="001E512B" w:rsidRPr="00017ABF" w:rsidRDefault="001E512B" w:rsidP="001E512B">
      <w:pPr>
        <w:jc w:val="both"/>
        <w:rPr>
          <w:rFonts w:ascii="Courier New" w:hAnsi="Courier New" w:cs="Courier New"/>
          <w:sz w:val="22"/>
          <w:szCs w:val="22"/>
        </w:rPr>
      </w:pPr>
      <w:r w:rsidRPr="00017ABF">
        <w:rPr>
          <w:rFonts w:ascii="Courier New" w:hAnsi="Courier New" w:cs="Courier New"/>
          <w:sz w:val="22"/>
          <w:szCs w:val="22"/>
        </w:rPr>
        <w:t>I - quando pessoal, na data do recebimento;</w:t>
      </w:r>
    </w:p>
    <w:p w:rsidR="001E512B" w:rsidRPr="00017ABF" w:rsidRDefault="001E512B" w:rsidP="001E512B">
      <w:pPr>
        <w:jc w:val="both"/>
        <w:rPr>
          <w:rFonts w:ascii="Courier New" w:hAnsi="Courier New" w:cs="Courier New"/>
          <w:sz w:val="22"/>
          <w:szCs w:val="22"/>
        </w:rPr>
      </w:pPr>
      <w:r w:rsidRPr="00017ABF">
        <w:rPr>
          <w:rFonts w:ascii="Courier New" w:hAnsi="Courier New" w:cs="Courier New"/>
          <w:sz w:val="22"/>
          <w:szCs w:val="22"/>
        </w:rPr>
        <w:t>II - quando por via postal, na data do recibo de volta, e, se for essa omitida, 15 (quinze) dias após a data da fixação ou da publicação;</w:t>
      </w:r>
    </w:p>
    <w:p w:rsidR="001E512B" w:rsidRPr="00017ABF" w:rsidRDefault="001E512B" w:rsidP="001E512B">
      <w:pPr>
        <w:jc w:val="both"/>
        <w:rPr>
          <w:rFonts w:ascii="Courier New" w:hAnsi="Courier New" w:cs="Courier New"/>
          <w:sz w:val="22"/>
          <w:szCs w:val="22"/>
        </w:rPr>
      </w:pPr>
      <w:r w:rsidRPr="00017ABF">
        <w:rPr>
          <w:rFonts w:ascii="Courier New" w:hAnsi="Courier New" w:cs="Courier New"/>
          <w:sz w:val="22"/>
          <w:szCs w:val="22"/>
        </w:rPr>
        <w:t>III - quando por via extrajudicial na data da entrega devolvida pelo cartório;</w:t>
      </w:r>
    </w:p>
    <w:p w:rsidR="001E512B" w:rsidRPr="00017ABF" w:rsidRDefault="001E512B" w:rsidP="001E512B">
      <w:pPr>
        <w:jc w:val="both"/>
        <w:rPr>
          <w:rFonts w:ascii="Courier New" w:hAnsi="Courier New" w:cs="Courier New"/>
          <w:sz w:val="22"/>
          <w:szCs w:val="22"/>
        </w:rPr>
      </w:pPr>
      <w:r w:rsidRPr="00017ABF">
        <w:rPr>
          <w:rFonts w:ascii="Courier New" w:hAnsi="Courier New" w:cs="Courier New"/>
          <w:sz w:val="22"/>
          <w:szCs w:val="22"/>
        </w:rPr>
        <w:t>IV - por meio eletrônico, desde que tenha confirmação do intimado.</w:t>
      </w:r>
    </w:p>
    <w:p w:rsidR="001E512B" w:rsidRPr="00017ABF" w:rsidRDefault="001E512B" w:rsidP="001E512B">
      <w:pPr>
        <w:jc w:val="both"/>
        <w:rPr>
          <w:rFonts w:ascii="Courier New" w:hAnsi="Courier New" w:cs="Courier New"/>
          <w:b/>
          <w:sz w:val="22"/>
          <w:szCs w:val="22"/>
        </w:rPr>
      </w:pPr>
    </w:p>
    <w:p w:rsidR="001E512B" w:rsidRPr="00017ABF" w:rsidRDefault="001E512B" w:rsidP="001E512B">
      <w:pPr>
        <w:jc w:val="both"/>
        <w:rPr>
          <w:rFonts w:ascii="Courier New" w:hAnsi="Courier New" w:cs="Courier New"/>
          <w:sz w:val="22"/>
          <w:szCs w:val="22"/>
        </w:rPr>
      </w:pPr>
      <w:r w:rsidRPr="00017ABF">
        <w:rPr>
          <w:rFonts w:ascii="Courier New" w:hAnsi="Courier New" w:cs="Courier New"/>
          <w:b/>
          <w:sz w:val="22"/>
          <w:szCs w:val="22"/>
        </w:rPr>
        <w:t xml:space="preserve">Artigo 280 - </w:t>
      </w:r>
      <w:r w:rsidRPr="00017ABF">
        <w:rPr>
          <w:rFonts w:ascii="Courier New" w:hAnsi="Courier New" w:cs="Courier New"/>
          <w:sz w:val="22"/>
          <w:szCs w:val="22"/>
        </w:rPr>
        <w:t>Os despachos interlocutórios que não afetem a defesa do s</w:t>
      </w:r>
      <w:r w:rsidRPr="00017ABF">
        <w:rPr>
          <w:rFonts w:ascii="Courier New" w:hAnsi="Courier New" w:cs="Courier New"/>
          <w:sz w:val="22"/>
          <w:szCs w:val="22"/>
        </w:rPr>
        <w:t>u</w:t>
      </w:r>
      <w:r w:rsidRPr="00017ABF">
        <w:rPr>
          <w:rFonts w:ascii="Courier New" w:hAnsi="Courier New" w:cs="Courier New"/>
          <w:sz w:val="22"/>
          <w:szCs w:val="22"/>
        </w:rPr>
        <w:t>jeito passivo independem de intimação.</w:t>
      </w:r>
    </w:p>
    <w:p w:rsidR="001E512B" w:rsidRPr="00017ABF" w:rsidRDefault="001E512B" w:rsidP="001E512B">
      <w:pPr>
        <w:jc w:val="both"/>
        <w:rPr>
          <w:rFonts w:ascii="Courier New" w:hAnsi="Courier New" w:cs="Courier New"/>
          <w:b/>
          <w:sz w:val="22"/>
          <w:szCs w:val="22"/>
        </w:rPr>
      </w:pPr>
    </w:p>
    <w:p w:rsidR="001E512B" w:rsidRPr="00017ABF" w:rsidRDefault="001E512B" w:rsidP="001E512B">
      <w:pPr>
        <w:jc w:val="center"/>
        <w:rPr>
          <w:rFonts w:ascii="Courier New" w:hAnsi="Courier New" w:cs="Courier New"/>
          <w:b/>
          <w:sz w:val="22"/>
          <w:szCs w:val="22"/>
        </w:rPr>
      </w:pPr>
      <w:r w:rsidRPr="00017ABF">
        <w:rPr>
          <w:rFonts w:ascii="Courier New" w:hAnsi="Courier New" w:cs="Courier New"/>
          <w:b/>
          <w:sz w:val="22"/>
          <w:szCs w:val="22"/>
        </w:rPr>
        <w:t>SEÇÃO III</w:t>
      </w:r>
    </w:p>
    <w:p w:rsidR="001E512B" w:rsidRPr="00017ABF" w:rsidRDefault="001E512B" w:rsidP="001E512B">
      <w:pPr>
        <w:jc w:val="center"/>
        <w:rPr>
          <w:rFonts w:ascii="Courier New" w:hAnsi="Courier New" w:cs="Courier New"/>
          <w:b/>
          <w:sz w:val="22"/>
          <w:szCs w:val="22"/>
        </w:rPr>
      </w:pPr>
      <w:r w:rsidRPr="00017ABF">
        <w:rPr>
          <w:rFonts w:ascii="Courier New" w:hAnsi="Courier New" w:cs="Courier New"/>
          <w:b/>
          <w:sz w:val="22"/>
          <w:szCs w:val="22"/>
        </w:rPr>
        <w:t>Da Notificação de Lançamento</w:t>
      </w:r>
    </w:p>
    <w:p w:rsidR="001E512B" w:rsidRPr="00017ABF" w:rsidRDefault="001E512B" w:rsidP="001E512B">
      <w:pPr>
        <w:jc w:val="both"/>
        <w:rPr>
          <w:rFonts w:ascii="Courier New" w:hAnsi="Courier New" w:cs="Courier New"/>
          <w:b/>
          <w:sz w:val="22"/>
          <w:szCs w:val="22"/>
        </w:rPr>
      </w:pPr>
    </w:p>
    <w:p w:rsidR="001E512B" w:rsidRPr="00017ABF" w:rsidRDefault="001E512B" w:rsidP="001E512B">
      <w:pPr>
        <w:jc w:val="both"/>
        <w:rPr>
          <w:rFonts w:ascii="Courier New" w:hAnsi="Courier New" w:cs="Courier New"/>
          <w:sz w:val="22"/>
          <w:szCs w:val="22"/>
        </w:rPr>
      </w:pPr>
      <w:r w:rsidRPr="00017ABF">
        <w:rPr>
          <w:rFonts w:ascii="Courier New" w:hAnsi="Courier New" w:cs="Courier New"/>
          <w:b/>
          <w:sz w:val="22"/>
          <w:szCs w:val="22"/>
        </w:rPr>
        <w:t xml:space="preserve">Artigo 281 - </w:t>
      </w:r>
      <w:r w:rsidRPr="00017ABF">
        <w:rPr>
          <w:rFonts w:ascii="Courier New" w:hAnsi="Courier New" w:cs="Courier New"/>
          <w:sz w:val="22"/>
          <w:szCs w:val="22"/>
        </w:rPr>
        <w:t>A notificação de lançamento será expedida pelo órgão que administra o tributo e conterá, obrigatoriamente:</w:t>
      </w:r>
    </w:p>
    <w:p w:rsidR="001E512B" w:rsidRPr="00017ABF" w:rsidRDefault="001E512B" w:rsidP="001E512B">
      <w:pPr>
        <w:jc w:val="both"/>
        <w:rPr>
          <w:rFonts w:ascii="Courier New" w:hAnsi="Courier New" w:cs="Courier New"/>
          <w:sz w:val="22"/>
          <w:szCs w:val="22"/>
        </w:rPr>
      </w:pPr>
      <w:r w:rsidRPr="00017ABF">
        <w:rPr>
          <w:rFonts w:ascii="Courier New" w:hAnsi="Courier New" w:cs="Courier New"/>
          <w:sz w:val="22"/>
          <w:szCs w:val="22"/>
        </w:rPr>
        <w:t>I - a qualificação do notificado e as características do imóvel, quando for o caso;</w:t>
      </w:r>
    </w:p>
    <w:p w:rsidR="001E512B" w:rsidRPr="00017ABF" w:rsidRDefault="001E512B" w:rsidP="001E512B">
      <w:pPr>
        <w:jc w:val="both"/>
        <w:rPr>
          <w:rFonts w:ascii="Courier New" w:hAnsi="Courier New" w:cs="Courier New"/>
          <w:sz w:val="22"/>
          <w:szCs w:val="22"/>
        </w:rPr>
      </w:pPr>
      <w:r w:rsidRPr="00017ABF">
        <w:rPr>
          <w:rFonts w:ascii="Courier New" w:hAnsi="Courier New" w:cs="Courier New"/>
          <w:sz w:val="22"/>
          <w:szCs w:val="22"/>
        </w:rPr>
        <w:t>II - o valor do crédito tributário sua natureza e o prazo para recolh</w:t>
      </w:r>
      <w:r w:rsidRPr="00017ABF">
        <w:rPr>
          <w:rFonts w:ascii="Courier New" w:hAnsi="Courier New" w:cs="Courier New"/>
          <w:sz w:val="22"/>
          <w:szCs w:val="22"/>
        </w:rPr>
        <w:t>i</w:t>
      </w:r>
      <w:r w:rsidRPr="00017ABF">
        <w:rPr>
          <w:rFonts w:ascii="Courier New" w:hAnsi="Courier New" w:cs="Courier New"/>
          <w:sz w:val="22"/>
          <w:szCs w:val="22"/>
        </w:rPr>
        <w:t>mento e impugnação;</w:t>
      </w:r>
    </w:p>
    <w:p w:rsidR="001E512B" w:rsidRPr="00017ABF" w:rsidRDefault="001E512B" w:rsidP="001E512B">
      <w:pPr>
        <w:jc w:val="both"/>
        <w:rPr>
          <w:rFonts w:ascii="Courier New" w:hAnsi="Courier New" w:cs="Courier New"/>
          <w:sz w:val="22"/>
          <w:szCs w:val="22"/>
        </w:rPr>
      </w:pPr>
      <w:r w:rsidRPr="00017ABF">
        <w:rPr>
          <w:rFonts w:ascii="Courier New" w:hAnsi="Courier New" w:cs="Courier New"/>
          <w:sz w:val="22"/>
          <w:szCs w:val="22"/>
        </w:rPr>
        <w:t>III - a disposição legal infringida, se for o caso, e o valor da penal</w:t>
      </w:r>
      <w:r w:rsidRPr="00017ABF">
        <w:rPr>
          <w:rFonts w:ascii="Courier New" w:hAnsi="Courier New" w:cs="Courier New"/>
          <w:sz w:val="22"/>
          <w:szCs w:val="22"/>
        </w:rPr>
        <w:t>i</w:t>
      </w:r>
      <w:r w:rsidRPr="00017ABF">
        <w:rPr>
          <w:rFonts w:ascii="Courier New" w:hAnsi="Courier New" w:cs="Courier New"/>
          <w:sz w:val="22"/>
          <w:szCs w:val="22"/>
        </w:rPr>
        <w:t>dade;</w:t>
      </w:r>
    </w:p>
    <w:p w:rsidR="001E512B" w:rsidRPr="00017ABF" w:rsidRDefault="001E512B" w:rsidP="001E512B">
      <w:pPr>
        <w:jc w:val="both"/>
        <w:rPr>
          <w:rFonts w:ascii="Courier New" w:hAnsi="Courier New" w:cs="Courier New"/>
          <w:sz w:val="22"/>
          <w:szCs w:val="22"/>
        </w:rPr>
      </w:pPr>
      <w:r w:rsidRPr="00017ABF">
        <w:rPr>
          <w:rFonts w:ascii="Courier New" w:hAnsi="Courier New" w:cs="Courier New"/>
          <w:sz w:val="22"/>
          <w:szCs w:val="22"/>
        </w:rPr>
        <w:t>IV - a assinatura do chefe do órgão expedidor, ou do servidor autoriz</w:t>
      </w:r>
      <w:r w:rsidRPr="00017ABF">
        <w:rPr>
          <w:rFonts w:ascii="Courier New" w:hAnsi="Courier New" w:cs="Courier New"/>
          <w:sz w:val="22"/>
          <w:szCs w:val="22"/>
        </w:rPr>
        <w:t>a</w:t>
      </w:r>
      <w:r w:rsidRPr="00017ABF">
        <w:rPr>
          <w:rFonts w:ascii="Courier New" w:hAnsi="Courier New" w:cs="Courier New"/>
          <w:sz w:val="22"/>
          <w:szCs w:val="22"/>
        </w:rPr>
        <w:t>do, e a indicação do seu cargo, emprego ou função.</w:t>
      </w:r>
    </w:p>
    <w:p w:rsidR="001E512B" w:rsidRPr="00017ABF" w:rsidRDefault="001E512B" w:rsidP="001E512B">
      <w:pPr>
        <w:jc w:val="both"/>
        <w:rPr>
          <w:rFonts w:ascii="Courier New" w:hAnsi="Courier New" w:cs="Courier New"/>
          <w:sz w:val="22"/>
          <w:szCs w:val="22"/>
        </w:rPr>
      </w:pPr>
      <w:r w:rsidRPr="00017ABF">
        <w:rPr>
          <w:rFonts w:ascii="Courier New" w:hAnsi="Courier New" w:cs="Courier New"/>
          <w:b/>
          <w:sz w:val="22"/>
          <w:szCs w:val="22"/>
        </w:rPr>
        <w:t xml:space="preserve">Parágrafo único - </w:t>
      </w:r>
      <w:r w:rsidRPr="00017ABF">
        <w:rPr>
          <w:rFonts w:ascii="Courier New" w:hAnsi="Courier New" w:cs="Courier New"/>
          <w:sz w:val="22"/>
          <w:szCs w:val="22"/>
        </w:rPr>
        <w:t>Prescinde de assinatura a notificação de lançamento, emitida por processo mecanográfico ou eletrônico.</w:t>
      </w:r>
    </w:p>
    <w:p w:rsidR="001E512B" w:rsidRPr="00017ABF" w:rsidRDefault="001E512B" w:rsidP="001E512B">
      <w:pPr>
        <w:jc w:val="both"/>
        <w:rPr>
          <w:rFonts w:ascii="Courier New" w:hAnsi="Courier New" w:cs="Courier New"/>
          <w:sz w:val="22"/>
          <w:szCs w:val="22"/>
        </w:rPr>
      </w:pPr>
    </w:p>
    <w:p w:rsidR="001E512B" w:rsidRPr="00017ABF" w:rsidRDefault="001E512B" w:rsidP="001E512B">
      <w:pPr>
        <w:jc w:val="both"/>
        <w:rPr>
          <w:rFonts w:ascii="Courier New" w:hAnsi="Courier New" w:cs="Courier New"/>
          <w:sz w:val="22"/>
          <w:szCs w:val="22"/>
        </w:rPr>
      </w:pPr>
      <w:r w:rsidRPr="00017ABF">
        <w:rPr>
          <w:rFonts w:ascii="Courier New" w:hAnsi="Courier New" w:cs="Courier New"/>
          <w:b/>
          <w:sz w:val="22"/>
          <w:szCs w:val="22"/>
        </w:rPr>
        <w:t xml:space="preserve">Artigo 282 - </w:t>
      </w:r>
      <w:r w:rsidRPr="00017ABF">
        <w:rPr>
          <w:rFonts w:ascii="Courier New" w:hAnsi="Courier New" w:cs="Courier New"/>
          <w:sz w:val="22"/>
          <w:szCs w:val="22"/>
        </w:rPr>
        <w:t>A notificação do lançamento será feita na forma do disposto nos artigos 275 e 276.</w:t>
      </w:r>
    </w:p>
    <w:p w:rsidR="001E512B" w:rsidRPr="00017ABF" w:rsidRDefault="001E512B" w:rsidP="001E512B">
      <w:pPr>
        <w:jc w:val="both"/>
        <w:rPr>
          <w:rFonts w:ascii="Courier New" w:hAnsi="Courier New" w:cs="Courier New"/>
          <w:b/>
          <w:sz w:val="22"/>
          <w:szCs w:val="22"/>
        </w:rPr>
      </w:pPr>
    </w:p>
    <w:p w:rsidR="001E512B" w:rsidRPr="00017ABF" w:rsidRDefault="001E512B" w:rsidP="001E512B">
      <w:pPr>
        <w:jc w:val="center"/>
        <w:rPr>
          <w:rFonts w:ascii="Courier New" w:hAnsi="Courier New" w:cs="Courier New"/>
          <w:b/>
          <w:sz w:val="22"/>
          <w:szCs w:val="22"/>
        </w:rPr>
      </w:pPr>
      <w:r w:rsidRPr="00017ABF">
        <w:rPr>
          <w:rFonts w:ascii="Courier New" w:hAnsi="Courier New" w:cs="Courier New"/>
          <w:b/>
          <w:sz w:val="22"/>
          <w:szCs w:val="22"/>
        </w:rPr>
        <w:t>CAPÍTULO II</w:t>
      </w:r>
    </w:p>
    <w:p w:rsidR="001E512B" w:rsidRPr="00017ABF" w:rsidRDefault="001E512B" w:rsidP="001E512B">
      <w:pPr>
        <w:jc w:val="center"/>
        <w:rPr>
          <w:rFonts w:ascii="Courier New" w:hAnsi="Courier New" w:cs="Courier New"/>
          <w:b/>
          <w:sz w:val="22"/>
          <w:szCs w:val="22"/>
        </w:rPr>
      </w:pPr>
      <w:r w:rsidRPr="00017ABF">
        <w:rPr>
          <w:rFonts w:ascii="Courier New" w:hAnsi="Courier New" w:cs="Courier New"/>
          <w:b/>
          <w:sz w:val="22"/>
          <w:szCs w:val="22"/>
        </w:rPr>
        <w:t>Do Procedimento</w:t>
      </w:r>
    </w:p>
    <w:p w:rsidR="001E512B" w:rsidRPr="00017ABF" w:rsidRDefault="001E512B" w:rsidP="001E512B">
      <w:pPr>
        <w:jc w:val="both"/>
        <w:rPr>
          <w:rFonts w:ascii="Courier New" w:hAnsi="Courier New" w:cs="Courier New"/>
          <w:b/>
          <w:sz w:val="22"/>
          <w:szCs w:val="22"/>
        </w:rPr>
      </w:pPr>
    </w:p>
    <w:p w:rsidR="001E512B" w:rsidRPr="00017ABF" w:rsidRDefault="001E512B" w:rsidP="001E512B">
      <w:pPr>
        <w:jc w:val="both"/>
        <w:rPr>
          <w:rFonts w:ascii="Courier New" w:hAnsi="Courier New" w:cs="Courier New"/>
          <w:sz w:val="22"/>
          <w:szCs w:val="22"/>
        </w:rPr>
      </w:pPr>
      <w:r w:rsidRPr="00017ABF">
        <w:rPr>
          <w:rFonts w:ascii="Courier New" w:hAnsi="Courier New" w:cs="Courier New"/>
          <w:b/>
          <w:sz w:val="22"/>
          <w:szCs w:val="22"/>
        </w:rPr>
        <w:t xml:space="preserve">Artigo 283 - </w:t>
      </w:r>
      <w:r w:rsidRPr="00017ABF">
        <w:rPr>
          <w:rFonts w:ascii="Courier New" w:hAnsi="Courier New" w:cs="Courier New"/>
          <w:sz w:val="22"/>
          <w:szCs w:val="22"/>
        </w:rPr>
        <w:t>O procedimento fiscal terá início com:</w:t>
      </w:r>
    </w:p>
    <w:p w:rsidR="001E512B" w:rsidRPr="00017ABF" w:rsidRDefault="001E512B" w:rsidP="001E512B">
      <w:pPr>
        <w:jc w:val="both"/>
        <w:rPr>
          <w:rFonts w:ascii="Courier New" w:hAnsi="Courier New" w:cs="Courier New"/>
          <w:sz w:val="22"/>
          <w:szCs w:val="22"/>
        </w:rPr>
      </w:pPr>
      <w:r w:rsidRPr="00017ABF">
        <w:rPr>
          <w:rFonts w:ascii="Courier New" w:hAnsi="Courier New" w:cs="Courier New"/>
          <w:sz w:val="22"/>
          <w:szCs w:val="22"/>
        </w:rPr>
        <w:t>I - a lavratura do termo de início de fiscalização;</w:t>
      </w:r>
    </w:p>
    <w:p w:rsidR="001E512B" w:rsidRPr="00017ABF" w:rsidRDefault="001E512B" w:rsidP="001E512B">
      <w:pPr>
        <w:jc w:val="both"/>
        <w:rPr>
          <w:rFonts w:ascii="Courier New" w:hAnsi="Courier New" w:cs="Courier New"/>
          <w:sz w:val="22"/>
          <w:szCs w:val="22"/>
        </w:rPr>
      </w:pPr>
      <w:r w:rsidRPr="00017ABF">
        <w:rPr>
          <w:rFonts w:ascii="Courier New" w:hAnsi="Courier New" w:cs="Courier New"/>
          <w:sz w:val="22"/>
          <w:szCs w:val="22"/>
        </w:rPr>
        <w:t>II - a lavratura do termo de apreensão de bens, livros e documentos;</w:t>
      </w:r>
    </w:p>
    <w:p w:rsidR="001E512B" w:rsidRPr="00017ABF" w:rsidRDefault="001E512B" w:rsidP="001E512B">
      <w:pPr>
        <w:jc w:val="both"/>
        <w:rPr>
          <w:rFonts w:ascii="Courier New" w:hAnsi="Courier New" w:cs="Courier New"/>
          <w:sz w:val="22"/>
          <w:szCs w:val="22"/>
        </w:rPr>
      </w:pPr>
      <w:r w:rsidRPr="00017ABF">
        <w:rPr>
          <w:rFonts w:ascii="Courier New" w:hAnsi="Courier New" w:cs="Courier New"/>
          <w:sz w:val="22"/>
          <w:szCs w:val="22"/>
        </w:rPr>
        <w:t>III - a notificação preliminar;</w:t>
      </w:r>
    </w:p>
    <w:p w:rsidR="001E512B" w:rsidRPr="00017ABF" w:rsidRDefault="001E512B" w:rsidP="001E512B">
      <w:pPr>
        <w:jc w:val="both"/>
        <w:rPr>
          <w:rFonts w:ascii="Courier New" w:hAnsi="Courier New" w:cs="Courier New"/>
          <w:sz w:val="22"/>
          <w:szCs w:val="22"/>
        </w:rPr>
      </w:pPr>
      <w:r w:rsidRPr="00017ABF">
        <w:rPr>
          <w:rFonts w:ascii="Courier New" w:hAnsi="Courier New" w:cs="Courier New"/>
          <w:sz w:val="22"/>
          <w:szCs w:val="22"/>
        </w:rPr>
        <w:t>IV - a lavratura de auto de infração e imposição de multa;</w:t>
      </w:r>
    </w:p>
    <w:p w:rsidR="001E512B" w:rsidRPr="00017ABF" w:rsidRDefault="001E512B" w:rsidP="001E512B">
      <w:pPr>
        <w:jc w:val="both"/>
        <w:rPr>
          <w:rFonts w:ascii="Courier New" w:hAnsi="Courier New" w:cs="Courier New"/>
          <w:sz w:val="22"/>
          <w:szCs w:val="22"/>
        </w:rPr>
      </w:pPr>
      <w:r w:rsidRPr="00017ABF">
        <w:rPr>
          <w:rFonts w:ascii="Courier New" w:hAnsi="Courier New" w:cs="Courier New"/>
          <w:sz w:val="22"/>
          <w:szCs w:val="22"/>
        </w:rPr>
        <w:t>V - qualquer ato da administração que caracterize o início de apuração do crédito tributário.</w:t>
      </w:r>
    </w:p>
    <w:p w:rsidR="001E512B" w:rsidRPr="00017ABF" w:rsidRDefault="001E512B" w:rsidP="001E512B">
      <w:pPr>
        <w:jc w:val="both"/>
        <w:rPr>
          <w:rFonts w:ascii="Courier New" w:hAnsi="Courier New" w:cs="Courier New"/>
          <w:b/>
          <w:sz w:val="22"/>
          <w:szCs w:val="22"/>
        </w:rPr>
      </w:pPr>
    </w:p>
    <w:p w:rsidR="001E512B" w:rsidRPr="00017ABF" w:rsidRDefault="001E512B" w:rsidP="001E512B">
      <w:pPr>
        <w:jc w:val="both"/>
        <w:rPr>
          <w:rFonts w:ascii="Courier New" w:hAnsi="Courier New" w:cs="Courier New"/>
          <w:sz w:val="22"/>
          <w:szCs w:val="22"/>
        </w:rPr>
      </w:pPr>
      <w:r w:rsidRPr="00017ABF">
        <w:rPr>
          <w:rFonts w:ascii="Courier New" w:hAnsi="Courier New" w:cs="Courier New"/>
          <w:b/>
          <w:sz w:val="22"/>
          <w:szCs w:val="22"/>
        </w:rPr>
        <w:t xml:space="preserve">Parágrafo único - </w:t>
      </w:r>
      <w:r w:rsidRPr="00017ABF">
        <w:rPr>
          <w:rFonts w:ascii="Courier New" w:hAnsi="Courier New" w:cs="Courier New"/>
          <w:sz w:val="22"/>
          <w:szCs w:val="22"/>
        </w:rPr>
        <w:t>O início do procedimento exclui a espontaneidade do sujeito passivo em relação a atos anteriores e, independentemente de i</w:t>
      </w:r>
      <w:r w:rsidRPr="00017ABF">
        <w:rPr>
          <w:rFonts w:ascii="Courier New" w:hAnsi="Courier New" w:cs="Courier New"/>
          <w:sz w:val="22"/>
          <w:szCs w:val="22"/>
        </w:rPr>
        <w:t>n</w:t>
      </w:r>
      <w:r w:rsidRPr="00017ABF">
        <w:rPr>
          <w:rFonts w:ascii="Courier New" w:hAnsi="Courier New" w:cs="Courier New"/>
          <w:sz w:val="22"/>
          <w:szCs w:val="22"/>
        </w:rPr>
        <w:t>timação, a dos demais envolvidos nas infrações verificadas.</w:t>
      </w:r>
    </w:p>
    <w:p w:rsidR="001E512B" w:rsidRPr="00017ABF" w:rsidRDefault="001E512B" w:rsidP="001E512B">
      <w:pPr>
        <w:jc w:val="both"/>
        <w:rPr>
          <w:rFonts w:ascii="Courier New" w:hAnsi="Courier New" w:cs="Courier New"/>
          <w:b/>
          <w:sz w:val="22"/>
          <w:szCs w:val="22"/>
        </w:rPr>
      </w:pPr>
    </w:p>
    <w:p w:rsidR="001E512B" w:rsidRPr="00017ABF" w:rsidRDefault="001E512B" w:rsidP="001E512B">
      <w:pPr>
        <w:jc w:val="both"/>
        <w:rPr>
          <w:rFonts w:ascii="Courier New" w:hAnsi="Courier New" w:cs="Courier New"/>
          <w:sz w:val="22"/>
          <w:szCs w:val="22"/>
        </w:rPr>
      </w:pPr>
      <w:r w:rsidRPr="00017ABF">
        <w:rPr>
          <w:rFonts w:ascii="Courier New" w:hAnsi="Courier New" w:cs="Courier New"/>
          <w:b/>
          <w:sz w:val="22"/>
          <w:szCs w:val="22"/>
        </w:rPr>
        <w:t xml:space="preserve">Artigo 284 - </w:t>
      </w:r>
      <w:r w:rsidRPr="00017ABF">
        <w:rPr>
          <w:rFonts w:ascii="Courier New" w:hAnsi="Courier New" w:cs="Courier New"/>
          <w:sz w:val="22"/>
          <w:szCs w:val="22"/>
        </w:rPr>
        <w:t>A exigência do crédito tributário será formalizada em auto de infração e imposição de multa, notificação preliminar ou notificação de lançamento, distinto por tributo.</w:t>
      </w:r>
    </w:p>
    <w:p w:rsidR="001E512B" w:rsidRPr="00017ABF" w:rsidRDefault="001E512B" w:rsidP="001E512B">
      <w:pPr>
        <w:jc w:val="both"/>
        <w:rPr>
          <w:rFonts w:ascii="Courier New" w:hAnsi="Courier New" w:cs="Courier New"/>
          <w:b/>
          <w:sz w:val="22"/>
          <w:szCs w:val="22"/>
        </w:rPr>
      </w:pPr>
    </w:p>
    <w:p w:rsidR="001E512B" w:rsidRDefault="001E512B" w:rsidP="001E512B">
      <w:pPr>
        <w:jc w:val="both"/>
        <w:rPr>
          <w:rFonts w:ascii="Courier New" w:hAnsi="Courier New" w:cs="Courier New"/>
          <w:sz w:val="22"/>
          <w:szCs w:val="22"/>
        </w:rPr>
      </w:pPr>
      <w:r w:rsidRPr="00017ABF">
        <w:rPr>
          <w:rFonts w:ascii="Courier New" w:hAnsi="Courier New" w:cs="Courier New"/>
          <w:b/>
          <w:sz w:val="22"/>
          <w:szCs w:val="22"/>
        </w:rPr>
        <w:t xml:space="preserve">Parágrafo único - </w:t>
      </w:r>
      <w:r w:rsidRPr="00017ABF">
        <w:rPr>
          <w:rFonts w:ascii="Courier New" w:hAnsi="Courier New" w:cs="Courier New"/>
          <w:sz w:val="22"/>
          <w:szCs w:val="22"/>
        </w:rPr>
        <w:t>Quando mais de uma infração à legislação de um tributo decorrer do mesmo fato e a comprovação do ilícito depender dos mesmos elementos de convicção, a exigência será formalizada em um só instrume</w:t>
      </w:r>
      <w:r w:rsidRPr="00017ABF">
        <w:rPr>
          <w:rFonts w:ascii="Courier New" w:hAnsi="Courier New" w:cs="Courier New"/>
          <w:sz w:val="22"/>
          <w:szCs w:val="22"/>
        </w:rPr>
        <w:t>n</w:t>
      </w:r>
      <w:r w:rsidRPr="00017ABF">
        <w:rPr>
          <w:rFonts w:ascii="Courier New" w:hAnsi="Courier New" w:cs="Courier New"/>
          <w:sz w:val="22"/>
          <w:szCs w:val="22"/>
        </w:rPr>
        <w:t>to e alcançará todas as infrações e infratores.</w:t>
      </w:r>
    </w:p>
    <w:p w:rsidR="009548E6" w:rsidRDefault="009548E6" w:rsidP="001E512B">
      <w:pPr>
        <w:jc w:val="both"/>
        <w:rPr>
          <w:rFonts w:ascii="Courier New" w:hAnsi="Courier New" w:cs="Courier New"/>
          <w:sz w:val="22"/>
          <w:szCs w:val="22"/>
        </w:rPr>
      </w:pPr>
    </w:p>
    <w:p w:rsidR="009548E6" w:rsidRDefault="009548E6" w:rsidP="001E512B">
      <w:pPr>
        <w:jc w:val="both"/>
        <w:rPr>
          <w:rFonts w:ascii="Courier New" w:hAnsi="Courier New" w:cs="Courier New"/>
          <w:sz w:val="22"/>
          <w:szCs w:val="22"/>
        </w:rPr>
      </w:pPr>
    </w:p>
    <w:p w:rsidR="009548E6" w:rsidRDefault="009548E6" w:rsidP="001E512B">
      <w:pPr>
        <w:jc w:val="both"/>
        <w:rPr>
          <w:rFonts w:ascii="Courier New" w:hAnsi="Courier New" w:cs="Courier New"/>
          <w:sz w:val="22"/>
          <w:szCs w:val="22"/>
        </w:rPr>
      </w:pPr>
    </w:p>
    <w:p w:rsidR="009548E6" w:rsidRPr="00017ABF" w:rsidRDefault="009548E6" w:rsidP="001E512B">
      <w:pPr>
        <w:jc w:val="both"/>
        <w:rPr>
          <w:rFonts w:ascii="Courier New" w:hAnsi="Courier New" w:cs="Courier New"/>
          <w:sz w:val="22"/>
          <w:szCs w:val="22"/>
        </w:rPr>
      </w:pPr>
    </w:p>
    <w:p w:rsidR="001E512B" w:rsidRPr="00017ABF" w:rsidRDefault="001E512B" w:rsidP="001E512B">
      <w:pPr>
        <w:jc w:val="both"/>
        <w:rPr>
          <w:rFonts w:ascii="Courier New" w:hAnsi="Courier New" w:cs="Courier New"/>
          <w:b/>
          <w:sz w:val="22"/>
          <w:szCs w:val="22"/>
        </w:rPr>
      </w:pPr>
    </w:p>
    <w:p w:rsidR="001E512B" w:rsidRPr="00017ABF" w:rsidRDefault="001E512B" w:rsidP="001E512B">
      <w:pPr>
        <w:jc w:val="both"/>
        <w:rPr>
          <w:rFonts w:ascii="Courier New" w:hAnsi="Courier New" w:cs="Courier New"/>
          <w:sz w:val="22"/>
          <w:szCs w:val="22"/>
        </w:rPr>
      </w:pPr>
      <w:r w:rsidRPr="00017ABF">
        <w:rPr>
          <w:rFonts w:ascii="Courier New" w:hAnsi="Courier New" w:cs="Courier New"/>
          <w:b/>
          <w:sz w:val="22"/>
          <w:szCs w:val="22"/>
        </w:rPr>
        <w:t xml:space="preserve">Artigo 285 - </w:t>
      </w:r>
      <w:r w:rsidRPr="00017ABF">
        <w:rPr>
          <w:rFonts w:ascii="Courier New" w:hAnsi="Courier New" w:cs="Courier New"/>
          <w:sz w:val="22"/>
          <w:szCs w:val="22"/>
        </w:rPr>
        <w:t>O processo será organizado em forma de auto forense e ordem cronológica e terá suas folhas e documentos rubricados e numerados.</w:t>
      </w:r>
    </w:p>
    <w:p w:rsidR="001E512B" w:rsidRPr="00017ABF" w:rsidRDefault="001E512B" w:rsidP="001E512B">
      <w:pPr>
        <w:jc w:val="both"/>
        <w:rPr>
          <w:rFonts w:ascii="Courier New" w:hAnsi="Courier New" w:cs="Courier New"/>
          <w:b/>
          <w:sz w:val="22"/>
          <w:szCs w:val="22"/>
        </w:rPr>
      </w:pPr>
    </w:p>
    <w:p w:rsidR="001E512B" w:rsidRPr="00017ABF" w:rsidRDefault="001E512B" w:rsidP="001E512B">
      <w:pPr>
        <w:jc w:val="center"/>
        <w:rPr>
          <w:rFonts w:ascii="Courier New" w:hAnsi="Courier New" w:cs="Courier New"/>
          <w:b/>
          <w:sz w:val="22"/>
          <w:szCs w:val="22"/>
        </w:rPr>
      </w:pPr>
      <w:r w:rsidRPr="00017ABF">
        <w:rPr>
          <w:rFonts w:ascii="Courier New" w:hAnsi="Courier New" w:cs="Courier New"/>
          <w:b/>
          <w:sz w:val="22"/>
          <w:szCs w:val="22"/>
        </w:rPr>
        <w:t>CAPÍTULO III</w:t>
      </w:r>
    </w:p>
    <w:p w:rsidR="001E512B" w:rsidRPr="00017ABF" w:rsidRDefault="001E512B" w:rsidP="001E512B">
      <w:pPr>
        <w:jc w:val="center"/>
        <w:rPr>
          <w:rFonts w:ascii="Courier New" w:hAnsi="Courier New" w:cs="Courier New"/>
          <w:b/>
          <w:caps/>
          <w:sz w:val="22"/>
          <w:szCs w:val="22"/>
        </w:rPr>
      </w:pPr>
      <w:r w:rsidRPr="00017ABF">
        <w:rPr>
          <w:rFonts w:ascii="Courier New" w:hAnsi="Courier New" w:cs="Courier New"/>
          <w:b/>
          <w:sz w:val="22"/>
          <w:szCs w:val="22"/>
        </w:rPr>
        <w:t>Das Medidas Preliminares</w:t>
      </w:r>
    </w:p>
    <w:p w:rsidR="001E512B" w:rsidRPr="00017ABF" w:rsidRDefault="001E512B" w:rsidP="001E512B">
      <w:pPr>
        <w:jc w:val="center"/>
        <w:rPr>
          <w:rFonts w:ascii="Courier New" w:hAnsi="Courier New" w:cs="Courier New"/>
          <w:b/>
          <w:sz w:val="22"/>
          <w:szCs w:val="22"/>
        </w:rPr>
      </w:pPr>
    </w:p>
    <w:p w:rsidR="001E512B" w:rsidRPr="00017ABF" w:rsidRDefault="001E512B" w:rsidP="001E512B">
      <w:pPr>
        <w:jc w:val="center"/>
        <w:rPr>
          <w:rFonts w:ascii="Courier New" w:hAnsi="Courier New" w:cs="Courier New"/>
          <w:b/>
          <w:sz w:val="22"/>
          <w:szCs w:val="22"/>
        </w:rPr>
      </w:pPr>
      <w:r w:rsidRPr="00017ABF">
        <w:rPr>
          <w:rFonts w:ascii="Courier New" w:hAnsi="Courier New" w:cs="Courier New"/>
          <w:b/>
          <w:sz w:val="22"/>
          <w:szCs w:val="22"/>
        </w:rPr>
        <w:t>SEÇÃO I</w:t>
      </w:r>
    </w:p>
    <w:p w:rsidR="001E512B" w:rsidRPr="00017ABF" w:rsidRDefault="001E512B" w:rsidP="001E512B">
      <w:pPr>
        <w:jc w:val="center"/>
        <w:rPr>
          <w:rFonts w:ascii="Courier New" w:hAnsi="Courier New" w:cs="Courier New"/>
          <w:b/>
          <w:sz w:val="22"/>
          <w:szCs w:val="22"/>
        </w:rPr>
      </w:pPr>
      <w:r w:rsidRPr="00017ABF">
        <w:rPr>
          <w:rFonts w:ascii="Courier New" w:hAnsi="Courier New" w:cs="Courier New"/>
          <w:b/>
          <w:sz w:val="22"/>
          <w:szCs w:val="22"/>
        </w:rPr>
        <w:t>Do Termo de Fiscalização</w:t>
      </w:r>
    </w:p>
    <w:p w:rsidR="001E512B" w:rsidRPr="00017ABF" w:rsidRDefault="001E512B" w:rsidP="001E512B">
      <w:pPr>
        <w:jc w:val="both"/>
        <w:rPr>
          <w:rFonts w:ascii="Courier New" w:hAnsi="Courier New" w:cs="Courier New"/>
          <w:b/>
          <w:sz w:val="22"/>
          <w:szCs w:val="22"/>
        </w:rPr>
      </w:pPr>
    </w:p>
    <w:p w:rsidR="001E512B" w:rsidRPr="00017ABF" w:rsidRDefault="001E512B" w:rsidP="001E512B">
      <w:pPr>
        <w:jc w:val="both"/>
        <w:rPr>
          <w:rFonts w:ascii="Courier New" w:hAnsi="Courier New" w:cs="Courier New"/>
          <w:b/>
          <w:sz w:val="22"/>
          <w:szCs w:val="22"/>
        </w:rPr>
      </w:pPr>
      <w:r w:rsidRPr="00017ABF">
        <w:rPr>
          <w:rFonts w:ascii="Courier New" w:hAnsi="Courier New" w:cs="Courier New"/>
          <w:b/>
          <w:sz w:val="22"/>
          <w:szCs w:val="22"/>
        </w:rPr>
        <w:t>Artigo 286</w:t>
      </w:r>
      <w:r w:rsidRPr="00017ABF">
        <w:rPr>
          <w:rFonts w:ascii="Courier New" w:hAnsi="Courier New" w:cs="Courier New"/>
          <w:sz w:val="22"/>
          <w:szCs w:val="22"/>
        </w:rPr>
        <w:t xml:space="preserve"> - A autoridade que presidir ou proceder a exames e diligê</w:t>
      </w:r>
      <w:r w:rsidRPr="00017ABF">
        <w:rPr>
          <w:rFonts w:ascii="Courier New" w:hAnsi="Courier New" w:cs="Courier New"/>
          <w:sz w:val="22"/>
          <w:szCs w:val="22"/>
        </w:rPr>
        <w:t>n</w:t>
      </w:r>
      <w:r w:rsidRPr="00017ABF">
        <w:rPr>
          <w:rFonts w:ascii="Courier New" w:hAnsi="Courier New" w:cs="Courier New"/>
          <w:sz w:val="22"/>
          <w:szCs w:val="22"/>
        </w:rPr>
        <w:t>cias lavrará, sob sua assinatura, termo circunstanciado do que apurar, consignando a data de início e final, o período fiscalizado, os livros e documentos examinados e o que mais possa interessar.</w:t>
      </w:r>
    </w:p>
    <w:p w:rsidR="001E512B" w:rsidRPr="00017ABF" w:rsidRDefault="001E512B" w:rsidP="001E512B">
      <w:pPr>
        <w:jc w:val="both"/>
        <w:rPr>
          <w:rFonts w:ascii="Courier New" w:hAnsi="Courier New" w:cs="Courier New"/>
          <w:sz w:val="22"/>
          <w:szCs w:val="22"/>
        </w:rPr>
      </w:pPr>
    </w:p>
    <w:p w:rsidR="001E512B" w:rsidRPr="00017ABF" w:rsidRDefault="001E512B" w:rsidP="001E512B">
      <w:pPr>
        <w:jc w:val="both"/>
        <w:rPr>
          <w:rFonts w:ascii="Courier New" w:hAnsi="Courier New" w:cs="Courier New"/>
          <w:sz w:val="22"/>
          <w:szCs w:val="22"/>
        </w:rPr>
      </w:pPr>
      <w:r w:rsidRPr="00017ABF">
        <w:rPr>
          <w:rFonts w:ascii="Courier New" w:hAnsi="Courier New" w:cs="Courier New"/>
          <w:b/>
          <w:sz w:val="22"/>
          <w:szCs w:val="22"/>
        </w:rPr>
        <w:t xml:space="preserve">§ 1º - </w:t>
      </w:r>
      <w:r w:rsidRPr="00017ABF">
        <w:rPr>
          <w:rFonts w:ascii="Courier New" w:hAnsi="Courier New" w:cs="Courier New"/>
          <w:sz w:val="22"/>
          <w:szCs w:val="22"/>
        </w:rPr>
        <w:t>O termo será lavrado no estabelecimento ou local onde se verif</w:t>
      </w:r>
      <w:r w:rsidRPr="00017ABF">
        <w:rPr>
          <w:rFonts w:ascii="Courier New" w:hAnsi="Courier New" w:cs="Courier New"/>
          <w:sz w:val="22"/>
          <w:szCs w:val="22"/>
        </w:rPr>
        <w:t>i</w:t>
      </w:r>
      <w:r w:rsidRPr="00017ABF">
        <w:rPr>
          <w:rFonts w:ascii="Courier New" w:hAnsi="Courier New" w:cs="Courier New"/>
          <w:sz w:val="22"/>
          <w:szCs w:val="22"/>
        </w:rPr>
        <w:t>car a fiscalização ou constatação da infração, em livro de escrita fi</w:t>
      </w:r>
      <w:r w:rsidRPr="00017ABF">
        <w:rPr>
          <w:rFonts w:ascii="Courier New" w:hAnsi="Courier New" w:cs="Courier New"/>
          <w:sz w:val="22"/>
          <w:szCs w:val="22"/>
        </w:rPr>
        <w:t>s</w:t>
      </w:r>
      <w:r w:rsidRPr="00017ABF">
        <w:rPr>
          <w:rFonts w:ascii="Courier New" w:hAnsi="Courier New" w:cs="Courier New"/>
          <w:sz w:val="22"/>
          <w:szCs w:val="22"/>
        </w:rPr>
        <w:t>cal ou em separado, hipótese em que o termo poderá ser elaborado por qualquer processo mecânico ou eletrônico, ou manuscrito ou não em i</w:t>
      </w:r>
      <w:r w:rsidRPr="00017ABF">
        <w:rPr>
          <w:rFonts w:ascii="Courier New" w:hAnsi="Courier New" w:cs="Courier New"/>
          <w:sz w:val="22"/>
          <w:szCs w:val="22"/>
        </w:rPr>
        <w:t>m</w:t>
      </w:r>
      <w:r w:rsidRPr="00017ABF">
        <w:rPr>
          <w:rFonts w:ascii="Courier New" w:hAnsi="Courier New" w:cs="Courier New"/>
          <w:sz w:val="22"/>
          <w:szCs w:val="22"/>
        </w:rPr>
        <w:t>presso em relação às palavras rituais, devendo os claros ser preenchidos à mão e inutilizadas as entrelinhas em branco.</w:t>
      </w:r>
    </w:p>
    <w:p w:rsidR="001E512B" w:rsidRPr="00017ABF" w:rsidRDefault="001E512B" w:rsidP="001E512B">
      <w:pPr>
        <w:jc w:val="both"/>
        <w:rPr>
          <w:rFonts w:ascii="Courier New" w:hAnsi="Courier New" w:cs="Courier New"/>
          <w:b/>
          <w:sz w:val="22"/>
          <w:szCs w:val="22"/>
        </w:rPr>
      </w:pPr>
    </w:p>
    <w:p w:rsidR="001E512B" w:rsidRPr="00017ABF" w:rsidRDefault="001E512B" w:rsidP="001E512B">
      <w:pPr>
        <w:jc w:val="both"/>
        <w:rPr>
          <w:rFonts w:ascii="Courier New" w:hAnsi="Courier New" w:cs="Courier New"/>
          <w:sz w:val="22"/>
          <w:szCs w:val="22"/>
        </w:rPr>
      </w:pPr>
      <w:r w:rsidRPr="00017ABF">
        <w:rPr>
          <w:rFonts w:ascii="Courier New" w:hAnsi="Courier New" w:cs="Courier New"/>
          <w:b/>
          <w:sz w:val="22"/>
          <w:szCs w:val="22"/>
        </w:rPr>
        <w:t xml:space="preserve">§ 2º - </w:t>
      </w:r>
      <w:r w:rsidRPr="00017ABF">
        <w:rPr>
          <w:rFonts w:ascii="Courier New" w:hAnsi="Courier New" w:cs="Courier New"/>
          <w:sz w:val="22"/>
          <w:szCs w:val="22"/>
        </w:rPr>
        <w:t>Em sendo o termo lavrado em separado, ao fiscalizado ou infrator dar-se-á cópia do termo autenticado pela autoridade, contra recibo no original.</w:t>
      </w:r>
    </w:p>
    <w:p w:rsidR="001E512B" w:rsidRPr="00017ABF" w:rsidRDefault="001E512B" w:rsidP="001E512B">
      <w:pPr>
        <w:jc w:val="both"/>
        <w:rPr>
          <w:rFonts w:ascii="Courier New" w:hAnsi="Courier New" w:cs="Courier New"/>
          <w:b/>
          <w:sz w:val="22"/>
          <w:szCs w:val="22"/>
        </w:rPr>
      </w:pPr>
    </w:p>
    <w:p w:rsidR="001E512B" w:rsidRPr="00017ABF" w:rsidRDefault="001E512B" w:rsidP="001E512B">
      <w:pPr>
        <w:jc w:val="both"/>
        <w:rPr>
          <w:rFonts w:ascii="Courier New" w:hAnsi="Courier New" w:cs="Courier New"/>
          <w:sz w:val="22"/>
          <w:szCs w:val="22"/>
        </w:rPr>
      </w:pPr>
      <w:r w:rsidRPr="00017ABF">
        <w:rPr>
          <w:rFonts w:ascii="Courier New" w:hAnsi="Courier New" w:cs="Courier New"/>
          <w:b/>
          <w:sz w:val="22"/>
          <w:szCs w:val="22"/>
        </w:rPr>
        <w:t>§ 3º -</w:t>
      </w:r>
      <w:r w:rsidRPr="00017ABF">
        <w:rPr>
          <w:rFonts w:ascii="Courier New" w:hAnsi="Courier New" w:cs="Courier New"/>
          <w:sz w:val="22"/>
          <w:szCs w:val="22"/>
        </w:rPr>
        <w:t xml:space="preserve"> A assinatura não constitui formalidade essencial à validade do termo de fiscalização, não implica confissão, nem a sua falta ou recusa agravará a pena.</w:t>
      </w:r>
    </w:p>
    <w:p w:rsidR="001E512B" w:rsidRPr="00017ABF" w:rsidRDefault="001E512B" w:rsidP="001E512B">
      <w:pPr>
        <w:jc w:val="both"/>
        <w:rPr>
          <w:rFonts w:ascii="Courier New" w:hAnsi="Courier New" w:cs="Courier New"/>
          <w:b/>
          <w:sz w:val="22"/>
          <w:szCs w:val="22"/>
        </w:rPr>
      </w:pPr>
    </w:p>
    <w:p w:rsidR="001E512B" w:rsidRPr="00017ABF" w:rsidRDefault="001E512B" w:rsidP="001E512B">
      <w:pPr>
        <w:jc w:val="both"/>
        <w:rPr>
          <w:rFonts w:ascii="Courier New" w:hAnsi="Courier New" w:cs="Courier New"/>
          <w:sz w:val="22"/>
          <w:szCs w:val="22"/>
        </w:rPr>
      </w:pPr>
      <w:r w:rsidRPr="00017ABF">
        <w:rPr>
          <w:rFonts w:ascii="Courier New" w:hAnsi="Courier New" w:cs="Courier New"/>
          <w:b/>
          <w:sz w:val="22"/>
          <w:szCs w:val="22"/>
        </w:rPr>
        <w:t>§ 4º -</w:t>
      </w:r>
      <w:r w:rsidRPr="00017ABF">
        <w:rPr>
          <w:rFonts w:ascii="Courier New" w:hAnsi="Courier New" w:cs="Courier New"/>
          <w:sz w:val="22"/>
          <w:szCs w:val="22"/>
        </w:rPr>
        <w:t xml:space="preserve"> Iniciada a fiscalização, o agente fazendário terá o prazo máximo de 180 (cento e oitenta) dias para concluí-la, podendo ser prorrogada por igual período, quando houver justo motivo de prorrogação, autorizado pela autoridade superior.</w:t>
      </w:r>
    </w:p>
    <w:p w:rsidR="001E512B" w:rsidRPr="00017ABF" w:rsidRDefault="001E512B" w:rsidP="001E512B">
      <w:pPr>
        <w:jc w:val="both"/>
        <w:rPr>
          <w:rFonts w:ascii="Courier New" w:hAnsi="Courier New" w:cs="Courier New"/>
          <w:b/>
          <w:sz w:val="22"/>
          <w:szCs w:val="22"/>
        </w:rPr>
      </w:pPr>
    </w:p>
    <w:p w:rsidR="001E512B" w:rsidRPr="00017ABF" w:rsidRDefault="001E512B" w:rsidP="001E512B">
      <w:pPr>
        <w:jc w:val="center"/>
        <w:rPr>
          <w:rFonts w:ascii="Courier New" w:hAnsi="Courier New" w:cs="Courier New"/>
          <w:b/>
          <w:sz w:val="22"/>
          <w:szCs w:val="22"/>
        </w:rPr>
      </w:pPr>
      <w:r w:rsidRPr="00017ABF">
        <w:rPr>
          <w:rFonts w:ascii="Courier New" w:hAnsi="Courier New" w:cs="Courier New"/>
          <w:b/>
          <w:sz w:val="22"/>
          <w:szCs w:val="22"/>
        </w:rPr>
        <w:t>SEÇÃO II</w:t>
      </w:r>
    </w:p>
    <w:p w:rsidR="001E512B" w:rsidRPr="00017ABF" w:rsidRDefault="001E512B" w:rsidP="001E512B">
      <w:pPr>
        <w:jc w:val="center"/>
        <w:rPr>
          <w:rFonts w:ascii="Courier New" w:hAnsi="Courier New" w:cs="Courier New"/>
          <w:b/>
          <w:sz w:val="22"/>
          <w:szCs w:val="22"/>
        </w:rPr>
      </w:pPr>
      <w:r w:rsidRPr="00017ABF">
        <w:rPr>
          <w:rFonts w:ascii="Courier New" w:hAnsi="Courier New" w:cs="Courier New"/>
          <w:b/>
          <w:sz w:val="22"/>
          <w:szCs w:val="22"/>
        </w:rPr>
        <w:t>Da Apreensão de Bens, Livros e Documentos</w:t>
      </w:r>
    </w:p>
    <w:p w:rsidR="001E512B" w:rsidRPr="00017ABF" w:rsidRDefault="001E512B" w:rsidP="001E512B">
      <w:pPr>
        <w:jc w:val="both"/>
        <w:rPr>
          <w:rFonts w:ascii="Courier New" w:hAnsi="Courier New" w:cs="Courier New"/>
          <w:b/>
          <w:sz w:val="22"/>
          <w:szCs w:val="22"/>
        </w:rPr>
      </w:pPr>
    </w:p>
    <w:p w:rsidR="001E512B" w:rsidRPr="00017ABF" w:rsidRDefault="001E512B" w:rsidP="001E512B">
      <w:pPr>
        <w:jc w:val="both"/>
        <w:rPr>
          <w:rFonts w:ascii="Courier New" w:hAnsi="Courier New" w:cs="Courier New"/>
          <w:sz w:val="22"/>
          <w:szCs w:val="22"/>
        </w:rPr>
      </w:pPr>
      <w:r w:rsidRPr="00017ABF">
        <w:rPr>
          <w:rFonts w:ascii="Courier New" w:hAnsi="Courier New" w:cs="Courier New"/>
          <w:b/>
          <w:sz w:val="22"/>
          <w:szCs w:val="22"/>
        </w:rPr>
        <w:t xml:space="preserve">Artigo 287 - </w:t>
      </w:r>
      <w:r w:rsidRPr="00017ABF">
        <w:rPr>
          <w:rFonts w:ascii="Courier New" w:hAnsi="Courier New" w:cs="Courier New"/>
          <w:sz w:val="22"/>
          <w:szCs w:val="22"/>
        </w:rPr>
        <w:t>Poderão ser apreendidos os bens móveis, inclusive mercad</w:t>
      </w:r>
      <w:r w:rsidRPr="00017ABF">
        <w:rPr>
          <w:rFonts w:ascii="Courier New" w:hAnsi="Courier New" w:cs="Courier New"/>
          <w:sz w:val="22"/>
          <w:szCs w:val="22"/>
        </w:rPr>
        <w:t>o</w:t>
      </w:r>
      <w:r w:rsidRPr="00017ABF">
        <w:rPr>
          <w:rFonts w:ascii="Courier New" w:hAnsi="Courier New" w:cs="Courier New"/>
          <w:sz w:val="22"/>
          <w:szCs w:val="22"/>
        </w:rPr>
        <w:t>rias, livros ou documentos em poder do contribuinte, do responsável ou de terceiros, que constituam prova material de infração estabelecida na legislação tributária.</w:t>
      </w:r>
    </w:p>
    <w:p w:rsidR="001E512B" w:rsidRPr="00017ABF" w:rsidRDefault="001E512B" w:rsidP="001E512B">
      <w:pPr>
        <w:jc w:val="both"/>
        <w:rPr>
          <w:rFonts w:ascii="Courier New" w:hAnsi="Courier New" w:cs="Courier New"/>
          <w:b/>
          <w:sz w:val="22"/>
          <w:szCs w:val="22"/>
        </w:rPr>
      </w:pPr>
    </w:p>
    <w:p w:rsidR="001E512B" w:rsidRPr="00017ABF" w:rsidRDefault="001E512B" w:rsidP="001E512B">
      <w:pPr>
        <w:jc w:val="both"/>
        <w:rPr>
          <w:rFonts w:ascii="Courier New" w:hAnsi="Courier New" w:cs="Courier New"/>
          <w:sz w:val="22"/>
          <w:szCs w:val="22"/>
        </w:rPr>
      </w:pPr>
      <w:r w:rsidRPr="00017ABF">
        <w:rPr>
          <w:rFonts w:ascii="Courier New" w:hAnsi="Courier New" w:cs="Courier New"/>
          <w:b/>
          <w:sz w:val="22"/>
          <w:szCs w:val="22"/>
        </w:rPr>
        <w:t xml:space="preserve">Artigo 288 - </w:t>
      </w:r>
      <w:r w:rsidRPr="00017ABF">
        <w:rPr>
          <w:rFonts w:ascii="Courier New" w:hAnsi="Courier New" w:cs="Courier New"/>
          <w:sz w:val="22"/>
          <w:szCs w:val="22"/>
        </w:rPr>
        <w:t>Da apreensão lavrar-se-á o auto de infração com todos os elementos, observando-se, no que couber, o disposto nesta lei compleme</w:t>
      </w:r>
      <w:r w:rsidRPr="00017ABF">
        <w:rPr>
          <w:rFonts w:ascii="Courier New" w:hAnsi="Courier New" w:cs="Courier New"/>
          <w:sz w:val="22"/>
          <w:szCs w:val="22"/>
        </w:rPr>
        <w:t>n</w:t>
      </w:r>
      <w:r w:rsidRPr="00017ABF">
        <w:rPr>
          <w:rFonts w:ascii="Courier New" w:hAnsi="Courier New" w:cs="Courier New"/>
          <w:sz w:val="22"/>
          <w:szCs w:val="22"/>
        </w:rPr>
        <w:t>tar.</w:t>
      </w:r>
    </w:p>
    <w:p w:rsidR="001E512B" w:rsidRPr="00017ABF" w:rsidRDefault="001E512B" w:rsidP="001E512B">
      <w:pPr>
        <w:jc w:val="both"/>
        <w:rPr>
          <w:rFonts w:ascii="Courier New" w:hAnsi="Courier New" w:cs="Courier New"/>
          <w:b/>
          <w:sz w:val="22"/>
          <w:szCs w:val="22"/>
        </w:rPr>
      </w:pPr>
    </w:p>
    <w:p w:rsidR="001E512B" w:rsidRPr="00017ABF" w:rsidRDefault="001E512B" w:rsidP="001E512B">
      <w:pPr>
        <w:jc w:val="both"/>
        <w:rPr>
          <w:rFonts w:ascii="Courier New" w:hAnsi="Courier New" w:cs="Courier New"/>
          <w:sz w:val="22"/>
          <w:szCs w:val="22"/>
        </w:rPr>
      </w:pPr>
      <w:r w:rsidRPr="00017ABF">
        <w:rPr>
          <w:rFonts w:ascii="Courier New" w:hAnsi="Courier New" w:cs="Courier New"/>
          <w:b/>
          <w:sz w:val="22"/>
          <w:szCs w:val="22"/>
        </w:rPr>
        <w:t xml:space="preserve">Parágrafo único - </w:t>
      </w:r>
      <w:r w:rsidRPr="00017ABF">
        <w:rPr>
          <w:rFonts w:ascii="Courier New" w:hAnsi="Courier New" w:cs="Courier New"/>
          <w:sz w:val="22"/>
          <w:szCs w:val="22"/>
        </w:rPr>
        <w:t>Do auto de apreensão constará à descrição dos bens, mercadorias, livros e documentos apreendidos, a indicação do local onde ficará depositada e do nome do depositário, podendo a designação recair no próprio detentor, se for idôneo, a juízo do autuante.</w:t>
      </w:r>
    </w:p>
    <w:p w:rsidR="001E512B" w:rsidRDefault="001E512B" w:rsidP="001E512B">
      <w:pPr>
        <w:jc w:val="both"/>
        <w:rPr>
          <w:rFonts w:ascii="Courier New" w:hAnsi="Courier New" w:cs="Courier New"/>
          <w:b/>
          <w:sz w:val="22"/>
          <w:szCs w:val="22"/>
        </w:rPr>
      </w:pPr>
    </w:p>
    <w:p w:rsidR="005E56E7" w:rsidRDefault="005E56E7" w:rsidP="001E512B">
      <w:pPr>
        <w:jc w:val="both"/>
        <w:rPr>
          <w:rFonts w:ascii="Courier New" w:hAnsi="Courier New" w:cs="Courier New"/>
          <w:b/>
          <w:sz w:val="22"/>
          <w:szCs w:val="22"/>
        </w:rPr>
      </w:pPr>
    </w:p>
    <w:p w:rsidR="005E56E7" w:rsidRDefault="005E56E7" w:rsidP="001E512B">
      <w:pPr>
        <w:jc w:val="both"/>
        <w:rPr>
          <w:rFonts w:ascii="Courier New" w:hAnsi="Courier New" w:cs="Courier New"/>
          <w:b/>
          <w:sz w:val="22"/>
          <w:szCs w:val="22"/>
        </w:rPr>
      </w:pPr>
    </w:p>
    <w:p w:rsidR="005E56E7" w:rsidRPr="00017ABF" w:rsidRDefault="005E56E7" w:rsidP="001E512B">
      <w:pPr>
        <w:jc w:val="both"/>
        <w:rPr>
          <w:rFonts w:ascii="Courier New" w:hAnsi="Courier New" w:cs="Courier New"/>
          <w:b/>
          <w:sz w:val="22"/>
          <w:szCs w:val="22"/>
        </w:rPr>
      </w:pPr>
    </w:p>
    <w:p w:rsidR="001E512B" w:rsidRPr="00017ABF" w:rsidRDefault="001E512B" w:rsidP="001E512B">
      <w:pPr>
        <w:jc w:val="both"/>
        <w:rPr>
          <w:rFonts w:ascii="Courier New" w:hAnsi="Courier New" w:cs="Courier New"/>
          <w:sz w:val="22"/>
          <w:szCs w:val="22"/>
        </w:rPr>
      </w:pPr>
      <w:r w:rsidRPr="00017ABF">
        <w:rPr>
          <w:rFonts w:ascii="Courier New" w:hAnsi="Courier New" w:cs="Courier New"/>
          <w:b/>
          <w:sz w:val="22"/>
          <w:szCs w:val="22"/>
        </w:rPr>
        <w:lastRenderedPageBreak/>
        <w:t xml:space="preserve">Artigo 289 - </w:t>
      </w:r>
      <w:r w:rsidRPr="00017ABF">
        <w:rPr>
          <w:rFonts w:ascii="Courier New" w:hAnsi="Courier New" w:cs="Courier New"/>
          <w:sz w:val="22"/>
          <w:szCs w:val="22"/>
        </w:rPr>
        <w:t>Os livros ou documentos apreendidos poderão, a requerimento do autuado, ser-lhe devolvidos, mediante recibo, ficando no processo c</w:t>
      </w:r>
      <w:r w:rsidRPr="00017ABF">
        <w:rPr>
          <w:rFonts w:ascii="Courier New" w:hAnsi="Courier New" w:cs="Courier New"/>
          <w:sz w:val="22"/>
          <w:szCs w:val="22"/>
        </w:rPr>
        <w:t>ó</w:t>
      </w:r>
      <w:r w:rsidRPr="00017ABF">
        <w:rPr>
          <w:rFonts w:ascii="Courier New" w:hAnsi="Courier New" w:cs="Courier New"/>
          <w:sz w:val="22"/>
          <w:szCs w:val="22"/>
        </w:rPr>
        <w:t>pia de inteiro teor da parte que deve fazer prova, caso o original não seja indispensável a esse fim.</w:t>
      </w:r>
    </w:p>
    <w:p w:rsidR="001E512B" w:rsidRPr="00017ABF" w:rsidRDefault="001E512B" w:rsidP="001E512B">
      <w:pPr>
        <w:jc w:val="both"/>
        <w:rPr>
          <w:rFonts w:ascii="Courier New" w:hAnsi="Courier New" w:cs="Courier New"/>
          <w:b/>
          <w:sz w:val="22"/>
          <w:szCs w:val="22"/>
        </w:rPr>
      </w:pPr>
    </w:p>
    <w:p w:rsidR="001E512B" w:rsidRPr="00017ABF" w:rsidRDefault="001E512B" w:rsidP="001E512B">
      <w:pPr>
        <w:jc w:val="both"/>
        <w:rPr>
          <w:rFonts w:ascii="Courier New" w:hAnsi="Courier New" w:cs="Courier New"/>
          <w:sz w:val="22"/>
          <w:szCs w:val="22"/>
        </w:rPr>
      </w:pPr>
      <w:r w:rsidRPr="00017ABF">
        <w:rPr>
          <w:rFonts w:ascii="Courier New" w:hAnsi="Courier New" w:cs="Courier New"/>
          <w:b/>
          <w:sz w:val="22"/>
          <w:szCs w:val="22"/>
        </w:rPr>
        <w:t xml:space="preserve">Parágrafo único - </w:t>
      </w:r>
      <w:r w:rsidRPr="00017ABF">
        <w:rPr>
          <w:rFonts w:ascii="Courier New" w:hAnsi="Courier New" w:cs="Courier New"/>
          <w:sz w:val="22"/>
          <w:szCs w:val="22"/>
        </w:rPr>
        <w:t>Os bens apreendidos serão restituídos, a requerimento, mediante depósito das quantias exigíveis, cuja importância será arbitr</w:t>
      </w:r>
      <w:r w:rsidRPr="00017ABF">
        <w:rPr>
          <w:rFonts w:ascii="Courier New" w:hAnsi="Courier New" w:cs="Courier New"/>
          <w:sz w:val="22"/>
          <w:szCs w:val="22"/>
        </w:rPr>
        <w:t>a</w:t>
      </w:r>
      <w:r w:rsidRPr="00017ABF">
        <w:rPr>
          <w:rFonts w:ascii="Courier New" w:hAnsi="Courier New" w:cs="Courier New"/>
          <w:sz w:val="22"/>
          <w:szCs w:val="22"/>
        </w:rPr>
        <w:t>da pela autoridade competente, e passado recibo, ficando retidos, até decisão final, os espécimes necessários à prova.</w:t>
      </w:r>
    </w:p>
    <w:p w:rsidR="001E512B" w:rsidRPr="00017ABF" w:rsidRDefault="001E512B" w:rsidP="001E512B">
      <w:pPr>
        <w:jc w:val="both"/>
        <w:rPr>
          <w:rFonts w:ascii="Courier New" w:hAnsi="Courier New" w:cs="Courier New"/>
          <w:b/>
          <w:sz w:val="22"/>
          <w:szCs w:val="22"/>
        </w:rPr>
      </w:pPr>
    </w:p>
    <w:p w:rsidR="001E512B" w:rsidRPr="00017ABF" w:rsidRDefault="001E512B" w:rsidP="001E512B">
      <w:pPr>
        <w:jc w:val="both"/>
        <w:rPr>
          <w:rFonts w:ascii="Courier New" w:hAnsi="Courier New" w:cs="Courier New"/>
          <w:sz w:val="22"/>
          <w:szCs w:val="22"/>
        </w:rPr>
      </w:pPr>
      <w:r w:rsidRPr="00017ABF">
        <w:rPr>
          <w:rFonts w:ascii="Courier New" w:hAnsi="Courier New" w:cs="Courier New"/>
          <w:b/>
          <w:sz w:val="22"/>
          <w:szCs w:val="22"/>
        </w:rPr>
        <w:t xml:space="preserve">Artigo 290 - </w:t>
      </w:r>
      <w:r w:rsidRPr="00017ABF">
        <w:rPr>
          <w:rFonts w:ascii="Courier New" w:hAnsi="Courier New" w:cs="Courier New"/>
          <w:sz w:val="22"/>
          <w:szCs w:val="22"/>
        </w:rPr>
        <w:t>Se o autuado não provar o preenchimento das exigências l</w:t>
      </w:r>
      <w:r w:rsidRPr="00017ABF">
        <w:rPr>
          <w:rFonts w:ascii="Courier New" w:hAnsi="Courier New" w:cs="Courier New"/>
          <w:sz w:val="22"/>
          <w:szCs w:val="22"/>
        </w:rPr>
        <w:t>e</w:t>
      </w:r>
      <w:r w:rsidRPr="00017ABF">
        <w:rPr>
          <w:rFonts w:ascii="Courier New" w:hAnsi="Courier New" w:cs="Courier New"/>
          <w:sz w:val="22"/>
          <w:szCs w:val="22"/>
        </w:rPr>
        <w:t>gais para liberação dos bens apreendidos no prazo 60 (sessenta) dias, a contar da data da apreensão, serão os bens levados a leilão.</w:t>
      </w:r>
    </w:p>
    <w:p w:rsidR="001E512B" w:rsidRPr="00017ABF" w:rsidRDefault="001E512B" w:rsidP="001E512B">
      <w:pPr>
        <w:jc w:val="both"/>
        <w:rPr>
          <w:rFonts w:ascii="Courier New" w:hAnsi="Courier New" w:cs="Courier New"/>
          <w:b/>
          <w:sz w:val="22"/>
          <w:szCs w:val="22"/>
        </w:rPr>
      </w:pPr>
    </w:p>
    <w:p w:rsidR="001E512B" w:rsidRPr="00017ABF" w:rsidRDefault="001E512B" w:rsidP="001E512B">
      <w:pPr>
        <w:jc w:val="both"/>
        <w:rPr>
          <w:rFonts w:ascii="Courier New" w:hAnsi="Courier New" w:cs="Courier New"/>
          <w:sz w:val="22"/>
          <w:szCs w:val="22"/>
        </w:rPr>
      </w:pPr>
      <w:r w:rsidRPr="00017ABF">
        <w:rPr>
          <w:rFonts w:ascii="Courier New" w:hAnsi="Courier New" w:cs="Courier New"/>
          <w:b/>
          <w:sz w:val="22"/>
          <w:szCs w:val="22"/>
        </w:rPr>
        <w:t>§ 1º -</w:t>
      </w:r>
      <w:r w:rsidRPr="00017ABF">
        <w:rPr>
          <w:rFonts w:ascii="Courier New" w:hAnsi="Courier New" w:cs="Courier New"/>
          <w:sz w:val="22"/>
          <w:szCs w:val="22"/>
        </w:rPr>
        <w:t xml:space="preserve"> Quando a apreensão recair em bens de fácil deterioração o leilão poderá ser realizado a partir do próprio dia da apreensão.</w:t>
      </w:r>
    </w:p>
    <w:p w:rsidR="001E512B" w:rsidRPr="00017ABF" w:rsidRDefault="001E512B" w:rsidP="001E512B">
      <w:pPr>
        <w:jc w:val="both"/>
        <w:rPr>
          <w:rFonts w:ascii="Courier New" w:hAnsi="Courier New" w:cs="Courier New"/>
          <w:b/>
          <w:sz w:val="22"/>
          <w:szCs w:val="22"/>
        </w:rPr>
      </w:pPr>
    </w:p>
    <w:p w:rsidR="001E512B" w:rsidRPr="00017ABF" w:rsidRDefault="001E512B" w:rsidP="001E512B">
      <w:pPr>
        <w:jc w:val="both"/>
        <w:rPr>
          <w:rFonts w:ascii="Courier New" w:hAnsi="Courier New" w:cs="Courier New"/>
          <w:sz w:val="22"/>
          <w:szCs w:val="22"/>
        </w:rPr>
      </w:pPr>
      <w:r w:rsidRPr="00017ABF">
        <w:rPr>
          <w:rFonts w:ascii="Courier New" w:hAnsi="Courier New" w:cs="Courier New"/>
          <w:b/>
          <w:sz w:val="22"/>
          <w:szCs w:val="22"/>
        </w:rPr>
        <w:t>§ 2º -</w:t>
      </w:r>
      <w:r w:rsidRPr="00017ABF">
        <w:rPr>
          <w:rFonts w:ascii="Courier New" w:hAnsi="Courier New" w:cs="Courier New"/>
          <w:sz w:val="22"/>
          <w:szCs w:val="22"/>
        </w:rPr>
        <w:t xml:space="preserve"> Apurando-se, na venda, importância superior ao tributo, à multa e acréscimos devidos, serão o autuado notificado para receber o excedente.</w:t>
      </w:r>
    </w:p>
    <w:p w:rsidR="001E512B" w:rsidRPr="00017ABF" w:rsidRDefault="001E512B" w:rsidP="001E512B">
      <w:pPr>
        <w:jc w:val="both"/>
        <w:rPr>
          <w:rFonts w:ascii="Courier New" w:hAnsi="Courier New" w:cs="Courier New"/>
          <w:sz w:val="22"/>
          <w:szCs w:val="22"/>
        </w:rPr>
      </w:pPr>
    </w:p>
    <w:p w:rsidR="001E512B" w:rsidRPr="00017ABF" w:rsidRDefault="001E512B" w:rsidP="001E512B">
      <w:pPr>
        <w:jc w:val="center"/>
        <w:rPr>
          <w:rFonts w:ascii="Courier New" w:hAnsi="Courier New" w:cs="Courier New"/>
          <w:b/>
          <w:sz w:val="22"/>
          <w:szCs w:val="22"/>
        </w:rPr>
      </w:pPr>
      <w:r w:rsidRPr="00017ABF">
        <w:rPr>
          <w:rFonts w:ascii="Courier New" w:hAnsi="Courier New" w:cs="Courier New"/>
          <w:b/>
          <w:sz w:val="22"/>
          <w:szCs w:val="22"/>
        </w:rPr>
        <w:t>CAPÍTULO IV</w:t>
      </w:r>
    </w:p>
    <w:p w:rsidR="001E512B" w:rsidRPr="00017ABF" w:rsidRDefault="001E512B" w:rsidP="001E512B">
      <w:pPr>
        <w:jc w:val="center"/>
        <w:rPr>
          <w:rFonts w:ascii="Courier New" w:hAnsi="Courier New" w:cs="Courier New"/>
          <w:b/>
          <w:sz w:val="22"/>
          <w:szCs w:val="22"/>
        </w:rPr>
      </w:pPr>
      <w:r w:rsidRPr="00017ABF">
        <w:rPr>
          <w:rFonts w:ascii="Courier New" w:hAnsi="Courier New" w:cs="Courier New"/>
          <w:b/>
          <w:sz w:val="22"/>
          <w:szCs w:val="22"/>
        </w:rPr>
        <w:t>Dos Atos Iniciais</w:t>
      </w:r>
    </w:p>
    <w:p w:rsidR="001E512B" w:rsidRPr="00017ABF" w:rsidRDefault="001E512B" w:rsidP="001E512B">
      <w:pPr>
        <w:jc w:val="center"/>
        <w:rPr>
          <w:rFonts w:ascii="Courier New" w:hAnsi="Courier New" w:cs="Courier New"/>
          <w:b/>
          <w:sz w:val="22"/>
          <w:szCs w:val="22"/>
        </w:rPr>
      </w:pPr>
    </w:p>
    <w:p w:rsidR="001E512B" w:rsidRPr="00017ABF" w:rsidRDefault="001E512B" w:rsidP="001E512B">
      <w:pPr>
        <w:jc w:val="center"/>
        <w:rPr>
          <w:rFonts w:ascii="Courier New" w:hAnsi="Courier New" w:cs="Courier New"/>
          <w:b/>
          <w:sz w:val="22"/>
          <w:szCs w:val="22"/>
        </w:rPr>
      </w:pPr>
      <w:r w:rsidRPr="00017ABF">
        <w:rPr>
          <w:rFonts w:ascii="Courier New" w:hAnsi="Courier New" w:cs="Courier New"/>
          <w:b/>
          <w:sz w:val="22"/>
          <w:szCs w:val="22"/>
        </w:rPr>
        <w:t>SEÇÃO I</w:t>
      </w:r>
    </w:p>
    <w:p w:rsidR="001E512B" w:rsidRPr="00017ABF" w:rsidRDefault="001E512B" w:rsidP="001E512B">
      <w:pPr>
        <w:jc w:val="center"/>
        <w:rPr>
          <w:rFonts w:ascii="Courier New" w:hAnsi="Courier New" w:cs="Courier New"/>
          <w:b/>
          <w:sz w:val="22"/>
          <w:szCs w:val="22"/>
        </w:rPr>
      </w:pPr>
      <w:r w:rsidRPr="00017ABF">
        <w:rPr>
          <w:rFonts w:ascii="Courier New" w:hAnsi="Courier New" w:cs="Courier New"/>
          <w:b/>
          <w:sz w:val="22"/>
          <w:szCs w:val="22"/>
        </w:rPr>
        <w:t>Da Notificação Preliminar</w:t>
      </w:r>
    </w:p>
    <w:p w:rsidR="001E512B" w:rsidRPr="00017ABF" w:rsidRDefault="001E512B" w:rsidP="001E512B">
      <w:pPr>
        <w:jc w:val="both"/>
        <w:rPr>
          <w:rFonts w:ascii="Courier New" w:hAnsi="Courier New" w:cs="Courier New"/>
          <w:b/>
          <w:sz w:val="22"/>
          <w:szCs w:val="22"/>
        </w:rPr>
      </w:pPr>
    </w:p>
    <w:p w:rsidR="001E512B" w:rsidRPr="00017ABF" w:rsidRDefault="001E512B" w:rsidP="001E512B">
      <w:pPr>
        <w:jc w:val="both"/>
        <w:rPr>
          <w:rFonts w:ascii="Courier New" w:hAnsi="Courier New" w:cs="Courier New"/>
          <w:sz w:val="22"/>
          <w:szCs w:val="22"/>
        </w:rPr>
      </w:pPr>
      <w:r w:rsidRPr="00017ABF">
        <w:rPr>
          <w:rFonts w:ascii="Courier New" w:hAnsi="Courier New" w:cs="Courier New"/>
          <w:b/>
          <w:sz w:val="22"/>
          <w:szCs w:val="22"/>
        </w:rPr>
        <w:t xml:space="preserve">Artigo 291 - </w:t>
      </w:r>
      <w:r w:rsidRPr="00017ABF">
        <w:rPr>
          <w:rFonts w:ascii="Courier New" w:hAnsi="Courier New" w:cs="Courier New"/>
          <w:sz w:val="22"/>
          <w:szCs w:val="22"/>
        </w:rPr>
        <w:t>Verificando-se omissão não dolosa de pagamento de tributo, ou qualquer infração à legislação tributária, de que possa resultar ev</w:t>
      </w:r>
      <w:r w:rsidRPr="00017ABF">
        <w:rPr>
          <w:rFonts w:ascii="Courier New" w:hAnsi="Courier New" w:cs="Courier New"/>
          <w:sz w:val="22"/>
          <w:szCs w:val="22"/>
        </w:rPr>
        <w:t>a</w:t>
      </w:r>
      <w:r w:rsidRPr="00017ABF">
        <w:rPr>
          <w:rFonts w:ascii="Courier New" w:hAnsi="Courier New" w:cs="Courier New"/>
          <w:sz w:val="22"/>
          <w:szCs w:val="22"/>
        </w:rPr>
        <w:t>são de receita, será expedida contra o infrator notificação preliminar para que, no prazo de 10 (dez) dias, regularize a situação.</w:t>
      </w:r>
    </w:p>
    <w:p w:rsidR="001E512B" w:rsidRPr="00017ABF" w:rsidRDefault="001E512B" w:rsidP="001E512B">
      <w:pPr>
        <w:jc w:val="both"/>
        <w:rPr>
          <w:rFonts w:ascii="Courier New" w:hAnsi="Courier New" w:cs="Courier New"/>
          <w:b/>
          <w:sz w:val="22"/>
          <w:szCs w:val="22"/>
        </w:rPr>
      </w:pPr>
    </w:p>
    <w:p w:rsidR="001E512B" w:rsidRPr="00017ABF" w:rsidRDefault="001E512B" w:rsidP="001E512B">
      <w:pPr>
        <w:jc w:val="both"/>
        <w:rPr>
          <w:rFonts w:ascii="Courier New" w:hAnsi="Courier New" w:cs="Courier New"/>
          <w:sz w:val="22"/>
          <w:szCs w:val="22"/>
        </w:rPr>
      </w:pPr>
      <w:r w:rsidRPr="00017ABF">
        <w:rPr>
          <w:rFonts w:ascii="Courier New" w:hAnsi="Courier New" w:cs="Courier New"/>
          <w:b/>
          <w:sz w:val="22"/>
          <w:szCs w:val="22"/>
        </w:rPr>
        <w:t>§ 1º -</w:t>
      </w:r>
      <w:r w:rsidRPr="00017ABF">
        <w:rPr>
          <w:rFonts w:ascii="Courier New" w:hAnsi="Courier New" w:cs="Courier New"/>
          <w:sz w:val="22"/>
          <w:szCs w:val="22"/>
        </w:rPr>
        <w:t xml:space="preserve"> Esgotado o prazo de que trata este artigo, sem que o infrator t</w:t>
      </w:r>
      <w:r w:rsidRPr="00017ABF">
        <w:rPr>
          <w:rFonts w:ascii="Courier New" w:hAnsi="Courier New" w:cs="Courier New"/>
          <w:sz w:val="22"/>
          <w:szCs w:val="22"/>
        </w:rPr>
        <w:t>e</w:t>
      </w:r>
      <w:r w:rsidRPr="00017ABF">
        <w:rPr>
          <w:rFonts w:ascii="Courier New" w:hAnsi="Courier New" w:cs="Courier New"/>
          <w:sz w:val="22"/>
          <w:szCs w:val="22"/>
        </w:rPr>
        <w:t>nha regularizado a situação perante a repartição competente, lavrar-se-á auto de infração e imposição de multa.</w:t>
      </w:r>
    </w:p>
    <w:p w:rsidR="001E512B" w:rsidRPr="00017ABF" w:rsidRDefault="001E512B" w:rsidP="001E512B">
      <w:pPr>
        <w:jc w:val="both"/>
        <w:rPr>
          <w:rFonts w:ascii="Courier New" w:hAnsi="Courier New" w:cs="Courier New"/>
          <w:b/>
          <w:sz w:val="22"/>
          <w:szCs w:val="22"/>
        </w:rPr>
      </w:pPr>
    </w:p>
    <w:p w:rsidR="001E512B" w:rsidRPr="00017ABF" w:rsidRDefault="001E512B" w:rsidP="001E512B">
      <w:pPr>
        <w:jc w:val="both"/>
        <w:rPr>
          <w:rFonts w:ascii="Courier New" w:hAnsi="Courier New" w:cs="Courier New"/>
          <w:sz w:val="22"/>
          <w:szCs w:val="22"/>
        </w:rPr>
      </w:pPr>
      <w:r w:rsidRPr="00017ABF">
        <w:rPr>
          <w:rFonts w:ascii="Courier New" w:hAnsi="Courier New" w:cs="Courier New"/>
          <w:b/>
          <w:sz w:val="22"/>
          <w:szCs w:val="22"/>
        </w:rPr>
        <w:t>§ 2º -</w:t>
      </w:r>
      <w:r w:rsidRPr="00017ABF">
        <w:rPr>
          <w:rFonts w:ascii="Courier New" w:hAnsi="Courier New" w:cs="Courier New"/>
          <w:sz w:val="22"/>
          <w:szCs w:val="22"/>
        </w:rPr>
        <w:t xml:space="preserve"> Lavrar-se-á, imediatamente, auto de infração e imposição de multa quando o sujeito passivo se recusar a tomar conhecimentoda notificação preliminar.</w:t>
      </w:r>
    </w:p>
    <w:p w:rsidR="001E512B" w:rsidRPr="00017ABF" w:rsidRDefault="001E512B" w:rsidP="001E512B">
      <w:pPr>
        <w:jc w:val="both"/>
        <w:rPr>
          <w:rFonts w:ascii="Courier New" w:hAnsi="Courier New" w:cs="Courier New"/>
          <w:b/>
          <w:sz w:val="22"/>
          <w:szCs w:val="22"/>
        </w:rPr>
      </w:pPr>
    </w:p>
    <w:p w:rsidR="001E512B" w:rsidRPr="00017ABF" w:rsidRDefault="001E512B" w:rsidP="001E512B">
      <w:pPr>
        <w:jc w:val="both"/>
        <w:rPr>
          <w:rFonts w:ascii="Courier New" w:hAnsi="Courier New" w:cs="Courier New"/>
          <w:sz w:val="22"/>
          <w:szCs w:val="22"/>
        </w:rPr>
      </w:pPr>
      <w:r w:rsidRPr="00017ABF">
        <w:rPr>
          <w:rFonts w:ascii="Courier New" w:hAnsi="Courier New" w:cs="Courier New"/>
          <w:b/>
          <w:sz w:val="22"/>
          <w:szCs w:val="22"/>
        </w:rPr>
        <w:t xml:space="preserve">Artigo 292 - </w:t>
      </w:r>
      <w:r w:rsidRPr="00017ABF">
        <w:rPr>
          <w:rFonts w:ascii="Courier New" w:hAnsi="Courier New" w:cs="Courier New"/>
          <w:sz w:val="22"/>
          <w:szCs w:val="22"/>
        </w:rPr>
        <w:t>Não caberá notificações preliminares, devendo o sujeito passivo ser imediatamente autuado:</w:t>
      </w:r>
    </w:p>
    <w:p w:rsidR="001E512B" w:rsidRPr="00017ABF" w:rsidRDefault="001E512B" w:rsidP="001E512B">
      <w:pPr>
        <w:jc w:val="both"/>
        <w:rPr>
          <w:rFonts w:ascii="Courier New" w:hAnsi="Courier New" w:cs="Courier New"/>
          <w:sz w:val="22"/>
          <w:szCs w:val="22"/>
        </w:rPr>
      </w:pPr>
      <w:r w:rsidRPr="00017ABF">
        <w:rPr>
          <w:rFonts w:ascii="Courier New" w:hAnsi="Courier New" w:cs="Courier New"/>
          <w:sz w:val="22"/>
          <w:szCs w:val="22"/>
        </w:rPr>
        <w:t>I - quando for encontrado no exercício da atividade tributável sem pr</w:t>
      </w:r>
      <w:r w:rsidRPr="00017ABF">
        <w:rPr>
          <w:rFonts w:ascii="Courier New" w:hAnsi="Courier New" w:cs="Courier New"/>
          <w:sz w:val="22"/>
          <w:szCs w:val="22"/>
        </w:rPr>
        <w:t>é</w:t>
      </w:r>
      <w:r w:rsidRPr="00017ABF">
        <w:rPr>
          <w:rFonts w:ascii="Courier New" w:hAnsi="Courier New" w:cs="Courier New"/>
          <w:sz w:val="22"/>
          <w:szCs w:val="22"/>
        </w:rPr>
        <w:t>via inscrição;</w:t>
      </w:r>
    </w:p>
    <w:p w:rsidR="001E512B" w:rsidRPr="00017ABF" w:rsidRDefault="001E512B" w:rsidP="001E512B">
      <w:pPr>
        <w:jc w:val="both"/>
        <w:rPr>
          <w:rFonts w:ascii="Courier New" w:hAnsi="Courier New" w:cs="Courier New"/>
          <w:sz w:val="22"/>
          <w:szCs w:val="22"/>
        </w:rPr>
      </w:pPr>
      <w:r w:rsidRPr="00017ABF">
        <w:rPr>
          <w:rFonts w:ascii="Courier New" w:hAnsi="Courier New" w:cs="Courier New"/>
          <w:sz w:val="22"/>
          <w:szCs w:val="22"/>
        </w:rPr>
        <w:t>II - quando houver provas de tentativa para eximir-se ou furtar-se ao pagamento do tributo;</w:t>
      </w:r>
    </w:p>
    <w:p w:rsidR="001E512B" w:rsidRPr="00017ABF" w:rsidRDefault="001E512B" w:rsidP="001E512B">
      <w:pPr>
        <w:jc w:val="both"/>
        <w:rPr>
          <w:rFonts w:ascii="Courier New" w:hAnsi="Courier New" w:cs="Courier New"/>
          <w:sz w:val="22"/>
          <w:szCs w:val="22"/>
        </w:rPr>
      </w:pPr>
      <w:r w:rsidRPr="00017ABF">
        <w:rPr>
          <w:rFonts w:ascii="Courier New" w:hAnsi="Courier New" w:cs="Courier New"/>
          <w:sz w:val="22"/>
          <w:szCs w:val="22"/>
        </w:rPr>
        <w:t>III - quando for manifesto o ânimo de sonegar;</w:t>
      </w:r>
    </w:p>
    <w:p w:rsidR="001E512B" w:rsidRPr="00017ABF" w:rsidRDefault="001E512B" w:rsidP="001E512B">
      <w:pPr>
        <w:jc w:val="both"/>
        <w:rPr>
          <w:rFonts w:ascii="Courier New" w:hAnsi="Courier New" w:cs="Courier New"/>
          <w:sz w:val="22"/>
          <w:szCs w:val="22"/>
        </w:rPr>
      </w:pPr>
      <w:r w:rsidRPr="00017ABF">
        <w:rPr>
          <w:rFonts w:ascii="Courier New" w:hAnsi="Courier New" w:cs="Courier New"/>
          <w:sz w:val="22"/>
          <w:szCs w:val="22"/>
        </w:rPr>
        <w:t>IV - quando incidir em nova falta de que poderia resultar evasão de r</w:t>
      </w:r>
      <w:r w:rsidRPr="00017ABF">
        <w:rPr>
          <w:rFonts w:ascii="Courier New" w:hAnsi="Courier New" w:cs="Courier New"/>
          <w:sz w:val="22"/>
          <w:szCs w:val="22"/>
        </w:rPr>
        <w:t>e</w:t>
      </w:r>
      <w:r w:rsidRPr="00017ABF">
        <w:rPr>
          <w:rFonts w:ascii="Courier New" w:hAnsi="Courier New" w:cs="Courier New"/>
          <w:sz w:val="22"/>
          <w:szCs w:val="22"/>
        </w:rPr>
        <w:t>ceita, antes de decorrido um ano, contado da última notificação prelim</w:t>
      </w:r>
      <w:r w:rsidRPr="00017ABF">
        <w:rPr>
          <w:rFonts w:ascii="Courier New" w:hAnsi="Courier New" w:cs="Courier New"/>
          <w:sz w:val="22"/>
          <w:szCs w:val="22"/>
        </w:rPr>
        <w:t>i</w:t>
      </w:r>
      <w:r w:rsidRPr="00017ABF">
        <w:rPr>
          <w:rFonts w:ascii="Courier New" w:hAnsi="Courier New" w:cs="Courier New"/>
          <w:sz w:val="22"/>
          <w:szCs w:val="22"/>
        </w:rPr>
        <w:t xml:space="preserve">nar. </w:t>
      </w:r>
    </w:p>
    <w:p w:rsidR="001E512B" w:rsidRPr="00017ABF" w:rsidRDefault="001E512B" w:rsidP="001E512B">
      <w:pPr>
        <w:jc w:val="both"/>
        <w:rPr>
          <w:rFonts w:ascii="Courier New" w:hAnsi="Courier New" w:cs="Courier New"/>
          <w:b/>
          <w:sz w:val="22"/>
          <w:szCs w:val="22"/>
        </w:rPr>
      </w:pPr>
    </w:p>
    <w:p w:rsidR="001E512B" w:rsidRPr="00017ABF" w:rsidRDefault="001E512B" w:rsidP="001E512B">
      <w:pPr>
        <w:jc w:val="both"/>
        <w:rPr>
          <w:rFonts w:ascii="Courier New" w:hAnsi="Courier New" w:cs="Courier New"/>
          <w:sz w:val="22"/>
          <w:szCs w:val="22"/>
        </w:rPr>
      </w:pPr>
      <w:r w:rsidRPr="00017ABF">
        <w:rPr>
          <w:rFonts w:ascii="Courier New" w:hAnsi="Courier New" w:cs="Courier New"/>
          <w:b/>
          <w:sz w:val="22"/>
          <w:szCs w:val="22"/>
        </w:rPr>
        <w:t xml:space="preserve">Artigo 293 - </w:t>
      </w:r>
      <w:r w:rsidRPr="00017ABF">
        <w:rPr>
          <w:rFonts w:ascii="Courier New" w:hAnsi="Courier New" w:cs="Courier New"/>
          <w:sz w:val="22"/>
          <w:szCs w:val="22"/>
        </w:rPr>
        <w:t>Verificando-se omissão não dolosa de pagamento de tributo, ou qualquer infração à legislação tributária, de que possa resultar ev</w:t>
      </w:r>
      <w:r w:rsidRPr="00017ABF">
        <w:rPr>
          <w:rFonts w:ascii="Courier New" w:hAnsi="Courier New" w:cs="Courier New"/>
          <w:sz w:val="22"/>
          <w:szCs w:val="22"/>
        </w:rPr>
        <w:t>a</w:t>
      </w:r>
      <w:r w:rsidRPr="00017ABF">
        <w:rPr>
          <w:rFonts w:ascii="Courier New" w:hAnsi="Courier New" w:cs="Courier New"/>
          <w:sz w:val="22"/>
          <w:szCs w:val="22"/>
        </w:rPr>
        <w:t>são de receita, será expedida contra o infrator notificação preliminar para que, no prazo de 10 (dez) dias, regularize a situação.</w:t>
      </w:r>
    </w:p>
    <w:p w:rsidR="001E512B" w:rsidRDefault="001E512B" w:rsidP="001E512B">
      <w:pPr>
        <w:jc w:val="both"/>
        <w:rPr>
          <w:rFonts w:ascii="Courier New" w:hAnsi="Courier New" w:cs="Courier New"/>
          <w:sz w:val="22"/>
          <w:szCs w:val="22"/>
        </w:rPr>
      </w:pPr>
    </w:p>
    <w:p w:rsidR="005E56E7" w:rsidRDefault="005E56E7" w:rsidP="001E512B">
      <w:pPr>
        <w:jc w:val="both"/>
        <w:rPr>
          <w:rFonts w:ascii="Courier New" w:hAnsi="Courier New" w:cs="Courier New"/>
          <w:sz w:val="22"/>
          <w:szCs w:val="22"/>
        </w:rPr>
      </w:pPr>
    </w:p>
    <w:p w:rsidR="005E56E7" w:rsidRPr="00017ABF" w:rsidRDefault="005E56E7" w:rsidP="001E512B">
      <w:pPr>
        <w:jc w:val="both"/>
        <w:rPr>
          <w:rFonts w:ascii="Courier New" w:hAnsi="Courier New" w:cs="Courier New"/>
          <w:sz w:val="22"/>
          <w:szCs w:val="22"/>
        </w:rPr>
      </w:pPr>
    </w:p>
    <w:p w:rsidR="001E512B" w:rsidRPr="00017ABF" w:rsidRDefault="001E512B" w:rsidP="001E512B">
      <w:pPr>
        <w:jc w:val="center"/>
        <w:rPr>
          <w:rFonts w:ascii="Courier New" w:hAnsi="Courier New" w:cs="Courier New"/>
          <w:b/>
          <w:sz w:val="22"/>
          <w:szCs w:val="22"/>
        </w:rPr>
      </w:pPr>
      <w:r w:rsidRPr="00017ABF">
        <w:rPr>
          <w:rFonts w:ascii="Courier New" w:hAnsi="Courier New" w:cs="Courier New"/>
          <w:b/>
          <w:sz w:val="22"/>
          <w:szCs w:val="22"/>
        </w:rPr>
        <w:t>SEÇÃO II</w:t>
      </w:r>
    </w:p>
    <w:p w:rsidR="001E512B" w:rsidRPr="00017ABF" w:rsidRDefault="001E512B" w:rsidP="001E512B">
      <w:pPr>
        <w:jc w:val="center"/>
        <w:rPr>
          <w:rFonts w:ascii="Courier New" w:hAnsi="Courier New" w:cs="Courier New"/>
          <w:b/>
          <w:sz w:val="22"/>
          <w:szCs w:val="22"/>
        </w:rPr>
      </w:pPr>
      <w:r w:rsidRPr="00017ABF">
        <w:rPr>
          <w:rFonts w:ascii="Courier New" w:hAnsi="Courier New" w:cs="Courier New"/>
          <w:b/>
          <w:sz w:val="22"/>
          <w:szCs w:val="22"/>
        </w:rPr>
        <w:t>Do Auto de Infração e Imposição de Multa</w:t>
      </w:r>
    </w:p>
    <w:p w:rsidR="001E512B" w:rsidRPr="00017ABF" w:rsidRDefault="001E512B" w:rsidP="001E512B">
      <w:pPr>
        <w:jc w:val="both"/>
        <w:rPr>
          <w:rFonts w:ascii="Courier New" w:hAnsi="Courier New" w:cs="Courier New"/>
          <w:b/>
          <w:sz w:val="22"/>
          <w:szCs w:val="22"/>
        </w:rPr>
      </w:pPr>
    </w:p>
    <w:p w:rsidR="001E512B" w:rsidRPr="00017ABF" w:rsidRDefault="001E512B" w:rsidP="001E512B">
      <w:pPr>
        <w:jc w:val="both"/>
        <w:rPr>
          <w:rFonts w:ascii="Courier New" w:hAnsi="Courier New" w:cs="Courier New"/>
          <w:sz w:val="22"/>
          <w:szCs w:val="22"/>
        </w:rPr>
      </w:pPr>
      <w:r w:rsidRPr="00017ABF">
        <w:rPr>
          <w:rFonts w:ascii="Courier New" w:hAnsi="Courier New" w:cs="Courier New"/>
          <w:b/>
          <w:sz w:val="22"/>
          <w:szCs w:val="22"/>
        </w:rPr>
        <w:t xml:space="preserve">Artigo 294 - </w:t>
      </w:r>
      <w:r w:rsidRPr="00017ABF">
        <w:rPr>
          <w:rFonts w:ascii="Courier New" w:hAnsi="Courier New" w:cs="Courier New"/>
          <w:sz w:val="22"/>
          <w:szCs w:val="22"/>
        </w:rPr>
        <w:t xml:space="preserve">Verificando-se a violação da legislação tributária, por </w:t>
      </w:r>
      <w:r w:rsidRPr="00017ABF">
        <w:rPr>
          <w:rFonts w:ascii="Courier New" w:hAnsi="Courier New" w:cs="Courier New"/>
          <w:sz w:val="22"/>
          <w:szCs w:val="22"/>
        </w:rPr>
        <w:t>a</w:t>
      </w:r>
      <w:r w:rsidRPr="00017ABF">
        <w:rPr>
          <w:rFonts w:ascii="Courier New" w:hAnsi="Courier New" w:cs="Courier New"/>
          <w:sz w:val="22"/>
          <w:szCs w:val="22"/>
        </w:rPr>
        <w:t>ção ou omissão, ainda que não importe em evasão fiscal, lavrar-se-á o auto de infração e imposição de multa correspondente, em duas ou mais vias, sendo a primeira entregue ao infrator.</w:t>
      </w:r>
    </w:p>
    <w:p w:rsidR="001E512B" w:rsidRPr="00017ABF" w:rsidRDefault="001E512B" w:rsidP="001E512B">
      <w:pPr>
        <w:jc w:val="both"/>
        <w:rPr>
          <w:rFonts w:ascii="Courier New" w:hAnsi="Courier New" w:cs="Courier New"/>
          <w:b/>
          <w:sz w:val="22"/>
          <w:szCs w:val="22"/>
        </w:rPr>
      </w:pPr>
    </w:p>
    <w:p w:rsidR="001E512B" w:rsidRPr="00017ABF" w:rsidRDefault="001E512B" w:rsidP="001E512B">
      <w:pPr>
        <w:jc w:val="both"/>
        <w:rPr>
          <w:rFonts w:ascii="Courier New" w:hAnsi="Courier New" w:cs="Courier New"/>
          <w:sz w:val="22"/>
          <w:szCs w:val="22"/>
        </w:rPr>
      </w:pPr>
      <w:r w:rsidRPr="00017ABF">
        <w:rPr>
          <w:rFonts w:ascii="Courier New" w:hAnsi="Courier New" w:cs="Courier New"/>
          <w:b/>
          <w:sz w:val="22"/>
          <w:szCs w:val="22"/>
        </w:rPr>
        <w:t xml:space="preserve">Artigo 295 - </w:t>
      </w:r>
      <w:r w:rsidRPr="00017ABF">
        <w:rPr>
          <w:rFonts w:ascii="Courier New" w:hAnsi="Courier New" w:cs="Courier New"/>
          <w:sz w:val="22"/>
          <w:szCs w:val="22"/>
        </w:rPr>
        <w:t>O auto de infração e imposição de multa será lavrado com precisão e clareza, sem entrelinhas, emendas ou rasuras, e deverá:</w:t>
      </w:r>
    </w:p>
    <w:p w:rsidR="001E512B" w:rsidRPr="00017ABF" w:rsidRDefault="001E512B" w:rsidP="001E512B">
      <w:pPr>
        <w:jc w:val="both"/>
        <w:rPr>
          <w:rFonts w:ascii="Courier New" w:hAnsi="Courier New" w:cs="Courier New"/>
          <w:sz w:val="22"/>
          <w:szCs w:val="22"/>
        </w:rPr>
      </w:pPr>
      <w:r w:rsidRPr="00017ABF">
        <w:rPr>
          <w:rFonts w:ascii="Courier New" w:hAnsi="Courier New" w:cs="Courier New"/>
          <w:sz w:val="22"/>
          <w:szCs w:val="22"/>
        </w:rPr>
        <w:t>I - mencionar o local, o dia e hora da lavratura;</w:t>
      </w:r>
    </w:p>
    <w:p w:rsidR="001E512B" w:rsidRPr="00017ABF" w:rsidRDefault="001E512B" w:rsidP="001E512B">
      <w:pPr>
        <w:jc w:val="both"/>
        <w:rPr>
          <w:rFonts w:ascii="Courier New" w:hAnsi="Courier New" w:cs="Courier New"/>
          <w:sz w:val="22"/>
          <w:szCs w:val="22"/>
        </w:rPr>
      </w:pPr>
      <w:r w:rsidRPr="00017ABF">
        <w:rPr>
          <w:rFonts w:ascii="Courier New" w:hAnsi="Courier New" w:cs="Courier New"/>
          <w:sz w:val="22"/>
          <w:szCs w:val="22"/>
        </w:rPr>
        <w:t>II - conter o nome do autuado e endereço e, quando existir, o número de inscrição no cadastro da Prefeitura;</w:t>
      </w:r>
    </w:p>
    <w:p w:rsidR="001E512B" w:rsidRPr="00017ABF" w:rsidRDefault="001E512B" w:rsidP="001E512B">
      <w:pPr>
        <w:jc w:val="both"/>
        <w:rPr>
          <w:rFonts w:ascii="Courier New" w:hAnsi="Courier New" w:cs="Courier New"/>
          <w:sz w:val="22"/>
          <w:szCs w:val="22"/>
        </w:rPr>
      </w:pPr>
      <w:r w:rsidRPr="00017ABF">
        <w:rPr>
          <w:rFonts w:ascii="Courier New" w:hAnsi="Courier New" w:cs="Courier New"/>
          <w:sz w:val="22"/>
          <w:szCs w:val="22"/>
        </w:rPr>
        <w:t>III - referir-se ao nome e endereço das testemunhas, se houver;</w:t>
      </w:r>
    </w:p>
    <w:p w:rsidR="001E512B" w:rsidRPr="00017ABF" w:rsidRDefault="001E512B" w:rsidP="001E512B">
      <w:pPr>
        <w:jc w:val="both"/>
        <w:rPr>
          <w:rFonts w:ascii="Courier New" w:hAnsi="Courier New" w:cs="Courier New"/>
          <w:sz w:val="22"/>
          <w:szCs w:val="22"/>
        </w:rPr>
      </w:pPr>
      <w:r w:rsidRPr="00017ABF">
        <w:rPr>
          <w:rFonts w:ascii="Courier New" w:hAnsi="Courier New" w:cs="Courier New"/>
          <w:sz w:val="22"/>
          <w:szCs w:val="22"/>
        </w:rPr>
        <w:t>IV - descrever o fato que constitui a infração e as circunstâncias pe</w:t>
      </w:r>
      <w:r w:rsidRPr="00017ABF">
        <w:rPr>
          <w:rFonts w:ascii="Courier New" w:hAnsi="Courier New" w:cs="Courier New"/>
          <w:sz w:val="22"/>
          <w:szCs w:val="22"/>
        </w:rPr>
        <w:t>r</w:t>
      </w:r>
      <w:r w:rsidRPr="00017ABF">
        <w:rPr>
          <w:rFonts w:ascii="Courier New" w:hAnsi="Courier New" w:cs="Courier New"/>
          <w:sz w:val="22"/>
          <w:szCs w:val="22"/>
        </w:rPr>
        <w:t>tinentes;</w:t>
      </w:r>
    </w:p>
    <w:p w:rsidR="001E512B" w:rsidRPr="00017ABF" w:rsidRDefault="001E512B" w:rsidP="001E512B">
      <w:pPr>
        <w:jc w:val="both"/>
        <w:rPr>
          <w:rFonts w:ascii="Courier New" w:hAnsi="Courier New" w:cs="Courier New"/>
          <w:sz w:val="22"/>
          <w:szCs w:val="22"/>
        </w:rPr>
      </w:pPr>
      <w:r w:rsidRPr="00017ABF">
        <w:rPr>
          <w:rFonts w:ascii="Courier New" w:hAnsi="Courier New" w:cs="Courier New"/>
          <w:sz w:val="22"/>
          <w:szCs w:val="22"/>
        </w:rPr>
        <w:t>V - indicar o dispositivo legal ou regulamentar violado e o da penalid</w:t>
      </w:r>
      <w:r w:rsidRPr="00017ABF">
        <w:rPr>
          <w:rFonts w:ascii="Courier New" w:hAnsi="Courier New" w:cs="Courier New"/>
          <w:sz w:val="22"/>
          <w:szCs w:val="22"/>
        </w:rPr>
        <w:t>a</w:t>
      </w:r>
      <w:r w:rsidRPr="00017ABF">
        <w:rPr>
          <w:rFonts w:ascii="Courier New" w:hAnsi="Courier New" w:cs="Courier New"/>
          <w:sz w:val="22"/>
          <w:szCs w:val="22"/>
        </w:rPr>
        <w:t>de aplicável;</w:t>
      </w:r>
    </w:p>
    <w:p w:rsidR="001E512B" w:rsidRPr="00017ABF" w:rsidRDefault="001E512B" w:rsidP="001E512B">
      <w:pPr>
        <w:jc w:val="both"/>
        <w:rPr>
          <w:rFonts w:ascii="Courier New" w:hAnsi="Courier New" w:cs="Courier New"/>
          <w:sz w:val="22"/>
          <w:szCs w:val="22"/>
        </w:rPr>
      </w:pPr>
      <w:r w:rsidRPr="00017ABF">
        <w:rPr>
          <w:rFonts w:ascii="Courier New" w:hAnsi="Courier New" w:cs="Courier New"/>
          <w:sz w:val="22"/>
          <w:szCs w:val="22"/>
        </w:rPr>
        <w:t>VI - fazer referência ao termo de fiscalização em que se consignou a i</w:t>
      </w:r>
      <w:r w:rsidRPr="00017ABF">
        <w:rPr>
          <w:rFonts w:ascii="Courier New" w:hAnsi="Courier New" w:cs="Courier New"/>
          <w:sz w:val="22"/>
          <w:szCs w:val="22"/>
        </w:rPr>
        <w:t>n</w:t>
      </w:r>
      <w:r w:rsidRPr="00017ABF">
        <w:rPr>
          <w:rFonts w:ascii="Courier New" w:hAnsi="Courier New" w:cs="Courier New"/>
          <w:sz w:val="22"/>
          <w:szCs w:val="22"/>
        </w:rPr>
        <w:t>fração, quando for o caso;</w:t>
      </w:r>
    </w:p>
    <w:p w:rsidR="001E512B" w:rsidRPr="00017ABF" w:rsidRDefault="001E512B" w:rsidP="001E512B">
      <w:pPr>
        <w:jc w:val="both"/>
        <w:rPr>
          <w:rFonts w:ascii="Courier New" w:hAnsi="Courier New" w:cs="Courier New"/>
          <w:sz w:val="22"/>
          <w:szCs w:val="22"/>
        </w:rPr>
      </w:pPr>
      <w:r w:rsidRPr="00017ABF">
        <w:rPr>
          <w:rFonts w:ascii="Courier New" w:hAnsi="Courier New" w:cs="Courier New"/>
          <w:sz w:val="22"/>
          <w:szCs w:val="22"/>
        </w:rPr>
        <w:t>VII - conter intimação ao infrator para pagar tributos, multas e acré</w:t>
      </w:r>
      <w:r w:rsidRPr="00017ABF">
        <w:rPr>
          <w:rFonts w:ascii="Courier New" w:hAnsi="Courier New" w:cs="Courier New"/>
          <w:sz w:val="22"/>
          <w:szCs w:val="22"/>
        </w:rPr>
        <w:t>s</w:t>
      </w:r>
      <w:r w:rsidRPr="00017ABF">
        <w:rPr>
          <w:rFonts w:ascii="Courier New" w:hAnsi="Courier New" w:cs="Courier New"/>
          <w:sz w:val="22"/>
          <w:szCs w:val="22"/>
        </w:rPr>
        <w:t>cimos devidos, ou apresentar defesa e provas nos prazos previstos;</w:t>
      </w:r>
    </w:p>
    <w:p w:rsidR="001E512B" w:rsidRPr="00017ABF" w:rsidRDefault="001E512B" w:rsidP="001E512B">
      <w:pPr>
        <w:jc w:val="both"/>
        <w:rPr>
          <w:rFonts w:ascii="Courier New" w:hAnsi="Courier New" w:cs="Courier New"/>
          <w:sz w:val="22"/>
          <w:szCs w:val="22"/>
        </w:rPr>
      </w:pPr>
      <w:r w:rsidRPr="00017ABF">
        <w:rPr>
          <w:rFonts w:ascii="Courier New" w:hAnsi="Courier New" w:cs="Courier New"/>
          <w:sz w:val="22"/>
          <w:szCs w:val="22"/>
        </w:rPr>
        <w:t>VIII - conter assinatura do atuante, aposta sobre a indicação de seu cargo ou função;</w:t>
      </w:r>
    </w:p>
    <w:p w:rsidR="001E512B" w:rsidRPr="00017ABF" w:rsidRDefault="001E512B" w:rsidP="001E512B">
      <w:pPr>
        <w:jc w:val="both"/>
        <w:rPr>
          <w:rFonts w:ascii="Courier New" w:hAnsi="Courier New" w:cs="Courier New"/>
          <w:sz w:val="22"/>
          <w:szCs w:val="22"/>
        </w:rPr>
      </w:pPr>
      <w:r w:rsidRPr="00017ABF">
        <w:rPr>
          <w:rFonts w:ascii="Courier New" w:hAnsi="Courier New" w:cs="Courier New"/>
          <w:sz w:val="22"/>
          <w:szCs w:val="22"/>
        </w:rPr>
        <w:t>IX - conter assinatura do próprio autuado ou infrator, ou de represe</w:t>
      </w:r>
      <w:r w:rsidRPr="00017ABF">
        <w:rPr>
          <w:rFonts w:ascii="Courier New" w:hAnsi="Courier New" w:cs="Courier New"/>
          <w:sz w:val="22"/>
          <w:szCs w:val="22"/>
        </w:rPr>
        <w:t>n</w:t>
      </w:r>
      <w:r w:rsidRPr="00017ABF">
        <w:rPr>
          <w:rFonts w:ascii="Courier New" w:hAnsi="Courier New" w:cs="Courier New"/>
          <w:sz w:val="22"/>
          <w:szCs w:val="22"/>
        </w:rPr>
        <w:t>tante, mandatário ou preposto, ou da menção da circunstância de que ho</w:t>
      </w:r>
      <w:r w:rsidRPr="00017ABF">
        <w:rPr>
          <w:rFonts w:ascii="Courier New" w:hAnsi="Courier New" w:cs="Courier New"/>
          <w:sz w:val="22"/>
          <w:szCs w:val="22"/>
        </w:rPr>
        <w:t>u</w:t>
      </w:r>
      <w:r w:rsidRPr="00017ABF">
        <w:rPr>
          <w:rFonts w:ascii="Courier New" w:hAnsi="Courier New" w:cs="Courier New"/>
          <w:sz w:val="22"/>
          <w:szCs w:val="22"/>
        </w:rPr>
        <w:t>ve impossibilidade ou recusa de assinatura.</w:t>
      </w:r>
    </w:p>
    <w:p w:rsidR="001E512B" w:rsidRPr="00017ABF" w:rsidRDefault="001E512B" w:rsidP="001E512B">
      <w:pPr>
        <w:jc w:val="both"/>
        <w:rPr>
          <w:rFonts w:ascii="Courier New" w:hAnsi="Courier New" w:cs="Courier New"/>
          <w:b/>
          <w:sz w:val="22"/>
          <w:szCs w:val="22"/>
        </w:rPr>
      </w:pPr>
    </w:p>
    <w:p w:rsidR="001E512B" w:rsidRPr="00017ABF" w:rsidRDefault="001E512B" w:rsidP="001E512B">
      <w:pPr>
        <w:jc w:val="both"/>
        <w:rPr>
          <w:rFonts w:ascii="Courier New" w:hAnsi="Courier New" w:cs="Courier New"/>
          <w:sz w:val="22"/>
          <w:szCs w:val="22"/>
        </w:rPr>
      </w:pPr>
      <w:r w:rsidRPr="00017ABF">
        <w:rPr>
          <w:rFonts w:ascii="Courier New" w:hAnsi="Courier New" w:cs="Courier New"/>
          <w:b/>
          <w:sz w:val="22"/>
          <w:szCs w:val="22"/>
        </w:rPr>
        <w:t>§ 1º -</w:t>
      </w:r>
      <w:r w:rsidRPr="00017ABF">
        <w:rPr>
          <w:rFonts w:ascii="Courier New" w:hAnsi="Courier New" w:cs="Courier New"/>
          <w:sz w:val="22"/>
          <w:szCs w:val="22"/>
        </w:rPr>
        <w:t xml:space="preserve"> As omissões ou incorreções de auto não acarretarão nulidade qua</w:t>
      </w:r>
      <w:r w:rsidRPr="00017ABF">
        <w:rPr>
          <w:rFonts w:ascii="Courier New" w:hAnsi="Courier New" w:cs="Courier New"/>
          <w:sz w:val="22"/>
          <w:szCs w:val="22"/>
        </w:rPr>
        <w:t>n</w:t>
      </w:r>
      <w:r w:rsidRPr="00017ABF">
        <w:rPr>
          <w:rFonts w:ascii="Courier New" w:hAnsi="Courier New" w:cs="Courier New"/>
          <w:sz w:val="22"/>
          <w:szCs w:val="22"/>
        </w:rPr>
        <w:t>do do processo constarem elementos suficientes para a determinação da infração e do infrator.</w:t>
      </w:r>
    </w:p>
    <w:p w:rsidR="001E512B" w:rsidRPr="00017ABF" w:rsidRDefault="001E512B" w:rsidP="001E512B">
      <w:pPr>
        <w:jc w:val="both"/>
        <w:rPr>
          <w:rFonts w:ascii="Courier New" w:hAnsi="Courier New" w:cs="Courier New"/>
          <w:b/>
          <w:sz w:val="22"/>
          <w:szCs w:val="22"/>
        </w:rPr>
      </w:pPr>
    </w:p>
    <w:p w:rsidR="001E512B" w:rsidRPr="00017ABF" w:rsidRDefault="001E512B" w:rsidP="001E512B">
      <w:pPr>
        <w:jc w:val="both"/>
        <w:rPr>
          <w:rFonts w:ascii="Courier New" w:hAnsi="Courier New" w:cs="Courier New"/>
          <w:sz w:val="22"/>
          <w:szCs w:val="22"/>
        </w:rPr>
      </w:pPr>
      <w:r w:rsidRPr="00017ABF">
        <w:rPr>
          <w:rFonts w:ascii="Courier New" w:hAnsi="Courier New" w:cs="Courier New"/>
          <w:b/>
          <w:sz w:val="22"/>
          <w:szCs w:val="22"/>
        </w:rPr>
        <w:t>§ 2º -</w:t>
      </w:r>
      <w:r w:rsidRPr="00017ABF">
        <w:rPr>
          <w:rFonts w:ascii="Courier New" w:hAnsi="Courier New" w:cs="Courier New"/>
          <w:sz w:val="22"/>
          <w:szCs w:val="22"/>
        </w:rPr>
        <w:t xml:space="preserve"> A assinatura não constitui formalidade essencial à validade do auto, não implica confissão, nem a sua falta de recusa agravará a pena.</w:t>
      </w:r>
    </w:p>
    <w:p w:rsidR="001E512B" w:rsidRPr="00017ABF" w:rsidRDefault="001E512B" w:rsidP="001E512B">
      <w:pPr>
        <w:jc w:val="both"/>
        <w:rPr>
          <w:rFonts w:ascii="Courier New" w:hAnsi="Courier New" w:cs="Courier New"/>
          <w:b/>
          <w:sz w:val="22"/>
          <w:szCs w:val="22"/>
        </w:rPr>
      </w:pPr>
    </w:p>
    <w:p w:rsidR="001E512B" w:rsidRPr="00017ABF" w:rsidRDefault="001E512B" w:rsidP="001E512B">
      <w:pPr>
        <w:jc w:val="both"/>
        <w:rPr>
          <w:rFonts w:ascii="Courier New" w:hAnsi="Courier New" w:cs="Courier New"/>
          <w:sz w:val="22"/>
          <w:szCs w:val="22"/>
        </w:rPr>
      </w:pPr>
      <w:r w:rsidRPr="00017ABF">
        <w:rPr>
          <w:rFonts w:ascii="Courier New" w:hAnsi="Courier New" w:cs="Courier New"/>
          <w:b/>
          <w:sz w:val="22"/>
          <w:szCs w:val="22"/>
        </w:rPr>
        <w:t>§ 3º -</w:t>
      </w:r>
      <w:r w:rsidRPr="00017ABF">
        <w:rPr>
          <w:rFonts w:ascii="Courier New" w:hAnsi="Courier New" w:cs="Courier New"/>
          <w:sz w:val="22"/>
          <w:szCs w:val="22"/>
        </w:rPr>
        <w:t xml:space="preserve"> Havendo reformulação ou alteração do auto, será devolvido o prazo para pagamento e defesa do autuado.</w:t>
      </w:r>
    </w:p>
    <w:p w:rsidR="001E512B" w:rsidRPr="00017ABF" w:rsidRDefault="001E512B" w:rsidP="001E512B">
      <w:pPr>
        <w:jc w:val="both"/>
        <w:rPr>
          <w:rFonts w:ascii="Courier New" w:hAnsi="Courier New" w:cs="Courier New"/>
          <w:b/>
          <w:sz w:val="22"/>
          <w:szCs w:val="22"/>
        </w:rPr>
      </w:pPr>
    </w:p>
    <w:p w:rsidR="001E512B" w:rsidRPr="00017ABF" w:rsidRDefault="001E512B" w:rsidP="001E512B">
      <w:pPr>
        <w:jc w:val="both"/>
        <w:rPr>
          <w:rFonts w:ascii="Courier New" w:hAnsi="Courier New" w:cs="Courier New"/>
          <w:b/>
          <w:sz w:val="22"/>
          <w:szCs w:val="22"/>
        </w:rPr>
      </w:pPr>
    </w:p>
    <w:p w:rsidR="001E512B" w:rsidRPr="00017ABF" w:rsidRDefault="001E512B" w:rsidP="001E512B">
      <w:pPr>
        <w:jc w:val="center"/>
        <w:rPr>
          <w:rFonts w:ascii="Courier New" w:hAnsi="Courier New" w:cs="Courier New"/>
          <w:b/>
          <w:sz w:val="22"/>
          <w:szCs w:val="22"/>
        </w:rPr>
      </w:pPr>
      <w:r w:rsidRPr="00017ABF">
        <w:rPr>
          <w:rFonts w:ascii="Courier New" w:hAnsi="Courier New" w:cs="Courier New"/>
          <w:b/>
          <w:sz w:val="22"/>
          <w:szCs w:val="22"/>
        </w:rPr>
        <w:t>CAPÍTULO V</w:t>
      </w:r>
    </w:p>
    <w:p w:rsidR="001E512B" w:rsidRPr="00017ABF" w:rsidRDefault="001E512B" w:rsidP="001E512B">
      <w:pPr>
        <w:jc w:val="center"/>
        <w:rPr>
          <w:rFonts w:ascii="Courier New" w:hAnsi="Courier New" w:cs="Courier New"/>
          <w:b/>
          <w:sz w:val="22"/>
          <w:szCs w:val="22"/>
        </w:rPr>
      </w:pPr>
      <w:r w:rsidRPr="00017ABF">
        <w:rPr>
          <w:rFonts w:ascii="Courier New" w:hAnsi="Courier New" w:cs="Courier New"/>
          <w:b/>
          <w:sz w:val="22"/>
          <w:szCs w:val="22"/>
        </w:rPr>
        <w:t>Da Consulta</w:t>
      </w:r>
    </w:p>
    <w:p w:rsidR="001E512B" w:rsidRPr="00017ABF" w:rsidRDefault="001E512B" w:rsidP="001E512B">
      <w:pPr>
        <w:jc w:val="both"/>
        <w:rPr>
          <w:rFonts w:ascii="Courier New" w:hAnsi="Courier New" w:cs="Courier New"/>
          <w:b/>
          <w:sz w:val="22"/>
          <w:szCs w:val="22"/>
        </w:rPr>
      </w:pPr>
    </w:p>
    <w:p w:rsidR="001E512B" w:rsidRPr="00017ABF" w:rsidRDefault="001E512B" w:rsidP="001E512B">
      <w:pPr>
        <w:jc w:val="both"/>
        <w:rPr>
          <w:rFonts w:ascii="Courier New" w:hAnsi="Courier New" w:cs="Courier New"/>
          <w:sz w:val="22"/>
          <w:szCs w:val="22"/>
        </w:rPr>
      </w:pPr>
      <w:r w:rsidRPr="00017ABF">
        <w:rPr>
          <w:rFonts w:ascii="Courier New" w:hAnsi="Courier New" w:cs="Courier New"/>
          <w:b/>
          <w:sz w:val="22"/>
          <w:szCs w:val="22"/>
        </w:rPr>
        <w:t xml:space="preserve">Artigo 296 - </w:t>
      </w:r>
      <w:r w:rsidRPr="00017ABF">
        <w:rPr>
          <w:rFonts w:ascii="Courier New" w:hAnsi="Courier New" w:cs="Courier New"/>
          <w:sz w:val="22"/>
          <w:szCs w:val="22"/>
        </w:rPr>
        <w:t>Ao contribuinte ou responsável é assegurado o direito de consulta sobre interpretação e aplicação da legislação tributária mun</w:t>
      </w:r>
      <w:r w:rsidRPr="00017ABF">
        <w:rPr>
          <w:rFonts w:ascii="Courier New" w:hAnsi="Courier New" w:cs="Courier New"/>
          <w:sz w:val="22"/>
          <w:szCs w:val="22"/>
        </w:rPr>
        <w:t>i</w:t>
      </w:r>
      <w:r w:rsidRPr="00017ABF">
        <w:rPr>
          <w:rFonts w:ascii="Courier New" w:hAnsi="Courier New" w:cs="Courier New"/>
          <w:sz w:val="22"/>
          <w:szCs w:val="22"/>
        </w:rPr>
        <w:t>cipal, desde que protocolada antes do início da ação fiscal e com obed</w:t>
      </w:r>
      <w:r w:rsidRPr="00017ABF">
        <w:rPr>
          <w:rFonts w:ascii="Courier New" w:hAnsi="Courier New" w:cs="Courier New"/>
          <w:sz w:val="22"/>
          <w:szCs w:val="22"/>
        </w:rPr>
        <w:t>i</w:t>
      </w:r>
      <w:r w:rsidRPr="00017ABF">
        <w:rPr>
          <w:rFonts w:ascii="Courier New" w:hAnsi="Courier New" w:cs="Courier New"/>
          <w:sz w:val="22"/>
          <w:szCs w:val="22"/>
        </w:rPr>
        <w:t>ência às normas adiante estabelecidas.</w:t>
      </w:r>
    </w:p>
    <w:p w:rsidR="001E512B" w:rsidRPr="00017ABF" w:rsidRDefault="001E512B" w:rsidP="001E512B">
      <w:pPr>
        <w:jc w:val="both"/>
        <w:rPr>
          <w:rFonts w:ascii="Courier New" w:hAnsi="Courier New" w:cs="Courier New"/>
          <w:b/>
          <w:sz w:val="22"/>
          <w:szCs w:val="22"/>
        </w:rPr>
      </w:pPr>
    </w:p>
    <w:p w:rsidR="001E512B" w:rsidRPr="00017ABF" w:rsidRDefault="001E512B" w:rsidP="001E512B">
      <w:pPr>
        <w:jc w:val="both"/>
        <w:rPr>
          <w:rFonts w:ascii="Courier New" w:hAnsi="Courier New" w:cs="Courier New"/>
          <w:sz w:val="22"/>
          <w:szCs w:val="22"/>
        </w:rPr>
      </w:pPr>
      <w:r w:rsidRPr="00017ABF">
        <w:rPr>
          <w:rFonts w:ascii="Courier New" w:hAnsi="Courier New" w:cs="Courier New"/>
          <w:b/>
          <w:sz w:val="22"/>
          <w:szCs w:val="22"/>
        </w:rPr>
        <w:t xml:space="preserve">Artigo 297 - </w:t>
      </w:r>
      <w:r w:rsidRPr="00017ABF">
        <w:rPr>
          <w:rFonts w:ascii="Courier New" w:hAnsi="Courier New" w:cs="Courier New"/>
          <w:sz w:val="22"/>
          <w:szCs w:val="22"/>
        </w:rPr>
        <w:t>A consulta será formulada através de petição dirigida ao responsável pela unidade administrativa, com a apresentação clara e pr</w:t>
      </w:r>
      <w:r w:rsidRPr="00017ABF">
        <w:rPr>
          <w:rFonts w:ascii="Courier New" w:hAnsi="Courier New" w:cs="Courier New"/>
          <w:sz w:val="22"/>
          <w:szCs w:val="22"/>
        </w:rPr>
        <w:t>e</w:t>
      </w:r>
      <w:r w:rsidRPr="00017ABF">
        <w:rPr>
          <w:rFonts w:ascii="Courier New" w:hAnsi="Courier New" w:cs="Courier New"/>
          <w:sz w:val="22"/>
          <w:szCs w:val="22"/>
        </w:rPr>
        <w:t>cisa de todos os elementos indispensáveis ao entendimento da situação de fato e com a indicação dos dispositivos legais aplicados, instruídos, se necessário, com os documentos.</w:t>
      </w:r>
    </w:p>
    <w:p w:rsidR="001E512B" w:rsidRDefault="001E512B" w:rsidP="001E512B">
      <w:pPr>
        <w:jc w:val="both"/>
        <w:rPr>
          <w:rFonts w:ascii="Courier New" w:hAnsi="Courier New" w:cs="Courier New"/>
          <w:b/>
          <w:sz w:val="22"/>
          <w:szCs w:val="22"/>
        </w:rPr>
      </w:pPr>
    </w:p>
    <w:p w:rsidR="005E56E7" w:rsidRDefault="005E56E7" w:rsidP="001E512B">
      <w:pPr>
        <w:jc w:val="both"/>
        <w:rPr>
          <w:rFonts w:ascii="Courier New" w:hAnsi="Courier New" w:cs="Courier New"/>
          <w:b/>
          <w:sz w:val="22"/>
          <w:szCs w:val="22"/>
        </w:rPr>
      </w:pPr>
    </w:p>
    <w:p w:rsidR="005E56E7" w:rsidRPr="00017ABF" w:rsidRDefault="005E56E7" w:rsidP="001E512B">
      <w:pPr>
        <w:jc w:val="both"/>
        <w:rPr>
          <w:rFonts w:ascii="Courier New" w:hAnsi="Courier New" w:cs="Courier New"/>
          <w:b/>
          <w:sz w:val="22"/>
          <w:szCs w:val="22"/>
        </w:rPr>
      </w:pPr>
    </w:p>
    <w:p w:rsidR="001E512B" w:rsidRPr="00017ABF" w:rsidRDefault="001E512B" w:rsidP="001E512B">
      <w:pPr>
        <w:jc w:val="both"/>
        <w:rPr>
          <w:rFonts w:ascii="Courier New" w:hAnsi="Courier New" w:cs="Courier New"/>
          <w:sz w:val="22"/>
          <w:szCs w:val="22"/>
        </w:rPr>
      </w:pPr>
      <w:r w:rsidRPr="00017ABF">
        <w:rPr>
          <w:rFonts w:ascii="Courier New" w:hAnsi="Courier New" w:cs="Courier New"/>
          <w:b/>
          <w:sz w:val="22"/>
          <w:szCs w:val="22"/>
        </w:rPr>
        <w:lastRenderedPageBreak/>
        <w:t>Parágrafo único</w:t>
      </w:r>
      <w:r w:rsidRPr="00017ABF">
        <w:rPr>
          <w:rFonts w:ascii="Courier New" w:hAnsi="Courier New" w:cs="Courier New"/>
          <w:sz w:val="22"/>
          <w:szCs w:val="22"/>
        </w:rPr>
        <w:t xml:space="preserve"> - O consulente deverá elucidar se a consulta versa sobre hipótese em relação à qual ocorreu o fato gerador da obrigação tribut</w:t>
      </w:r>
      <w:r w:rsidRPr="00017ABF">
        <w:rPr>
          <w:rFonts w:ascii="Courier New" w:hAnsi="Courier New" w:cs="Courier New"/>
          <w:sz w:val="22"/>
          <w:szCs w:val="22"/>
        </w:rPr>
        <w:t>á</w:t>
      </w:r>
      <w:r w:rsidRPr="00017ABF">
        <w:rPr>
          <w:rFonts w:ascii="Courier New" w:hAnsi="Courier New" w:cs="Courier New"/>
          <w:sz w:val="22"/>
          <w:szCs w:val="22"/>
        </w:rPr>
        <w:t>ria, e, em caso positivo, a sua data.</w:t>
      </w:r>
    </w:p>
    <w:p w:rsidR="001E512B" w:rsidRPr="00017ABF" w:rsidRDefault="001E512B" w:rsidP="001E512B">
      <w:pPr>
        <w:jc w:val="both"/>
        <w:rPr>
          <w:rFonts w:ascii="Courier New" w:hAnsi="Courier New" w:cs="Courier New"/>
          <w:b/>
          <w:sz w:val="22"/>
          <w:szCs w:val="22"/>
        </w:rPr>
      </w:pPr>
    </w:p>
    <w:p w:rsidR="001E512B" w:rsidRPr="00017ABF" w:rsidRDefault="001E512B" w:rsidP="001E512B">
      <w:pPr>
        <w:jc w:val="both"/>
        <w:rPr>
          <w:rFonts w:ascii="Courier New" w:hAnsi="Courier New" w:cs="Courier New"/>
          <w:sz w:val="22"/>
          <w:szCs w:val="22"/>
        </w:rPr>
      </w:pPr>
      <w:r w:rsidRPr="00017ABF">
        <w:rPr>
          <w:rFonts w:ascii="Courier New" w:hAnsi="Courier New" w:cs="Courier New"/>
          <w:b/>
          <w:sz w:val="22"/>
          <w:szCs w:val="22"/>
        </w:rPr>
        <w:t xml:space="preserve">Artigo 298 - </w:t>
      </w:r>
      <w:r w:rsidRPr="00017ABF">
        <w:rPr>
          <w:rFonts w:ascii="Courier New" w:hAnsi="Courier New" w:cs="Courier New"/>
          <w:sz w:val="22"/>
          <w:szCs w:val="22"/>
        </w:rPr>
        <w:t>Nenhum procedimento fiscal será instaurado contra o contr</w:t>
      </w:r>
      <w:r w:rsidRPr="00017ABF">
        <w:rPr>
          <w:rFonts w:ascii="Courier New" w:hAnsi="Courier New" w:cs="Courier New"/>
          <w:sz w:val="22"/>
          <w:szCs w:val="22"/>
        </w:rPr>
        <w:t>i</w:t>
      </w:r>
      <w:r w:rsidRPr="00017ABF">
        <w:rPr>
          <w:rFonts w:ascii="Courier New" w:hAnsi="Courier New" w:cs="Courier New"/>
          <w:sz w:val="22"/>
          <w:szCs w:val="22"/>
        </w:rPr>
        <w:t>buinte responsável relativamente à espécie consultada, a partir da apr</w:t>
      </w:r>
      <w:r w:rsidRPr="00017ABF">
        <w:rPr>
          <w:rFonts w:ascii="Courier New" w:hAnsi="Courier New" w:cs="Courier New"/>
          <w:sz w:val="22"/>
          <w:szCs w:val="22"/>
        </w:rPr>
        <w:t>e</w:t>
      </w:r>
      <w:r w:rsidRPr="00017ABF">
        <w:rPr>
          <w:rFonts w:ascii="Courier New" w:hAnsi="Courier New" w:cs="Courier New"/>
          <w:sz w:val="22"/>
          <w:szCs w:val="22"/>
        </w:rPr>
        <w:t>sentação da consulta, até o 20º (vigésimo) dia subsequente à data da c</w:t>
      </w:r>
      <w:r w:rsidRPr="00017ABF">
        <w:rPr>
          <w:rFonts w:ascii="Courier New" w:hAnsi="Courier New" w:cs="Courier New"/>
          <w:sz w:val="22"/>
          <w:szCs w:val="22"/>
        </w:rPr>
        <w:t>i</w:t>
      </w:r>
      <w:r w:rsidRPr="00017ABF">
        <w:rPr>
          <w:rFonts w:ascii="Courier New" w:hAnsi="Courier New" w:cs="Courier New"/>
          <w:sz w:val="22"/>
          <w:szCs w:val="22"/>
        </w:rPr>
        <w:t>ência da resposta.</w:t>
      </w:r>
    </w:p>
    <w:p w:rsidR="001E512B" w:rsidRPr="00017ABF" w:rsidRDefault="001E512B" w:rsidP="001E512B">
      <w:pPr>
        <w:jc w:val="both"/>
        <w:rPr>
          <w:rFonts w:ascii="Courier New" w:hAnsi="Courier New" w:cs="Courier New"/>
          <w:b/>
          <w:sz w:val="22"/>
          <w:szCs w:val="22"/>
        </w:rPr>
      </w:pPr>
    </w:p>
    <w:p w:rsidR="001E512B" w:rsidRPr="00017ABF" w:rsidRDefault="001E512B" w:rsidP="001E512B">
      <w:pPr>
        <w:jc w:val="both"/>
        <w:rPr>
          <w:rFonts w:ascii="Courier New" w:hAnsi="Courier New" w:cs="Courier New"/>
          <w:sz w:val="22"/>
          <w:szCs w:val="22"/>
        </w:rPr>
      </w:pPr>
      <w:r w:rsidRPr="00017ABF">
        <w:rPr>
          <w:rFonts w:ascii="Courier New" w:hAnsi="Courier New" w:cs="Courier New"/>
          <w:b/>
          <w:sz w:val="22"/>
          <w:szCs w:val="22"/>
        </w:rPr>
        <w:t xml:space="preserve">Artigo 299 - </w:t>
      </w:r>
      <w:r w:rsidRPr="00017ABF">
        <w:rPr>
          <w:rFonts w:ascii="Courier New" w:hAnsi="Courier New" w:cs="Courier New"/>
          <w:sz w:val="22"/>
          <w:szCs w:val="22"/>
        </w:rPr>
        <w:t>O prazo para resposta à consulta formulada será de 60 (se</w:t>
      </w:r>
      <w:r w:rsidRPr="00017ABF">
        <w:rPr>
          <w:rFonts w:ascii="Courier New" w:hAnsi="Courier New" w:cs="Courier New"/>
          <w:sz w:val="22"/>
          <w:szCs w:val="22"/>
        </w:rPr>
        <w:t>s</w:t>
      </w:r>
      <w:r w:rsidRPr="00017ABF">
        <w:rPr>
          <w:rFonts w:ascii="Courier New" w:hAnsi="Courier New" w:cs="Courier New"/>
          <w:sz w:val="22"/>
          <w:szCs w:val="22"/>
        </w:rPr>
        <w:t>senta) dias.</w:t>
      </w:r>
    </w:p>
    <w:p w:rsidR="001E512B" w:rsidRPr="00017ABF" w:rsidRDefault="001E512B" w:rsidP="001E512B">
      <w:pPr>
        <w:jc w:val="both"/>
        <w:rPr>
          <w:rFonts w:ascii="Courier New" w:hAnsi="Courier New" w:cs="Courier New"/>
          <w:b/>
          <w:sz w:val="22"/>
          <w:szCs w:val="22"/>
        </w:rPr>
      </w:pPr>
    </w:p>
    <w:p w:rsidR="001E512B" w:rsidRPr="00017ABF" w:rsidRDefault="001E512B" w:rsidP="001E512B">
      <w:pPr>
        <w:jc w:val="both"/>
        <w:rPr>
          <w:rFonts w:ascii="Courier New" w:hAnsi="Courier New" w:cs="Courier New"/>
          <w:sz w:val="22"/>
          <w:szCs w:val="22"/>
        </w:rPr>
      </w:pPr>
      <w:r w:rsidRPr="00017ABF">
        <w:rPr>
          <w:rFonts w:ascii="Courier New" w:hAnsi="Courier New" w:cs="Courier New"/>
          <w:b/>
          <w:sz w:val="22"/>
          <w:szCs w:val="22"/>
        </w:rPr>
        <w:t xml:space="preserve">Parágrafo único - </w:t>
      </w:r>
      <w:r w:rsidRPr="00017ABF">
        <w:rPr>
          <w:rFonts w:ascii="Courier New" w:hAnsi="Courier New" w:cs="Courier New"/>
          <w:sz w:val="22"/>
          <w:szCs w:val="22"/>
        </w:rPr>
        <w:t>Poderá ser solicitada a emissão de parecer e a real</w:t>
      </w:r>
      <w:r w:rsidRPr="00017ABF">
        <w:rPr>
          <w:rFonts w:ascii="Courier New" w:hAnsi="Courier New" w:cs="Courier New"/>
          <w:sz w:val="22"/>
          <w:szCs w:val="22"/>
        </w:rPr>
        <w:t>i</w:t>
      </w:r>
      <w:r w:rsidRPr="00017ABF">
        <w:rPr>
          <w:rFonts w:ascii="Courier New" w:hAnsi="Courier New" w:cs="Courier New"/>
          <w:sz w:val="22"/>
          <w:szCs w:val="22"/>
        </w:rPr>
        <w:t>zação de diligências, hipótese em que o prazo referido no artigo será interrompido, começando a fluir no dia em que o resultado das diligê</w:t>
      </w:r>
      <w:r w:rsidRPr="00017ABF">
        <w:rPr>
          <w:rFonts w:ascii="Courier New" w:hAnsi="Courier New" w:cs="Courier New"/>
          <w:sz w:val="22"/>
          <w:szCs w:val="22"/>
        </w:rPr>
        <w:t>n</w:t>
      </w:r>
      <w:r w:rsidRPr="00017ABF">
        <w:rPr>
          <w:rFonts w:ascii="Courier New" w:hAnsi="Courier New" w:cs="Courier New"/>
          <w:sz w:val="22"/>
          <w:szCs w:val="22"/>
        </w:rPr>
        <w:t>cias, ou pareceres, forem recebidos pela autoridade competente.</w:t>
      </w:r>
    </w:p>
    <w:p w:rsidR="001E512B" w:rsidRPr="00017ABF" w:rsidRDefault="001E512B" w:rsidP="001E512B">
      <w:pPr>
        <w:jc w:val="both"/>
        <w:rPr>
          <w:rFonts w:ascii="Courier New" w:hAnsi="Courier New" w:cs="Courier New"/>
          <w:b/>
          <w:sz w:val="22"/>
          <w:szCs w:val="22"/>
        </w:rPr>
      </w:pPr>
    </w:p>
    <w:p w:rsidR="001E512B" w:rsidRPr="00017ABF" w:rsidRDefault="001E512B" w:rsidP="001E512B">
      <w:pPr>
        <w:jc w:val="both"/>
        <w:rPr>
          <w:rFonts w:ascii="Courier New" w:hAnsi="Courier New" w:cs="Courier New"/>
          <w:sz w:val="22"/>
          <w:szCs w:val="22"/>
        </w:rPr>
      </w:pPr>
      <w:r w:rsidRPr="00017ABF">
        <w:rPr>
          <w:rFonts w:ascii="Courier New" w:hAnsi="Courier New" w:cs="Courier New"/>
          <w:b/>
          <w:sz w:val="22"/>
          <w:szCs w:val="22"/>
        </w:rPr>
        <w:t xml:space="preserve">Artigo 300 - </w:t>
      </w:r>
      <w:r w:rsidRPr="00017ABF">
        <w:rPr>
          <w:rFonts w:ascii="Courier New" w:hAnsi="Courier New" w:cs="Courier New"/>
          <w:sz w:val="22"/>
          <w:szCs w:val="22"/>
        </w:rPr>
        <w:t>Não produzirá efeito à consulta formulada:</w:t>
      </w:r>
    </w:p>
    <w:p w:rsidR="001E512B" w:rsidRPr="00017ABF" w:rsidRDefault="001E512B" w:rsidP="001E512B">
      <w:pPr>
        <w:jc w:val="both"/>
        <w:rPr>
          <w:rFonts w:ascii="Courier New" w:hAnsi="Courier New" w:cs="Courier New"/>
          <w:sz w:val="22"/>
          <w:szCs w:val="22"/>
        </w:rPr>
      </w:pPr>
      <w:r w:rsidRPr="00017ABF">
        <w:rPr>
          <w:rFonts w:ascii="Courier New" w:hAnsi="Courier New" w:cs="Courier New"/>
          <w:sz w:val="22"/>
          <w:szCs w:val="22"/>
        </w:rPr>
        <w:t>I - em desacordo com o artigo 294;</w:t>
      </w:r>
    </w:p>
    <w:p w:rsidR="001E512B" w:rsidRPr="00017ABF" w:rsidRDefault="001E512B" w:rsidP="001E512B">
      <w:pPr>
        <w:jc w:val="both"/>
        <w:rPr>
          <w:rFonts w:ascii="Courier New" w:hAnsi="Courier New" w:cs="Courier New"/>
          <w:sz w:val="22"/>
          <w:szCs w:val="22"/>
        </w:rPr>
      </w:pPr>
      <w:r w:rsidRPr="00017ABF">
        <w:rPr>
          <w:rFonts w:ascii="Courier New" w:hAnsi="Courier New" w:cs="Courier New"/>
          <w:sz w:val="22"/>
          <w:szCs w:val="22"/>
        </w:rPr>
        <w:t>II - por quem estiver sob procedimento fiscal instaurado para apurar f</w:t>
      </w:r>
      <w:r w:rsidRPr="00017ABF">
        <w:rPr>
          <w:rFonts w:ascii="Courier New" w:hAnsi="Courier New" w:cs="Courier New"/>
          <w:sz w:val="22"/>
          <w:szCs w:val="22"/>
        </w:rPr>
        <w:t>a</w:t>
      </w:r>
      <w:r w:rsidRPr="00017ABF">
        <w:rPr>
          <w:rFonts w:ascii="Courier New" w:hAnsi="Courier New" w:cs="Courier New"/>
          <w:sz w:val="22"/>
          <w:szCs w:val="22"/>
        </w:rPr>
        <w:t>tos que se relacionam com a matéria consultada;</w:t>
      </w:r>
    </w:p>
    <w:p w:rsidR="001E512B" w:rsidRPr="00017ABF" w:rsidRDefault="001E512B" w:rsidP="001E512B">
      <w:pPr>
        <w:jc w:val="both"/>
        <w:rPr>
          <w:rFonts w:ascii="Courier New" w:hAnsi="Courier New" w:cs="Courier New"/>
          <w:sz w:val="22"/>
          <w:szCs w:val="22"/>
        </w:rPr>
      </w:pPr>
      <w:r w:rsidRPr="00017ABF">
        <w:rPr>
          <w:rFonts w:ascii="Courier New" w:hAnsi="Courier New" w:cs="Courier New"/>
          <w:sz w:val="22"/>
          <w:szCs w:val="22"/>
        </w:rPr>
        <w:t>III - por quem tiver sido intimado a cumprir obrigação relativa ao fato objeto da consulta;</w:t>
      </w:r>
    </w:p>
    <w:p w:rsidR="001E512B" w:rsidRPr="00017ABF" w:rsidRDefault="001E512B" w:rsidP="001E512B">
      <w:pPr>
        <w:jc w:val="both"/>
        <w:rPr>
          <w:rFonts w:ascii="Courier New" w:hAnsi="Courier New" w:cs="Courier New"/>
          <w:sz w:val="22"/>
          <w:szCs w:val="22"/>
        </w:rPr>
      </w:pPr>
      <w:r w:rsidRPr="00017ABF">
        <w:rPr>
          <w:rFonts w:ascii="Courier New" w:hAnsi="Courier New" w:cs="Courier New"/>
          <w:sz w:val="22"/>
          <w:szCs w:val="22"/>
        </w:rPr>
        <w:t>IV - quando o fato já tiver sido objeto de decisão anterior, ainda não modificado, proferida em consulta, ou litígio em que tenha sido parte o consulente.</w:t>
      </w:r>
    </w:p>
    <w:p w:rsidR="001E512B" w:rsidRPr="00017ABF" w:rsidRDefault="001E512B" w:rsidP="001E512B">
      <w:pPr>
        <w:jc w:val="both"/>
        <w:rPr>
          <w:rFonts w:ascii="Courier New" w:hAnsi="Courier New" w:cs="Courier New"/>
          <w:sz w:val="22"/>
          <w:szCs w:val="22"/>
        </w:rPr>
      </w:pPr>
      <w:r w:rsidRPr="00017ABF">
        <w:rPr>
          <w:rFonts w:ascii="Courier New" w:hAnsi="Courier New" w:cs="Courier New"/>
          <w:sz w:val="22"/>
          <w:szCs w:val="22"/>
        </w:rPr>
        <w:t>V - quando o fato estiver definido ou declarado em disposição liberal da lei tributária;</w:t>
      </w:r>
    </w:p>
    <w:p w:rsidR="001E512B" w:rsidRPr="00017ABF" w:rsidRDefault="001E512B" w:rsidP="001E512B">
      <w:pPr>
        <w:jc w:val="both"/>
        <w:rPr>
          <w:rFonts w:ascii="Courier New" w:hAnsi="Courier New" w:cs="Courier New"/>
          <w:sz w:val="22"/>
          <w:szCs w:val="22"/>
        </w:rPr>
      </w:pPr>
      <w:r w:rsidRPr="00017ABF">
        <w:rPr>
          <w:rFonts w:ascii="Courier New" w:hAnsi="Courier New" w:cs="Courier New"/>
          <w:sz w:val="22"/>
          <w:szCs w:val="22"/>
        </w:rPr>
        <w:t>VI - quando não descrever, completa e exatamente, a hipótese a que se referir, ou não contiver os elementos necessários à solução, salvo se a inexatidão ou emissão for escusável pela autoridade julgadora.</w:t>
      </w:r>
    </w:p>
    <w:p w:rsidR="001E512B" w:rsidRPr="00017ABF" w:rsidRDefault="001E512B" w:rsidP="001E512B">
      <w:pPr>
        <w:jc w:val="both"/>
        <w:rPr>
          <w:rFonts w:ascii="Courier New" w:hAnsi="Courier New" w:cs="Courier New"/>
          <w:b/>
          <w:sz w:val="22"/>
          <w:szCs w:val="22"/>
        </w:rPr>
      </w:pPr>
    </w:p>
    <w:p w:rsidR="001E512B" w:rsidRPr="00017ABF" w:rsidRDefault="001E512B" w:rsidP="001E512B">
      <w:pPr>
        <w:jc w:val="both"/>
        <w:rPr>
          <w:rFonts w:ascii="Courier New" w:hAnsi="Courier New" w:cs="Courier New"/>
          <w:sz w:val="22"/>
          <w:szCs w:val="22"/>
        </w:rPr>
      </w:pPr>
      <w:r w:rsidRPr="00017ABF">
        <w:rPr>
          <w:rFonts w:ascii="Courier New" w:hAnsi="Courier New" w:cs="Courier New"/>
          <w:b/>
          <w:sz w:val="22"/>
          <w:szCs w:val="22"/>
        </w:rPr>
        <w:t>Parágrafo único</w:t>
      </w:r>
      <w:r w:rsidRPr="00017ABF">
        <w:rPr>
          <w:rFonts w:ascii="Courier New" w:hAnsi="Courier New" w:cs="Courier New"/>
          <w:sz w:val="22"/>
          <w:szCs w:val="22"/>
        </w:rPr>
        <w:t xml:space="preserve"> - Nos casos previstos neste artigo, a consulta será d</w:t>
      </w:r>
      <w:r w:rsidRPr="00017ABF">
        <w:rPr>
          <w:rFonts w:ascii="Courier New" w:hAnsi="Courier New" w:cs="Courier New"/>
          <w:sz w:val="22"/>
          <w:szCs w:val="22"/>
        </w:rPr>
        <w:t>e</w:t>
      </w:r>
      <w:r w:rsidRPr="00017ABF">
        <w:rPr>
          <w:rFonts w:ascii="Courier New" w:hAnsi="Courier New" w:cs="Courier New"/>
          <w:sz w:val="22"/>
          <w:szCs w:val="22"/>
        </w:rPr>
        <w:t>clarada ineficaz e determinado o arquivamento.</w:t>
      </w:r>
    </w:p>
    <w:p w:rsidR="001E512B" w:rsidRPr="00017ABF" w:rsidRDefault="001E512B" w:rsidP="001E512B">
      <w:pPr>
        <w:jc w:val="both"/>
        <w:rPr>
          <w:rFonts w:ascii="Courier New" w:hAnsi="Courier New" w:cs="Courier New"/>
          <w:sz w:val="22"/>
          <w:szCs w:val="22"/>
        </w:rPr>
      </w:pPr>
    </w:p>
    <w:p w:rsidR="001E512B" w:rsidRPr="00017ABF" w:rsidRDefault="001E512B" w:rsidP="001E512B">
      <w:pPr>
        <w:jc w:val="both"/>
        <w:rPr>
          <w:rFonts w:ascii="Courier New" w:hAnsi="Courier New" w:cs="Courier New"/>
          <w:sz w:val="22"/>
          <w:szCs w:val="22"/>
        </w:rPr>
      </w:pPr>
      <w:r w:rsidRPr="00017ABF">
        <w:rPr>
          <w:rFonts w:ascii="Courier New" w:hAnsi="Courier New" w:cs="Courier New"/>
          <w:b/>
          <w:sz w:val="22"/>
          <w:szCs w:val="22"/>
        </w:rPr>
        <w:t xml:space="preserve">Artigo 301 - </w:t>
      </w:r>
      <w:r w:rsidRPr="00017ABF">
        <w:rPr>
          <w:rFonts w:ascii="Courier New" w:hAnsi="Courier New" w:cs="Courier New"/>
          <w:sz w:val="22"/>
          <w:szCs w:val="22"/>
        </w:rPr>
        <w:t>Quando a resposta à consulta for no sentido da exigibilid</w:t>
      </w:r>
      <w:r w:rsidRPr="00017ABF">
        <w:rPr>
          <w:rFonts w:ascii="Courier New" w:hAnsi="Courier New" w:cs="Courier New"/>
          <w:sz w:val="22"/>
          <w:szCs w:val="22"/>
        </w:rPr>
        <w:t>a</w:t>
      </w:r>
      <w:r w:rsidRPr="00017ABF">
        <w:rPr>
          <w:rFonts w:ascii="Courier New" w:hAnsi="Courier New" w:cs="Courier New"/>
          <w:sz w:val="22"/>
          <w:szCs w:val="22"/>
        </w:rPr>
        <w:t>de de obrigação, cujo fato gerador já tiver ocorrido, a autoridade ju</w:t>
      </w:r>
      <w:r w:rsidRPr="00017ABF">
        <w:rPr>
          <w:rFonts w:ascii="Courier New" w:hAnsi="Courier New" w:cs="Courier New"/>
          <w:sz w:val="22"/>
          <w:szCs w:val="22"/>
        </w:rPr>
        <w:t>l</w:t>
      </w:r>
      <w:r w:rsidRPr="00017ABF">
        <w:rPr>
          <w:rFonts w:ascii="Courier New" w:hAnsi="Courier New" w:cs="Courier New"/>
          <w:sz w:val="22"/>
          <w:szCs w:val="22"/>
        </w:rPr>
        <w:t>gadora, ao intimar o consulente para ciência da decisão, determinará o cumprimento da mesma, fixando o prazo de 30 (trinta) dias.</w:t>
      </w:r>
    </w:p>
    <w:p w:rsidR="001E512B" w:rsidRPr="00017ABF" w:rsidRDefault="001E512B" w:rsidP="001E512B">
      <w:pPr>
        <w:jc w:val="both"/>
        <w:rPr>
          <w:rFonts w:ascii="Courier New" w:hAnsi="Courier New" w:cs="Courier New"/>
          <w:b/>
          <w:sz w:val="22"/>
          <w:szCs w:val="22"/>
        </w:rPr>
      </w:pPr>
    </w:p>
    <w:p w:rsidR="001E512B" w:rsidRPr="00017ABF" w:rsidRDefault="001E512B" w:rsidP="001E512B">
      <w:pPr>
        <w:jc w:val="both"/>
        <w:rPr>
          <w:rFonts w:ascii="Courier New" w:hAnsi="Courier New" w:cs="Courier New"/>
          <w:sz w:val="22"/>
          <w:szCs w:val="22"/>
        </w:rPr>
      </w:pPr>
      <w:r w:rsidRPr="00017ABF">
        <w:rPr>
          <w:rFonts w:ascii="Courier New" w:hAnsi="Courier New" w:cs="Courier New"/>
          <w:b/>
          <w:sz w:val="22"/>
          <w:szCs w:val="22"/>
        </w:rPr>
        <w:t xml:space="preserve">Artigo 302 - </w:t>
      </w:r>
      <w:r w:rsidRPr="00017ABF">
        <w:rPr>
          <w:rFonts w:ascii="Courier New" w:hAnsi="Courier New" w:cs="Courier New"/>
          <w:sz w:val="22"/>
          <w:szCs w:val="22"/>
        </w:rPr>
        <w:t>O consulente poderá fazer cessar, no todo ou em parte, a oneração de eventual crédito tributário, efetuando seu pagamento ou d</w:t>
      </w:r>
      <w:r w:rsidRPr="00017ABF">
        <w:rPr>
          <w:rFonts w:ascii="Courier New" w:hAnsi="Courier New" w:cs="Courier New"/>
          <w:sz w:val="22"/>
          <w:szCs w:val="22"/>
        </w:rPr>
        <w:t>e</w:t>
      </w:r>
      <w:r w:rsidRPr="00017ABF">
        <w:rPr>
          <w:rFonts w:ascii="Courier New" w:hAnsi="Courier New" w:cs="Courier New"/>
          <w:sz w:val="22"/>
          <w:szCs w:val="22"/>
        </w:rPr>
        <w:t>pósito obstativo, cujas importâncias serão restituídas dentro do prazo de 30 (trinta) dias, contados da notificação do interessado.</w:t>
      </w:r>
    </w:p>
    <w:p w:rsidR="001E512B" w:rsidRPr="00017ABF" w:rsidRDefault="001E512B" w:rsidP="001E512B">
      <w:pPr>
        <w:jc w:val="both"/>
        <w:rPr>
          <w:rFonts w:ascii="Courier New" w:hAnsi="Courier New" w:cs="Courier New"/>
          <w:b/>
          <w:sz w:val="22"/>
          <w:szCs w:val="22"/>
        </w:rPr>
      </w:pPr>
    </w:p>
    <w:p w:rsidR="001E512B" w:rsidRPr="00017ABF" w:rsidRDefault="001E512B" w:rsidP="001E512B">
      <w:pPr>
        <w:jc w:val="both"/>
        <w:rPr>
          <w:rFonts w:ascii="Courier New" w:hAnsi="Courier New" w:cs="Courier New"/>
          <w:sz w:val="22"/>
          <w:szCs w:val="22"/>
        </w:rPr>
      </w:pPr>
      <w:r w:rsidRPr="00017ABF">
        <w:rPr>
          <w:rFonts w:ascii="Courier New" w:hAnsi="Courier New" w:cs="Courier New"/>
          <w:b/>
          <w:sz w:val="22"/>
          <w:szCs w:val="22"/>
        </w:rPr>
        <w:t xml:space="preserve">Artigo 303 - </w:t>
      </w:r>
      <w:r w:rsidRPr="00017ABF">
        <w:rPr>
          <w:rFonts w:ascii="Courier New" w:hAnsi="Courier New" w:cs="Courier New"/>
          <w:sz w:val="22"/>
          <w:szCs w:val="22"/>
        </w:rPr>
        <w:t>Não cabe pedido de reconsideração ou recurso de decisão proferida em processo de consulta.</w:t>
      </w:r>
    </w:p>
    <w:p w:rsidR="001E512B" w:rsidRPr="00017ABF" w:rsidRDefault="001E512B" w:rsidP="001E512B">
      <w:pPr>
        <w:jc w:val="both"/>
        <w:rPr>
          <w:rFonts w:ascii="Courier New" w:hAnsi="Courier New" w:cs="Courier New"/>
          <w:sz w:val="22"/>
          <w:szCs w:val="22"/>
        </w:rPr>
      </w:pPr>
      <w:r w:rsidRPr="00017ABF">
        <w:rPr>
          <w:rFonts w:ascii="Courier New" w:hAnsi="Courier New" w:cs="Courier New"/>
          <w:b/>
          <w:sz w:val="22"/>
          <w:szCs w:val="22"/>
        </w:rPr>
        <w:t xml:space="preserve">Artigo 304 - </w:t>
      </w:r>
      <w:r w:rsidRPr="00017ABF">
        <w:rPr>
          <w:rFonts w:ascii="Courier New" w:hAnsi="Courier New" w:cs="Courier New"/>
          <w:sz w:val="22"/>
          <w:szCs w:val="22"/>
        </w:rPr>
        <w:t xml:space="preserve">A solução dada à consulta terá efeito normativo, quando </w:t>
      </w:r>
      <w:r w:rsidRPr="00017ABF">
        <w:rPr>
          <w:rFonts w:ascii="Courier New" w:hAnsi="Courier New" w:cs="Courier New"/>
          <w:sz w:val="22"/>
          <w:szCs w:val="22"/>
        </w:rPr>
        <w:t>a</w:t>
      </w:r>
      <w:r w:rsidRPr="00017ABF">
        <w:rPr>
          <w:rFonts w:ascii="Courier New" w:hAnsi="Courier New" w:cs="Courier New"/>
          <w:sz w:val="22"/>
          <w:szCs w:val="22"/>
        </w:rPr>
        <w:t xml:space="preserve">dotada em circular expedida pela autoridade fiscal competente. </w:t>
      </w:r>
    </w:p>
    <w:p w:rsidR="001E512B" w:rsidRDefault="001E512B" w:rsidP="001E512B">
      <w:pPr>
        <w:jc w:val="both"/>
        <w:rPr>
          <w:rFonts w:ascii="Courier New" w:hAnsi="Courier New" w:cs="Courier New"/>
          <w:b/>
          <w:sz w:val="22"/>
          <w:szCs w:val="22"/>
        </w:rPr>
      </w:pPr>
    </w:p>
    <w:p w:rsidR="005E56E7" w:rsidRDefault="005E56E7" w:rsidP="001E512B">
      <w:pPr>
        <w:jc w:val="both"/>
        <w:rPr>
          <w:rFonts w:ascii="Courier New" w:hAnsi="Courier New" w:cs="Courier New"/>
          <w:b/>
          <w:sz w:val="22"/>
          <w:szCs w:val="22"/>
        </w:rPr>
      </w:pPr>
    </w:p>
    <w:p w:rsidR="005E56E7" w:rsidRDefault="005E56E7" w:rsidP="001E512B">
      <w:pPr>
        <w:jc w:val="both"/>
        <w:rPr>
          <w:rFonts w:ascii="Courier New" w:hAnsi="Courier New" w:cs="Courier New"/>
          <w:b/>
          <w:sz w:val="22"/>
          <w:szCs w:val="22"/>
        </w:rPr>
      </w:pPr>
    </w:p>
    <w:p w:rsidR="005E56E7" w:rsidRDefault="005E56E7" w:rsidP="001E512B">
      <w:pPr>
        <w:jc w:val="both"/>
        <w:rPr>
          <w:rFonts w:ascii="Courier New" w:hAnsi="Courier New" w:cs="Courier New"/>
          <w:b/>
          <w:sz w:val="22"/>
          <w:szCs w:val="22"/>
        </w:rPr>
      </w:pPr>
    </w:p>
    <w:p w:rsidR="005E56E7" w:rsidRDefault="005E56E7" w:rsidP="001E512B">
      <w:pPr>
        <w:jc w:val="both"/>
        <w:rPr>
          <w:rFonts w:ascii="Courier New" w:hAnsi="Courier New" w:cs="Courier New"/>
          <w:b/>
          <w:sz w:val="22"/>
          <w:szCs w:val="22"/>
        </w:rPr>
      </w:pPr>
    </w:p>
    <w:p w:rsidR="005E56E7" w:rsidRPr="00017ABF" w:rsidRDefault="005E56E7" w:rsidP="001E512B">
      <w:pPr>
        <w:jc w:val="both"/>
        <w:rPr>
          <w:rFonts w:ascii="Courier New" w:hAnsi="Courier New" w:cs="Courier New"/>
          <w:b/>
          <w:sz w:val="22"/>
          <w:szCs w:val="22"/>
        </w:rPr>
      </w:pPr>
    </w:p>
    <w:p w:rsidR="001E512B" w:rsidRPr="00017ABF" w:rsidRDefault="001E512B" w:rsidP="001E512B">
      <w:pPr>
        <w:jc w:val="center"/>
        <w:rPr>
          <w:rFonts w:ascii="Courier New" w:hAnsi="Courier New" w:cs="Courier New"/>
          <w:b/>
          <w:sz w:val="22"/>
          <w:szCs w:val="22"/>
        </w:rPr>
      </w:pPr>
      <w:r w:rsidRPr="00017ABF">
        <w:rPr>
          <w:rFonts w:ascii="Courier New" w:hAnsi="Courier New" w:cs="Courier New"/>
          <w:b/>
          <w:sz w:val="22"/>
          <w:szCs w:val="22"/>
        </w:rPr>
        <w:t>CAPÍTULO VI</w:t>
      </w:r>
    </w:p>
    <w:p w:rsidR="001E512B" w:rsidRPr="00017ABF" w:rsidRDefault="001E512B" w:rsidP="001E512B">
      <w:pPr>
        <w:jc w:val="center"/>
        <w:rPr>
          <w:rFonts w:ascii="Courier New" w:hAnsi="Courier New" w:cs="Courier New"/>
          <w:b/>
          <w:sz w:val="22"/>
          <w:szCs w:val="22"/>
        </w:rPr>
      </w:pPr>
      <w:r w:rsidRPr="00017ABF">
        <w:rPr>
          <w:rFonts w:ascii="Courier New" w:hAnsi="Courier New" w:cs="Courier New"/>
          <w:b/>
          <w:sz w:val="22"/>
          <w:szCs w:val="22"/>
        </w:rPr>
        <w:lastRenderedPageBreak/>
        <w:t>Do Processo Administrativo Tributário</w:t>
      </w:r>
    </w:p>
    <w:p w:rsidR="001E512B" w:rsidRPr="00017ABF" w:rsidRDefault="001E512B" w:rsidP="001E512B">
      <w:pPr>
        <w:jc w:val="center"/>
        <w:rPr>
          <w:rFonts w:ascii="Courier New" w:hAnsi="Courier New" w:cs="Courier New"/>
          <w:b/>
          <w:sz w:val="22"/>
          <w:szCs w:val="22"/>
        </w:rPr>
      </w:pPr>
    </w:p>
    <w:p w:rsidR="001E512B" w:rsidRPr="00017ABF" w:rsidRDefault="001E512B" w:rsidP="001E512B">
      <w:pPr>
        <w:jc w:val="center"/>
        <w:rPr>
          <w:rFonts w:ascii="Courier New" w:hAnsi="Courier New" w:cs="Courier New"/>
          <w:b/>
          <w:sz w:val="22"/>
          <w:szCs w:val="22"/>
        </w:rPr>
      </w:pPr>
      <w:r w:rsidRPr="00017ABF">
        <w:rPr>
          <w:rFonts w:ascii="Courier New" w:hAnsi="Courier New" w:cs="Courier New"/>
          <w:b/>
          <w:sz w:val="22"/>
          <w:szCs w:val="22"/>
        </w:rPr>
        <w:t>SEÇÃO I</w:t>
      </w:r>
    </w:p>
    <w:p w:rsidR="001E512B" w:rsidRPr="00017ABF" w:rsidRDefault="001E512B" w:rsidP="001E512B">
      <w:pPr>
        <w:jc w:val="center"/>
        <w:rPr>
          <w:rFonts w:ascii="Courier New" w:hAnsi="Courier New" w:cs="Courier New"/>
          <w:b/>
          <w:sz w:val="22"/>
          <w:szCs w:val="22"/>
        </w:rPr>
      </w:pPr>
      <w:r w:rsidRPr="00017ABF">
        <w:rPr>
          <w:rFonts w:ascii="Courier New" w:hAnsi="Courier New" w:cs="Courier New"/>
          <w:b/>
          <w:sz w:val="22"/>
          <w:szCs w:val="22"/>
        </w:rPr>
        <w:t>Das Normas Gerais</w:t>
      </w:r>
    </w:p>
    <w:p w:rsidR="001E512B" w:rsidRPr="00017ABF" w:rsidRDefault="001E512B" w:rsidP="001E512B">
      <w:pPr>
        <w:jc w:val="both"/>
        <w:rPr>
          <w:rFonts w:ascii="Courier New" w:hAnsi="Courier New" w:cs="Courier New"/>
          <w:b/>
          <w:sz w:val="22"/>
          <w:szCs w:val="22"/>
        </w:rPr>
      </w:pPr>
    </w:p>
    <w:p w:rsidR="001E512B" w:rsidRPr="00017ABF" w:rsidRDefault="001E512B" w:rsidP="001E512B">
      <w:pPr>
        <w:jc w:val="both"/>
        <w:rPr>
          <w:rFonts w:ascii="Courier New" w:hAnsi="Courier New" w:cs="Courier New"/>
          <w:sz w:val="22"/>
          <w:szCs w:val="22"/>
        </w:rPr>
      </w:pPr>
      <w:r w:rsidRPr="00017ABF">
        <w:rPr>
          <w:rFonts w:ascii="Courier New" w:hAnsi="Courier New" w:cs="Courier New"/>
          <w:b/>
          <w:sz w:val="22"/>
          <w:szCs w:val="22"/>
        </w:rPr>
        <w:t xml:space="preserve">Artigo 305 - </w:t>
      </w:r>
      <w:r w:rsidRPr="00017ABF">
        <w:rPr>
          <w:rFonts w:ascii="Courier New" w:hAnsi="Courier New" w:cs="Courier New"/>
          <w:sz w:val="22"/>
          <w:szCs w:val="22"/>
        </w:rPr>
        <w:t>Ao processo administrativo tributário aplicam-se subsidi</w:t>
      </w:r>
      <w:r w:rsidRPr="00017ABF">
        <w:rPr>
          <w:rFonts w:ascii="Courier New" w:hAnsi="Courier New" w:cs="Courier New"/>
          <w:sz w:val="22"/>
          <w:szCs w:val="22"/>
        </w:rPr>
        <w:t>a</w:t>
      </w:r>
      <w:r w:rsidRPr="00017ABF">
        <w:rPr>
          <w:rFonts w:ascii="Courier New" w:hAnsi="Courier New" w:cs="Courier New"/>
          <w:sz w:val="22"/>
          <w:szCs w:val="22"/>
        </w:rPr>
        <w:t>riamente as disposições do processo administrativo comum.</w:t>
      </w:r>
    </w:p>
    <w:p w:rsidR="001E512B" w:rsidRPr="00017ABF" w:rsidRDefault="001E512B" w:rsidP="001E512B">
      <w:pPr>
        <w:jc w:val="both"/>
        <w:rPr>
          <w:rFonts w:ascii="Courier New" w:hAnsi="Courier New" w:cs="Courier New"/>
          <w:b/>
          <w:sz w:val="22"/>
          <w:szCs w:val="22"/>
        </w:rPr>
      </w:pPr>
    </w:p>
    <w:p w:rsidR="001E512B" w:rsidRPr="00017ABF" w:rsidRDefault="001E512B" w:rsidP="001E512B">
      <w:pPr>
        <w:jc w:val="both"/>
        <w:rPr>
          <w:rFonts w:ascii="Courier New" w:hAnsi="Courier New" w:cs="Courier New"/>
          <w:sz w:val="22"/>
          <w:szCs w:val="22"/>
        </w:rPr>
      </w:pPr>
      <w:r w:rsidRPr="00017ABF">
        <w:rPr>
          <w:rFonts w:ascii="Courier New" w:hAnsi="Courier New" w:cs="Courier New"/>
          <w:b/>
          <w:sz w:val="22"/>
          <w:szCs w:val="22"/>
        </w:rPr>
        <w:t xml:space="preserve">Parágrafo único - </w:t>
      </w:r>
      <w:r w:rsidRPr="00017ABF">
        <w:rPr>
          <w:rFonts w:ascii="Courier New" w:hAnsi="Courier New" w:cs="Courier New"/>
          <w:sz w:val="22"/>
          <w:szCs w:val="22"/>
        </w:rPr>
        <w:t>Fica assegurada, ao contribuinte, responsável, autuado ou interessado, a plena garantia de defesa e prova.</w:t>
      </w:r>
    </w:p>
    <w:p w:rsidR="001E512B" w:rsidRPr="00017ABF" w:rsidRDefault="001E512B" w:rsidP="001E512B">
      <w:pPr>
        <w:jc w:val="both"/>
        <w:rPr>
          <w:rFonts w:ascii="Courier New" w:hAnsi="Courier New" w:cs="Courier New"/>
          <w:b/>
          <w:sz w:val="22"/>
          <w:szCs w:val="22"/>
        </w:rPr>
      </w:pPr>
    </w:p>
    <w:p w:rsidR="001E512B" w:rsidRPr="00017ABF" w:rsidRDefault="001E512B" w:rsidP="001E512B">
      <w:pPr>
        <w:jc w:val="both"/>
        <w:rPr>
          <w:rFonts w:ascii="Courier New" w:hAnsi="Courier New" w:cs="Courier New"/>
          <w:sz w:val="22"/>
          <w:szCs w:val="22"/>
        </w:rPr>
      </w:pPr>
      <w:r w:rsidRPr="00017ABF">
        <w:rPr>
          <w:rFonts w:ascii="Courier New" w:hAnsi="Courier New" w:cs="Courier New"/>
          <w:b/>
          <w:sz w:val="22"/>
          <w:szCs w:val="22"/>
        </w:rPr>
        <w:t xml:space="preserve">Artigo 306 - </w:t>
      </w:r>
      <w:r w:rsidRPr="00017ABF">
        <w:rPr>
          <w:rFonts w:ascii="Courier New" w:hAnsi="Courier New" w:cs="Courier New"/>
          <w:sz w:val="22"/>
          <w:szCs w:val="22"/>
        </w:rPr>
        <w:t>O julgamento dos atos e defesas compete:</w:t>
      </w:r>
    </w:p>
    <w:p w:rsidR="001E512B" w:rsidRPr="00017ABF" w:rsidRDefault="001E512B" w:rsidP="001E512B">
      <w:pPr>
        <w:jc w:val="both"/>
        <w:rPr>
          <w:rFonts w:ascii="Courier New" w:hAnsi="Courier New" w:cs="Courier New"/>
          <w:sz w:val="22"/>
          <w:szCs w:val="22"/>
        </w:rPr>
      </w:pPr>
      <w:r w:rsidRPr="00017ABF">
        <w:rPr>
          <w:rFonts w:ascii="Courier New" w:hAnsi="Courier New" w:cs="Courier New"/>
          <w:sz w:val="22"/>
          <w:szCs w:val="22"/>
        </w:rPr>
        <w:t>I - em primeira instância, ao responsável pela unidade administrativa de finanças;</w:t>
      </w:r>
    </w:p>
    <w:p w:rsidR="001E512B" w:rsidRPr="00017ABF" w:rsidRDefault="001E512B" w:rsidP="001E512B">
      <w:pPr>
        <w:jc w:val="both"/>
        <w:rPr>
          <w:rFonts w:ascii="Courier New" w:hAnsi="Courier New" w:cs="Courier New"/>
          <w:sz w:val="22"/>
          <w:szCs w:val="22"/>
        </w:rPr>
      </w:pPr>
      <w:r w:rsidRPr="00017ABF">
        <w:rPr>
          <w:rFonts w:ascii="Courier New" w:hAnsi="Courier New" w:cs="Courier New"/>
          <w:sz w:val="22"/>
          <w:szCs w:val="22"/>
        </w:rPr>
        <w:t>II - em segunda instância, ao Prefeito.</w:t>
      </w:r>
    </w:p>
    <w:p w:rsidR="001E512B" w:rsidRPr="00017ABF" w:rsidRDefault="001E512B" w:rsidP="001E512B">
      <w:pPr>
        <w:jc w:val="both"/>
        <w:rPr>
          <w:rFonts w:ascii="Courier New" w:hAnsi="Courier New" w:cs="Courier New"/>
          <w:b/>
          <w:sz w:val="22"/>
          <w:szCs w:val="22"/>
        </w:rPr>
      </w:pPr>
    </w:p>
    <w:p w:rsidR="001E512B" w:rsidRPr="00017ABF" w:rsidRDefault="001E512B" w:rsidP="001E512B">
      <w:pPr>
        <w:jc w:val="both"/>
        <w:rPr>
          <w:rFonts w:ascii="Courier New" w:hAnsi="Courier New" w:cs="Courier New"/>
          <w:sz w:val="22"/>
          <w:szCs w:val="22"/>
        </w:rPr>
      </w:pPr>
      <w:r w:rsidRPr="00017ABF">
        <w:rPr>
          <w:rFonts w:ascii="Courier New" w:hAnsi="Courier New" w:cs="Courier New"/>
          <w:b/>
          <w:sz w:val="22"/>
          <w:szCs w:val="22"/>
        </w:rPr>
        <w:t xml:space="preserve">Artigo 307 - </w:t>
      </w:r>
      <w:r w:rsidRPr="00017ABF">
        <w:rPr>
          <w:rFonts w:ascii="Courier New" w:hAnsi="Courier New" w:cs="Courier New"/>
          <w:sz w:val="22"/>
          <w:szCs w:val="22"/>
        </w:rPr>
        <w:t xml:space="preserve">A interposição de impugnação, defesa ou recurso independe de garantia de instância. </w:t>
      </w:r>
    </w:p>
    <w:p w:rsidR="001E512B" w:rsidRPr="00017ABF" w:rsidRDefault="001E512B" w:rsidP="001E512B">
      <w:pPr>
        <w:jc w:val="both"/>
        <w:rPr>
          <w:rFonts w:ascii="Courier New" w:hAnsi="Courier New" w:cs="Courier New"/>
          <w:b/>
          <w:sz w:val="22"/>
          <w:szCs w:val="22"/>
        </w:rPr>
      </w:pPr>
    </w:p>
    <w:p w:rsidR="001E512B" w:rsidRPr="00017ABF" w:rsidRDefault="001E512B" w:rsidP="001E512B">
      <w:pPr>
        <w:jc w:val="both"/>
        <w:rPr>
          <w:rFonts w:ascii="Courier New" w:hAnsi="Courier New" w:cs="Courier New"/>
          <w:b/>
          <w:sz w:val="22"/>
          <w:szCs w:val="22"/>
        </w:rPr>
      </w:pPr>
      <w:r w:rsidRPr="00017ABF">
        <w:rPr>
          <w:rFonts w:ascii="Courier New" w:hAnsi="Courier New" w:cs="Courier New"/>
          <w:b/>
          <w:sz w:val="22"/>
          <w:szCs w:val="22"/>
        </w:rPr>
        <w:t xml:space="preserve">Artigo 308 - </w:t>
      </w:r>
      <w:r w:rsidRPr="00017ABF">
        <w:rPr>
          <w:rFonts w:ascii="Courier New" w:hAnsi="Courier New" w:cs="Courier New"/>
          <w:sz w:val="22"/>
          <w:szCs w:val="22"/>
        </w:rPr>
        <w:t>Não será admitido pedido de reconsideração de qualquer d</w:t>
      </w:r>
      <w:r w:rsidRPr="00017ABF">
        <w:rPr>
          <w:rFonts w:ascii="Courier New" w:hAnsi="Courier New" w:cs="Courier New"/>
          <w:sz w:val="22"/>
          <w:szCs w:val="22"/>
        </w:rPr>
        <w:t>e</w:t>
      </w:r>
      <w:r w:rsidRPr="00017ABF">
        <w:rPr>
          <w:rFonts w:ascii="Courier New" w:hAnsi="Courier New" w:cs="Courier New"/>
          <w:sz w:val="22"/>
          <w:szCs w:val="22"/>
        </w:rPr>
        <w:t>cisão.</w:t>
      </w:r>
    </w:p>
    <w:p w:rsidR="001E512B" w:rsidRPr="00017ABF" w:rsidRDefault="001E512B" w:rsidP="001E512B">
      <w:pPr>
        <w:jc w:val="both"/>
        <w:rPr>
          <w:rFonts w:ascii="Courier New" w:hAnsi="Courier New" w:cs="Courier New"/>
          <w:b/>
          <w:sz w:val="22"/>
          <w:szCs w:val="22"/>
        </w:rPr>
      </w:pPr>
    </w:p>
    <w:p w:rsidR="001E512B" w:rsidRPr="00017ABF" w:rsidRDefault="001E512B" w:rsidP="001E512B">
      <w:pPr>
        <w:jc w:val="both"/>
        <w:rPr>
          <w:rFonts w:ascii="Courier New" w:hAnsi="Courier New" w:cs="Courier New"/>
          <w:sz w:val="22"/>
          <w:szCs w:val="22"/>
        </w:rPr>
      </w:pPr>
      <w:r w:rsidRPr="00017ABF">
        <w:rPr>
          <w:rFonts w:ascii="Courier New" w:hAnsi="Courier New" w:cs="Courier New"/>
          <w:b/>
          <w:sz w:val="22"/>
          <w:szCs w:val="22"/>
        </w:rPr>
        <w:t xml:space="preserve">Artigo 309 - </w:t>
      </w:r>
      <w:r w:rsidRPr="00017ABF">
        <w:rPr>
          <w:rFonts w:ascii="Courier New" w:hAnsi="Courier New" w:cs="Courier New"/>
          <w:sz w:val="22"/>
          <w:szCs w:val="22"/>
        </w:rPr>
        <w:t>É facultado ao contribuinte, responsável, autuado ou int</w:t>
      </w:r>
      <w:r w:rsidRPr="00017ABF">
        <w:rPr>
          <w:rFonts w:ascii="Courier New" w:hAnsi="Courier New" w:cs="Courier New"/>
          <w:sz w:val="22"/>
          <w:szCs w:val="22"/>
        </w:rPr>
        <w:t>e</w:t>
      </w:r>
      <w:r w:rsidRPr="00017ABF">
        <w:rPr>
          <w:rFonts w:ascii="Courier New" w:hAnsi="Courier New" w:cs="Courier New"/>
          <w:sz w:val="22"/>
          <w:szCs w:val="22"/>
        </w:rPr>
        <w:t>ressado, durante a fluência dos prazos, obter vista dos processos em que for parte, no setor administrativo da Prefeitura.</w:t>
      </w:r>
    </w:p>
    <w:p w:rsidR="001E512B" w:rsidRPr="00017ABF" w:rsidRDefault="001E512B" w:rsidP="001E512B">
      <w:pPr>
        <w:jc w:val="both"/>
        <w:rPr>
          <w:rFonts w:ascii="Courier New" w:hAnsi="Courier New" w:cs="Courier New"/>
          <w:sz w:val="22"/>
          <w:szCs w:val="22"/>
        </w:rPr>
      </w:pPr>
    </w:p>
    <w:p w:rsidR="001E512B" w:rsidRPr="00017ABF" w:rsidRDefault="001E512B" w:rsidP="001E512B">
      <w:pPr>
        <w:jc w:val="both"/>
        <w:rPr>
          <w:rFonts w:ascii="Courier New" w:hAnsi="Courier New" w:cs="Courier New"/>
          <w:sz w:val="22"/>
          <w:szCs w:val="22"/>
        </w:rPr>
      </w:pPr>
      <w:r w:rsidRPr="00017ABF">
        <w:rPr>
          <w:rFonts w:ascii="Courier New" w:hAnsi="Courier New" w:cs="Courier New"/>
          <w:b/>
          <w:sz w:val="22"/>
          <w:szCs w:val="22"/>
        </w:rPr>
        <w:t xml:space="preserve">Artigo 310 - </w:t>
      </w:r>
      <w:r w:rsidRPr="00017ABF">
        <w:rPr>
          <w:rFonts w:ascii="Courier New" w:hAnsi="Courier New" w:cs="Courier New"/>
          <w:sz w:val="22"/>
          <w:szCs w:val="22"/>
        </w:rPr>
        <w:t>Poderão ser restituídos os documentos apresentados pela parte, se requerido por escrito, mediante desentranhamento, contra rec</w:t>
      </w:r>
      <w:r w:rsidRPr="00017ABF">
        <w:rPr>
          <w:rFonts w:ascii="Courier New" w:hAnsi="Courier New" w:cs="Courier New"/>
          <w:sz w:val="22"/>
          <w:szCs w:val="22"/>
        </w:rPr>
        <w:t>i</w:t>
      </w:r>
      <w:r w:rsidRPr="00017ABF">
        <w:rPr>
          <w:rFonts w:ascii="Courier New" w:hAnsi="Courier New" w:cs="Courier New"/>
          <w:sz w:val="22"/>
          <w:szCs w:val="22"/>
        </w:rPr>
        <w:t>bo, desde que não prejudiquem a decisão, exigindo-se a sua substituição por cópias autenticadas.</w:t>
      </w:r>
    </w:p>
    <w:p w:rsidR="001E512B" w:rsidRPr="00017ABF" w:rsidRDefault="001E512B" w:rsidP="001E512B">
      <w:pPr>
        <w:jc w:val="both"/>
        <w:rPr>
          <w:rFonts w:ascii="Courier New" w:hAnsi="Courier New" w:cs="Courier New"/>
          <w:b/>
          <w:sz w:val="22"/>
          <w:szCs w:val="22"/>
        </w:rPr>
      </w:pPr>
    </w:p>
    <w:p w:rsidR="001E512B" w:rsidRPr="00017ABF" w:rsidRDefault="001E512B" w:rsidP="001E512B">
      <w:pPr>
        <w:jc w:val="both"/>
        <w:rPr>
          <w:rFonts w:ascii="Courier New" w:hAnsi="Courier New" w:cs="Courier New"/>
          <w:b/>
          <w:sz w:val="22"/>
          <w:szCs w:val="22"/>
        </w:rPr>
      </w:pPr>
      <w:r w:rsidRPr="00017ABF">
        <w:rPr>
          <w:rFonts w:ascii="Courier New" w:hAnsi="Courier New" w:cs="Courier New"/>
          <w:b/>
          <w:sz w:val="22"/>
          <w:szCs w:val="22"/>
        </w:rPr>
        <w:t xml:space="preserve">Artigo 311 - </w:t>
      </w:r>
      <w:r w:rsidRPr="00017ABF">
        <w:rPr>
          <w:rFonts w:ascii="Courier New" w:hAnsi="Courier New" w:cs="Courier New"/>
          <w:sz w:val="22"/>
          <w:szCs w:val="22"/>
        </w:rPr>
        <w:t>Quando, no decorrer da ação fiscal, forem apurados novos fatos, envolvendo a parte ou outras pessoas, ser-lhes-á marcado igual prazo para apresentação de defesa, no mesmo processo.</w:t>
      </w:r>
    </w:p>
    <w:p w:rsidR="001E512B" w:rsidRPr="00017ABF" w:rsidRDefault="001E512B" w:rsidP="001E512B">
      <w:pPr>
        <w:jc w:val="both"/>
        <w:rPr>
          <w:rFonts w:ascii="Courier New" w:hAnsi="Courier New" w:cs="Courier New"/>
          <w:b/>
          <w:sz w:val="22"/>
          <w:szCs w:val="22"/>
        </w:rPr>
      </w:pPr>
    </w:p>
    <w:p w:rsidR="001E512B" w:rsidRPr="00017ABF" w:rsidRDefault="001E512B" w:rsidP="001E512B">
      <w:pPr>
        <w:jc w:val="center"/>
        <w:rPr>
          <w:rFonts w:ascii="Courier New" w:hAnsi="Courier New" w:cs="Courier New"/>
          <w:b/>
          <w:sz w:val="22"/>
          <w:szCs w:val="22"/>
        </w:rPr>
      </w:pPr>
      <w:r w:rsidRPr="00017ABF">
        <w:rPr>
          <w:rFonts w:ascii="Courier New" w:hAnsi="Courier New" w:cs="Courier New"/>
          <w:b/>
          <w:sz w:val="22"/>
          <w:szCs w:val="22"/>
        </w:rPr>
        <w:t>SEÇÃO II</w:t>
      </w:r>
    </w:p>
    <w:p w:rsidR="001E512B" w:rsidRPr="00017ABF" w:rsidRDefault="001E512B" w:rsidP="001E512B">
      <w:pPr>
        <w:jc w:val="center"/>
        <w:rPr>
          <w:rFonts w:ascii="Courier New" w:hAnsi="Courier New" w:cs="Courier New"/>
          <w:b/>
          <w:sz w:val="22"/>
          <w:szCs w:val="22"/>
        </w:rPr>
      </w:pPr>
      <w:r w:rsidRPr="00017ABF">
        <w:rPr>
          <w:rFonts w:ascii="Courier New" w:hAnsi="Courier New" w:cs="Courier New"/>
          <w:b/>
          <w:sz w:val="22"/>
          <w:szCs w:val="22"/>
        </w:rPr>
        <w:t>Da Impugnação</w:t>
      </w:r>
    </w:p>
    <w:p w:rsidR="001E512B" w:rsidRPr="00017ABF" w:rsidRDefault="001E512B" w:rsidP="001E512B">
      <w:pPr>
        <w:jc w:val="both"/>
        <w:rPr>
          <w:rFonts w:ascii="Courier New" w:hAnsi="Courier New" w:cs="Courier New"/>
          <w:b/>
          <w:sz w:val="22"/>
          <w:szCs w:val="22"/>
        </w:rPr>
      </w:pPr>
    </w:p>
    <w:p w:rsidR="001E512B" w:rsidRPr="00017ABF" w:rsidRDefault="001E512B" w:rsidP="001E512B">
      <w:pPr>
        <w:jc w:val="both"/>
        <w:rPr>
          <w:rFonts w:ascii="Courier New" w:hAnsi="Courier New" w:cs="Courier New"/>
          <w:sz w:val="22"/>
          <w:szCs w:val="22"/>
        </w:rPr>
      </w:pPr>
      <w:r w:rsidRPr="00017ABF">
        <w:rPr>
          <w:rFonts w:ascii="Courier New" w:hAnsi="Courier New" w:cs="Courier New"/>
          <w:b/>
          <w:sz w:val="22"/>
          <w:szCs w:val="22"/>
        </w:rPr>
        <w:t xml:space="preserve">Artigo 312 - </w:t>
      </w:r>
      <w:r w:rsidRPr="00017ABF">
        <w:rPr>
          <w:rFonts w:ascii="Courier New" w:hAnsi="Courier New" w:cs="Courier New"/>
          <w:sz w:val="22"/>
          <w:szCs w:val="22"/>
        </w:rPr>
        <w:t>A impugnação de exigência final instaura a fase contradit</w:t>
      </w:r>
      <w:r w:rsidRPr="00017ABF">
        <w:rPr>
          <w:rFonts w:ascii="Courier New" w:hAnsi="Courier New" w:cs="Courier New"/>
          <w:sz w:val="22"/>
          <w:szCs w:val="22"/>
        </w:rPr>
        <w:t>ó</w:t>
      </w:r>
      <w:r w:rsidRPr="00017ABF">
        <w:rPr>
          <w:rFonts w:ascii="Courier New" w:hAnsi="Courier New" w:cs="Courier New"/>
          <w:sz w:val="22"/>
          <w:szCs w:val="22"/>
        </w:rPr>
        <w:t>ria.</w:t>
      </w:r>
    </w:p>
    <w:p w:rsidR="001E512B" w:rsidRPr="00017ABF" w:rsidRDefault="001E512B" w:rsidP="001E512B">
      <w:pPr>
        <w:jc w:val="both"/>
        <w:rPr>
          <w:rFonts w:ascii="Courier New" w:hAnsi="Courier New" w:cs="Courier New"/>
          <w:b/>
          <w:sz w:val="22"/>
          <w:szCs w:val="22"/>
        </w:rPr>
      </w:pPr>
    </w:p>
    <w:p w:rsidR="001E512B" w:rsidRPr="00017ABF" w:rsidRDefault="001E512B" w:rsidP="001E512B">
      <w:pPr>
        <w:jc w:val="both"/>
        <w:rPr>
          <w:rFonts w:ascii="Courier New" w:hAnsi="Courier New" w:cs="Courier New"/>
          <w:sz w:val="22"/>
          <w:szCs w:val="22"/>
        </w:rPr>
      </w:pPr>
      <w:r w:rsidRPr="00017ABF">
        <w:rPr>
          <w:rFonts w:ascii="Courier New" w:hAnsi="Courier New" w:cs="Courier New"/>
          <w:b/>
          <w:sz w:val="22"/>
          <w:szCs w:val="22"/>
        </w:rPr>
        <w:t xml:space="preserve">Artigo 313 - </w:t>
      </w:r>
      <w:r w:rsidRPr="00017ABF">
        <w:rPr>
          <w:rFonts w:ascii="Courier New" w:hAnsi="Courier New" w:cs="Courier New"/>
          <w:sz w:val="22"/>
          <w:szCs w:val="22"/>
        </w:rPr>
        <w:t>O contribuinte, o responsável e o infrator poderão impugnar qualquer exigência fiscal, independentemente de prévio depósito, dentro do prazo de 20 (vinte) dias, contados da notificação do lançamento ou da intimação, mediante defesa escrita e juntando os documentos comprobat</w:t>
      </w:r>
      <w:r w:rsidRPr="00017ABF">
        <w:rPr>
          <w:rFonts w:ascii="Courier New" w:hAnsi="Courier New" w:cs="Courier New"/>
          <w:sz w:val="22"/>
          <w:szCs w:val="22"/>
        </w:rPr>
        <w:t>ó</w:t>
      </w:r>
      <w:r w:rsidRPr="00017ABF">
        <w:rPr>
          <w:rFonts w:ascii="Courier New" w:hAnsi="Courier New" w:cs="Courier New"/>
          <w:sz w:val="22"/>
          <w:szCs w:val="22"/>
        </w:rPr>
        <w:t>rios das razões apresentadas.</w:t>
      </w:r>
    </w:p>
    <w:p w:rsidR="001E512B" w:rsidRPr="00017ABF" w:rsidRDefault="001E512B" w:rsidP="001E512B">
      <w:pPr>
        <w:jc w:val="both"/>
        <w:rPr>
          <w:rFonts w:ascii="Courier New" w:hAnsi="Courier New" w:cs="Courier New"/>
          <w:b/>
          <w:sz w:val="22"/>
          <w:szCs w:val="22"/>
        </w:rPr>
      </w:pPr>
    </w:p>
    <w:p w:rsidR="001E512B" w:rsidRPr="00017ABF" w:rsidRDefault="001E512B" w:rsidP="001E512B">
      <w:pPr>
        <w:jc w:val="both"/>
        <w:rPr>
          <w:rFonts w:ascii="Courier New" w:hAnsi="Courier New" w:cs="Courier New"/>
          <w:sz w:val="22"/>
          <w:szCs w:val="22"/>
        </w:rPr>
      </w:pPr>
      <w:r w:rsidRPr="00017ABF">
        <w:rPr>
          <w:rFonts w:ascii="Courier New" w:hAnsi="Courier New" w:cs="Courier New"/>
          <w:b/>
          <w:sz w:val="22"/>
          <w:szCs w:val="22"/>
        </w:rPr>
        <w:t xml:space="preserve">Parágrafo único - </w:t>
      </w:r>
      <w:r w:rsidRPr="00017ABF">
        <w:rPr>
          <w:rFonts w:ascii="Courier New" w:hAnsi="Courier New" w:cs="Courier New"/>
          <w:sz w:val="22"/>
          <w:szCs w:val="22"/>
        </w:rPr>
        <w:t>O impugnante poderá fazer-se representar por procur</w:t>
      </w:r>
      <w:r w:rsidRPr="00017ABF">
        <w:rPr>
          <w:rFonts w:ascii="Courier New" w:hAnsi="Courier New" w:cs="Courier New"/>
          <w:sz w:val="22"/>
          <w:szCs w:val="22"/>
        </w:rPr>
        <w:t>a</w:t>
      </w:r>
      <w:r w:rsidRPr="00017ABF">
        <w:rPr>
          <w:rFonts w:ascii="Courier New" w:hAnsi="Courier New" w:cs="Courier New"/>
          <w:sz w:val="22"/>
          <w:szCs w:val="22"/>
        </w:rPr>
        <w:t>dor legalmente constituído.</w:t>
      </w:r>
    </w:p>
    <w:p w:rsidR="001E512B" w:rsidRPr="00017ABF" w:rsidRDefault="001E512B" w:rsidP="001E512B">
      <w:pPr>
        <w:jc w:val="both"/>
        <w:rPr>
          <w:rFonts w:ascii="Courier New" w:hAnsi="Courier New" w:cs="Courier New"/>
          <w:b/>
          <w:sz w:val="22"/>
          <w:szCs w:val="22"/>
        </w:rPr>
      </w:pPr>
    </w:p>
    <w:p w:rsidR="001E512B" w:rsidRDefault="001E512B" w:rsidP="001E512B">
      <w:pPr>
        <w:jc w:val="both"/>
        <w:rPr>
          <w:rFonts w:ascii="Courier New" w:hAnsi="Courier New" w:cs="Courier New"/>
          <w:sz w:val="22"/>
          <w:szCs w:val="22"/>
        </w:rPr>
      </w:pPr>
      <w:r w:rsidRPr="00017ABF">
        <w:rPr>
          <w:rFonts w:ascii="Courier New" w:hAnsi="Courier New" w:cs="Courier New"/>
          <w:b/>
          <w:sz w:val="22"/>
          <w:szCs w:val="22"/>
        </w:rPr>
        <w:t xml:space="preserve">Artigo 314 - </w:t>
      </w:r>
      <w:r w:rsidRPr="00017ABF">
        <w:rPr>
          <w:rFonts w:ascii="Courier New" w:hAnsi="Courier New" w:cs="Courier New"/>
          <w:sz w:val="22"/>
          <w:szCs w:val="22"/>
        </w:rPr>
        <w:t>A impugnação será dirigida ao responsável pela unidade a</w:t>
      </w:r>
      <w:r w:rsidRPr="00017ABF">
        <w:rPr>
          <w:rFonts w:ascii="Courier New" w:hAnsi="Courier New" w:cs="Courier New"/>
          <w:sz w:val="22"/>
          <w:szCs w:val="22"/>
        </w:rPr>
        <w:t>d</w:t>
      </w:r>
      <w:r w:rsidRPr="00017ABF">
        <w:rPr>
          <w:rFonts w:ascii="Courier New" w:hAnsi="Courier New" w:cs="Courier New"/>
          <w:sz w:val="22"/>
          <w:szCs w:val="22"/>
        </w:rPr>
        <w:t>ministrativa de finanças e deverá conter:</w:t>
      </w:r>
    </w:p>
    <w:p w:rsidR="005E56E7" w:rsidRDefault="005E56E7" w:rsidP="001E512B">
      <w:pPr>
        <w:jc w:val="both"/>
        <w:rPr>
          <w:rFonts w:ascii="Courier New" w:hAnsi="Courier New" w:cs="Courier New"/>
          <w:sz w:val="22"/>
          <w:szCs w:val="22"/>
        </w:rPr>
      </w:pPr>
    </w:p>
    <w:p w:rsidR="005E56E7" w:rsidRPr="00017ABF" w:rsidRDefault="005E56E7" w:rsidP="001E512B">
      <w:pPr>
        <w:jc w:val="both"/>
        <w:rPr>
          <w:rFonts w:ascii="Courier New" w:hAnsi="Courier New" w:cs="Courier New"/>
          <w:sz w:val="22"/>
          <w:szCs w:val="22"/>
        </w:rPr>
      </w:pPr>
    </w:p>
    <w:p w:rsidR="001E512B" w:rsidRPr="00017ABF" w:rsidRDefault="001E512B" w:rsidP="001E512B">
      <w:pPr>
        <w:jc w:val="both"/>
        <w:rPr>
          <w:rFonts w:ascii="Courier New" w:hAnsi="Courier New" w:cs="Courier New"/>
          <w:sz w:val="22"/>
          <w:szCs w:val="22"/>
        </w:rPr>
      </w:pPr>
      <w:r w:rsidRPr="00017ABF">
        <w:rPr>
          <w:rFonts w:ascii="Courier New" w:hAnsi="Courier New" w:cs="Courier New"/>
          <w:sz w:val="22"/>
          <w:szCs w:val="22"/>
        </w:rPr>
        <w:t>I - a qualificação do interessado, o número do contribuinte no cadastro respectivo e o endereço para receber a intimação;</w:t>
      </w:r>
    </w:p>
    <w:p w:rsidR="001E512B" w:rsidRPr="00017ABF" w:rsidRDefault="001E512B" w:rsidP="001E512B">
      <w:pPr>
        <w:jc w:val="both"/>
        <w:rPr>
          <w:rFonts w:ascii="Courier New" w:hAnsi="Courier New" w:cs="Courier New"/>
          <w:sz w:val="22"/>
          <w:szCs w:val="22"/>
        </w:rPr>
      </w:pPr>
      <w:r w:rsidRPr="00017ABF">
        <w:rPr>
          <w:rFonts w:ascii="Courier New" w:hAnsi="Courier New" w:cs="Courier New"/>
          <w:sz w:val="22"/>
          <w:szCs w:val="22"/>
        </w:rPr>
        <w:lastRenderedPageBreak/>
        <w:t>II - a matéria de fato ou de direito em que se fundamenta;</w:t>
      </w:r>
    </w:p>
    <w:p w:rsidR="001E512B" w:rsidRPr="00017ABF" w:rsidRDefault="001E512B" w:rsidP="001E512B">
      <w:pPr>
        <w:jc w:val="both"/>
        <w:rPr>
          <w:rFonts w:ascii="Courier New" w:hAnsi="Courier New" w:cs="Courier New"/>
          <w:sz w:val="22"/>
          <w:szCs w:val="22"/>
        </w:rPr>
      </w:pPr>
      <w:r w:rsidRPr="00017ABF">
        <w:rPr>
          <w:rFonts w:ascii="Courier New" w:hAnsi="Courier New" w:cs="Courier New"/>
          <w:sz w:val="22"/>
          <w:szCs w:val="22"/>
        </w:rPr>
        <w:t>III - as provas do alegado e a indicação das diligências que pretenda, sejam efetuadas com os motivos que a justifiquem;</w:t>
      </w:r>
    </w:p>
    <w:p w:rsidR="001E512B" w:rsidRPr="00017ABF" w:rsidRDefault="001E512B" w:rsidP="001E512B">
      <w:pPr>
        <w:jc w:val="both"/>
        <w:rPr>
          <w:rFonts w:ascii="Courier New" w:hAnsi="Courier New" w:cs="Courier New"/>
          <w:sz w:val="22"/>
          <w:szCs w:val="22"/>
        </w:rPr>
      </w:pPr>
      <w:r w:rsidRPr="00017ABF">
        <w:rPr>
          <w:rFonts w:ascii="Courier New" w:hAnsi="Courier New" w:cs="Courier New"/>
          <w:sz w:val="22"/>
          <w:szCs w:val="22"/>
        </w:rPr>
        <w:t>IV - o pedido formulado de modo claro e preciso.</w:t>
      </w:r>
    </w:p>
    <w:p w:rsidR="001E512B" w:rsidRPr="00017ABF" w:rsidRDefault="001E512B" w:rsidP="001E512B">
      <w:pPr>
        <w:jc w:val="both"/>
        <w:rPr>
          <w:rFonts w:ascii="Courier New" w:hAnsi="Courier New" w:cs="Courier New"/>
          <w:b/>
          <w:sz w:val="22"/>
          <w:szCs w:val="22"/>
        </w:rPr>
      </w:pPr>
    </w:p>
    <w:p w:rsidR="001E512B" w:rsidRPr="00017ABF" w:rsidRDefault="001E512B" w:rsidP="001E512B">
      <w:pPr>
        <w:jc w:val="both"/>
        <w:rPr>
          <w:rFonts w:ascii="Courier New" w:hAnsi="Courier New" w:cs="Courier New"/>
          <w:sz w:val="22"/>
          <w:szCs w:val="22"/>
        </w:rPr>
      </w:pPr>
      <w:r w:rsidRPr="00017ABF">
        <w:rPr>
          <w:rFonts w:ascii="Courier New" w:hAnsi="Courier New" w:cs="Courier New"/>
          <w:b/>
          <w:sz w:val="22"/>
          <w:szCs w:val="22"/>
        </w:rPr>
        <w:t xml:space="preserve">Parágrafo único - </w:t>
      </w:r>
      <w:r w:rsidRPr="00017ABF">
        <w:rPr>
          <w:rFonts w:ascii="Courier New" w:hAnsi="Courier New" w:cs="Courier New"/>
          <w:sz w:val="22"/>
          <w:szCs w:val="22"/>
        </w:rPr>
        <w:t>A impugnação será apresentada na unidade Administrat</w:t>
      </w:r>
      <w:r w:rsidRPr="00017ABF">
        <w:rPr>
          <w:rFonts w:ascii="Courier New" w:hAnsi="Courier New" w:cs="Courier New"/>
          <w:sz w:val="22"/>
          <w:szCs w:val="22"/>
        </w:rPr>
        <w:t>i</w:t>
      </w:r>
      <w:r w:rsidRPr="00017ABF">
        <w:rPr>
          <w:rFonts w:ascii="Courier New" w:hAnsi="Courier New" w:cs="Courier New"/>
          <w:sz w:val="22"/>
          <w:szCs w:val="22"/>
        </w:rPr>
        <w:t>va e o servidor que a recepcioná-la dará recibo ao apresentante.</w:t>
      </w:r>
    </w:p>
    <w:p w:rsidR="001E512B" w:rsidRPr="00017ABF" w:rsidRDefault="001E512B" w:rsidP="001E512B">
      <w:pPr>
        <w:jc w:val="both"/>
        <w:rPr>
          <w:rFonts w:ascii="Courier New" w:hAnsi="Courier New" w:cs="Courier New"/>
          <w:sz w:val="22"/>
          <w:szCs w:val="22"/>
        </w:rPr>
      </w:pPr>
    </w:p>
    <w:p w:rsidR="001E512B" w:rsidRPr="00017ABF" w:rsidRDefault="001E512B" w:rsidP="001E512B">
      <w:pPr>
        <w:jc w:val="both"/>
        <w:rPr>
          <w:rFonts w:ascii="Courier New" w:hAnsi="Courier New" w:cs="Courier New"/>
          <w:sz w:val="22"/>
          <w:szCs w:val="22"/>
        </w:rPr>
      </w:pPr>
      <w:r w:rsidRPr="00017ABF">
        <w:rPr>
          <w:rFonts w:ascii="Courier New" w:hAnsi="Courier New" w:cs="Courier New"/>
          <w:b/>
          <w:sz w:val="22"/>
          <w:szCs w:val="22"/>
        </w:rPr>
        <w:t xml:space="preserve">Artigo 315 - </w:t>
      </w:r>
      <w:r w:rsidRPr="00017ABF">
        <w:rPr>
          <w:rFonts w:ascii="Courier New" w:hAnsi="Courier New" w:cs="Courier New"/>
          <w:sz w:val="22"/>
          <w:szCs w:val="22"/>
        </w:rPr>
        <w:t>A impugnação terá efeito suspensivo da cobrança.</w:t>
      </w:r>
    </w:p>
    <w:p w:rsidR="001E512B" w:rsidRPr="00017ABF" w:rsidRDefault="001E512B" w:rsidP="001E512B">
      <w:pPr>
        <w:jc w:val="both"/>
        <w:rPr>
          <w:rFonts w:ascii="Courier New" w:hAnsi="Courier New" w:cs="Courier New"/>
          <w:b/>
          <w:sz w:val="22"/>
          <w:szCs w:val="22"/>
        </w:rPr>
      </w:pPr>
    </w:p>
    <w:p w:rsidR="001E512B" w:rsidRPr="00017ABF" w:rsidRDefault="001E512B" w:rsidP="001E512B">
      <w:pPr>
        <w:jc w:val="both"/>
        <w:rPr>
          <w:rFonts w:ascii="Courier New" w:hAnsi="Courier New" w:cs="Courier New"/>
          <w:sz w:val="22"/>
          <w:szCs w:val="22"/>
        </w:rPr>
      </w:pPr>
      <w:r w:rsidRPr="00017ABF">
        <w:rPr>
          <w:rFonts w:ascii="Courier New" w:hAnsi="Courier New" w:cs="Courier New"/>
          <w:b/>
          <w:sz w:val="22"/>
          <w:szCs w:val="22"/>
        </w:rPr>
        <w:t xml:space="preserve">§ 1º - </w:t>
      </w:r>
      <w:r w:rsidRPr="00017ABF">
        <w:rPr>
          <w:rFonts w:ascii="Courier New" w:hAnsi="Courier New" w:cs="Courier New"/>
          <w:sz w:val="22"/>
          <w:szCs w:val="22"/>
        </w:rPr>
        <w:t>Juntada a impugnação ao processo, ou formado esse, se não houver, o mesmo será encaminhado ao autor do ato impugnado, que apresentará r</w:t>
      </w:r>
      <w:r w:rsidRPr="00017ABF">
        <w:rPr>
          <w:rFonts w:ascii="Courier New" w:hAnsi="Courier New" w:cs="Courier New"/>
          <w:sz w:val="22"/>
          <w:szCs w:val="22"/>
        </w:rPr>
        <w:t>é</w:t>
      </w:r>
      <w:r w:rsidRPr="00017ABF">
        <w:rPr>
          <w:rFonts w:ascii="Courier New" w:hAnsi="Courier New" w:cs="Courier New"/>
          <w:sz w:val="22"/>
          <w:szCs w:val="22"/>
        </w:rPr>
        <w:t>plica às razões da impugnação, dentro do prazo de 10 (dez) dias.</w:t>
      </w:r>
    </w:p>
    <w:p w:rsidR="001E512B" w:rsidRPr="00017ABF" w:rsidRDefault="001E512B" w:rsidP="001E512B">
      <w:pPr>
        <w:jc w:val="both"/>
        <w:rPr>
          <w:rFonts w:ascii="Courier New" w:hAnsi="Courier New" w:cs="Courier New"/>
          <w:b/>
          <w:sz w:val="22"/>
          <w:szCs w:val="22"/>
        </w:rPr>
      </w:pPr>
    </w:p>
    <w:p w:rsidR="001E512B" w:rsidRPr="00017ABF" w:rsidRDefault="001E512B" w:rsidP="001E512B">
      <w:pPr>
        <w:jc w:val="both"/>
        <w:rPr>
          <w:rFonts w:ascii="Courier New" w:hAnsi="Courier New" w:cs="Courier New"/>
          <w:sz w:val="22"/>
          <w:szCs w:val="22"/>
        </w:rPr>
      </w:pPr>
      <w:r w:rsidRPr="00017ABF">
        <w:rPr>
          <w:rFonts w:ascii="Courier New" w:hAnsi="Courier New" w:cs="Courier New"/>
          <w:b/>
          <w:sz w:val="22"/>
          <w:szCs w:val="22"/>
        </w:rPr>
        <w:t xml:space="preserve">§ 2º - </w:t>
      </w:r>
      <w:r w:rsidRPr="00017ABF">
        <w:rPr>
          <w:rFonts w:ascii="Courier New" w:hAnsi="Courier New" w:cs="Courier New"/>
          <w:sz w:val="22"/>
          <w:szCs w:val="22"/>
        </w:rPr>
        <w:t>Recebido o processo com a réplica, a autoridade julgadora dete</w:t>
      </w:r>
      <w:r w:rsidRPr="00017ABF">
        <w:rPr>
          <w:rFonts w:ascii="Courier New" w:hAnsi="Courier New" w:cs="Courier New"/>
          <w:sz w:val="22"/>
          <w:szCs w:val="22"/>
        </w:rPr>
        <w:t>r</w:t>
      </w:r>
      <w:r w:rsidRPr="00017ABF">
        <w:rPr>
          <w:rFonts w:ascii="Courier New" w:hAnsi="Courier New" w:cs="Courier New"/>
          <w:sz w:val="22"/>
          <w:szCs w:val="22"/>
        </w:rPr>
        <w:t xml:space="preserve">minará de ofício a realização das diligências que entender necessárias, fixando o prazo de 15 (quinze) dias para sua efetivação, e indeferirá as prescindíveis. </w:t>
      </w:r>
    </w:p>
    <w:p w:rsidR="001E512B" w:rsidRPr="00017ABF" w:rsidRDefault="001E512B" w:rsidP="001E512B">
      <w:pPr>
        <w:jc w:val="both"/>
        <w:rPr>
          <w:rFonts w:ascii="Courier New" w:hAnsi="Courier New" w:cs="Courier New"/>
          <w:sz w:val="22"/>
          <w:szCs w:val="22"/>
        </w:rPr>
      </w:pPr>
      <w:r w:rsidRPr="00017ABF">
        <w:rPr>
          <w:rFonts w:ascii="Courier New" w:hAnsi="Courier New" w:cs="Courier New"/>
          <w:b/>
          <w:sz w:val="22"/>
          <w:szCs w:val="22"/>
        </w:rPr>
        <w:t xml:space="preserve">§ 3º - </w:t>
      </w:r>
      <w:r w:rsidRPr="00017ABF">
        <w:rPr>
          <w:rFonts w:ascii="Courier New" w:hAnsi="Courier New" w:cs="Courier New"/>
          <w:sz w:val="22"/>
          <w:szCs w:val="22"/>
        </w:rPr>
        <w:t>Se na diligência forem apurados fatos de que resulte crédito tr</w:t>
      </w:r>
      <w:r w:rsidRPr="00017ABF">
        <w:rPr>
          <w:rFonts w:ascii="Courier New" w:hAnsi="Courier New" w:cs="Courier New"/>
          <w:sz w:val="22"/>
          <w:szCs w:val="22"/>
        </w:rPr>
        <w:t>i</w:t>
      </w:r>
      <w:r w:rsidRPr="00017ABF">
        <w:rPr>
          <w:rFonts w:ascii="Courier New" w:hAnsi="Courier New" w:cs="Courier New"/>
          <w:sz w:val="22"/>
          <w:szCs w:val="22"/>
        </w:rPr>
        <w:t>butário maior do que o impugnado será reaberto o prazo para nova impu</w:t>
      </w:r>
      <w:r w:rsidRPr="00017ABF">
        <w:rPr>
          <w:rFonts w:ascii="Courier New" w:hAnsi="Courier New" w:cs="Courier New"/>
          <w:sz w:val="22"/>
          <w:szCs w:val="22"/>
        </w:rPr>
        <w:t>g</w:t>
      </w:r>
      <w:r w:rsidRPr="00017ABF">
        <w:rPr>
          <w:rFonts w:ascii="Courier New" w:hAnsi="Courier New" w:cs="Courier New"/>
          <w:sz w:val="22"/>
          <w:szCs w:val="22"/>
        </w:rPr>
        <w:t>nação, devendo o fato ser dada ciência ao interessado.</w:t>
      </w:r>
    </w:p>
    <w:p w:rsidR="001E512B" w:rsidRPr="00017ABF" w:rsidRDefault="001E512B" w:rsidP="001E512B">
      <w:pPr>
        <w:jc w:val="both"/>
        <w:rPr>
          <w:rFonts w:ascii="Courier New" w:hAnsi="Courier New" w:cs="Courier New"/>
          <w:sz w:val="22"/>
          <w:szCs w:val="22"/>
        </w:rPr>
      </w:pPr>
    </w:p>
    <w:p w:rsidR="001E512B" w:rsidRPr="00017ABF" w:rsidRDefault="001E512B" w:rsidP="001E512B">
      <w:pPr>
        <w:jc w:val="both"/>
        <w:rPr>
          <w:rFonts w:ascii="Courier New" w:hAnsi="Courier New" w:cs="Courier New"/>
          <w:sz w:val="22"/>
          <w:szCs w:val="22"/>
        </w:rPr>
      </w:pPr>
      <w:r w:rsidRPr="00017ABF">
        <w:rPr>
          <w:rFonts w:ascii="Courier New" w:hAnsi="Courier New" w:cs="Courier New"/>
          <w:b/>
          <w:sz w:val="22"/>
          <w:szCs w:val="22"/>
        </w:rPr>
        <w:t xml:space="preserve">§ 4º - </w:t>
      </w:r>
      <w:r w:rsidRPr="00017ABF">
        <w:rPr>
          <w:rFonts w:ascii="Courier New" w:hAnsi="Courier New" w:cs="Courier New"/>
          <w:sz w:val="22"/>
          <w:szCs w:val="22"/>
        </w:rPr>
        <w:t>Completada a instrução do processo, o mesmo será encaminhado à autoridade julgadora.</w:t>
      </w:r>
    </w:p>
    <w:p w:rsidR="001E512B" w:rsidRPr="00017ABF" w:rsidRDefault="001E512B" w:rsidP="001E512B">
      <w:pPr>
        <w:jc w:val="both"/>
        <w:rPr>
          <w:rFonts w:ascii="Courier New" w:hAnsi="Courier New" w:cs="Courier New"/>
          <w:sz w:val="22"/>
          <w:szCs w:val="22"/>
        </w:rPr>
      </w:pPr>
    </w:p>
    <w:p w:rsidR="001E512B" w:rsidRPr="00017ABF" w:rsidRDefault="001E512B" w:rsidP="001E512B">
      <w:pPr>
        <w:jc w:val="both"/>
        <w:rPr>
          <w:rFonts w:ascii="Courier New" w:hAnsi="Courier New" w:cs="Courier New"/>
          <w:sz w:val="22"/>
          <w:szCs w:val="22"/>
        </w:rPr>
      </w:pPr>
      <w:r w:rsidRPr="00017ABF">
        <w:rPr>
          <w:rFonts w:ascii="Courier New" w:hAnsi="Courier New" w:cs="Courier New"/>
          <w:b/>
          <w:sz w:val="22"/>
          <w:szCs w:val="22"/>
        </w:rPr>
        <w:t xml:space="preserve">Artigo 316 - </w:t>
      </w:r>
      <w:r w:rsidRPr="00017ABF">
        <w:rPr>
          <w:rFonts w:ascii="Courier New" w:hAnsi="Courier New" w:cs="Courier New"/>
          <w:sz w:val="22"/>
          <w:szCs w:val="22"/>
        </w:rPr>
        <w:t>Recebido o processo pela autoridade julgadora, essa decid</w:t>
      </w:r>
      <w:r w:rsidRPr="00017ABF">
        <w:rPr>
          <w:rFonts w:ascii="Courier New" w:hAnsi="Courier New" w:cs="Courier New"/>
          <w:sz w:val="22"/>
          <w:szCs w:val="22"/>
        </w:rPr>
        <w:t>i</w:t>
      </w:r>
      <w:r w:rsidRPr="00017ABF">
        <w:rPr>
          <w:rFonts w:ascii="Courier New" w:hAnsi="Courier New" w:cs="Courier New"/>
          <w:sz w:val="22"/>
          <w:szCs w:val="22"/>
        </w:rPr>
        <w:t xml:space="preserve">rá sobre a procedência ou improcedência da impugnação por escrito, com redação clara e precisa, dentro do prazo de 30 (trinta) dias. </w:t>
      </w:r>
    </w:p>
    <w:p w:rsidR="001E512B" w:rsidRPr="00017ABF" w:rsidRDefault="001E512B" w:rsidP="001E512B">
      <w:pPr>
        <w:jc w:val="both"/>
        <w:rPr>
          <w:rFonts w:ascii="Courier New" w:hAnsi="Courier New" w:cs="Courier New"/>
          <w:b/>
          <w:sz w:val="22"/>
          <w:szCs w:val="22"/>
        </w:rPr>
      </w:pPr>
    </w:p>
    <w:p w:rsidR="001E512B" w:rsidRPr="00017ABF" w:rsidRDefault="001E512B" w:rsidP="001E512B">
      <w:pPr>
        <w:jc w:val="both"/>
        <w:rPr>
          <w:rFonts w:ascii="Courier New" w:hAnsi="Courier New" w:cs="Courier New"/>
          <w:sz w:val="22"/>
          <w:szCs w:val="22"/>
        </w:rPr>
      </w:pPr>
      <w:r w:rsidRPr="00017ABF">
        <w:rPr>
          <w:rFonts w:ascii="Courier New" w:hAnsi="Courier New" w:cs="Courier New"/>
          <w:b/>
          <w:sz w:val="22"/>
          <w:szCs w:val="22"/>
        </w:rPr>
        <w:t>§ 1º -</w:t>
      </w:r>
      <w:r w:rsidRPr="00017ABF">
        <w:rPr>
          <w:rFonts w:ascii="Courier New" w:hAnsi="Courier New" w:cs="Courier New"/>
          <w:sz w:val="22"/>
          <w:szCs w:val="22"/>
        </w:rPr>
        <w:t xml:space="preserve"> A autoridade julgadora não ficará adstrita às alegações da impu</w:t>
      </w:r>
      <w:r w:rsidRPr="00017ABF">
        <w:rPr>
          <w:rFonts w:ascii="Courier New" w:hAnsi="Courier New" w:cs="Courier New"/>
          <w:sz w:val="22"/>
          <w:szCs w:val="22"/>
        </w:rPr>
        <w:t>g</w:t>
      </w:r>
      <w:r w:rsidRPr="00017ABF">
        <w:rPr>
          <w:rFonts w:ascii="Courier New" w:hAnsi="Courier New" w:cs="Courier New"/>
          <w:sz w:val="22"/>
          <w:szCs w:val="22"/>
        </w:rPr>
        <w:t xml:space="preserve">nação e da réplica, devendo decidir de acordo com sua convicção, em face das provas produzidas no processo. </w:t>
      </w:r>
    </w:p>
    <w:p w:rsidR="001E512B" w:rsidRPr="00017ABF" w:rsidRDefault="001E512B" w:rsidP="001E512B">
      <w:pPr>
        <w:jc w:val="both"/>
        <w:rPr>
          <w:rFonts w:ascii="Courier New" w:hAnsi="Courier New" w:cs="Courier New"/>
          <w:b/>
          <w:sz w:val="22"/>
          <w:szCs w:val="22"/>
        </w:rPr>
      </w:pPr>
    </w:p>
    <w:p w:rsidR="001E512B" w:rsidRPr="00017ABF" w:rsidRDefault="001E512B" w:rsidP="001E512B">
      <w:pPr>
        <w:jc w:val="both"/>
        <w:rPr>
          <w:rFonts w:ascii="Courier New" w:hAnsi="Courier New" w:cs="Courier New"/>
          <w:sz w:val="22"/>
          <w:szCs w:val="22"/>
        </w:rPr>
      </w:pPr>
      <w:r w:rsidRPr="00017ABF">
        <w:rPr>
          <w:rFonts w:ascii="Courier New" w:hAnsi="Courier New" w:cs="Courier New"/>
          <w:b/>
          <w:sz w:val="22"/>
          <w:szCs w:val="22"/>
        </w:rPr>
        <w:t>§ 2º -</w:t>
      </w:r>
      <w:r w:rsidRPr="00017ABF">
        <w:rPr>
          <w:rFonts w:ascii="Courier New" w:hAnsi="Courier New" w:cs="Courier New"/>
          <w:sz w:val="22"/>
          <w:szCs w:val="22"/>
        </w:rPr>
        <w:t xml:space="preserve"> No caso de a autoridade julgadora entender necessário, poderá converter o julgamento em diligência, determinando as novas provas a s</w:t>
      </w:r>
      <w:r w:rsidRPr="00017ABF">
        <w:rPr>
          <w:rFonts w:ascii="Courier New" w:hAnsi="Courier New" w:cs="Courier New"/>
          <w:sz w:val="22"/>
          <w:szCs w:val="22"/>
        </w:rPr>
        <w:t>e</w:t>
      </w:r>
      <w:r w:rsidRPr="00017ABF">
        <w:rPr>
          <w:rFonts w:ascii="Courier New" w:hAnsi="Courier New" w:cs="Courier New"/>
          <w:sz w:val="22"/>
          <w:szCs w:val="22"/>
        </w:rPr>
        <w:t>rem produzidas e o prazo para sua produção.</w:t>
      </w:r>
    </w:p>
    <w:p w:rsidR="001E512B" w:rsidRPr="00017ABF" w:rsidRDefault="001E512B" w:rsidP="001E512B">
      <w:pPr>
        <w:jc w:val="both"/>
        <w:rPr>
          <w:rFonts w:ascii="Courier New" w:hAnsi="Courier New" w:cs="Courier New"/>
          <w:b/>
          <w:sz w:val="22"/>
          <w:szCs w:val="22"/>
        </w:rPr>
      </w:pPr>
    </w:p>
    <w:p w:rsidR="001E512B" w:rsidRPr="00017ABF" w:rsidRDefault="001E512B" w:rsidP="001E512B">
      <w:pPr>
        <w:jc w:val="both"/>
        <w:rPr>
          <w:rFonts w:ascii="Courier New" w:hAnsi="Courier New" w:cs="Courier New"/>
          <w:sz w:val="22"/>
          <w:szCs w:val="22"/>
        </w:rPr>
      </w:pPr>
      <w:r w:rsidRPr="00017ABF">
        <w:rPr>
          <w:rFonts w:ascii="Courier New" w:hAnsi="Courier New" w:cs="Courier New"/>
          <w:b/>
          <w:sz w:val="22"/>
          <w:szCs w:val="22"/>
        </w:rPr>
        <w:t xml:space="preserve">Artigo 317 - </w:t>
      </w:r>
      <w:r w:rsidRPr="00017ABF">
        <w:rPr>
          <w:rFonts w:ascii="Courier New" w:hAnsi="Courier New" w:cs="Courier New"/>
          <w:sz w:val="22"/>
          <w:szCs w:val="22"/>
        </w:rPr>
        <w:t>O impugnante poderá fazer cessar, no todo ou em parte, a oneração do crédito tributário, efetuando o seu pagamento ou o seu dep</w:t>
      </w:r>
      <w:r w:rsidRPr="00017ABF">
        <w:rPr>
          <w:rFonts w:ascii="Courier New" w:hAnsi="Courier New" w:cs="Courier New"/>
          <w:sz w:val="22"/>
          <w:szCs w:val="22"/>
        </w:rPr>
        <w:t>ó</w:t>
      </w:r>
      <w:r w:rsidRPr="00017ABF">
        <w:rPr>
          <w:rFonts w:ascii="Courier New" w:hAnsi="Courier New" w:cs="Courier New"/>
          <w:sz w:val="22"/>
          <w:szCs w:val="22"/>
        </w:rPr>
        <w:t>sito obstativo, cujas importâncias, se indevidas, serão restituídas de</w:t>
      </w:r>
      <w:r w:rsidRPr="00017ABF">
        <w:rPr>
          <w:rFonts w:ascii="Courier New" w:hAnsi="Courier New" w:cs="Courier New"/>
          <w:sz w:val="22"/>
          <w:szCs w:val="22"/>
        </w:rPr>
        <w:t>n</w:t>
      </w:r>
      <w:r w:rsidRPr="00017ABF">
        <w:rPr>
          <w:rFonts w:ascii="Courier New" w:hAnsi="Courier New" w:cs="Courier New"/>
          <w:sz w:val="22"/>
          <w:szCs w:val="22"/>
        </w:rPr>
        <w:t>tro do prazo de 30 (trinta) dias, contados da data da intimação da dec</w:t>
      </w:r>
      <w:r w:rsidRPr="00017ABF">
        <w:rPr>
          <w:rFonts w:ascii="Courier New" w:hAnsi="Courier New" w:cs="Courier New"/>
          <w:sz w:val="22"/>
          <w:szCs w:val="22"/>
        </w:rPr>
        <w:t>i</w:t>
      </w:r>
      <w:r w:rsidRPr="00017ABF">
        <w:rPr>
          <w:rFonts w:ascii="Courier New" w:hAnsi="Courier New" w:cs="Courier New"/>
          <w:sz w:val="22"/>
          <w:szCs w:val="22"/>
        </w:rPr>
        <w:t>são.</w:t>
      </w:r>
    </w:p>
    <w:p w:rsidR="001E512B" w:rsidRPr="00017ABF" w:rsidRDefault="001E512B" w:rsidP="001E512B">
      <w:pPr>
        <w:jc w:val="both"/>
        <w:rPr>
          <w:rFonts w:ascii="Courier New" w:hAnsi="Courier New" w:cs="Courier New"/>
          <w:b/>
          <w:sz w:val="22"/>
          <w:szCs w:val="22"/>
        </w:rPr>
      </w:pPr>
    </w:p>
    <w:p w:rsidR="001E512B" w:rsidRPr="00017ABF" w:rsidRDefault="001E512B" w:rsidP="001E512B">
      <w:pPr>
        <w:jc w:val="both"/>
        <w:rPr>
          <w:rFonts w:ascii="Courier New" w:hAnsi="Courier New" w:cs="Courier New"/>
          <w:sz w:val="22"/>
          <w:szCs w:val="22"/>
        </w:rPr>
      </w:pPr>
      <w:r w:rsidRPr="00017ABF">
        <w:rPr>
          <w:rFonts w:ascii="Courier New" w:hAnsi="Courier New" w:cs="Courier New"/>
          <w:b/>
          <w:sz w:val="22"/>
          <w:szCs w:val="22"/>
        </w:rPr>
        <w:t xml:space="preserve">Parágrafo único - </w:t>
      </w:r>
      <w:r w:rsidRPr="00017ABF">
        <w:rPr>
          <w:rFonts w:ascii="Courier New" w:hAnsi="Courier New" w:cs="Courier New"/>
          <w:sz w:val="22"/>
          <w:szCs w:val="22"/>
        </w:rPr>
        <w:t>Sendo devido o crédito tributário, a importância dep</w:t>
      </w:r>
      <w:r w:rsidRPr="00017ABF">
        <w:rPr>
          <w:rFonts w:ascii="Courier New" w:hAnsi="Courier New" w:cs="Courier New"/>
          <w:sz w:val="22"/>
          <w:szCs w:val="22"/>
        </w:rPr>
        <w:t>o</w:t>
      </w:r>
      <w:r w:rsidRPr="00017ABF">
        <w:rPr>
          <w:rFonts w:ascii="Courier New" w:hAnsi="Courier New" w:cs="Courier New"/>
          <w:sz w:val="22"/>
          <w:szCs w:val="22"/>
        </w:rPr>
        <w:t>sitada será automaticamente convertida em renda.</w:t>
      </w:r>
    </w:p>
    <w:p w:rsidR="001E512B" w:rsidRPr="00017ABF" w:rsidRDefault="001E512B" w:rsidP="001E512B">
      <w:pPr>
        <w:jc w:val="both"/>
        <w:rPr>
          <w:rFonts w:ascii="Courier New" w:hAnsi="Courier New" w:cs="Courier New"/>
          <w:b/>
          <w:sz w:val="22"/>
          <w:szCs w:val="22"/>
        </w:rPr>
      </w:pPr>
    </w:p>
    <w:p w:rsidR="001E512B" w:rsidRPr="00017ABF" w:rsidRDefault="001E512B" w:rsidP="001E512B">
      <w:pPr>
        <w:jc w:val="both"/>
        <w:rPr>
          <w:rFonts w:ascii="Courier New" w:hAnsi="Courier New" w:cs="Courier New"/>
          <w:sz w:val="22"/>
          <w:szCs w:val="22"/>
        </w:rPr>
      </w:pPr>
      <w:r w:rsidRPr="00017ABF">
        <w:rPr>
          <w:rFonts w:ascii="Courier New" w:hAnsi="Courier New" w:cs="Courier New"/>
          <w:b/>
          <w:sz w:val="22"/>
          <w:szCs w:val="22"/>
        </w:rPr>
        <w:t xml:space="preserve">Artigo 318 - </w:t>
      </w:r>
      <w:r w:rsidRPr="00017ABF">
        <w:rPr>
          <w:rFonts w:ascii="Courier New" w:hAnsi="Courier New" w:cs="Courier New"/>
          <w:sz w:val="22"/>
          <w:szCs w:val="22"/>
        </w:rPr>
        <w:t>A autoridade julgadora recorrerá de ofício, no próprio de</w:t>
      </w:r>
      <w:r w:rsidRPr="00017ABF">
        <w:rPr>
          <w:rFonts w:ascii="Courier New" w:hAnsi="Courier New" w:cs="Courier New"/>
          <w:sz w:val="22"/>
          <w:szCs w:val="22"/>
        </w:rPr>
        <w:t>s</w:t>
      </w:r>
      <w:r w:rsidRPr="00017ABF">
        <w:rPr>
          <w:rFonts w:ascii="Courier New" w:hAnsi="Courier New" w:cs="Courier New"/>
          <w:sz w:val="22"/>
          <w:szCs w:val="22"/>
        </w:rPr>
        <w:t>pacho, sempre que a decisão exonerar o contribuinte ou o responsável do pagamento de tributo ou multa.</w:t>
      </w:r>
    </w:p>
    <w:p w:rsidR="001E512B" w:rsidRDefault="001E512B" w:rsidP="001E512B">
      <w:pPr>
        <w:jc w:val="both"/>
        <w:rPr>
          <w:rFonts w:ascii="Courier New" w:hAnsi="Courier New" w:cs="Courier New"/>
          <w:b/>
          <w:sz w:val="22"/>
          <w:szCs w:val="22"/>
        </w:rPr>
      </w:pPr>
    </w:p>
    <w:p w:rsidR="005E56E7" w:rsidRDefault="005E56E7" w:rsidP="001E512B">
      <w:pPr>
        <w:jc w:val="both"/>
        <w:rPr>
          <w:rFonts w:ascii="Courier New" w:hAnsi="Courier New" w:cs="Courier New"/>
          <w:b/>
          <w:sz w:val="22"/>
          <w:szCs w:val="22"/>
        </w:rPr>
      </w:pPr>
    </w:p>
    <w:p w:rsidR="005E56E7" w:rsidRDefault="005E56E7" w:rsidP="001E512B">
      <w:pPr>
        <w:jc w:val="both"/>
        <w:rPr>
          <w:rFonts w:ascii="Courier New" w:hAnsi="Courier New" w:cs="Courier New"/>
          <w:b/>
          <w:sz w:val="22"/>
          <w:szCs w:val="22"/>
        </w:rPr>
      </w:pPr>
    </w:p>
    <w:p w:rsidR="005E56E7" w:rsidRDefault="005E56E7" w:rsidP="001E512B">
      <w:pPr>
        <w:jc w:val="both"/>
        <w:rPr>
          <w:rFonts w:ascii="Courier New" w:hAnsi="Courier New" w:cs="Courier New"/>
          <w:b/>
          <w:sz w:val="22"/>
          <w:szCs w:val="22"/>
        </w:rPr>
      </w:pPr>
    </w:p>
    <w:p w:rsidR="005E56E7" w:rsidRDefault="005E56E7" w:rsidP="001E512B">
      <w:pPr>
        <w:jc w:val="both"/>
        <w:rPr>
          <w:rFonts w:ascii="Courier New" w:hAnsi="Courier New" w:cs="Courier New"/>
          <w:b/>
          <w:sz w:val="22"/>
          <w:szCs w:val="22"/>
        </w:rPr>
      </w:pPr>
    </w:p>
    <w:p w:rsidR="005E56E7" w:rsidRPr="00017ABF" w:rsidRDefault="005E56E7" w:rsidP="001E512B">
      <w:pPr>
        <w:jc w:val="both"/>
        <w:rPr>
          <w:rFonts w:ascii="Courier New" w:hAnsi="Courier New" w:cs="Courier New"/>
          <w:b/>
          <w:sz w:val="22"/>
          <w:szCs w:val="22"/>
        </w:rPr>
      </w:pPr>
    </w:p>
    <w:p w:rsidR="001E512B" w:rsidRPr="00017ABF" w:rsidRDefault="001E512B" w:rsidP="001E512B">
      <w:pPr>
        <w:jc w:val="center"/>
        <w:rPr>
          <w:rFonts w:ascii="Courier New" w:hAnsi="Courier New" w:cs="Courier New"/>
          <w:b/>
          <w:sz w:val="22"/>
          <w:szCs w:val="22"/>
        </w:rPr>
      </w:pPr>
      <w:r w:rsidRPr="00017ABF">
        <w:rPr>
          <w:rFonts w:ascii="Courier New" w:hAnsi="Courier New" w:cs="Courier New"/>
          <w:b/>
          <w:sz w:val="22"/>
          <w:szCs w:val="22"/>
        </w:rPr>
        <w:t>SEÇÃO III</w:t>
      </w:r>
    </w:p>
    <w:p w:rsidR="001E512B" w:rsidRPr="00017ABF" w:rsidRDefault="001E512B" w:rsidP="001E512B">
      <w:pPr>
        <w:jc w:val="center"/>
        <w:rPr>
          <w:rFonts w:ascii="Courier New" w:hAnsi="Courier New" w:cs="Courier New"/>
          <w:b/>
          <w:sz w:val="22"/>
          <w:szCs w:val="22"/>
        </w:rPr>
      </w:pPr>
      <w:r w:rsidRPr="00017ABF">
        <w:rPr>
          <w:rFonts w:ascii="Courier New" w:hAnsi="Courier New" w:cs="Courier New"/>
          <w:b/>
          <w:sz w:val="22"/>
          <w:szCs w:val="22"/>
        </w:rPr>
        <w:lastRenderedPageBreak/>
        <w:t>Do Recurso</w:t>
      </w:r>
    </w:p>
    <w:p w:rsidR="001E512B" w:rsidRPr="00017ABF" w:rsidRDefault="001E512B" w:rsidP="001E512B">
      <w:pPr>
        <w:jc w:val="both"/>
        <w:rPr>
          <w:rFonts w:ascii="Courier New" w:hAnsi="Courier New" w:cs="Courier New"/>
          <w:b/>
          <w:sz w:val="22"/>
          <w:szCs w:val="22"/>
        </w:rPr>
      </w:pPr>
    </w:p>
    <w:p w:rsidR="001E512B" w:rsidRPr="00017ABF" w:rsidRDefault="001E512B" w:rsidP="001E512B">
      <w:pPr>
        <w:jc w:val="both"/>
        <w:rPr>
          <w:rFonts w:ascii="Courier New" w:hAnsi="Courier New" w:cs="Courier New"/>
          <w:sz w:val="22"/>
          <w:szCs w:val="22"/>
        </w:rPr>
      </w:pPr>
      <w:r w:rsidRPr="00017ABF">
        <w:rPr>
          <w:rFonts w:ascii="Courier New" w:hAnsi="Courier New" w:cs="Courier New"/>
          <w:b/>
          <w:sz w:val="22"/>
          <w:szCs w:val="22"/>
        </w:rPr>
        <w:t xml:space="preserve">Artigo 319 - </w:t>
      </w:r>
      <w:r w:rsidRPr="00017ABF">
        <w:rPr>
          <w:rFonts w:ascii="Courier New" w:hAnsi="Courier New" w:cs="Courier New"/>
          <w:sz w:val="22"/>
          <w:szCs w:val="22"/>
        </w:rPr>
        <w:t>Da decisão de primeira instância caberá recurso voluntário ao Prefeito (segunda instância), dentro do prazo de 20 (vinte) dias, contados da intimação.</w:t>
      </w:r>
    </w:p>
    <w:p w:rsidR="001E512B" w:rsidRPr="00017ABF" w:rsidRDefault="001E512B" w:rsidP="001E512B">
      <w:pPr>
        <w:jc w:val="both"/>
        <w:rPr>
          <w:rFonts w:ascii="Courier New" w:hAnsi="Courier New" w:cs="Courier New"/>
          <w:b/>
          <w:sz w:val="22"/>
          <w:szCs w:val="22"/>
        </w:rPr>
      </w:pPr>
    </w:p>
    <w:p w:rsidR="001E512B" w:rsidRPr="00017ABF" w:rsidRDefault="001E512B" w:rsidP="001E512B">
      <w:pPr>
        <w:jc w:val="both"/>
        <w:rPr>
          <w:rFonts w:ascii="Courier New" w:hAnsi="Courier New" w:cs="Courier New"/>
          <w:sz w:val="22"/>
          <w:szCs w:val="22"/>
        </w:rPr>
      </w:pPr>
      <w:r w:rsidRPr="00017ABF">
        <w:rPr>
          <w:rFonts w:ascii="Courier New" w:hAnsi="Courier New" w:cs="Courier New"/>
          <w:b/>
          <w:sz w:val="22"/>
          <w:szCs w:val="22"/>
        </w:rPr>
        <w:t xml:space="preserve">Parágrafo único - </w:t>
      </w:r>
      <w:r w:rsidRPr="00017ABF">
        <w:rPr>
          <w:rFonts w:ascii="Courier New" w:hAnsi="Courier New" w:cs="Courier New"/>
          <w:sz w:val="22"/>
          <w:szCs w:val="22"/>
        </w:rPr>
        <w:t>O recurso poderá ser interposto contra toda a decisão ou parte dela.</w:t>
      </w:r>
    </w:p>
    <w:p w:rsidR="001E512B" w:rsidRPr="00017ABF" w:rsidRDefault="001E512B" w:rsidP="001E512B">
      <w:pPr>
        <w:jc w:val="both"/>
        <w:rPr>
          <w:rFonts w:ascii="Courier New" w:hAnsi="Courier New" w:cs="Courier New"/>
          <w:sz w:val="22"/>
          <w:szCs w:val="22"/>
        </w:rPr>
      </w:pPr>
    </w:p>
    <w:p w:rsidR="001E512B" w:rsidRPr="00017ABF" w:rsidRDefault="001E512B" w:rsidP="001E512B">
      <w:pPr>
        <w:jc w:val="both"/>
        <w:rPr>
          <w:rFonts w:ascii="Courier New" w:hAnsi="Courier New" w:cs="Courier New"/>
          <w:sz w:val="22"/>
          <w:szCs w:val="22"/>
        </w:rPr>
      </w:pPr>
      <w:r w:rsidRPr="00017ABF">
        <w:rPr>
          <w:rFonts w:ascii="Courier New" w:hAnsi="Courier New" w:cs="Courier New"/>
          <w:b/>
          <w:sz w:val="22"/>
          <w:szCs w:val="22"/>
        </w:rPr>
        <w:t xml:space="preserve">Artigo 320 - </w:t>
      </w:r>
      <w:r w:rsidRPr="00017ABF">
        <w:rPr>
          <w:rFonts w:ascii="Courier New" w:hAnsi="Courier New" w:cs="Courier New"/>
          <w:sz w:val="22"/>
          <w:szCs w:val="22"/>
        </w:rPr>
        <w:t>O recurso voluntário terá efeito suspensivo da cobrança.</w:t>
      </w:r>
    </w:p>
    <w:p w:rsidR="001E512B" w:rsidRPr="00017ABF" w:rsidRDefault="001E512B" w:rsidP="001E512B">
      <w:pPr>
        <w:jc w:val="both"/>
        <w:rPr>
          <w:rFonts w:ascii="Courier New" w:hAnsi="Courier New" w:cs="Courier New"/>
          <w:sz w:val="22"/>
          <w:szCs w:val="22"/>
        </w:rPr>
      </w:pPr>
      <w:r w:rsidRPr="00017ABF">
        <w:rPr>
          <w:rFonts w:ascii="Courier New" w:hAnsi="Courier New" w:cs="Courier New"/>
          <w:b/>
          <w:sz w:val="22"/>
          <w:szCs w:val="22"/>
        </w:rPr>
        <w:t xml:space="preserve">Artigo 321 - </w:t>
      </w:r>
      <w:r w:rsidRPr="00017ABF">
        <w:rPr>
          <w:rFonts w:ascii="Courier New" w:hAnsi="Courier New" w:cs="Courier New"/>
          <w:sz w:val="22"/>
          <w:szCs w:val="22"/>
        </w:rPr>
        <w:t>O Prefeito poderá converter o julgamento em diligência e determinar a produção de novas provas ou do que julgar cabível para fo</w:t>
      </w:r>
      <w:r w:rsidRPr="00017ABF">
        <w:rPr>
          <w:rFonts w:ascii="Courier New" w:hAnsi="Courier New" w:cs="Courier New"/>
          <w:sz w:val="22"/>
          <w:szCs w:val="22"/>
        </w:rPr>
        <w:t>r</w:t>
      </w:r>
      <w:r w:rsidRPr="00017ABF">
        <w:rPr>
          <w:rFonts w:ascii="Courier New" w:hAnsi="Courier New" w:cs="Courier New"/>
          <w:sz w:val="22"/>
          <w:szCs w:val="22"/>
        </w:rPr>
        <w:t>mar sua convicção.</w:t>
      </w:r>
    </w:p>
    <w:p w:rsidR="001E512B" w:rsidRPr="00017ABF" w:rsidRDefault="001E512B" w:rsidP="001E512B">
      <w:pPr>
        <w:jc w:val="both"/>
        <w:rPr>
          <w:rFonts w:ascii="Courier New" w:hAnsi="Courier New" w:cs="Courier New"/>
          <w:b/>
          <w:sz w:val="22"/>
          <w:szCs w:val="22"/>
        </w:rPr>
      </w:pPr>
    </w:p>
    <w:p w:rsidR="001E512B" w:rsidRPr="00017ABF" w:rsidRDefault="001E512B" w:rsidP="001E512B">
      <w:pPr>
        <w:jc w:val="both"/>
        <w:rPr>
          <w:rFonts w:ascii="Courier New" w:hAnsi="Courier New" w:cs="Courier New"/>
          <w:sz w:val="22"/>
          <w:szCs w:val="22"/>
        </w:rPr>
      </w:pPr>
      <w:r w:rsidRPr="00017ABF">
        <w:rPr>
          <w:rFonts w:ascii="Courier New" w:hAnsi="Courier New" w:cs="Courier New"/>
          <w:b/>
          <w:sz w:val="22"/>
          <w:szCs w:val="22"/>
        </w:rPr>
        <w:t xml:space="preserve">Artigo 322 - </w:t>
      </w:r>
      <w:r w:rsidRPr="00017ABF">
        <w:rPr>
          <w:rFonts w:ascii="Courier New" w:hAnsi="Courier New" w:cs="Courier New"/>
          <w:sz w:val="22"/>
          <w:szCs w:val="22"/>
        </w:rPr>
        <w:t>O recorrente poderá fazer cessar, no todo ou em parte, a oneração do crédito tributário, efetuando o seu pagamento ou seu depós</w:t>
      </w:r>
      <w:r w:rsidRPr="00017ABF">
        <w:rPr>
          <w:rFonts w:ascii="Courier New" w:hAnsi="Courier New" w:cs="Courier New"/>
          <w:sz w:val="22"/>
          <w:szCs w:val="22"/>
        </w:rPr>
        <w:t>i</w:t>
      </w:r>
      <w:r w:rsidRPr="00017ABF">
        <w:rPr>
          <w:rFonts w:ascii="Courier New" w:hAnsi="Courier New" w:cs="Courier New"/>
          <w:sz w:val="22"/>
          <w:szCs w:val="22"/>
        </w:rPr>
        <w:t>to obstativo, cujas importâncias, se indevidas, serão restituídas dentro do prazo de 30 (trinta) dias, contados da data da intimação da decisão.</w:t>
      </w:r>
    </w:p>
    <w:p w:rsidR="001E512B" w:rsidRPr="00017ABF" w:rsidRDefault="001E512B" w:rsidP="001E512B">
      <w:pPr>
        <w:jc w:val="both"/>
        <w:rPr>
          <w:rFonts w:ascii="Courier New" w:hAnsi="Courier New" w:cs="Courier New"/>
          <w:sz w:val="22"/>
          <w:szCs w:val="22"/>
        </w:rPr>
      </w:pPr>
    </w:p>
    <w:p w:rsidR="001E512B" w:rsidRPr="00017ABF" w:rsidRDefault="001E512B" w:rsidP="001E512B">
      <w:pPr>
        <w:jc w:val="both"/>
        <w:rPr>
          <w:rFonts w:ascii="Courier New" w:hAnsi="Courier New" w:cs="Courier New"/>
          <w:sz w:val="22"/>
          <w:szCs w:val="22"/>
        </w:rPr>
      </w:pPr>
    </w:p>
    <w:p w:rsidR="001E512B" w:rsidRPr="00017ABF" w:rsidRDefault="001E512B" w:rsidP="001E512B">
      <w:pPr>
        <w:jc w:val="center"/>
        <w:rPr>
          <w:rFonts w:ascii="Courier New" w:hAnsi="Courier New" w:cs="Courier New"/>
          <w:b/>
          <w:sz w:val="22"/>
          <w:szCs w:val="22"/>
        </w:rPr>
      </w:pPr>
      <w:r w:rsidRPr="00017ABF">
        <w:rPr>
          <w:rFonts w:ascii="Courier New" w:hAnsi="Courier New" w:cs="Courier New"/>
          <w:b/>
          <w:sz w:val="22"/>
          <w:szCs w:val="22"/>
        </w:rPr>
        <w:t>SEÇÃO IV</w:t>
      </w:r>
    </w:p>
    <w:p w:rsidR="001E512B" w:rsidRPr="00017ABF" w:rsidRDefault="001E512B" w:rsidP="001E512B">
      <w:pPr>
        <w:jc w:val="center"/>
        <w:rPr>
          <w:rFonts w:ascii="Courier New" w:hAnsi="Courier New" w:cs="Courier New"/>
          <w:b/>
          <w:sz w:val="22"/>
          <w:szCs w:val="22"/>
        </w:rPr>
      </w:pPr>
      <w:r w:rsidRPr="00017ABF">
        <w:rPr>
          <w:rFonts w:ascii="Courier New" w:hAnsi="Courier New" w:cs="Courier New"/>
          <w:b/>
          <w:sz w:val="22"/>
          <w:szCs w:val="22"/>
        </w:rPr>
        <w:t>Da Execução das Decisões</w:t>
      </w:r>
    </w:p>
    <w:p w:rsidR="001E512B" w:rsidRPr="00017ABF" w:rsidRDefault="001E512B" w:rsidP="001E512B">
      <w:pPr>
        <w:jc w:val="both"/>
        <w:rPr>
          <w:rFonts w:ascii="Courier New" w:hAnsi="Courier New" w:cs="Courier New"/>
          <w:b/>
          <w:sz w:val="22"/>
          <w:szCs w:val="22"/>
        </w:rPr>
      </w:pPr>
    </w:p>
    <w:p w:rsidR="001E512B" w:rsidRPr="00017ABF" w:rsidRDefault="001E512B" w:rsidP="001E512B">
      <w:pPr>
        <w:jc w:val="both"/>
        <w:rPr>
          <w:rFonts w:ascii="Courier New" w:hAnsi="Courier New" w:cs="Courier New"/>
          <w:sz w:val="22"/>
          <w:szCs w:val="22"/>
        </w:rPr>
      </w:pPr>
      <w:r w:rsidRPr="00017ABF">
        <w:rPr>
          <w:rFonts w:ascii="Courier New" w:hAnsi="Courier New" w:cs="Courier New"/>
          <w:b/>
          <w:sz w:val="22"/>
          <w:szCs w:val="22"/>
        </w:rPr>
        <w:t xml:space="preserve">Artigo 323 - </w:t>
      </w:r>
      <w:r w:rsidRPr="00017ABF">
        <w:rPr>
          <w:rFonts w:ascii="Courier New" w:hAnsi="Courier New" w:cs="Courier New"/>
          <w:sz w:val="22"/>
          <w:szCs w:val="22"/>
        </w:rPr>
        <w:t>São definitivas.</w:t>
      </w:r>
    </w:p>
    <w:p w:rsidR="001E512B" w:rsidRPr="00017ABF" w:rsidRDefault="001E512B" w:rsidP="001E512B">
      <w:pPr>
        <w:jc w:val="both"/>
        <w:rPr>
          <w:rFonts w:ascii="Courier New" w:hAnsi="Courier New" w:cs="Courier New"/>
          <w:sz w:val="22"/>
          <w:szCs w:val="22"/>
        </w:rPr>
      </w:pPr>
      <w:r w:rsidRPr="00017ABF">
        <w:rPr>
          <w:rFonts w:ascii="Courier New" w:hAnsi="Courier New" w:cs="Courier New"/>
          <w:sz w:val="22"/>
          <w:szCs w:val="22"/>
        </w:rPr>
        <w:t>I - as decisões finais de primeira instância não sujeitas ao recurso de ofício, e quando esgotado o prazo para recurso voluntário, sem que esse tenha sido interposto;</w:t>
      </w:r>
    </w:p>
    <w:p w:rsidR="001E512B" w:rsidRPr="00017ABF" w:rsidRDefault="001E512B" w:rsidP="001E512B">
      <w:pPr>
        <w:jc w:val="both"/>
        <w:rPr>
          <w:rFonts w:ascii="Courier New" w:hAnsi="Courier New" w:cs="Courier New"/>
          <w:sz w:val="22"/>
          <w:szCs w:val="22"/>
        </w:rPr>
      </w:pPr>
      <w:r w:rsidRPr="00017ABF">
        <w:rPr>
          <w:rFonts w:ascii="Courier New" w:hAnsi="Courier New" w:cs="Courier New"/>
          <w:sz w:val="22"/>
          <w:szCs w:val="22"/>
        </w:rPr>
        <w:t>II - as decisões finais de segunda instância.</w:t>
      </w:r>
    </w:p>
    <w:p w:rsidR="001E512B" w:rsidRPr="00017ABF" w:rsidRDefault="001E512B" w:rsidP="001E512B">
      <w:pPr>
        <w:jc w:val="both"/>
        <w:rPr>
          <w:rFonts w:ascii="Courier New" w:hAnsi="Courier New" w:cs="Courier New"/>
          <w:b/>
          <w:sz w:val="22"/>
          <w:szCs w:val="22"/>
        </w:rPr>
      </w:pPr>
    </w:p>
    <w:p w:rsidR="001E512B" w:rsidRPr="00017ABF" w:rsidRDefault="001E512B" w:rsidP="001E512B">
      <w:pPr>
        <w:jc w:val="both"/>
        <w:rPr>
          <w:rFonts w:ascii="Courier New" w:hAnsi="Courier New" w:cs="Courier New"/>
          <w:sz w:val="22"/>
          <w:szCs w:val="22"/>
        </w:rPr>
      </w:pPr>
      <w:r w:rsidRPr="00017ABF">
        <w:rPr>
          <w:rFonts w:ascii="Courier New" w:hAnsi="Courier New" w:cs="Courier New"/>
          <w:b/>
          <w:sz w:val="22"/>
          <w:szCs w:val="22"/>
        </w:rPr>
        <w:t xml:space="preserve">Parágrafo único - </w:t>
      </w:r>
      <w:r w:rsidRPr="00017ABF">
        <w:rPr>
          <w:rFonts w:ascii="Courier New" w:hAnsi="Courier New" w:cs="Courier New"/>
          <w:sz w:val="22"/>
          <w:szCs w:val="22"/>
        </w:rPr>
        <w:t>Tornar-se-á definitivo, desde logo, à parte da decisão que não tenha sido objeto de recurso, nos casos de recurso voluntário parcial.</w:t>
      </w:r>
    </w:p>
    <w:p w:rsidR="001E512B" w:rsidRPr="00017ABF" w:rsidRDefault="001E512B" w:rsidP="001E512B">
      <w:pPr>
        <w:jc w:val="both"/>
        <w:rPr>
          <w:rFonts w:ascii="Courier New" w:hAnsi="Courier New" w:cs="Courier New"/>
          <w:sz w:val="22"/>
          <w:szCs w:val="22"/>
        </w:rPr>
      </w:pPr>
    </w:p>
    <w:p w:rsidR="001E512B" w:rsidRPr="00017ABF" w:rsidRDefault="001E512B" w:rsidP="001E512B">
      <w:pPr>
        <w:jc w:val="both"/>
        <w:rPr>
          <w:rFonts w:ascii="Courier New" w:hAnsi="Courier New" w:cs="Courier New"/>
          <w:sz w:val="22"/>
          <w:szCs w:val="22"/>
        </w:rPr>
      </w:pPr>
      <w:r w:rsidRPr="00017ABF">
        <w:rPr>
          <w:rFonts w:ascii="Courier New" w:hAnsi="Courier New" w:cs="Courier New"/>
          <w:b/>
          <w:sz w:val="22"/>
          <w:szCs w:val="22"/>
        </w:rPr>
        <w:t xml:space="preserve">Artigo 324 - </w:t>
      </w:r>
      <w:r w:rsidRPr="00017ABF">
        <w:rPr>
          <w:rFonts w:ascii="Courier New" w:hAnsi="Courier New" w:cs="Courier New"/>
          <w:sz w:val="22"/>
          <w:szCs w:val="22"/>
        </w:rPr>
        <w:t>Transitada em julgado a decisão desfavorável ao contribui</w:t>
      </w:r>
      <w:r w:rsidRPr="00017ABF">
        <w:rPr>
          <w:rFonts w:ascii="Courier New" w:hAnsi="Courier New" w:cs="Courier New"/>
          <w:sz w:val="22"/>
          <w:szCs w:val="22"/>
        </w:rPr>
        <w:t>n</w:t>
      </w:r>
      <w:r w:rsidRPr="00017ABF">
        <w:rPr>
          <w:rFonts w:ascii="Courier New" w:hAnsi="Courier New" w:cs="Courier New"/>
          <w:sz w:val="22"/>
          <w:szCs w:val="22"/>
        </w:rPr>
        <w:t>te, responsável, ou autuado, o processo será remetido ao setor compete</w:t>
      </w:r>
      <w:r w:rsidRPr="00017ABF">
        <w:rPr>
          <w:rFonts w:ascii="Courier New" w:hAnsi="Courier New" w:cs="Courier New"/>
          <w:sz w:val="22"/>
          <w:szCs w:val="22"/>
        </w:rPr>
        <w:t>n</w:t>
      </w:r>
      <w:r w:rsidRPr="00017ABF">
        <w:rPr>
          <w:rFonts w:ascii="Courier New" w:hAnsi="Courier New" w:cs="Courier New"/>
          <w:sz w:val="22"/>
          <w:szCs w:val="22"/>
        </w:rPr>
        <w:t>te, para a adoção das seguintes providências, quando cabíveis:</w:t>
      </w:r>
    </w:p>
    <w:p w:rsidR="001E512B" w:rsidRPr="00017ABF" w:rsidRDefault="001E512B" w:rsidP="001E512B">
      <w:pPr>
        <w:jc w:val="both"/>
        <w:rPr>
          <w:rFonts w:ascii="Courier New" w:hAnsi="Courier New" w:cs="Courier New"/>
          <w:sz w:val="22"/>
          <w:szCs w:val="22"/>
        </w:rPr>
      </w:pPr>
      <w:r w:rsidRPr="00017ABF">
        <w:rPr>
          <w:rFonts w:ascii="Courier New" w:hAnsi="Courier New" w:cs="Courier New"/>
          <w:sz w:val="22"/>
          <w:szCs w:val="22"/>
        </w:rPr>
        <w:t>I - intimação do contribuinte, do responsável, ou do autuado, para que recolha os tributos e multas devidas, com seus acréscimos, no prazo de 30 (trinta) dias;</w:t>
      </w:r>
    </w:p>
    <w:p w:rsidR="001E512B" w:rsidRPr="00017ABF" w:rsidRDefault="001E512B" w:rsidP="001E512B">
      <w:pPr>
        <w:jc w:val="both"/>
        <w:rPr>
          <w:rFonts w:ascii="Courier New" w:hAnsi="Courier New" w:cs="Courier New"/>
          <w:sz w:val="22"/>
          <w:szCs w:val="22"/>
        </w:rPr>
      </w:pPr>
      <w:r w:rsidRPr="00017ABF">
        <w:rPr>
          <w:rFonts w:ascii="Courier New" w:hAnsi="Courier New" w:cs="Courier New"/>
          <w:sz w:val="22"/>
          <w:szCs w:val="22"/>
        </w:rPr>
        <w:t>II - conversão em renda das importâncias depositadas em dinheiro;</w:t>
      </w:r>
    </w:p>
    <w:p w:rsidR="001E512B" w:rsidRPr="00017ABF" w:rsidRDefault="001E512B" w:rsidP="001E512B">
      <w:pPr>
        <w:jc w:val="both"/>
        <w:rPr>
          <w:rFonts w:ascii="Courier New" w:hAnsi="Courier New" w:cs="Courier New"/>
          <w:sz w:val="22"/>
          <w:szCs w:val="22"/>
        </w:rPr>
      </w:pPr>
      <w:r w:rsidRPr="00017ABF">
        <w:rPr>
          <w:rFonts w:ascii="Courier New" w:hAnsi="Courier New" w:cs="Courier New"/>
          <w:sz w:val="22"/>
          <w:szCs w:val="22"/>
        </w:rPr>
        <w:t>III - remessa para a inscrição e cobrança da dívida;</w:t>
      </w:r>
    </w:p>
    <w:p w:rsidR="001E512B" w:rsidRPr="00017ABF" w:rsidRDefault="001E512B" w:rsidP="001E512B">
      <w:pPr>
        <w:jc w:val="both"/>
        <w:rPr>
          <w:rFonts w:ascii="Courier New" w:hAnsi="Courier New" w:cs="Courier New"/>
          <w:sz w:val="22"/>
          <w:szCs w:val="22"/>
        </w:rPr>
      </w:pPr>
      <w:r w:rsidRPr="00017ABF">
        <w:rPr>
          <w:rFonts w:ascii="Courier New" w:hAnsi="Courier New" w:cs="Courier New"/>
          <w:sz w:val="22"/>
          <w:szCs w:val="22"/>
        </w:rPr>
        <w:t>IV - liberação dos bens, mercadorias, livros ou documentos apreendidos ou depositados.</w:t>
      </w:r>
    </w:p>
    <w:p w:rsidR="001E512B" w:rsidRPr="00017ABF" w:rsidRDefault="001E512B" w:rsidP="001E512B">
      <w:pPr>
        <w:jc w:val="both"/>
        <w:rPr>
          <w:rFonts w:ascii="Courier New" w:hAnsi="Courier New" w:cs="Courier New"/>
          <w:b/>
          <w:sz w:val="22"/>
          <w:szCs w:val="22"/>
        </w:rPr>
      </w:pPr>
    </w:p>
    <w:p w:rsidR="001E512B" w:rsidRPr="00017ABF" w:rsidRDefault="001E512B" w:rsidP="001E512B">
      <w:pPr>
        <w:jc w:val="both"/>
        <w:rPr>
          <w:rFonts w:ascii="Courier New" w:hAnsi="Courier New" w:cs="Courier New"/>
          <w:sz w:val="22"/>
          <w:szCs w:val="22"/>
        </w:rPr>
      </w:pPr>
      <w:r w:rsidRPr="00017ABF">
        <w:rPr>
          <w:rFonts w:ascii="Courier New" w:hAnsi="Courier New" w:cs="Courier New"/>
          <w:b/>
          <w:sz w:val="22"/>
          <w:szCs w:val="22"/>
        </w:rPr>
        <w:t xml:space="preserve">Artigo 325 - </w:t>
      </w:r>
      <w:r w:rsidRPr="00017ABF">
        <w:rPr>
          <w:rFonts w:ascii="Courier New" w:hAnsi="Courier New" w:cs="Courier New"/>
          <w:sz w:val="22"/>
          <w:szCs w:val="22"/>
        </w:rPr>
        <w:t>Transitada em julgado a decisão favorável ao contribuinte, responsável, ou autuado, o processo será remetido ao setor competente para restituição dos tributos e penalidades porventura pagos, bem como liberação das importâncias depositadas, se houver.</w:t>
      </w:r>
    </w:p>
    <w:p w:rsidR="001E512B" w:rsidRPr="00017ABF" w:rsidRDefault="001E512B" w:rsidP="001E512B">
      <w:pPr>
        <w:jc w:val="both"/>
        <w:rPr>
          <w:rFonts w:ascii="Courier New" w:hAnsi="Courier New" w:cs="Courier New"/>
          <w:b/>
          <w:sz w:val="22"/>
          <w:szCs w:val="22"/>
        </w:rPr>
      </w:pPr>
    </w:p>
    <w:p w:rsidR="001E512B" w:rsidRPr="00017ABF" w:rsidRDefault="001E512B" w:rsidP="001E512B">
      <w:pPr>
        <w:jc w:val="both"/>
        <w:rPr>
          <w:rFonts w:ascii="Courier New" w:hAnsi="Courier New" w:cs="Courier New"/>
          <w:sz w:val="22"/>
          <w:szCs w:val="22"/>
        </w:rPr>
      </w:pPr>
      <w:r w:rsidRPr="00017ABF">
        <w:rPr>
          <w:rFonts w:ascii="Courier New" w:hAnsi="Courier New" w:cs="Courier New"/>
          <w:b/>
          <w:sz w:val="22"/>
          <w:szCs w:val="22"/>
        </w:rPr>
        <w:t xml:space="preserve">Artigo 326 - </w:t>
      </w:r>
      <w:r w:rsidRPr="00017ABF">
        <w:rPr>
          <w:rFonts w:ascii="Courier New" w:hAnsi="Courier New" w:cs="Courier New"/>
          <w:sz w:val="22"/>
          <w:szCs w:val="22"/>
        </w:rPr>
        <w:t>Os processos somente poderão ser arquivados com o respect</w:t>
      </w:r>
      <w:r w:rsidRPr="00017ABF">
        <w:rPr>
          <w:rFonts w:ascii="Courier New" w:hAnsi="Courier New" w:cs="Courier New"/>
          <w:sz w:val="22"/>
          <w:szCs w:val="22"/>
        </w:rPr>
        <w:t>i</w:t>
      </w:r>
      <w:r w:rsidRPr="00017ABF">
        <w:rPr>
          <w:rFonts w:ascii="Courier New" w:hAnsi="Courier New" w:cs="Courier New"/>
          <w:sz w:val="22"/>
          <w:szCs w:val="22"/>
        </w:rPr>
        <w:t>vo despacho.</w:t>
      </w:r>
    </w:p>
    <w:p w:rsidR="001E512B" w:rsidRDefault="001E512B" w:rsidP="001E512B">
      <w:pPr>
        <w:jc w:val="both"/>
        <w:rPr>
          <w:rFonts w:ascii="Courier New" w:hAnsi="Courier New" w:cs="Courier New"/>
          <w:b/>
          <w:sz w:val="22"/>
          <w:szCs w:val="22"/>
        </w:rPr>
      </w:pPr>
    </w:p>
    <w:p w:rsidR="005E56E7" w:rsidRDefault="005E56E7" w:rsidP="001E512B">
      <w:pPr>
        <w:jc w:val="both"/>
        <w:rPr>
          <w:rFonts w:ascii="Courier New" w:hAnsi="Courier New" w:cs="Courier New"/>
          <w:b/>
          <w:sz w:val="22"/>
          <w:szCs w:val="22"/>
        </w:rPr>
      </w:pPr>
    </w:p>
    <w:p w:rsidR="005E56E7" w:rsidRPr="00017ABF" w:rsidRDefault="005E56E7" w:rsidP="001E512B">
      <w:pPr>
        <w:jc w:val="both"/>
        <w:rPr>
          <w:rFonts w:ascii="Courier New" w:hAnsi="Courier New" w:cs="Courier New"/>
          <w:b/>
          <w:sz w:val="22"/>
          <w:szCs w:val="22"/>
        </w:rPr>
      </w:pPr>
    </w:p>
    <w:p w:rsidR="001E512B" w:rsidRPr="00017ABF" w:rsidRDefault="001E512B" w:rsidP="001E512B">
      <w:pPr>
        <w:jc w:val="both"/>
        <w:rPr>
          <w:rFonts w:ascii="Courier New" w:hAnsi="Courier New" w:cs="Courier New"/>
          <w:sz w:val="22"/>
          <w:szCs w:val="22"/>
        </w:rPr>
      </w:pPr>
      <w:r w:rsidRPr="00017ABF">
        <w:rPr>
          <w:rFonts w:ascii="Courier New" w:hAnsi="Courier New" w:cs="Courier New"/>
          <w:b/>
          <w:sz w:val="22"/>
          <w:szCs w:val="22"/>
        </w:rPr>
        <w:lastRenderedPageBreak/>
        <w:t xml:space="preserve">Parágrafo único - </w:t>
      </w:r>
      <w:r w:rsidRPr="00017ABF">
        <w:rPr>
          <w:rFonts w:ascii="Courier New" w:hAnsi="Courier New" w:cs="Courier New"/>
          <w:sz w:val="22"/>
          <w:szCs w:val="22"/>
        </w:rPr>
        <w:t>Os processos encerrados serão mantidos pela admini</w:t>
      </w:r>
      <w:r w:rsidRPr="00017ABF">
        <w:rPr>
          <w:rFonts w:ascii="Courier New" w:hAnsi="Courier New" w:cs="Courier New"/>
          <w:sz w:val="22"/>
          <w:szCs w:val="22"/>
        </w:rPr>
        <w:t>s</w:t>
      </w:r>
      <w:r w:rsidRPr="00017ABF">
        <w:rPr>
          <w:rFonts w:ascii="Courier New" w:hAnsi="Courier New" w:cs="Courier New"/>
          <w:sz w:val="22"/>
          <w:szCs w:val="22"/>
        </w:rPr>
        <w:t>tração, pelo prazo de 5 (cinco) anos da data do despacho de seu arquiv</w:t>
      </w:r>
      <w:r w:rsidRPr="00017ABF">
        <w:rPr>
          <w:rFonts w:ascii="Courier New" w:hAnsi="Courier New" w:cs="Courier New"/>
          <w:sz w:val="22"/>
          <w:szCs w:val="22"/>
        </w:rPr>
        <w:t>a</w:t>
      </w:r>
      <w:r w:rsidRPr="00017ABF">
        <w:rPr>
          <w:rFonts w:ascii="Courier New" w:hAnsi="Courier New" w:cs="Courier New"/>
          <w:sz w:val="22"/>
          <w:szCs w:val="22"/>
        </w:rPr>
        <w:t>mento, após o que serão inutilizados.</w:t>
      </w:r>
    </w:p>
    <w:p w:rsidR="001E512B" w:rsidRPr="00017ABF" w:rsidRDefault="001E512B" w:rsidP="001E512B">
      <w:pPr>
        <w:jc w:val="both"/>
        <w:rPr>
          <w:rFonts w:ascii="Courier New" w:hAnsi="Courier New" w:cs="Courier New"/>
          <w:sz w:val="22"/>
          <w:szCs w:val="22"/>
        </w:rPr>
      </w:pPr>
    </w:p>
    <w:p w:rsidR="001E512B" w:rsidRPr="00017ABF" w:rsidRDefault="001E512B" w:rsidP="001E512B">
      <w:pPr>
        <w:jc w:val="center"/>
        <w:rPr>
          <w:rFonts w:ascii="Courier New" w:hAnsi="Courier New" w:cs="Courier New"/>
          <w:b/>
          <w:sz w:val="22"/>
          <w:szCs w:val="22"/>
        </w:rPr>
      </w:pPr>
      <w:r w:rsidRPr="00017ABF">
        <w:rPr>
          <w:rFonts w:ascii="Courier New" w:hAnsi="Courier New" w:cs="Courier New"/>
          <w:b/>
          <w:sz w:val="22"/>
          <w:szCs w:val="22"/>
        </w:rPr>
        <w:t>CAPÍTULO VII</w:t>
      </w:r>
    </w:p>
    <w:p w:rsidR="001E512B" w:rsidRPr="00017ABF" w:rsidRDefault="001E512B" w:rsidP="001E512B">
      <w:pPr>
        <w:jc w:val="center"/>
        <w:rPr>
          <w:rFonts w:ascii="Courier New" w:hAnsi="Courier New" w:cs="Courier New"/>
          <w:b/>
          <w:sz w:val="22"/>
          <w:szCs w:val="22"/>
        </w:rPr>
      </w:pPr>
      <w:r w:rsidRPr="00017ABF">
        <w:rPr>
          <w:rFonts w:ascii="Courier New" w:hAnsi="Courier New" w:cs="Courier New"/>
          <w:b/>
          <w:sz w:val="22"/>
          <w:szCs w:val="22"/>
        </w:rPr>
        <w:t>Da Responsabilidade Dos Agentes Fiscais</w:t>
      </w:r>
    </w:p>
    <w:p w:rsidR="001E512B" w:rsidRPr="00017ABF" w:rsidRDefault="001E512B" w:rsidP="001E512B">
      <w:pPr>
        <w:jc w:val="both"/>
        <w:rPr>
          <w:rFonts w:ascii="Courier New" w:hAnsi="Courier New" w:cs="Courier New"/>
          <w:b/>
          <w:sz w:val="22"/>
          <w:szCs w:val="22"/>
        </w:rPr>
      </w:pPr>
    </w:p>
    <w:p w:rsidR="001E512B" w:rsidRPr="00017ABF" w:rsidRDefault="001E512B" w:rsidP="001E512B">
      <w:pPr>
        <w:jc w:val="both"/>
        <w:rPr>
          <w:rFonts w:ascii="Courier New" w:hAnsi="Courier New" w:cs="Courier New"/>
          <w:sz w:val="22"/>
          <w:szCs w:val="22"/>
        </w:rPr>
      </w:pPr>
      <w:r w:rsidRPr="00017ABF">
        <w:rPr>
          <w:rFonts w:ascii="Courier New" w:hAnsi="Courier New" w:cs="Courier New"/>
          <w:b/>
          <w:sz w:val="22"/>
          <w:szCs w:val="22"/>
        </w:rPr>
        <w:t xml:space="preserve">Artigo 327 - </w:t>
      </w:r>
      <w:r w:rsidRPr="00017ABF">
        <w:rPr>
          <w:rFonts w:ascii="Courier New" w:hAnsi="Courier New" w:cs="Courier New"/>
          <w:sz w:val="22"/>
          <w:szCs w:val="22"/>
        </w:rPr>
        <w:t>O agente fiscal que, em função do cargo, emprego ou função exercida, tendo conhecimento de infração da legislação tributária, de</w:t>
      </w:r>
      <w:r w:rsidRPr="00017ABF">
        <w:rPr>
          <w:rFonts w:ascii="Courier New" w:hAnsi="Courier New" w:cs="Courier New"/>
          <w:sz w:val="22"/>
          <w:szCs w:val="22"/>
        </w:rPr>
        <w:t>i</w:t>
      </w:r>
      <w:r w:rsidRPr="00017ABF">
        <w:rPr>
          <w:rFonts w:ascii="Courier New" w:hAnsi="Courier New" w:cs="Courier New"/>
          <w:sz w:val="22"/>
          <w:szCs w:val="22"/>
        </w:rPr>
        <w:t>xar de lavrar e encaminhar o auto competente será responsável pecuniar</w:t>
      </w:r>
      <w:r w:rsidRPr="00017ABF">
        <w:rPr>
          <w:rFonts w:ascii="Courier New" w:hAnsi="Courier New" w:cs="Courier New"/>
          <w:sz w:val="22"/>
          <w:szCs w:val="22"/>
        </w:rPr>
        <w:t>i</w:t>
      </w:r>
      <w:r w:rsidRPr="00017ABF">
        <w:rPr>
          <w:rFonts w:ascii="Courier New" w:hAnsi="Courier New" w:cs="Courier New"/>
          <w:sz w:val="22"/>
          <w:szCs w:val="22"/>
        </w:rPr>
        <w:t>amente pelo prejuízo causado à Fazenda Pública municipal, desde que a omissão e a responsabilidade sejam apuradas enquanto não extinto o d</w:t>
      </w:r>
      <w:r w:rsidRPr="00017ABF">
        <w:rPr>
          <w:rFonts w:ascii="Courier New" w:hAnsi="Courier New" w:cs="Courier New"/>
          <w:sz w:val="22"/>
          <w:szCs w:val="22"/>
        </w:rPr>
        <w:t>i</w:t>
      </w:r>
      <w:r w:rsidRPr="00017ABF">
        <w:rPr>
          <w:rFonts w:ascii="Courier New" w:hAnsi="Courier New" w:cs="Courier New"/>
          <w:sz w:val="22"/>
          <w:szCs w:val="22"/>
        </w:rPr>
        <w:t>reito da fazenda pública municipal.</w:t>
      </w:r>
    </w:p>
    <w:p w:rsidR="001E512B" w:rsidRPr="00017ABF" w:rsidRDefault="001E512B" w:rsidP="001E512B">
      <w:pPr>
        <w:jc w:val="both"/>
        <w:rPr>
          <w:rFonts w:ascii="Courier New" w:hAnsi="Courier New" w:cs="Courier New"/>
          <w:b/>
          <w:sz w:val="22"/>
          <w:szCs w:val="22"/>
        </w:rPr>
      </w:pPr>
    </w:p>
    <w:p w:rsidR="001E512B" w:rsidRPr="00017ABF" w:rsidRDefault="001E512B" w:rsidP="001E512B">
      <w:pPr>
        <w:jc w:val="both"/>
        <w:rPr>
          <w:rFonts w:ascii="Courier New" w:hAnsi="Courier New" w:cs="Courier New"/>
          <w:sz w:val="22"/>
          <w:szCs w:val="22"/>
        </w:rPr>
      </w:pPr>
      <w:r w:rsidRPr="00017ABF">
        <w:rPr>
          <w:rFonts w:ascii="Courier New" w:hAnsi="Courier New" w:cs="Courier New"/>
          <w:b/>
          <w:sz w:val="22"/>
          <w:szCs w:val="22"/>
        </w:rPr>
        <w:t>§ 1º -</w:t>
      </w:r>
      <w:r w:rsidRPr="00017ABF">
        <w:rPr>
          <w:rFonts w:ascii="Courier New" w:hAnsi="Courier New" w:cs="Courier New"/>
          <w:sz w:val="22"/>
          <w:szCs w:val="22"/>
        </w:rPr>
        <w:t xml:space="preserve"> Igualmente será responsável a autoridade ou servidor que deixar de dar andamento aos processos administrativos tributários, ou quando o fizer fora dos prazos estabelecidos, ou mandar arquivá-los, antes de findos e sem causa justificada e não fundamentado o despacho na legisl</w:t>
      </w:r>
      <w:r w:rsidRPr="00017ABF">
        <w:rPr>
          <w:rFonts w:ascii="Courier New" w:hAnsi="Courier New" w:cs="Courier New"/>
          <w:sz w:val="22"/>
          <w:szCs w:val="22"/>
        </w:rPr>
        <w:t>a</w:t>
      </w:r>
      <w:r w:rsidRPr="00017ABF">
        <w:rPr>
          <w:rFonts w:ascii="Courier New" w:hAnsi="Courier New" w:cs="Courier New"/>
          <w:sz w:val="22"/>
          <w:szCs w:val="22"/>
        </w:rPr>
        <w:t>ção vigente à época da determinação do arquivamento.</w:t>
      </w:r>
    </w:p>
    <w:p w:rsidR="001E512B" w:rsidRPr="00017ABF" w:rsidRDefault="001E512B" w:rsidP="001E512B">
      <w:pPr>
        <w:jc w:val="both"/>
        <w:rPr>
          <w:rFonts w:ascii="Courier New" w:hAnsi="Courier New" w:cs="Courier New"/>
          <w:sz w:val="22"/>
          <w:szCs w:val="22"/>
        </w:rPr>
      </w:pPr>
      <w:r w:rsidRPr="00017ABF">
        <w:rPr>
          <w:rFonts w:ascii="Courier New" w:hAnsi="Courier New" w:cs="Courier New"/>
          <w:b/>
          <w:sz w:val="22"/>
          <w:szCs w:val="22"/>
        </w:rPr>
        <w:t>§ 2º -</w:t>
      </w:r>
      <w:r w:rsidRPr="00017ABF">
        <w:rPr>
          <w:rFonts w:ascii="Courier New" w:hAnsi="Courier New" w:cs="Courier New"/>
          <w:sz w:val="22"/>
          <w:szCs w:val="22"/>
        </w:rPr>
        <w:t xml:space="preserve"> A responsabilidade, no caso deste artigo, é pessoal e independe</w:t>
      </w:r>
      <w:r w:rsidRPr="00017ABF">
        <w:rPr>
          <w:rFonts w:ascii="Courier New" w:hAnsi="Courier New" w:cs="Courier New"/>
          <w:sz w:val="22"/>
          <w:szCs w:val="22"/>
        </w:rPr>
        <w:t>n</w:t>
      </w:r>
      <w:r w:rsidRPr="00017ABF">
        <w:rPr>
          <w:rFonts w:ascii="Courier New" w:hAnsi="Courier New" w:cs="Courier New"/>
          <w:sz w:val="22"/>
          <w:szCs w:val="22"/>
        </w:rPr>
        <w:t>te do cargo, função ou emprego exercidos, sem prejuízo de outras sanções administrativas e penais cabíveis à espécie.</w:t>
      </w:r>
    </w:p>
    <w:p w:rsidR="001E512B" w:rsidRPr="00017ABF" w:rsidRDefault="001E512B" w:rsidP="001E512B">
      <w:pPr>
        <w:jc w:val="both"/>
        <w:rPr>
          <w:rFonts w:ascii="Courier New" w:hAnsi="Courier New" w:cs="Courier New"/>
          <w:sz w:val="22"/>
          <w:szCs w:val="22"/>
        </w:rPr>
      </w:pPr>
    </w:p>
    <w:p w:rsidR="001E512B" w:rsidRPr="00017ABF" w:rsidRDefault="001E512B" w:rsidP="001E512B">
      <w:pPr>
        <w:jc w:val="both"/>
        <w:rPr>
          <w:rFonts w:ascii="Courier New" w:hAnsi="Courier New" w:cs="Courier New"/>
          <w:b/>
          <w:sz w:val="22"/>
          <w:szCs w:val="22"/>
        </w:rPr>
      </w:pPr>
      <w:r w:rsidRPr="00017ABF">
        <w:rPr>
          <w:rFonts w:ascii="Courier New" w:hAnsi="Courier New" w:cs="Courier New"/>
          <w:b/>
          <w:sz w:val="22"/>
          <w:szCs w:val="22"/>
        </w:rPr>
        <w:t>Artigo 328</w:t>
      </w:r>
      <w:r w:rsidRPr="00017ABF">
        <w:rPr>
          <w:rFonts w:ascii="Courier New" w:hAnsi="Courier New" w:cs="Courier New"/>
          <w:sz w:val="22"/>
          <w:szCs w:val="22"/>
        </w:rPr>
        <w:t xml:space="preserve"> - Nos casos do artigo anterior e seus parágrafos, ao respo</w:t>
      </w:r>
      <w:r w:rsidRPr="00017ABF">
        <w:rPr>
          <w:rFonts w:ascii="Courier New" w:hAnsi="Courier New" w:cs="Courier New"/>
          <w:sz w:val="22"/>
          <w:szCs w:val="22"/>
        </w:rPr>
        <w:t>n</w:t>
      </w:r>
      <w:r w:rsidRPr="00017ABF">
        <w:rPr>
          <w:rFonts w:ascii="Courier New" w:hAnsi="Courier New" w:cs="Courier New"/>
          <w:sz w:val="22"/>
          <w:szCs w:val="22"/>
        </w:rPr>
        <w:t>sável, e, se mais de um houver, independentemente uns dos outros, será cominada a pena de multa de valor igual à metade da aplicável ao contr</w:t>
      </w:r>
      <w:r w:rsidRPr="00017ABF">
        <w:rPr>
          <w:rFonts w:ascii="Courier New" w:hAnsi="Courier New" w:cs="Courier New"/>
          <w:sz w:val="22"/>
          <w:szCs w:val="22"/>
        </w:rPr>
        <w:t>i</w:t>
      </w:r>
      <w:r w:rsidRPr="00017ABF">
        <w:rPr>
          <w:rFonts w:ascii="Courier New" w:hAnsi="Courier New" w:cs="Courier New"/>
          <w:sz w:val="22"/>
          <w:szCs w:val="22"/>
        </w:rPr>
        <w:t>buinte, responsável ou infrator, sem prejuízo da obrigatoriedade do r</w:t>
      </w:r>
      <w:r w:rsidRPr="00017ABF">
        <w:rPr>
          <w:rFonts w:ascii="Courier New" w:hAnsi="Courier New" w:cs="Courier New"/>
          <w:sz w:val="22"/>
          <w:szCs w:val="22"/>
        </w:rPr>
        <w:t>e</w:t>
      </w:r>
      <w:r w:rsidRPr="00017ABF">
        <w:rPr>
          <w:rFonts w:ascii="Courier New" w:hAnsi="Courier New" w:cs="Courier New"/>
          <w:sz w:val="22"/>
          <w:szCs w:val="22"/>
        </w:rPr>
        <w:t>colhimento do tributo, se esse já não tiver sido recolhido.</w:t>
      </w:r>
    </w:p>
    <w:p w:rsidR="001E512B" w:rsidRPr="00017ABF" w:rsidRDefault="001E512B" w:rsidP="001E512B">
      <w:pPr>
        <w:jc w:val="both"/>
        <w:rPr>
          <w:rFonts w:ascii="Courier New" w:hAnsi="Courier New" w:cs="Courier New"/>
          <w:sz w:val="22"/>
          <w:szCs w:val="22"/>
        </w:rPr>
      </w:pPr>
    </w:p>
    <w:p w:rsidR="001E512B" w:rsidRPr="00017ABF" w:rsidRDefault="001E512B" w:rsidP="001E512B">
      <w:pPr>
        <w:jc w:val="both"/>
        <w:rPr>
          <w:rFonts w:ascii="Courier New" w:hAnsi="Courier New" w:cs="Courier New"/>
          <w:sz w:val="22"/>
          <w:szCs w:val="22"/>
        </w:rPr>
      </w:pPr>
      <w:r w:rsidRPr="00017ABF">
        <w:rPr>
          <w:rFonts w:ascii="Courier New" w:hAnsi="Courier New" w:cs="Courier New"/>
          <w:b/>
          <w:sz w:val="22"/>
          <w:szCs w:val="22"/>
        </w:rPr>
        <w:t>§ 1º -</w:t>
      </w:r>
      <w:r w:rsidRPr="00017ABF">
        <w:rPr>
          <w:rFonts w:ascii="Courier New" w:hAnsi="Courier New" w:cs="Courier New"/>
          <w:sz w:val="22"/>
          <w:szCs w:val="22"/>
        </w:rPr>
        <w:t xml:space="preserve"> A pena prevista neste artigo será imposta pelo responsável pela unidade administrativa de finanças, por despacho no processo administr</w:t>
      </w:r>
      <w:r w:rsidRPr="00017ABF">
        <w:rPr>
          <w:rFonts w:ascii="Courier New" w:hAnsi="Courier New" w:cs="Courier New"/>
          <w:sz w:val="22"/>
          <w:szCs w:val="22"/>
        </w:rPr>
        <w:t>a</w:t>
      </w:r>
      <w:r w:rsidRPr="00017ABF">
        <w:rPr>
          <w:rFonts w:ascii="Courier New" w:hAnsi="Courier New" w:cs="Courier New"/>
          <w:sz w:val="22"/>
          <w:szCs w:val="22"/>
        </w:rPr>
        <w:t>tivo que apurar a responsabilidade do funcionário, a quem serão asseg</w:t>
      </w:r>
      <w:r w:rsidRPr="00017ABF">
        <w:rPr>
          <w:rFonts w:ascii="Courier New" w:hAnsi="Courier New" w:cs="Courier New"/>
          <w:sz w:val="22"/>
          <w:szCs w:val="22"/>
        </w:rPr>
        <w:t>u</w:t>
      </w:r>
      <w:r w:rsidRPr="00017ABF">
        <w:rPr>
          <w:rFonts w:ascii="Courier New" w:hAnsi="Courier New" w:cs="Courier New"/>
          <w:sz w:val="22"/>
          <w:szCs w:val="22"/>
        </w:rPr>
        <w:t>rados amplos direitos de defesa.</w:t>
      </w:r>
    </w:p>
    <w:p w:rsidR="001E512B" w:rsidRPr="00017ABF" w:rsidRDefault="001E512B" w:rsidP="001E512B">
      <w:pPr>
        <w:jc w:val="both"/>
        <w:rPr>
          <w:rFonts w:ascii="Courier New" w:hAnsi="Courier New" w:cs="Courier New"/>
          <w:sz w:val="22"/>
          <w:szCs w:val="22"/>
        </w:rPr>
      </w:pPr>
    </w:p>
    <w:p w:rsidR="001E512B" w:rsidRPr="00017ABF" w:rsidRDefault="001E512B" w:rsidP="001E512B">
      <w:pPr>
        <w:jc w:val="both"/>
        <w:rPr>
          <w:rFonts w:ascii="Courier New" w:hAnsi="Courier New" w:cs="Courier New"/>
          <w:sz w:val="22"/>
          <w:szCs w:val="22"/>
        </w:rPr>
      </w:pPr>
      <w:r w:rsidRPr="00017ABF">
        <w:rPr>
          <w:rFonts w:ascii="Courier New" w:hAnsi="Courier New" w:cs="Courier New"/>
          <w:b/>
          <w:sz w:val="22"/>
          <w:szCs w:val="22"/>
        </w:rPr>
        <w:t>§ 2º -</w:t>
      </w:r>
      <w:r w:rsidRPr="00017ABF">
        <w:rPr>
          <w:rFonts w:ascii="Courier New" w:hAnsi="Courier New" w:cs="Courier New"/>
          <w:sz w:val="22"/>
          <w:szCs w:val="22"/>
        </w:rPr>
        <w:t xml:space="preserve"> Na hipótese do valor da multa e tributos deixados de arrecadar por culpa do servidor ser superior a 10% (dez por cento) do total perc</w:t>
      </w:r>
      <w:r w:rsidRPr="00017ABF">
        <w:rPr>
          <w:rFonts w:ascii="Courier New" w:hAnsi="Courier New" w:cs="Courier New"/>
          <w:sz w:val="22"/>
          <w:szCs w:val="22"/>
        </w:rPr>
        <w:t>e</w:t>
      </w:r>
      <w:r w:rsidRPr="00017ABF">
        <w:rPr>
          <w:rFonts w:ascii="Courier New" w:hAnsi="Courier New" w:cs="Courier New"/>
          <w:sz w:val="22"/>
          <w:szCs w:val="22"/>
        </w:rPr>
        <w:t>bido mensalmente por ele, a título de remuneração, o responsável pela unidade administrativa de finanças determinará o recolhimento parcelado, de modo que de uma só vez não seja recolhida importância excedente àqu</w:t>
      </w:r>
      <w:r w:rsidRPr="00017ABF">
        <w:rPr>
          <w:rFonts w:ascii="Courier New" w:hAnsi="Courier New" w:cs="Courier New"/>
          <w:sz w:val="22"/>
          <w:szCs w:val="22"/>
        </w:rPr>
        <w:t>e</w:t>
      </w:r>
      <w:r w:rsidRPr="00017ABF">
        <w:rPr>
          <w:rFonts w:ascii="Courier New" w:hAnsi="Courier New" w:cs="Courier New"/>
          <w:sz w:val="22"/>
          <w:szCs w:val="22"/>
        </w:rPr>
        <w:t>le limite.</w:t>
      </w:r>
    </w:p>
    <w:p w:rsidR="001E512B" w:rsidRPr="00017ABF" w:rsidRDefault="001E512B" w:rsidP="001E512B">
      <w:pPr>
        <w:jc w:val="both"/>
        <w:rPr>
          <w:rFonts w:ascii="Courier New" w:hAnsi="Courier New" w:cs="Courier New"/>
          <w:b/>
          <w:sz w:val="22"/>
          <w:szCs w:val="22"/>
        </w:rPr>
      </w:pPr>
    </w:p>
    <w:p w:rsidR="001E512B" w:rsidRPr="00017ABF" w:rsidRDefault="001E512B" w:rsidP="001E512B">
      <w:pPr>
        <w:jc w:val="both"/>
        <w:rPr>
          <w:rFonts w:ascii="Courier New" w:hAnsi="Courier New" w:cs="Courier New"/>
          <w:sz w:val="22"/>
          <w:szCs w:val="22"/>
        </w:rPr>
      </w:pPr>
      <w:r w:rsidRPr="00017ABF">
        <w:rPr>
          <w:rFonts w:ascii="Courier New" w:hAnsi="Courier New" w:cs="Courier New"/>
          <w:b/>
          <w:sz w:val="22"/>
          <w:szCs w:val="22"/>
        </w:rPr>
        <w:t xml:space="preserve">Artigo 329 - </w:t>
      </w:r>
      <w:r w:rsidRPr="00017ABF">
        <w:rPr>
          <w:rFonts w:ascii="Courier New" w:hAnsi="Courier New" w:cs="Courier New"/>
          <w:sz w:val="22"/>
          <w:szCs w:val="22"/>
        </w:rPr>
        <w:t>Não será de responsabilidade do servidor a omissão que pr</w:t>
      </w:r>
      <w:r w:rsidRPr="00017ABF">
        <w:rPr>
          <w:rFonts w:ascii="Courier New" w:hAnsi="Courier New" w:cs="Courier New"/>
          <w:sz w:val="22"/>
          <w:szCs w:val="22"/>
        </w:rPr>
        <w:t>a</w:t>
      </w:r>
      <w:r w:rsidRPr="00017ABF">
        <w:rPr>
          <w:rFonts w:ascii="Courier New" w:hAnsi="Courier New" w:cs="Courier New"/>
          <w:sz w:val="22"/>
          <w:szCs w:val="22"/>
        </w:rPr>
        <w:t>ticar ou o pagamento do tributo cujo recolhimento deixar de promover em razão de ordem superior, devidamente provada, ou quando não apurar i</w:t>
      </w:r>
      <w:r w:rsidRPr="00017ABF">
        <w:rPr>
          <w:rFonts w:ascii="Courier New" w:hAnsi="Courier New" w:cs="Courier New"/>
          <w:sz w:val="22"/>
          <w:szCs w:val="22"/>
        </w:rPr>
        <w:t>n</w:t>
      </w:r>
      <w:r w:rsidRPr="00017ABF">
        <w:rPr>
          <w:rFonts w:ascii="Courier New" w:hAnsi="Courier New" w:cs="Courier New"/>
          <w:sz w:val="22"/>
          <w:szCs w:val="22"/>
        </w:rPr>
        <w:t>fração em face das limitações da tarefa que lhe tenha sido atribuída p</w:t>
      </w:r>
      <w:r w:rsidRPr="00017ABF">
        <w:rPr>
          <w:rFonts w:ascii="Courier New" w:hAnsi="Courier New" w:cs="Courier New"/>
          <w:sz w:val="22"/>
          <w:szCs w:val="22"/>
        </w:rPr>
        <w:t>e</w:t>
      </w:r>
      <w:r w:rsidRPr="00017ABF">
        <w:rPr>
          <w:rFonts w:ascii="Courier New" w:hAnsi="Courier New" w:cs="Courier New"/>
          <w:sz w:val="22"/>
          <w:szCs w:val="22"/>
        </w:rPr>
        <w:t>lo chefe imediato.</w:t>
      </w:r>
    </w:p>
    <w:p w:rsidR="001E512B" w:rsidRPr="00017ABF" w:rsidRDefault="001E512B" w:rsidP="001E512B">
      <w:pPr>
        <w:jc w:val="both"/>
        <w:rPr>
          <w:rFonts w:ascii="Courier New" w:hAnsi="Courier New" w:cs="Courier New"/>
          <w:sz w:val="22"/>
          <w:szCs w:val="22"/>
        </w:rPr>
      </w:pPr>
    </w:p>
    <w:p w:rsidR="001E512B" w:rsidRDefault="001E512B" w:rsidP="001E512B">
      <w:pPr>
        <w:jc w:val="both"/>
        <w:rPr>
          <w:rFonts w:ascii="Courier New" w:hAnsi="Courier New" w:cs="Courier New"/>
          <w:sz w:val="22"/>
          <w:szCs w:val="22"/>
        </w:rPr>
      </w:pPr>
      <w:r w:rsidRPr="00017ABF">
        <w:rPr>
          <w:rFonts w:ascii="Courier New" w:hAnsi="Courier New" w:cs="Courier New"/>
          <w:b/>
          <w:sz w:val="22"/>
          <w:szCs w:val="22"/>
        </w:rPr>
        <w:t xml:space="preserve">§ 1º - </w:t>
      </w:r>
      <w:r w:rsidRPr="00017ABF">
        <w:rPr>
          <w:rFonts w:ascii="Courier New" w:hAnsi="Courier New" w:cs="Courier New"/>
          <w:sz w:val="22"/>
          <w:szCs w:val="22"/>
        </w:rPr>
        <w:t>Não se atribuirá responsabilidade ao funcionário, não tendo cab</w:t>
      </w:r>
      <w:r w:rsidRPr="00017ABF">
        <w:rPr>
          <w:rFonts w:ascii="Courier New" w:hAnsi="Courier New" w:cs="Courier New"/>
          <w:sz w:val="22"/>
          <w:szCs w:val="22"/>
        </w:rPr>
        <w:t>i</w:t>
      </w:r>
      <w:r w:rsidRPr="00017ABF">
        <w:rPr>
          <w:rFonts w:ascii="Courier New" w:hAnsi="Courier New" w:cs="Courier New"/>
          <w:sz w:val="22"/>
          <w:szCs w:val="22"/>
        </w:rPr>
        <w:t>mento aplicação de pena pecuniária ou de outra, quando se verificar que a infração consta de livro ou documentos fiscais a ele não exibidos e, por isso, já tenha lavrado auto de infração por embaraço à fiscalização.</w:t>
      </w:r>
    </w:p>
    <w:p w:rsidR="005E56E7" w:rsidRDefault="005E56E7" w:rsidP="001E512B">
      <w:pPr>
        <w:jc w:val="both"/>
        <w:rPr>
          <w:rFonts w:ascii="Courier New" w:hAnsi="Courier New" w:cs="Courier New"/>
          <w:sz w:val="22"/>
          <w:szCs w:val="22"/>
        </w:rPr>
      </w:pPr>
    </w:p>
    <w:p w:rsidR="005E56E7" w:rsidRDefault="005E56E7" w:rsidP="001E512B">
      <w:pPr>
        <w:jc w:val="both"/>
        <w:rPr>
          <w:rFonts w:ascii="Courier New" w:hAnsi="Courier New" w:cs="Courier New"/>
          <w:sz w:val="22"/>
          <w:szCs w:val="22"/>
        </w:rPr>
      </w:pPr>
    </w:p>
    <w:p w:rsidR="005E56E7" w:rsidRDefault="005E56E7" w:rsidP="001E512B">
      <w:pPr>
        <w:jc w:val="both"/>
        <w:rPr>
          <w:rFonts w:ascii="Courier New" w:hAnsi="Courier New" w:cs="Courier New"/>
          <w:sz w:val="22"/>
          <w:szCs w:val="22"/>
        </w:rPr>
      </w:pPr>
    </w:p>
    <w:p w:rsidR="005E56E7" w:rsidRPr="00017ABF" w:rsidRDefault="005E56E7" w:rsidP="001E512B">
      <w:pPr>
        <w:jc w:val="both"/>
        <w:rPr>
          <w:rFonts w:ascii="Courier New" w:hAnsi="Courier New" w:cs="Courier New"/>
          <w:sz w:val="22"/>
          <w:szCs w:val="22"/>
        </w:rPr>
      </w:pPr>
    </w:p>
    <w:p w:rsidR="001E512B" w:rsidRPr="00017ABF" w:rsidRDefault="001E512B" w:rsidP="001E512B">
      <w:pPr>
        <w:jc w:val="both"/>
        <w:rPr>
          <w:rFonts w:ascii="Courier New" w:hAnsi="Courier New" w:cs="Courier New"/>
          <w:b/>
          <w:sz w:val="22"/>
          <w:szCs w:val="22"/>
        </w:rPr>
      </w:pPr>
    </w:p>
    <w:p w:rsidR="001E512B" w:rsidRPr="00017ABF" w:rsidRDefault="001E512B" w:rsidP="001E512B">
      <w:pPr>
        <w:jc w:val="both"/>
        <w:rPr>
          <w:rFonts w:ascii="Courier New" w:hAnsi="Courier New" w:cs="Courier New"/>
          <w:sz w:val="22"/>
          <w:szCs w:val="22"/>
        </w:rPr>
      </w:pPr>
      <w:r w:rsidRPr="00017ABF">
        <w:rPr>
          <w:rFonts w:ascii="Courier New" w:hAnsi="Courier New" w:cs="Courier New"/>
          <w:b/>
          <w:sz w:val="22"/>
          <w:szCs w:val="22"/>
        </w:rPr>
        <w:lastRenderedPageBreak/>
        <w:t xml:space="preserve">§ 2º - </w:t>
      </w:r>
      <w:r w:rsidRPr="00017ABF">
        <w:rPr>
          <w:rFonts w:ascii="Courier New" w:hAnsi="Courier New" w:cs="Courier New"/>
          <w:sz w:val="22"/>
          <w:szCs w:val="22"/>
        </w:rPr>
        <w:t>Consideradas as circunstâncias especiais, em que foi praticada a omissão do agente fiscal, ou os motivos pelo qual deixou de promover a arrecadação de tributos, conforme fixados em regulamento, o responsável pela unidade administrativa de finanças, após a aplicação da multa, p</w:t>
      </w:r>
      <w:r w:rsidRPr="00017ABF">
        <w:rPr>
          <w:rFonts w:ascii="Courier New" w:hAnsi="Courier New" w:cs="Courier New"/>
          <w:sz w:val="22"/>
          <w:szCs w:val="22"/>
        </w:rPr>
        <w:t>o</w:t>
      </w:r>
      <w:r w:rsidRPr="00017ABF">
        <w:rPr>
          <w:rFonts w:ascii="Courier New" w:hAnsi="Courier New" w:cs="Courier New"/>
          <w:sz w:val="22"/>
          <w:szCs w:val="22"/>
        </w:rPr>
        <w:t>derá dispensá-lo do pagamento dessa.</w:t>
      </w:r>
    </w:p>
    <w:p w:rsidR="001E512B" w:rsidRPr="00017ABF" w:rsidRDefault="001E512B" w:rsidP="001E512B">
      <w:pPr>
        <w:jc w:val="both"/>
        <w:rPr>
          <w:rFonts w:ascii="Courier New" w:hAnsi="Courier New" w:cs="Courier New"/>
          <w:sz w:val="22"/>
          <w:szCs w:val="22"/>
        </w:rPr>
      </w:pPr>
    </w:p>
    <w:p w:rsidR="001E512B" w:rsidRPr="00017ABF" w:rsidRDefault="001E512B" w:rsidP="001E512B">
      <w:pPr>
        <w:jc w:val="center"/>
        <w:rPr>
          <w:rFonts w:ascii="Courier New" w:hAnsi="Courier New" w:cs="Courier New"/>
          <w:b/>
          <w:sz w:val="22"/>
          <w:szCs w:val="22"/>
        </w:rPr>
      </w:pPr>
      <w:r w:rsidRPr="00017ABF">
        <w:rPr>
          <w:rFonts w:ascii="Courier New" w:hAnsi="Courier New" w:cs="Courier New"/>
          <w:b/>
          <w:sz w:val="22"/>
          <w:szCs w:val="22"/>
        </w:rPr>
        <w:t>TÍTULO VII</w:t>
      </w:r>
    </w:p>
    <w:p w:rsidR="001E512B" w:rsidRPr="00017ABF" w:rsidRDefault="001E512B" w:rsidP="001E512B">
      <w:pPr>
        <w:jc w:val="center"/>
        <w:rPr>
          <w:rFonts w:ascii="Courier New" w:hAnsi="Courier New" w:cs="Courier New"/>
          <w:b/>
          <w:sz w:val="22"/>
          <w:szCs w:val="22"/>
        </w:rPr>
      </w:pPr>
      <w:r w:rsidRPr="00017ABF">
        <w:rPr>
          <w:rFonts w:ascii="Courier New" w:hAnsi="Courier New" w:cs="Courier New"/>
          <w:b/>
          <w:sz w:val="22"/>
          <w:szCs w:val="22"/>
        </w:rPr>
        <w:t>DAS DISPOSIÇÕES FINAIS E TRANSITÓRIAS</w:t>
      </w:r>
    </w:p>
    <w:p w:rsidR="001E512B" w:rsidRPr="00017ABF" w:rsidRDefault="001E512B" w:rsidP="001E512B">
      <w:pPr>
        <w:jc w:val="both"/>
        <w:rPr>
          <w:rFonts w:ascii="Courier New" w:hAnsi="Courier New" w:cs="Courier New"/>
          <w:b/>
          <w:sz w:val="22"/>
          <w:szCs w:val="22"/>
        </w:rPr>
      </w:pPr>
    </w:p>
    <w:p w:rsidR="001E512B" w:rsidRPr="00017ABF" w:rsidRDefault="001E512B" w:rsidP="001E512B">
      <w:pPr>
        <w:jc w:val="both"/>
        <w:rPr>
          <w:rFonts w:ascii="Courier New" w:hAnsi="Courier New" w:cs="Courier New"/>
          <w:sz w:val="22"/>
          <w:szCs w:val="22"/>
        </w:rPr>
      </w:pPr>
      <w:r w:rsidRPr="00017ABF">
        <w:rPr>
          <w:rFonts w:ascii="Courier New" w:hAnsi="Courier New" w:cs="Courier New"/>
          <w:b/>
          <w:sz w:val="22"/>
          <w:szCs w:val="22"/>
        </w:rPr>
        <w:t xml:space="preserve">Artigo 330 - </w:t>
      </w:r>
      <w:r w:rsidRPr="00017ABF">
        <w:rPr>
          <w:rFonts w:ascii="Courier New" w:hAnsi="Courier New" w:cs="Courier New"/>
          <w:sz w:val="22"/>
          <w:szCs w:val="22"/>
        </w:rPr>
        <w:t>Esta leiinstitui a unidade fiscal do município que será d</w:t>
      </w:r>
      <w:r w:rsidRPr="00017ABF">
        <w:rPr>
          <w:rFonts w:ascii="Courier New" w:hAnsi="Courier New" w:cs="Courier New"/>
          <w:sz w:val="22"/>
          <w:szCs w:val="22"/>
        </w:rPr>
        <w:t>e</w:t>
      </w:r>
      <w:r w:rsidRPr="00017ABF">
        <w:rPr>
          <w:rFonts w:ascii="Courier New" w:hAnsi="Courier New" w:cs="Courier New"/>
          <w:sz w:val="22"/>
          <w:szCs w:val="22"/>
        </w:rPr>
        <w:t>nominada</w:t>
      </w:r>
      <w:r w:rsidRPr="00017ABF">
        <w:rPr>
          <w:rFonts w:ascii="Courier New" w:hAnsi="Courier New" w:cs="Courier New"/>
          <w:b/>
          <w:sz w:val="22"/>
          <w:szCs w:val="22"/>
        </w:rPr>
        <w:t xml:space="preserve"> UFM </w:t>
      </w:r>
      <w:r w:rsidRPr="00017ABF">
        <w:rPr>
          <w:rFonts w:ascii="Courier New" w:hAnsi="Courier New" w:cs="Courier New"/>
          <w:sz w:val="22"/>
          <w:szCs w:val="22"/>
        </w:rPr>
        <w:t>(Unidade Fiscal do Município) com o valor de face estabel</w:t>
      </w:r>
      <w:r w:rsidRPr="00017ABF">
        <w:rPr>
          <w:rFonts w:ascii="Courier New" w:hAnsi="Courier New" w:cs="Courier New"/>
          <w:sz w:val="22"/>
          <w:szCs w:val="22"/>
        </w:rPr>
        <w:t>e</w:t>
      </w:r>
      <w:r w:rsidRPr="00017ABF">
        <w:rPr>
          <w:rFonts w:ascii="Courier New" w:hAnsi="Courier New" w:cs="Courier New"/>
          <w:sz w:val="22"/>
          <w:szCs w:val="22"/>
        </w:rPr>
        <w:t>cido em R$ 146,20 (cento e quarenta e seis reais e vinte centavos) e na sua atualização será utilizado o índice de correção do Tribunal de Ju</w:t>
      </w:r>
      <w:r w:rsidRPr="00017ABF">
        <w:rPr>
          <w:rFonts w:ascii="Courier New" w:hAnsi="Courier New" w:cs="Courier New"/>
          <w:sz w:val="22"/>
          <w:szCs w:val="22"/>
        </w:rPr>
        <w:t>s</w:t>
      </w:r>
      <w:r w:rsidRPr="00017ABF">
        <w:rPr>
          <w:rFonts w:ascii="Courier New" w:hAnsi="Courier New" w:cs="Courier New"/>
          <w:sz w:val="22"/>
          <w:szCs w:val="22"/>
        </w:rPr>
        <w:t>tiça do Estado de São Paulo.</w:t>
      </w:r>
    </w:p>
    <w:p w:rsidR="001E512B" w:rsidRPr="00017ABF" w:rsidRDefault="001E512B" w:rsidP="001E512B">
      <w:pPr>
        <w:jc w:val="both"/>
        <w:rPr>
          <w:rFonts w:ascii="Courier New" w:hAnsi="Courier New" w:cs="Courier New"/>
          <w:sz w:val="22"/>
          <w:szCs w:val="22"/>
        </w:rPr>
      </w:pPr>
    </w:p>
    <w:p w:rsidR="001E512B" w:rsidRPr="00017ABF" w:rsidRDefault="001E512B" w:rsidP="001E512B">
      <w:pPr>
        <w:jc w:val="both"/>
        <w:rPr>
          <w:rFonts w:ascii="Courier New" w:hAnsi="Courier New" w:cs="Courier New"/>
          <w:sz w:val="22"/>
          <w:szCs w:val="22"/>
        </w:rPr>
      </w:pPr>
      <w:r w:rsidRPr="00017ABF">
        <w:rPr>
          <w:rFonts w:ascii="Courier New" w:hAnsi="Courier New" w:cs="Courier New"/>
          <w:b/>
          <w:bCs/>
          <w:sz w:val="22"/>
          <w:szCs w:val="22"/>
        </w:rPr>
        <w:t>Artigo 331</w:t>
      </w:r>
      <w:r w:rsidRPr="00017ABF">
        <w:rPr>
          <w:rStyle w:val="apple-converted-space"/>
          <w:rFonts w:ascii="Courier New" w:hAnsi="Courier New" w:cs="Courier New"/>
          <w:sz w:val="22"/>
          <w:szCs w:val="22"/>
        </w:rPr>
        <w:t> </w:t>
      </w:r>
      <w:r w:rsidRPr="00017ABF">
        <w:rPr>
          <w:rFonts w:ascii="Courier New" w:hAnsi="Courier New" w:cs="Courier New"/>
          <w:sz w:val="22"/>
          <w:szCs w:val="22"/>
        </w:rPr>
        <w:t>- O Cadastro Fiscal da Prefeitura compreende:</w:t>
      </w:r>
    </w:p>
    <w:p w:rsidR="001E512B" w:rsidRPr="00017ABF" w:rsidRDefault="001E512B" w:rsidP="001E512B">
      <w:pPr>
        <w:jc w:val="both"/>
        <w:rPr>
          <w:rFonts w:ascii="Courier New" w:hAnsi="Courier New" w:cs="Courier New"/>
          <w:sz w:val="22"/>
          <w:szCs w:val="22"/>
        </w:rPr>
      </w:pPr>
      <w:r w:rsidRPr="00017ABF">
        <w:rPr>
          <w:rFonts w:ascii="Courier New" w:hAnsi="Courier New" w:cs="Courier New"/>
          <w:sz w:val="22"/>
          <w:szCs w:val="22"/>
        </w:rPr>
        <w:t>I - o Cadastro Imobiliário - CAIMOB;</w:t>
      </w:r>
    </w:p>
    <w:p w:rsidR="001E512B" w:rsidRPr="00017ABF" w:rsidRDefault="001E512B" w:rsidP="001E512B">
      <w:pPr>
        <w:jc w:val="both"/>
        <w:rPr>
          <w:rFonts w:ascii="Courier New" w:hAnsi="Courier New" w:cs="Courier New"/>
          <w:sz w:val="22"/>
          <w:szCs w:val="22"/>
        </w:rPr>
      </w:pPr>
      <w:r w:rsidRPr="00017ABF">
        <w:rPr>
          <w:rFonts w:ascii="Courier New" w:hAnsi="Courier New" w:cs="Courier New"/>
          <w:sz w:val="22"/>
          <w:szCs w:val="22"/>
        </w:rPr>
        <w:t>II - o Cadastro Mobiliário - CAMOB;</w:t>
      </w:r>
    </w:p>
    <w:p w:rsidR="001E512B" w:rsidRPr="00017ABF" w:rsidRDefault="001E512B" w:rsidP="001E512B">
      <w:pPr>
        <w:jc w:val="both"/>
        <w:rPr>
          <w:rFonts w:ascii="Courier New" w:hAnsi="Courier New" w:cs="Courier New"/>
          <w:sz w:val="22"/>
          <w:szCs w:val="22"/>
        </w:rPr>
      </w:pPr>
      <w:r w:rsidRPr="00017ABF">
        <w:rPr>
          <w:rFonts w:ascii="Courier New" w:hAnsi="Courier New" w:cs="Courier New"/>
          <w:sz w:val="22"/>
          <w:szCs w:val="22"/>
        </w:rPr>
        <w:t>III - o cadastro de Anúncio - CADAN;</w:t>
      </w:r>
    </w:p>
    <w:p w:rsidR="001E512B" w:rsidRPr="00017ABF" w:rsidRDefault="001E512B" w:rsidP="001E512B">
      <w:pPr>
        <w:jc w:val="both"/>
        <w:rPr>
          <w:rFonts w:ascii="Courier New" w:hAnsi="Courier New" w:cs="Courier New"/>
          <w:sz w:val="22"/>
          <w:szCs w:val="22"/>
        </w:rPr>
      </w:pPr>
      <w:r w:rsidRPr="00017ABF">
        <w:rPr>
          <w:rFonts w:ascii="Courier New" w:hAnsi="Courier New" w:cs="Courier New"/>
          <w:sz w:val="22"/>
          <w:szCs w:val="22"/>
        </w:rPr>
        <w:t>IV - o Cadastro de Veículo de Transporte de Passageiros - CAVETP;</w:t>
      </w:r>
    </w:p>
    <w:p w:rsidR="001E512B" w:rsidRPr="00017ABF" w:rsidRDefault="001E512B" w:rsidP="001E512B">
      <w:pPr>
        <w:jc w:val="both"/>
        <w:rPr>
          <w:rFonts w:ascii="Courier New" w:hAnsi="Courier New" w:cs="Courier New"/>
          <w:sz w:val="22"/>
          <w:szCs w:val="22"/>
        </w:rPr>
      </w:pPr>
      <w:r w:rsidRPr="00017ABF">
        <w:rPr>
          <w:rFonts w:ascii="Courier New" w:hAnsi="Courier New" w:cs="Courier New"/>
          <w:sz w:val="22"/>
          <w:szCs w:val="22"/>
        </w:rPr>
        <w:t>V - o Cadastro de Veículo de Transporte de Cargas - CAVETC.</w:t>
      </w:r>
    </w:p>
    <w:p w:rsidR="001E512B" w:rsidRPr="00017ABF" w:rsidRDefault="001E512B" w:rsidP="001E512B">
      <w:pPr>
        <w:jc w:val="both"/>
        <w:rPr>
          <w:rFonts w:ascii="Courier New" w:hAnsi="Courier New" w:cs="Courier New"/>
          <w:b/>
          <w:sz w:val="22"/>
          <w:szCs w:val="22"/>
        </w:rPr>
      </w:pPr>
    </w:p>
    <w:p w:rsidR="001E512B" w:rsidRPr="00017ABF" w:rsidRDefault="001E512B" w:rsidP="001E512B">
      <w:pPr>
        <w:jc w:val="both"/>
        <w:rPr>
          <w:rFonts w:ascii="Courier New" w:hAnsi="Courier New" w:cs="Courier New"/>
          <w:sz w:val="22"/>
          <w:szCs w:val="22"/>
        </w:rPr>
      </w:pPr>
      <w:r w:rsidRPr="00017ABF">
        <w:rPr>
          <w:rFonts w:ascii="Courier New" w:hAnsi="Courier New" w:cs="Courier New"/>
          <w:b/>
          <w:sz w:val="22"/>
          <w:szCs w:val="22"/>
        </w:rPr>
        <w:t xml:space="preserve">Artigo 332 - </w:t>
      </w:r>
      <w:r w:rsidRPr="00017ABF">
        <w:rPr>
          <w:rFonts w:ascii="Courier New" w:hAnsi="Courier New" w:cs="Courier New"/>
          <w:sz w:val="22"/>
          <w:szCs w:val="22"/>
        </w:rPr>
        <w:t>Esta lei complementar entrará em vigor na data de sua p</w:t>
      </w:r>
      <w:r w:rsidRPr="00017ABF">
        <w:rPr>
          <w:rFonts w:ascii="Courier New" w:hAnsi="Courier New" w:cs="Courier New"/>
          <w:sz w:val="22"/>
          <w:szCs w:val="22"/>
        </w:rPr>
        <w:t>u</w:t>
      </w:r>
      <w:r w:rsidRPr="00017ABF">
        <w:rPr>
          <w:rFonts w:ascii="Courier New" w:hAnsi="Courier New" w:cs="Courier New"/>
          <w:sz w:val="22"/>
          <w:szCs w:val="22"/>
        </w:rPr>
        <w:t>blicação, e terá eficácia a partir do cumprimento do princípio da nove</w:t>
      </w:r>
      <w:r w:rsidRPr="00017ABF">
        <w:rPr>
          <w:rFonts w:ascii="Courier New" w:hAnsi="Courier New" w:cs="Courier New"/>
          <w:sz w:val="22"/>
          <w:szCs w:val="22"/>
        </w:rPr>
        <w:t>n</w:t>
      </w:r>
      <w:r w:rsidRPr="00017ABF">
        <w:rPr>
          <w:rFonts w:ascii="Courier New" w:hAnsi="Courier New" w:cs="Courier New"/>
          <w:sz w:val="22"/>
          <w:szCs w:val="22"/>
        </w:rPr>
        <w:t>tena tributária.</w:t>
      </w:r>
    </w:p>
    <w:p w:rsidR="001E512B" w:rsidRPr="00017ABF" w:rsidRDefault="001E512B" w:rsidP="001E512B">
      <w:pPr>
        <w:jc w:val="both"/>
        <w:rPr>
          <w:rFonts w:ascii="Courier New" w:hAnsi="Courier New" w:cs="Courier New"/>
          <w:sz w:val="22"/>
          <w:szCs w:val="22"/>
        </w:rPr>
      </w:pPr>
    </w:p>
    <w:p w:rsidR="001E512B" w:rsidRPr="00017ABF" w:rsidRDefault="001E512B" w:rsidP="001E512B">
      <w:pPr>
        <w:jc w:val="both"/>
        <w:rPr>
          <w:rFonts w:ascii="Courier New" w:hAnsi="Courier New" w:cs="Courier New"/>
          <w:sz w:val="22"/>
          <w:szCs w:val="22"/>
        </w:rPr>
      </w:pPr>
      <w:r w:rsidRPr="00017ABF">
        <w:rPr>
          <w:rFonts w:ascii="Courier New" w:hAnsi="Courier New" w:cs="Courier New"/>
          <w:b/>
          <w:sz w:val="22"/>
          <w:szCs w:val="22"/>
        </w:rPr>
        <w:t>Artigo 333</w:t>
      </w:r>
      <w:r w:rsidRPr="00017ABF">
        <w:rPr>
          <w:rFonts w:ascii="Courier New" w:hAnsi="Courier New" w:cs="Courier New"/>
          <w:sz w:val="22"/>
          <w:szCs w:val="22"/>
        </w:rPr>
        <w:t xml:space="preserve"> – Revoga-se todas as disposições contrárias a esta lei, com exceção a Lei Complementar nº 1.547/2018.</w:t>
      </w:r>
    </w:p>
    <w:p w:rsidR="001E512B" w:rsidRPr="00017ABF" w:rsidRDefault="001E512B" w:rsidP="001E512B">
      <w:pPr>
        <w:jc w:val="center"/>
        <w:rPr>
          <w:rFonts w:ascii="Courier New" w:hAnsi="Courier New" w:cs="Courier New"/>
          <w:b/>
          <w:sz w:val="22"/>
          <w:szCs w:val="22"/>
        </w:rPr>
      </w:pPr>
    </w:p>
    <w:p w:rsidR="001E512B" w:rsidRDefault="001E512B" w:rsidP="001E512B">
      <w:pPr>
        <w:jc w:val="center"/>
        <w:rPr>
          <w:rFonts w:ascii="Courier New" w:hAnsi="Courier New" w:cs="Courier New"/>
          <w:b/>
          <w:sz w:val="22"/>
          <w:szCs w:val="22"/>
        </w:rPr>
      </w:pPr>
    </w:p>
    <w:p w:rsidR="005E56E7" w:rsidRDefault="005E56E7" w:rsidP="001E512B">
      <w:pPr>
        <w:jc w:val="center"/>
        <w:rPr>
          <w:rFonts w:ascii="Courier New" w:hAnsi="Courier New" w:cs="Courier New"/>
          <w:b/>
          <w:sz w:val="22"/>
          <w:szCs w:val="22"/>
        </w:rPr>
      </w:pPr>
    </w:p>
    <w:p w:rsidR="005E56E7" w:rsidRDefault="005E56E7" w:rsidP="001E512B">
      <w:pPr>
        <w:jc w:val="center"/>
        <w:rPr>
          <w:rFonts w:ascii="Courier New" w:hAnsi="Courier New" w:cs="Courier New"/>
          <w:b/>
          <w:sz w:val="22"/>
          <w:szCs w:val="22"/>
        </w:rPr>
      </w:pPr>
    </w:p>
    <w:p w:rsidR="005E56E7" w:rsidRDefault="005E56E7" w:rsidP="001E512B">
      <w:pPr>
        <w:jc w:val="center"/>
        <w:rPr>
          <w:rFonts w:ascii="Courier New" w:hAnsi="Courier New" w:cs="Courier New"/>
          <w:sz w:val="22"/>
          <w:szCs w:val="22"/>
        </w:rPr>
      </w:pPr>
      <w:r>
        <w:rPr>
          <w:rFonts w:ascii="Courier New" w:hAnsi="Courier New" w:cs="Courier New"/>
          <w:sz w:val="22"/>
          <w:szCs w:val="22"/>
        </w:rPr>
        <w:t>Lourdes, 29 de agosto de 2.019</w:t>
      </w:r>
    </w:p>
    <w:p w:rsidR="005E56E7" w:rsidRDefault="005E56E7" w:rsidP="001E512B">
      <w:pPr>
        <w:jc w:val="center"/>
        <w:rPr>
          <w:rFonts w:ascii="Courier New" w:hAnsi="Courier New" w:cs="Courier New"/>
          <w:sz w:val="22"/>
          <w:szCs w:val="22"/>
        </w:rPr>
      </w:pPr>
    </w:p>
    <w:p w:rsidR="005E56E7" w:rsidRDefault="005E56E7" w:rsidP="001E512B">
      <w:pPr>
        <w:jc w:val="center"/>
        <w:rPr>
          <w:rFonts w:ascii="Courier New" w:hAnsi="Courier New" w:cs="Courier New"/>
          <w:sz w:val="22"/>
          <w:szCs w:val="22"/>
        </w:rPr>
      </w:pPr>
    </w:p>
    <w:p w:rsidR="005E56E7" w:rsidRPr="005E56E7" w:rsidRDefault="005E56E7" w:rsidP="001E512B">
      <w:pPr>
        <w:jc w:val="center"/>
        <w:rPr>
          <w:rFonts w:ascii="Courier New" w:hAnsi="Courier New" w:cs="Courier New"/>
          <w:sz w:val="22"/>
          <w:szCs w:val="22"/>
        </w:rPr>
      </w:pPr>
    </w:p>
    <w:p w:rsidR="005E56E7" w:rsidRPr="00017ABF" w:rsidRDefault="002659E9" w:rsidP="001E512B">
      <w:pPr>
        <w:jc w:val="center"/>
        <w:rPr>
          <w:rFonts w:ascii="Courier New" w:hAnsi="Courier New" w:cs="Courier New"/>
          <w:b/>
          <w:sz w:val="22"/>
          <w:szCs w:val="22"/>
        </w:rPr>
      </w:pPr>
      <w:r>
        <w:rPr>
          <w:noProof/>
        </w:rPr>
        <w:drawing>
          <wp:inline distT="0" distB="0" distL="0" distR="0">
            <wp:extent cx="1800225" cy="996409"/>
            <wp:effectExtent l="0" t="0" r="0" b="0"/>
            <wp:docPr id="6" name="Imagem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8" cstate="print"/>
                    <a:stretch>
                      <a:fillRect/>
                    </a:stretch>
                  </pic:blipFill>
                  <pic:spPr>
                    <a:xfrm>
                      <a:off x="0" y="0"/>
                      <a:ext cx="1800225" cy="996409"/>
                    </a:xfrm>
                    <a:prstGeom prst="rect">
                      <a:avLst/>
                    </a:prstGeom>
                  </pic:spPr>
                </pic:pic>
              </a:graphicData>
            </a:graphic>
          </wp:inline>
        </w:drawing>
      </w:r>
    </w:p>
    <w:p w:rsidR="001E512B" w:rsidRPr="00017ABF" w:rsidRDefault="001E512B" w:rsidP="001E512B">
      <w:pPr>
        <w:jc w:val="center"/>
        <w:rPr>
          <w:rFonts w:ascii="Courier New" w:hAnsi="Courier New" w:cs="Courier New"/>
          <w:sz w:val="22"/>
          <w:szCs w:val="22"/>
        </w:rPr>
      </w:pPr>
      <w:r w:rsidRPr="00017ABF">
        <w:rPr>
          <w:rFonts w:ascii="Courier New" w:hAnsi="Courier New" w:cs="Courier New"/>
          <w:sz w:val="22"/>
          <w:szCs w:val="22"/>
        </w:rPr>
        <w:t>Gisele Tonchis</w:t>
      </w:r>
    </w:p>
    <w:p w:rsidR="001E512B" w:rsidRPr="00017ABF" w:rsidRDefault="001E512B" w:rsidP="001E512B">
      <w:pPr>
        <w:jc w:val="center"/>
        <w:rPr>
          <w:rFonts w:ascii="Courier New" w:hAnsi="Courier New" w:cs="Courier New"/>
          <w:sz w:val="22"/>
          <w:szCs w:val="22"/>
        </w:rPr>
      </w:pPr>
      <w:r w:rsidRPr="00017ABF">
        <w:rPr>
          <w:rFonts w:ascii="Courier New" w:hAnsi="Courier New" w:cs="Courier New"/>
          <w:sz w:val="22"/>
          <w:szCs w:val="22"/>
        </w:rPr>
        <w:t xml:space="preserve">Prefeita </w:t>
      </w:r>
    </w:p>
    <w:p w:rsidR="001E512B" w:rsidRDefault="001E512B" w:rsidP="001E512B">
      <w:pPr>
        <w:jc w:val="both"/>
        <w:rPr>
          <w:rFonts w:ascii="Courier New" w:hAnsi="Courier New" w:cs="Courier New"/>
          <w:b/>
          <w:sz w:val="22"/>
          <w:szCs w:val="22"/>
        </w:rPr>
      </w:pPr>
    </w:p>
    <w:p w:rsidR="005E56E7" w:rsidRDefault="005E56E7" w:rsidP="001E512B">
      <w:pPr>
        <w:jc w:val="both"/>
        <w:rPr>
          <w:rFonts w:ascii="Courier New" w:hAnsi="Courier New" w:cs="Courier New"/>
          <w:b/>
          <w:sz w:val="22"/>
          <w:szCs w:val="22"/>
        </w:rPr>
      </w:pPr>
    </w:p>
    <w:p w:rsidR="005E56E7" w:rsidRDefault="005E56E7" w:rsidP="001E512B">
      <w:pPr>
        <w:jc w:val="both"/>
        <w:rPr>
          <w:rFonts w:ascii="Courier New" w:hAnsi="Courier New" w:cs="Courier New"/>
          <w:b/>
          <w:sz w:val="22"/>
          <w:szCs w:val="22"/>
        </w:rPr>
      </w:pPr>
    </w:p>
    <w:p w:rsidR="005E56E7" w:rsidRDefault="005E56E7" w:rsidP="001E512B">
      <w:pPr>
        <w:jc w:val="both"/>
        <w:rPr>
          <w:rFonts w:ascii="Courier New" w:hAnsi="Courier New" w:cs="Courier New"/>
          <w:b/>
          <w:sz w:val="22"/>
          <w:szCs w:val="22"/>
        </w:rPr>
      </w:pPr>
    </w:p>
    <w:p w:rsidR="005E56E7" w:rsidRDefault="005E56E7" w:rsidP="001E512B">
      <w:pPr>
        <w:jc w:val="both"/>
        <w:rPr>
          <w:rFonts w:ascii="Courier New" w:hAnsi="Courier New" w:cs="Courier New"/>
          <w:b/>
          <w:sz w:val="22"/>
          <w:szCs w:val="22"/>
        </w:rPr>
      </w:pPr>
    </w:p>
    <w:p w:rsidR="005E56E7" w:rsidRDefault="005E56E7" w:rsidP="001E512B">
      <w:pPr>
        <w:jc w:val="both"/>
        <w:rPr>
          <w:rFonts w:ascii="Courier New" w:hAnsi="Courier New" w:cs="Courier New"/>
          <w:b/>
          <w:sz w:val="22"/>
          <w:szCs w:val="22"/>
        </w:rPr>
      </w:pPr>
    </w:p>
    <w:p w:rsidR="005E56E7" w:rsidRDefault="005E56E7" w:rsidP="001E512B">
      <w:pPr>
        <w:jc w:val="both"/>
        <w:rPr>
          <w:rFonts w:ascii="Courier New" w:hAnsi="Courier New" w:cs="Courier New"/>
          <w:b/>
          <w:sz w:val="22"/>
          <w:szCs w:val="22"/>
        </w:rPr>
      </w:pPr>
    </w:p>
    <w:p w:rsidR="005E56E7" w:rsidRDefault="005E56E7" w:rsidP="001E512B">
      <w:pPr>
        <w:jc w:val="both"/>
        <w:rPr>
          <w:rFonts w:ascii="Courier New" w:hAnsi="Courier New" w:cs="Courier New"/>
          <w:b/>
          <w:sz w:val="22"/>
          <w:szCs w:val="22"/>
        </w:rPr>
      </w:pPr>
    </w:p>
    <w:p w:rsidR="005E56E7" w:rsidRDefault="005E56E7" w:rsidP="001E512B">
      <w:pPr>
        <w:jc w:val="both"/>
        <w:rPr>
          <w:rFonts w:ascii="Courier New" w:hAnsi="Courier New" w:cs="Courier New"/>
          <w:b/>
          <w:sz w:val="22"/>
          <w:szCs w:val="22"/>
        </w:rPr>
      </w:pPr>
    </w:p>
    <w:p w:rsidR="005E56E7" w:rsidRDefault="005E56E7" w:rsidP="001E512B">
      <w:pPr>
        <w:jc w:val="both"/>
        <w:rPr>
          <w:rFonts w:ascii="Courier New" w:hAnsi="Courier New" w:cs="Courier New"/>
          <w:b/>
          <w:sz w:val="22"/>
          <w:szCs w:val="22"/>
        </w:rPr>
      </w:pPr>
    </w:p>
    <w:p w:rsidR="005E56E7" w:rsidRDefault="005E56E7" w:rsidP="001E512B">
      <w:pPr>
        <w:jc w:val="both"/>
        <w:rPr>
          <w:rFonts w:ascii="Courier New" w:hAnsi="Courier New" w:cs="Courier New"/>
          <w:b/>
          <w:sz w:val="22"/>
          <w:szCs w:val="22"/>
        </w:rPr>
      </w:pPr>
    </w:p>
    <w:p w:rsidR="002659E9" w:rsidRDefault="002659E9" w:rsidP="001E512B">
      <w:pPr>
        <w:jc w:val="both"/>
        <w:rPr>
          <w:rFonts w:ascii="Courier New" w:hAnsi="Courier New" w:cs="Courier New"/>
          <w:b/>
          <w:sz w:val="22"/>
          <w:szCs w:val="22"/>
        </w:rPr>
      </w:pPr>
    </w:p>
    <w:p w:rsidR="002659E9" w:rsidRDefault="002659E9" w:rsidP="001E512B">
      <w:pPr>
        <w:jc w:val="both"/>
        <w:rPr>
          <w:rFonts w:ascii="Courier New" w:hAnsi="Courier New" w:cs="Courier New"/>
          <w:b/>
          <w:sz w:val="22"/>
          <w:szCs w:val="22"/>
        </w:rPr>
      </w:pPr>
    </w:p>
    <w:p w:rsidR="002659E9" w:rsidRDefault="002659E9" w:rsidP="001E512B">
      <w:pPr>
        <w:jc w:val="both"/>
        <w:rPr>
          <w:rFonts w:ascii="Courier New" w:hAnsi="Courier New" w:cs="Courier New"/>
          <w:b/>
          <w:sz w:val="22"/>
          <w:szCs w:val="22"/>
        </w:rPr>
      </w:pPr>
    </w:p>
    <w:p w:rsidR="002659E9" w:rsidRDefault="002659E9" w:rsidP="001E512B">
      <w:pPr>
        <w:jc w:val="both"/>
        <w:rPr>
          <w:rFonts w:ascii="Courier New" w:hAnsi="Courier New" w:cs="Courier New"/>
          <w:b/>
          <w:sz w:val="22"/>
          <w:szCs w:val="22"/>
        </w:rPr>
      </w:pPr>
    </w:p>
    <w:p w:rsidR="002659E9" w:rsidRDefault="002659E9" w:rsidP="001E512B">
      <w:pPr>
        <w:jc w:val="both"/>
        <w:rPr>
          <w:rFonts w:ascii="Courier New" w:hAnsi="Courier New" w:cs="Courier New"/>
          <w:b/>
          <w:sz w:val="22"/>
          <w:szCs w:val="22"/>
        </w:rPr>
      </w:pPr>
    </w:p>
    <w:p w:rsidR="002659E9" w:rsidRDefault="002659E9" w:rsidP="001E512B">
      <w:pPr>
        <w:jc w:val="both"/>
        <w:rPr>
          <w:rFonts w:ascii="Courier New" w:hAnsi="Courier New" w:cs="Courier New"/>
          <w:b/>
          <w:sz w:val="22"/>
          <w:szCs w:val="22"/>
        </w:rPr>
      </w:pPr>
    </w:p>
    <w:p w:rsidR="002659E9" w:rsidRDefault="002659E9" w:rsidP="001E512B">
      <w:pPr>
        <w:jc w:val="both"/>
        <w:rPr>
          <w:rFonts w:ascii="Courier New" w:hAnsi="Courier New" w:cs="Courier New"/>
          <w:b/>
          <w:sz w:val="22"/>
          <w:szCs w:val="22"/>
        </w:rPr>
      </w:pPr>
    </w:p>
    <w:p w:rsidR="002659E9" w:rsidRDefault="002659E9" w:rsidP="001E512B">
      <w:pPr>
        <w:jc w:val="both"/>
        <w:rPr>
          <w:rFonts w:ascii="Courier New" w:hAnsi="Courier New" w:cs="Courier New"/>
          <w:b/>
          <w:sz w:val="22"/>
          <w:szCs w:val="22"/>
        </w:rPr>
      </w:pPr>
    </w:p>
    <w:p w:rsidR="005E56E7" w:rsidRDefault="005E56E7" w:rsidP="001E512B">
      <w:pPr>
        <w:jc w:val="both"/>
        <w:rPr>
          <w:rFonts w:ascii="Courier New" w:hAnsi="Courier New" w:cs="Courier New"/>
          <w:b/>
          <w:sz w:val="22"/>
          <w:szCs w:val="22"/>
        </w:rPr>
      </w:pPr>
    </w:p>
    <w:p w:rsidR="005E56E7" w:rsidRDefault="005E56E7" w:rsidP="001E512B">
      <w:pPr>
        <w:jc w:val="both"/>
        <w:rPr>
          <w:rFonts w:ascii="Courier New" w:hAnsi="Courier New" w:cs="Courier New"/>
          <w:b/>
          <w:sz w:val="22"/>
          <w:szCs w:val="22"/>
        </w:rPr>
      </w:pPr>
    </w:p>
    <w:p w:rsidR="005E56E7" w:rsidRDefault="005E56E7" w:rsidP="001E512B">
      <w:pPr>
        <w:jc w:val="both"/>
        <w:rPr>
          <w:rFonts w:ascii="Courier New" w:hAnsi="Courier New" w:cs="Courier New"/>
          <w:b/>
          <w:sz w:val="22"/>
          <w:szCs w:val="22"/>
        </w:rPr>
      </w:pPr>
    </w:p>
    <w:p w:rsidR="005E56E7" w:rsidRDefault="005E56E7" w:rsidP="001E512B">
      <w:pPr>
        <w:jc w:val="both"/>
        <w:rPr>
          <w:rFonts w:ascii="Courier New" w:hAnsi="Courier New" w:cs="Courier New"/>
          <w:b/>
          <w:sz w:val="22"/>
          <w:szCs w:val="22"/>
        </w:rPr>
      </w:pPr>
    </w:p>
    <w:p w:rsidR="005E56E7" w:rsidRDefault="005E56E7" w:rsidP="001E512B">
      <w:pPr>
        <w:jc w:val="both"/>
        <w:rPr>
          <w:rFonts w:ascii="Courier New" w:hAnsi="Courier New" w:cs="Courier New"/>
          <w:b/>
          <w:sz w:val="22"/>
          <w:szCs w:val="22"/>
        </w:rPr>
      </w:pPr>
    </w:p>
    <w:p w:rsidR="005E56E7" w:rsidRPr="00017ABF" w:rsidRDefault="005E56E7" w:rsidP="001E512B">
      <w:pPr>
        <w:jc w:val="both"/>
        <w:rPr>
          <w:rFonts w:ascii="Courier New" w:hAnsi="Courier New" w:cs="Courier New"/>
          <w:b/>
          <w:sz w:val="22"/>
          <w:szCs w:val="22"/>
        </w:rPr>
      </w:pPr>
    </w:p>
    <w:p w:rsidR="001E512B" w:rsidRPr="00604598" w:rsidRDefault="001E512B" w:rsidP="001E512B">
      <w:pPr>
        <w:spacing w:line="276" w:lineRule="auto"/>
        <w:jc w:val="center"/>
        <w:rPr>
          <w:rFonts w:ascii="Courier New" w:hAnsi="Courier New" w:cs="Courier New"/>
          <w:b/>
          <w:color w:val="000000" w:themeColor="text1"/>
          <w:sz w:val="22"/>
          <w:szCs w:val="22"/>
        </w:rPr>
      </w:pPr>
      <w:r w:rsidRPr="00604598">
        <w:rPr>
          <w:rFonts w:ascii="Courier New" w:hAnsi="Courier New" w:cs="Courier New"/>
          <w:b/>
          <w:color w:val="000000" w:themeColor="text1"/>
          <w:sz w:val="22"/>
          <w:szCs w:val="22"/>
        </w:rPr>
        <w:t>ANEXO A</w:t>
      </w:r>
    </w:p>
    <w:p w:rsidR="001E512B" w:rsidRPr="00017ABF" w:rsidRDefault="001E512B" w:rsidP="001E512B">
      <w:pPr>
        <w:spacing w:line="276" w:lineRule="auto"/>
        <w:rPr>
          <w:rFonts w:ascii="Courier New" w:hAnsi="Courier New" w:cs="Courier New"/>
          <w:sz w:val="22"/>
          <w:szCs w:val="22"/>
        </w:rPr>
      </w:pPr>
    </w:p>
    <w:p w:rsidR="001E512B" w:rsidRPr="00017ABF" w:rsidRDefault="001E512B" w:rsidP="001E512B">
      <w:pPr>
        <w:spacing w:line="276" w:lineRule="auto"/>
        <w:jc w:val="both"/>
        <w:rPr>
          <w:rFonts w:ascii="Courier New" w:hAnsi="Courier New" w:cs="Courier New"/>
          <w:sz w:val="22"/>
          <w:szCs w:val="22"/>
        </w:rPr>
      </w:pPr>
      <w:r w:rsidRPr="00017ABF">
        <w:rPr>
          <w:rFonts w:ascii="Courier New" w:hAnsi="Courier New" w:cs="Courier New"/>
          <w:sz w:val="22"/>
          <w:szCs w:val="22"/>
        </w:rPr>
        <w:t>APLICAÇÃO DA PLANTA GENÉRICA PARA VALOR VENAL DO IPTU TERRENOS, AS ZONAS DE ACORDO COM O MAPA DA PLANTA ANTERIOR A ESTA LEGISLAÇÃO.</w:t>
      </w:r>
    </w:p>
    <w:p w:rsidR="001E512B" w:rsidRPr="00017ABF" w:rsidRDefault="001E512B" w:rsidP="001E512B">
      <w:pPr>
        <w:spacing w:line="276" w:lineRule="auto"/>
        <w:jc w:val="center"/>
        <w:rPr>
          <w:rFonts w:ascii="Courier New" w:hAnsi="Courier New" w:cs="Courier New"/>
          <w:sz w:val="22"/>
          <w:szCs w:val="22"/>
        </w:rPr>
      </w:pP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tblPr>
      <w:tblGrid>
        <w:gridCol w:w="4248"/>
        <w:gridCol w:w="3974"/>
      </w:tblGrid>
      <w:tr w:rsidR="001E512B" w:rsidRPr="00017ABF" w:rsidTr="00017ABF">
        <w:trPr>
          <w:jc w:val="center"/>
        </w:trPr>
        <w:tc>
          <w:tcPr>
            <w:tcW w:w="4248" w:type="dxa"/>
            <w:tcBorders>
              <w:top w:val="single" w:sz="4" w:space="0" w:color="auto"/>
              <w:left w:val="single" w:sz="4" w:space="0" w:color="auto"/>
              <w:bottom w:val="single" w:sz="4" w:space="0" w:color="auto"/>
              <w:right w:val="single" w:sz="4" w:space="0" w:color="auto"/>
            </w:tcBorders>
          </w:tcPr>
          <w:p w:rsidR="001E512B" w:rsidRPr="00017ABF" w:rsidRDefault="001E512B" w:rsidP="00017ABF">
            <w:pPr>
              <w:spacing w:line="276" w:lineRule="auto"/>
              <w:jc w:val="center"/>
              <w:rPr>
                <w:rFonts w:ascii="Courier New" w:hAnsi="Courier New" w:cs="Courier New"/>
                <w:sz w:val="22"/>
                <w:szCs w:val="22"/>
              </w:rPr>
            </w:pPr>
            <w:r w:rsidRPr="00017ABF">
              <w:rPr>
                <w:rFonts w:ascii="Courier New" w:hAnsi="Courier New" w:cs="Courier New"/>
                <w:sz w:val="22"/>
                <w:szCs w:val="22"/>
              </w:rPr>
              <w:t>Zona</w:t>
            </w:r>
          </w:p>
        </w:tc>
        <w:tc>
          <w:tcPr>
            <w:tcW w:w="3974" w:type="dxa"/>
            <w:tcBorders>
              <w:top w:val="single" w:sz="4" w:space="0" w:color="auto"/>
              <w:left w:val="single" w:sz="4" w:space="0" w:color="auto"/>
              <w:bottom w:val="single" w:sz="4" w:space="0" w:color="auto"/>
              <w:right w:val="single" w:sz="4" w:space="0" w:color="auto"/>
            </w:tcBorders>
          </w:tcPr>
          <w:p w:rsidR="001E512B" w:rsidRPr="00017ABF" w:rsidRDefault="001E512B" w:rsidP="00017ABF">
            <w:pPr>
              <w:spacing w:line="276" w:lineRule="auto"/>
              <w:jc w:val="right"/>
              <w:rPr>
                <w:rFonts w:ascii="Courier New" w:hAnsi="Courier New" w:cs="Courier New"/>
                <w:sz w:val="22"/>
                <w:szCs w:val="22"/>
              </w:rPr>
            </w:pPr>
            <w:r w:rsidRPr="00017ABF">
              <w:rPr>
                <w:rFonts w:ascii="Courier New" w:hAnsi="Courier New" w:cs="Courier New"/>
                <w:sz w:val="22"/>
                <w:szCs w:val="22"/>
              </w:rPr>
              <w:t>Valor m² em Reais dos Terr</w:t>
            </w:r>
            <w:r w:rsidRPr="00017ABF">
              <w:rPr>
                <w:rFonts w:ascii="Courier New" w:hAnsi="Courier New" w:cs="Courier New"/>
                <w:sz w:val="22"/>
                <w:szCs w:val="22"/>
              </w:rPr>
              <w:t>e</w:t>
            </w:r>
            <w:r w:rsidRPr="00017ABF">
              <w:rPr>
                <w:rFonts w:ascii="Courier New" w:hAnsi="Courier New" w:cs="Courier New"/>
                <w:sz w:val="22"/>
                <w:szCs w:val="22"/>
              </w:rPr>
              <w:t>nos</w:t>
            </w:r>
          </w:p>
        </w:tc>
      </w:tr>
      <w:tr w:rsidR="001E512B" w:rsidRPr="00017ABF" w:rsidTr="00017ABF">
        <w:trPr>
          <w:jc w:val="center"/>
        </w:trPr>
        <w:tc>
          <w:tcPr>
            <w:tcW w:w="4248" w:type="dxa"/>
            <w:tcBorders>
              <w:top w:val="single" w:sz="4" w:space="0" w:color="auto"/>
              <w:left w:val="single" w:sz="4" w:space="0" w:color="auto"/>
              <w:bottom w:val="single" w:sz="4" w:space="0" w:color="auto"/>
              <w:right w:val="single" w:sz="4" w:space="0" w:color="auto"/>
            </w:tcBorders>
          </w:tcPr>
          <w:p w:rsidR="001E512B" w:rsidRPr="00017ABF" w:rsidRDefault="001E512B" w:rsidP="00017ABF">
            <w:pPr>
              <w:spacing w:line="276" w:lineRule="auto"/>
              <w:jc w:val="center"/>
              <w:rPr>
                <w:rFonts w:ascii="Courier New" w:hAnsi="Courier New" w:cs="Courier New"/>
                <w:sz w:val="22"/>
                <w:szCs w:val="22"/>
              </w:rPr>
            </w:pPr>
            <w:r w:rsidRPr="00017ABF">
              <w:rPr>
                <w:rFonts w:ascii="Courier New" w:hAnsi="Courier New" w:cs="Courier New"/>
                <w:sz w:val="22"/>
                <w:szCs w:val="22"/>
              </w:rPr>
              <w:t>Z - 01</w:t>
            </w:r>
          </w:p>
        </w:tc>
        <w:tc>
          <w:tcPr>
            <w:tcW w:w="3974" w:type="dxa"/>
            <w:tcBorders>
              <w:top w:val="single" w:sz="4" w:space="0" w:color="auto"/>
              <w:left w:val="single" w:sz="4" w:space="0" w:color="auto"/>
              <w:bottom w:val="single" w:sz="4" w:space="0" w:color="auto"/>
              <w:right w:val="single" w:sz="4" w:space="0" w:color="auto"/>
            </w:tcBorders>
          </w:tcPr>
          <w:p w:rsidR="001E512B" w:rsidRPr="00017ABF" w:rsidRDefault="001E512B" w:rsidP="00017ABF">
            <w:pPr>
              <w:spacing w:line="276" w:lineRule="auto"/>
              <w:jc w:val="right"/>
              <w:rPr>
                <w:rFonts w:ascii="Courier New" w:hAnsi="Courier New" w:cs="Courier New"/>
                <w:sz w:val="22"/>
                <w:szCs w:val="22"/>
              </w:rPr>
            </w:pPr>
            <w:r w:rsidRPr="00017ABF">
              <w:rPr>
                <w:rFonts w:ascii="Courier New" w:hAnsi="Courier New" w:cs="Courier New"/>
                <w:sz w:val="22"/>
                <w:szCs w:val="22"/>
              </w:rPr>
              <w:t>52,58</w:t>
            </w:r>
          </w:p>
        </w:tc>
      </w:tr>
      <w:tr w:rsidR="001E512B" w:rsidRPr="00017ABF" w:rsidTr="00017ABF">
        <w:trPr>
          <w:jc w:val="center"/>
        </w:trPr>
        <w:tc>
          <w:tcPr>
            <w:tcW w:w="4248" w:type="dxa"/>
            <w:tcBorders>
              <w:top w:val="single" w:sz="4" w:space="0" w:color="auto"/>
              <w:left w:val="single" w:sz="4" w:space="0" w:color="auto"/>
              <w:bottom w:val="single" w:sz="4" w:space="0" w:color="auto"/>
              <w:right w:val="single" w:sz="4" w:space="0" w:color="auto"/>
            </w:tcBorders>
          </w:tcPr>
          <w:p w:rsidR="001E512B" w:rsidRPr="00017ABF" w:rsidRDefault="001E512B" w:rsidP="00017ABF">
            <w:pPr>
              <w:spacing w:line="276" w:lineRule="auto"/>
              <w:jc w:val="center"/>
              <w:rPr>
                <w:rFonts w:ascii="Courier New" w:hAnsi="Courier New" w:cs="Courier New"/>
                <w:sz w:val="22"/>
                <w:szCs w:val="22"/>
              </w:rPr>
            </w:pPr>
            <w:r w:rsidRPr="00017ABF">
              <w:rPr>
                <w:rFonts w:ascii="Courier New" w:hAnsi="Courier New" w:cs="Courier New"/>
                <w:sz w:val="22"/>
                <w:szCs w:val="22"/>
              </w:rPr>
              <w:t>Z - 02</w:t>
            </w:r>
          </w:p>
        </w:tc>
        <w:tc>
          <w:tcPr>
            <w:tcW w:w="3974" w:type="dxa"/>
            <w:tcBorders>
              <w:top w:val="single" w:sz="4" w:space="0" w:color="auto"/>
              <w:left w:val="single" w:sz="4" w:space="0" w:color="auto"/>
              <w:bottom w:val="single" w:sz="4" w:space="0" w:color="auto"/>
              <w:right w:val="single" w:sz="4" w:space="0" w:color="auto"/>
            </w:tcBorders>
          </w:tcPr>
          <w:p w:rsidR="001E512B" w:rsidRPr="00017ABF" w:rsidRDefault="001E512B" w:rsidP="00017ABF">
            <w:pPr>
              <w:spacing w:line="276" w:lineRule="auto"/>
              <w:jc w:val="right"/>
              <w:rPr>
                <w:rFonts w:ascii="Courier New" w:hAnsi="Courier New" w:cs="Courier New"/>
                <w:sz w:val="22"/>
                <w:szCs w:val="22"/>
              </w:rPr>
            </w:pPr>
            <w:r w:rsidRPr="00017ABF">
              <w:rPr>
                <w:rFonts w:ascii="Courier New" w:hAnsi="Courier New" w:cs="Courier New"/>
                <w:sz w:val="22"/>
                <w:szCs w:val="22"/>
              </w:rPr>
              <w:t>51,92</w:t>
            </w:r>
          </w:p>
        </w:tc>
      </w:tr>
      <w:tr w:rsidR="001E512B" w:rsidRPr="00017ABF" w:rsidTr="00017ABF">
        <w:trPr>
          <w:jc w:val="center"/>
        </w:trPr>
        <w:tc>
          <w:tcPr>
            <w:tcW w:w="4248" w:type="dxa"/>
            <w:tcBorders>
              <w:top w:val="single" w:sz="4" w:space="0" w:color="auto"/>
              <w:left w:val="single" w:sz="4" w:space="0" w:color="auto"/>
              <w:bottom w:val="single" w:sz="4" w:space="0" w:color="auto"/>
              <w:right w:val="single" w:sz="4" w:space="0" w:color="auto"/>
            </w:tcBorders>
          </w:tcPr>
          <w:p w:rsidR="001E512B" w:rsidRPr="00017ABF" w:rsidRDefault="001E512B" w:rsidP="00017ABF">
            <w:pPr>
              <w:spacing w:line="276" w:lineRule="auto"/>
              <w:jc w:val="center"/>
              <w:rPr>
                <w:rFonts w:ascii="Courier New" w:hAnsi="Courier New" w:cs="Courier New"/>
                <w:sz w:val="22"/>
                <w:szCs w:val="22"/>
              </w:rPr>
            </w:pPr>
            <w:r w:rsidRPr="00017ABF">
              <w:rPr>
                <w:rFonts w:ascii="Courier New" w:hAnsi="Courier New" w:cs="Courier New"/>
                <w:sz w:val="22"/>
                <w:szCs w:val="22"/>
              </w:rPr>
              <w:t>Z - 03</w:t>
            </w:r>
          </w:p>
        </w:tc>
        <w:tc>
          <w:tcPr>
            <w:tcW w:w="3974" w:type="dxa"/>
            <w:tcBorders>
              <w:top w:val="single" w:sz="4" w:space="0" w:color="auto"/>
              <w:left w:val="single" w:sz="4" w:space="0" w:color="auto"/>
              <w:bottom w:val="single" w:sz="4" w:space="0" w:color="auto"/>
              <w:right w:val="single" w:sz="4" w:space="0" w:color="auto"/>
            </w:tcBorders>
          </w:tcPr>
          <w:p w:rsidR="001E512B" w:rsidRPr="00017ABF" w:rsidRDefault="001E512B" w:rsidP="00017ABF">
            <w:pPr>
              <w:spacing w:line="276" w:lineRule="auto"/>
              <w:jc w:val="right"/>
              <w:rPr>
                <w:rFonts w:ascii="Courier New" w:hAnsi="Courier New" w:cs="Courier New"/>
                <w:sz w:val="22"/>
                <w:szCs w:val="22"/>
              </w:rPr>
            </w:pPr>
            <w:r w:rsidRPr="00017ABF">
              <w:rPr>
                <w:rFonts w:ascii="Courier New" w:hAnsi="Courier New" w:cs="Courier New"/>
                <w:sz w:val="22"/>
                <w:szCs w:val="22"/>
              </w:rPr>
              <w:t>50,72</w:t>
            </w:r>
          </w:p>
        </w:tc>
      </w:tr>
      <w:tr w:rsidR="001E512B" w:rsidRPr="00017ABF" w:rsidTr="00017ABF">
        <w:trPr>
          <w:jc w:val="center"/>
        </w:trPr>
        <w:tc>
          <w:tcPr>
            <w:tcW w:w="4248" w:type="dxa"/>
            <w:tcBorders>
              <w:top w:val="single" w:sz="4" w:space="0" w:color="auto"/>
              <w:left w:val="single" w:sz="4" w:space="0" w:color="auto"/>
              <w:bottom w:val="single" w:sz="4" w:space="0" w:color="auto"/>
              <w:right w:val="single" w:sz="4" w:space="0" w:color="auto"/>
            </w:tcBorders>
          </w:tcPr>
          <w:p w:rsidR="001E512B" w:rsidRPr="00017ABF" w:rsidRDefault="001E512B" w:rsidP="00017ABF">
            <w:pPr>
              <w:spacing w:line="276" w:lineRule="auto"/>
              <w:jc w:val="center"/>
              <w:rPr>
                <w:rFonts w:ascii="Courier New" w:hAnsi="Courier New" w:cs="Courier New"/>
                <w:sz w:val="22"/>
                <w:szCs w:val="22"/>
              </w:rPr>
            </w:pPr>
            <w:r w:rsidRPr="00017ABF">
              <w:rPr>
                <w:rFonts w:ascii="Courier New" w:hAnsi="Courier New" w:cs="Courier New"/>
                <w:sz w:val="22"/>
                <w:szCs w:val="22"/>
              </w:rPr>
              <w:t>Z – 04</w:t>
            </w:r>
          </w:p>
        </w:tc>
        <w:tc>
          <w:tcPr>
            <w:tcW w:w="3974" w:type="dxa"/>
            <w:tcBorders>
              <w:top w:val="single" w:sz="4" w:space="0" w:color="auto"/>
              <w:left w:val="single" w:sz="4" w:space="0" w:color="auto"/>
              <w:bottom w:val="single" w:sz="4" w:space="0" w:color="auto"/>
              <w:right w:val="single" w:sz="4" w:space="0" w:color="auto"/>
            </w:tcBorders>
          </w:tcPr>
          <w:p w:rsidR="001E512B" w:rsidRPr="00017ABF" w:rsidRDefault="001E512B" w:rsidP="00017ABF">
            <w:pPr>
              <w:spacing w:line="276" w:lineRule="auto"/>
              <w:jc w:val="right"/>
              <w:rPr>
                <w:rFonts w:ascii="Courier New" w:hAnsi="Courier New" w:cs="Courier New"/>
                <w:sz w:val="22"/>
                <w:szCs w:val="22"/>
              </w:rPr>
            </w:pPr>
            <w:r w:rsidRPr="00017ABF">
              <w:rPr>
                <w:rFonts w:ascii="Courier New" w:hAnsi="Courier New" w:cs="Courier New"/>
                <w:sz w:val="22"/>
                <w:szCs w:val="22"/>
              </w:rPr>
              <w:t>50,72</w:t>
            </w:r>
          </w:p>
        </w:tc>
      </w:tr>
      <w:tr w:rsidR="001E512B" w:rsidRPr="00017ABF" w:rsidTr="00017ABF">
        <w:trPr>
          <w:jc w:val="center"/>
        </w:trPr>
        <w:tc>
          <w:tcPr>
            <w:tcW w:w="4248" w:type="dxa"/>
            <w:tcBorders>
              <w:top w:val="single" w:sz="4" w:space="0" w:color="auto"/>
              <w:left w:val="single" w:sz="4" w:space="0" w:color="auto"/>
              <w:bottom w:val="single" w:sz="4" w:space="0" w:color="auto"/>
              <w:right w:val="single" w:sz="4" w:space="0" w:color="auto"/>
            </w:tcBorders>
          </w:tcPr>
          <w:p w:rsidR="001E512B" w:rsidRPr="00017ABF" w:rsidRDefault="001E512B" w:rsidP="00017ABF">
            <w:pPr>
              <w:spacing w:line="276" w:lineRule="auto"/>
              <w:jc w:val="center"/>
              <w:rPr>
                <w:rFonts w:ascii="Courier New" w:hAnsi="Courier New" w:cs="Courier New"/>
                <w:sz w:val="22"/>
                <w:szCs w:val="22"/>
              </w:rPr>
            </w:pPr>
            <w:r w:rsidRPr="00017ABF">
              <w:rPr>
                <w:rFonts w:ascii="Courier New" w:hAnsi="Courier New" w:cs="Courier New"/>
                <w:sz w:val="22"/>
                <w:szCs w:val="22"/>
              </w:rPr>
              <w:t xml:space="preserve">Z – 05 (imóveis que confrontam com o córrego da pedra) </w:t>
            </w:r>
          </w:p>
        </w:tc>
        <w:tc>
          <w:tcPr>
            <w:tcW w:w="3974" w:type="dxa"/>
            <w:tcBorders>
              <w:top w:val="single" w:sz="4" w:space="0" w:color="auto"/>
              <w:left w:val="single" w:sz="4" w:space="0" w:color="auto"/>
              <w:bottom w:val="single" w:sz="4" w:space="0" w:color="auto"/>
              <w:right w:val="single" w:sz="4" w:space="0" w:color="auto"/>
            </w:tcBorders>
          </w:tcPr>
          <w:p w:rsidR="001E512B" w:rsidRPr="00017ABF" w:rsidRDefault="001E512B" w:rsidP="00017ABF">
            <w:pPr>
              <w:spacing w:line="276" w:lineRule="auto"/>
              <w:jc w:val="right"/>
              <w:rPr>
                <w:rFonts w:ascii="Courier New" w:hAnsi="Courier New" w:cs="Courier New"/>
                <w:sz w:val="22"/>
                <w:szCs w:val="22"/>
              </w:rPr>
            </w:pPr>
            <w:r w:rsidRPr="00017ABF">
              <w:rPr>
                <w:rFonts w:ascii="Courier New" w:hAnsi="Courier New" w:cs="Courier New"/>
                <w:sz w:val="22"/>
                <w:szCs w:val="22"/>
              </w:rPr>
              <w:t>20,64</w:t>
            </w:r>
          </w:p>
        </w:tc>
      </w:tr>
    </w:tbl>
    <w:p w:rsidR="001E512B" w:rsidRPr="00017ABF" w:rsidRDefault="001E512B" w:rsidP="001E512B">
      <w:pPr>
        <w:spacing w:line="276" w:lineRule="auto"/>
        <w:rPr>
          <w:rFonts w:ascii="Courier New" w:hAnsi="Courier New" w:cs="Courier New"/>
          <w:sz w:val="22"/>
          <w:szCs w:val="22"/>
        </w:rPr>
      </w:pPr>
    </w:p>
    <w:p w:rsidR="001E512B" w:rsidRPr="00017ABF" w:rsidRDefault="001E512B" w:rsidP="001E512B">
      <w:pPr>
        <w:spacing w:line="276" w:lineRule="auto"/>
        <w:rPr>
          <w:rFonts w:ascii="Courier New" w:hAnsi="Courier New" w:cs="Courier New"/>
          <w:sz w:val="22"/>
          <w:szCs w:val="22"/>
        </w:rPr>
      </w:pPr>
    </w:p>
    <w:p w:rsidR="001E512B" w:rsidRPr="00017ABF" w:rsidRDefault="001E512B" w:rsidP="001E512B">
      <w:pPr>
        <w:spacing w:line="276" w:lineRule="auto"/>
        <w:jc w:val="center"/>
        <w:rPr>
          <w:rFonts w:ascii="Courier New" w:hAnsi="Courier New" w:cs="Courier New"/>
          <w:sz w:val="22"/>
          <w:szCs w:val="22"/>
        </w:rPr>
      </w:pPr>
      <w:r w:rsidRPr="00017ABF">
        <w:rPr>
          <w:rFonts w:ascii="Courier New" w:hAnsi="Courier New" w:cs="Courier New"/>
          <w:sz w:val="22"/>
          <w:szCs w:val="22"/>
        </w:rPr>
        <w:t>APLICAÇÃO DA PLANTA GENÉRICA PARA VALOR VENAL DO CONSTRUÇÃO</w:t>
      </w:r>
    </w:p>
    <w:p w:rsidR="001E512B" w:rsidRPr="00017ABF" w:rsidRDefault="001E512B" w:rsidP="001E512B">
      <w:pPr>
        <w:spacing w:line="276" w:lineRule="auto"/>
        <w:jc w:val="center"/>
        <w:rPr>
          <w:rFonts w:ascii="Courier New" w:hAnsi="Courier New" w:cs="Courier New"/>
          <w:sz w:val="22"/>
          <w:szCs w:val="22"/>
        </w:rPr>
      </w:pP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tblPr>
      <w:tblGrid>
        <w:gridCol w:w="1418"/>
        <w:gridCol w:w="5812"/>
      </w:tblGrid>
      <w:tr w:rsidR="001E512B" w:rsidRPr="00017ABF" w:rsidTr="00017ABF">
        <w:trPr>
          <w:jc w:val="center"/>
        </w:trPr>
        <w:tc>
          <w:tcPr>
            <w:tcW w:w="1418" w:type="dxa"/>
            <w:tcBorders>
              <w:top w:val="single" w:sz="4" w:space="0" w:color="auto"/>
              <w:left w:val="single" w:sz="4" w:space="0" w:color="auto"/>
              <w:bottom w:val="single" w:sz="4" w:space="0" w:color="auto"/>
              <w:right w:val="single" w:sz="4" w:space="0" w:color="auto"/>
            </w:tcBorders>
          </w:tcPr>
          <w:p w:rsidR="001E512B" w:rsidRPr="00017ABF" w:rsidRDefault="001E512B" w:rsidP="00017ABF">
            <w:pPr>
              <w:spacing w:line="276" w:lineRule="auto"/>
              <w:jc w:val="center"/>
              <w:rPr>
                <w:rFonts w:ascii="Courier New" w:hAnsi="Courier New" w:cs="Courier New"/>
                <w:sz w:val="22"/>
                <w:szCs w:val="22"/>
              </w:rPr>
            </w:pPr>
            <w:r w:rsidRPr="00017ABF">
              <w:rPr>
                <w:rFonts w:ascii="Courier New" w:hAnsi="Courier New" w:cs="Courier New"/>
                <w:sz w:val="22"/>
                <w:szCs w:val="22"/>
              </w:rPr>
              <w:t>Padrão</w:t>
            </w:r>
          </w:p>
        </w:tc>
        <w:tc>
          <w:tcPr>
            <w:tcW w:w="5812" w:type="dxa"/>
            <w:tcBorders>
              <w:top w:val="single" w:sz="4" w:space="0" w:color="auto"/>
              <w:left w:val="single" w:sz="4" w:space="0" w:color="auto"/>
              <w:bottom w:val="single" w:sz="4" w:space="0" w:color="auto"/>
              <w:right w:val="single" w:sz="4" w:space="0" w:color="auto"/>
            </w:tcBorders>
          </w:tcPr>
          <w:p w:rsidR="001E512B" w:rsidRPr="00017ABF" w:rsidRDefault="001E512B" w:rsidP="00017ABF">
            <w:pPr>
              <w:spacing w:line="276" w:lineRule="auto"/>
              <w:jc w:val="right"/>
              <w:rPr>
                <w:rFonts w:ascii="Courier New" w:hAnsi="Courier New" w:cs="Courier New"/>
                <w:sz w:val="22"/>
                <w:szCs w:val="22"/>
              </w:rPr>
            </w:pPr>
            <w:r w:rsidRPr="00017ABF">
              <w:rPr>
                <w:rFonts w:ascii="Courier New" w:hAnsi="Courier New" w:cs="Courier New"/>
                <w:sz w:val="22"/>
                <w:szCs w:val="22"/>
              </w:rPr>
              <w:t>Valor m² em Reais da Construção Residenc</w:t>
            </w:r>
            <w:r w:rsidRPr="00017ABF">
              <w:rPr>
                <w:rFonts w:ascii="Courier New" w:hAnsi="Courier New" w:cs="Courier New"/>
                <w:sz w:val="22"/>
                <w:szCs w:val="22"/>
              </w:rPr>
              <w:t>i</w:t>
            </w:r>
            <w:r w:rsidRPr="00017ABF">
              <w:rPr>
                <w:rFonts w:ascii="Courier New" w:hAnsi="Courier New" w:cs="Courier New"/>
                <w:sz w:val="22"/>
                <w:szCs w:val="22"/>
              </w:rPr>
              <w:t xml:space="preserve">al </w:t>
            </w:r>
          </w:p>
        </w:tc>
      </w:tr>
      <w:tr w:rsidR="001E512B" w:rsidRPr="00017ABF" w:rsidTr="00017ABF">
        <w:trPr>
          <w:jc w:val="center"/>
        </w:trPr>
        <w:tc>
          <w:tcPr>
            <w:tcW w:w="1418" w:type="dxa"/>
            <w:tcBorders>
              <w:top w:val="single" w:sz="4" w:space="0" w:color="auto"/>
              <w:left w:val="single" w:sz="4" w:space="0" w:color="auto"/>
              <w:bottom w:val="single" w:sz="4" w:space="0" w:color="auto"/>
              <w:right w:val="single" w:sz="4" w:space="0" w:color="auto"/>
            </w:tcBorders>
          </w:tcPr>
          <w:p w:rsidR="001E512B" w:rsidRPr="00017ABF" w:rsidRDefault="001E512B" w:rsidP="00017ABF">
            <w:pPr>
              <w:spacing w:line="276" w:lineRule="auto"/>
              <w:jc w:val="center"/>
              <w:rPr>
                <w:rFonts w:ascii="Courier New" w:hAnsi="Courier New" w:cs="Courier New"/>
                <w:sz w:val="22"/>
                <w:szCs w:val="22"/>
              </w:rPr>
            </w:pPr>
            <w:r w:rsidRPr="00017ABF">
              <w:rPr>
                <w:rFonts w:ascii="Courier New" w:hAnsi="Courier New" w:cs="Courier New"/>
                <w:sz w:val="22"/>
                <w:szCs w:val="22"/>
              </w:rPr>
              <w:t>FINA</w:t>
            </w:r>
          </w:p>
        </w:tc>
        <w:tc>
          <w:tcPr>
            <w:tcW w:w="5812" w:type="dxa"/>
            <w:tcBorders>
              <w:top w:val="single" w:sz="4" w:space="0" w:color="auto"/>
              <w:left w:val="single" w:sz="4" w:space="0" w:color="auto"/>
              <w:bottom w:val="single" w:sz="4" w:space="0" w:color="auto"/>
              <w:right w:val="single" w:sz="4" w:space="0" w:color="auto"/>
            </w:tcBorders>
          </w:tcPr>
          <w:p w:rsidR="001E512B" w:rsidRPr="00017ABF" w:rsidRDefault="001E512B" w:rsidP="00017ABF">
            <w:pPr>
              <w:spacing w:line="276" w:lineRule="auto"/>
              <w:jc w:val="right"/>
              <w:rPr>
                <w:rFonts w:ascii="Courier New" w:hAnsi="Courier New" w:cs="Courier New"/>
                <w:sz w:val="22"/>
                <w:szCs w:val="22"/>
              </w:rPr>
            </w:pPr>
            <w:r w:rsidRPr="00017ABF">
              <w:rPr>
                <w:rFonts w:ascii="Courier New" w:hAnsi="Courier New" w:cs="Courier New"/>
                <w:sz w:val="22"/>
                <w:szCs w:val="22"/>
              </w:rPr>
              <w:t>244,54</w:t>
            </w:r>
          </w:p>
        </w:tc>
      </w:tr>
      <w:tr w:rsidR="001E512B" w:rsidRPr="00017ABF" w:rsidTr="00017ABF">
        <w:trPr>
          <w:jc w:val="center"/>
        </w:trPr>
        <w:tc>
          <w:tcPr>
            <w:tcW w:w="1418" w:type="dxa"/>
            <w:tcBorders>
              <w:top w:val="single" w:sz="4" w:space="0" w:color="auto"/>
              <w:left w:val="single" w:sz="4" w:space="0" w:color="auto"/>
              <w:bottom w:val="single" w:sz="4" w:space="0" w:color="auto"/>
              <w:right w:val="single" w:sz="4" w:space="0" w:color="auto"/>
            </w:tcBorders>
          </w:tcPr>
          <w:p w:rsidR="001E512B" w:rsidRPr="00017ABF" w:rsidRDefault="001E512B" w:rsidP="00017ABF">
            <w:pPr>
              <w:spacing w:line="276" w:lineRule="auto"/>
              <w:jc w:val="center"/>
              <w:rPr>
                <w:rFonts w:ascii="Courier New" w:hAnsi="Courier New" w:cs="Courier New"/>
                <w:sz w:val="22"/>
                <w:szCs w:val="22"/>
              </w:rPr>
            </w:pPr>
            <w:r w:rsidRPr="00017ABF">
              <w:rPr>
                <w:rFonts w:ascii="Courier New" w:hAnsi="Courier New" w:cs="Courier New"/>
                <w:sz w:val="22"/>
                <w:szCs w:val="22"/>
              </w:rPr>
              <w:t>BOA</w:t>
            </w:r>
          </w:p>
        </w:tc>
        <w:tc>
          <w:tcPr>
            <w:tcW w:w="5812" w:type="dxa"/>
            <w:tcBorders>
              <w:top w:val="single" w:sz="4" w:space="0" w:color="auto"/>
              <w:left w:val="single" w:sz="4" w:space="0" w:color="auto"/>
              <w:bottom w:val="single" w:sz="4" w:space="0" w:color="auto"/>
              <w:right w:val="single" w:sz="4" w:space="0" w:color="auto"/>
            </w:tcBorders>
          </w:tcPr>
          <w:p w:rsidR="001E512B" w:rsidRPr="00017ABF" w:rsidRDefault="001E512B" w:rsidP="00017ABF">
            <w:pPr>
              <w:spacing w:line="276" w:lineRule="auto"/>
              <w:jc w:val="right"/>
              <w:rPr>
                <w:rFonts w:ascii="Courier New" w:hAnsi="Courier New" w:cs="Courier New"/>
                <w:sz w:val="22"/>
                <w:szCs w:val="22"/>
              </w:rPr>
            </w:pPr>
            <w:r w:rsidRPr="00017ABF">
              <w:rPr>
                <w:rFonts w:ascii="Courier New" w:hAnsi="Courier New" w:cs="Courier New"/>
                <w:sz w:val="22"/>
                <w:szCs w:val="22"/>
              </w:rPr>
              <w:t>195,64</w:t>
            </w:r>
          </w:p>
        </w:tc>
      </w:tr>
      <w:tr w:rsidR="001E512B" w:rsidRPr="00017ABF" w:rsidTr="00017ABF">
        <w:trPr>
          <w:jc w:val="center"/>
        </w:trPr>
        <w:tc>
          <w:tcPr>
            <w:tcW w:w="1418" w:type="dxa"/>
            <w:tcBorders>
              <w:top w:val="single" w:sz="4" w:space="0" w:color="auto"/>
              <w:left w:val="single" w:sz="4" w:space="0" w:color="auto"/>
              <w:bottom w:val="single" w:sz="4" w:space="0" w:color="auto"/>
              <w:right w:val="single" w:sz="4" w:space="0" w:color="auto"/>
            </w:tcBorders>
          </w:tcPr>
          <w:p w:rsidR="001E512B" w:rsidRPr="00017ABF" w:rsidRDefault="001E512B" w:rsidP="00017ABF">
            <w:pPr>
              <w:spacing w:line="276" w:lineRule="auto"/>
              <w:jc w:val="center"/>
              <w:rPr>
                <w:rFonts w:ascii="Courier New" w:hAnsi="Courier New" w:cs="Courier New"/>
                <w:sz w:val="22"/>
                <w:szCs w:val="22"/>
              </w:rPr>
            </w:pPr>
            <w:r w:rsidRPr="00017ABF">
              <w:rPr>
                <w:rFonts w:ascii="Courier New" w:hAnsi="Courier New" w:cs="Courier New"/>
                <w:sz w:val="22"/>
                <w:szCs w:val="22"/>
              </w:rPr>
              <w:t>MÉDIA</w:t>
            </w:r>
          </w:p>
        </w:tc>
        <w:tc>
          <w:tcPr>
            <w:tcW w:w="5812" w:type="dxa"/>
            <w:tcBorders>
              <w:top w:val="single" w:sz="4" w:space="0" w:color="auto"/>
              <w:left w:val="single" w:sz="4" w:space="0" w:color="auto"/>
              <w:bottom w:val="single" w:sz="4" w:space="0" w:color="auto"/>
              <w:right w:val="single" w:sz="4" w:space="0" w:color="auto"/>
            </w:tcBorders>
          </w:tcPr>
          <w:p w:rsidR="001E512B" w:rsidRPr="00017ABF" w:rsidRDefault="001E512B" w:rsidP="00017ABF">
            <w:pPr>
              <w:spacing w:line="276" w:lineRule="auto"/>
              <w:jc w:val="right"/>
              <w:rPr>
                <w:rFonts w:ascii="Courier New" w:hAnsi="Courier New" w:cs="Courier New"/>
                <w:sz w:val="22"/>
                <w:szCs w:val="22"/>
              </w:rPr>
            </w:pPr>
            <w:r w:rsidRPr="00017ABF">
              <w:rPr>
                <w:rFonts w:ascii="Courier New" w:hAnsi="Courier New" w:cs="Courier New"/>
                <w:sz w:val="22"/>
                <w:szCs w:val="22"/>
              </w:rPr>
              <w:t>171,14</w:t>
            </w:r>
          </w:p>
        </w:tc>
      </w:tr>
      <w:tr w:rsidR="001E512B" w:rsidRPr="00017ABF" w:rsidTr="00017ABF">
        <w:trPr>
          <w:jc w:val="center"/>
        </w:trPr>
        <w:tc>
          <w:tcPr>
            <w:tcW w:w="1418" w:type="dxa"/>
            <w:tcBorders>
              <w:top w:val="single" w:sz="4" w:space="0" w:color="auto"/>
              <w:left w:val="single" w:sz="4" w:space="0" w:color="auto"/>
              <w:bottom w:val="single" w:sz="4" w:space="0" w:color="auto"/>
              <w:right w:val="single" w:sz="4" w:space="0" w:color="auto"/>
            </w:tcBorders>
          </w:tcPr>
          <w:p w:rsidR="001E512B" w:rsidRPr="00017ABF" w:rsidRDefault="001E512B" w:rsidP="00017ABF">
            <w:pPr>
              <w:spacing w:line="276" w:lineRule="auto"/>
              <w:jc w:val="center"/>
              <w:rPr>
                <w:rFonts w:ascii="Courier New" w:hAnsi="Courier New" w:cs="Courier New"/>
                <w:sz w:val="22"/>
                <w:szCs w:val="22"/>
              </w:rPr>
            </w:pPr>
            <w:r w:rsidRPr="00017ABF">
              <w:rPr>
                <w:rFonts w:ascii="Courier New" w:hAnsi="Courier New" w:cs="Courier New"/>
                <w:sz w:val="22"/>
                <w:szCs w:val="22"/>
              </w:rPr>
              <w:t>BAIXA</w:t>
            </w:r>
          </w:p>
        </w:tc>
        <w:tc>
          <w:tcPr>
            <w:tcW w:w="5812" w:type="dxa"/>
            <w:tcBorders>
              <w:top w:val="single" w:sz="4" w:space="0" w:color="auto"/>
              <w:left w:val="single" w:sz="4" w:space="0" w:color="auto"/>
              <w:bottom w:val="single" w:sz="4" w:space="0" w:color="auto"/>
              <w:right w:val="single" w:sz="4" w:space="0" w:color="auto"/>
            </w:tcBorders>
          </w:tcPr>
          <w:p w:rsidR="001E512B" w:rsidRPr="00017ABF" w:rsidRDefault="001E512B" w:rsidP="00017ABF">
            <w:pPr>
              <w:spacing w:line="276" w:lineRule="auto"/>
              <w:jc w:val="right"/>
              <w:rPr>
                <w:rFonts w:ascii="Courier New" w:hAnsi="Courier New" w:cs="Courier New"/>
                <w:sz w:val="22"/>
                <w:szCs w:val="22"/>
              </w:rPr>
            </w:pPr>
            <w:r w:rsidRPr="00017ABF">
              <w:rPr>
                <w:rFonts w:ascii="Courier New" w:hAnsi="Courier New" w:cs="Courier New"/>
                <w:sz w:val="22"/>
                <w:szCs w:val="22"/>
              </w:rPr>
              <w:t>154,02</w:t>
            </w:r>
          </w:p>
        </w:tc>
      </w:tr>
      <w:tr w:rsidR="001E512B" w:rsidRPr="00017ABF" w:rsidTr="00017ABF">
        <w:trPr>
          <w:trHeight w:val="124"/>
          <w:jc w:val="center"/>
        </w:trPr>
        <w:tc>
          <w:tcPr>
            <w:tcW w:w="1418" w:type="dxa"/>
            <w:tcBorders>
              <w:top w:val="single" w:sz="4" w:space="0" w:color="auto"/>
              <w:left w:val="single" w:sz="4" w:space="0" w:color="auto"/>
              <w:bottom w:val="single" w:sz="4" w:space="0" w:color="auto"/>
              <w:right w:val="single" w:sz="4" w:space="0" w:color="auto"/>
            </w:tcBorders>
          </w:tcPr>
          <w:p w:rsidR="001E512B" w:rsidRPr="00017ABF" w:rsidRDefault="001E512B" w:rsidP="00017ABF">
            <w:pPr>
              <w:spacing w:line="276" w:lineRule="auto"/>
              <w:jc w:val="center"/>
              <w:rPr>
                <w:rFonts w:ascii="Courier New" w:hAnsi="Courier New" w:cs="Courier New"/>
                <w:sz w:val="22"/>
                <w:szCs w:val="22"/>
              </w:rPr>
            </w:pPr>
            <w:r w:rsidRPr="00017ABF">
              <w:rPr>
                <w:rFonts w:ascii="Courier New" w:hAnsi="Courier New" w:cs="Courier New"/>
                <w:sz w:val="22"/>
                <w:szCs w:val="22"/>
              </w:rPr>
              <w:t>PRECÁRIA</w:t>
            </w:r>
          </w:p>
        </w:tc>
        <w:tc>
          <w:tcPr>
            <w:tcW w:w="5812" w:type="dxa"/>
            <w:tcBorders>
              <w:top w:val="single" w:sz="4" w:space="0" w:color="auto"/>
              <w:left w:val="single" w:sz="4" w:space="0" w:color="auto"/>
              <w:bottom w:val="single" w:sz="4" w:space="0" w:color="auto"/>
              <w:right w:val="single" w:sz="4" w:space="0" w:color="auto"/>
            </w:tcBorders>
          </w:tcPr>
          <w:p w:rsidR="001E512B" w:rsidRPr="00017ABF" w:rsidRDefault="001E512B" w:rsidP="00017ABF">
            <w:pPr>
              <w:spacing w:line="276" w:lineRule="auto"/>
              <w:jc w:val="right"/>
              <w:rPr>
                <w:rFonts w:ascii="Courier New" w:hAnsi="Courier New" w:cs="Courier New"/>
                <w:sz w:val="22"/>
                <w:szCs w:val="22"/>
              </w:rPr>
            </w:pPr>
            <w:r w:rsidRPr="00017ABF">
              <w:rPr>
                <w:rFonts w:ascii="Courier New" w:hAnsi="Courier New" w:cs="Courier New"/>
                <w:sz w:val="22"/>
                <w:szCs w:val="22"/>
              </w:rPr>
              <w:t>129,58</w:t>
            </w:r>
          </w:p>
        </w:tc>
      </w:tr>
    </w:tbl>
    <w:p w:rsidR="001E512B" w:rsidRPr="00017ABF" w:rsidRDefault="001E512B" w:rsidP="001E512B">
      <w:pPr>
        <w:spacing w:line="276" w:lineRule="auto"/>
        <w:rPr>
          <w:rFonts w:ascii="Courier New" w:hAnsi="Courier New" w:cs="Courier New"/>
          <w:sz w:val="22"/>
          <w:szCs w:val="22"/>
        </w:rPr>
      </w:pPr>
    </w:p>
    <w:p w:rsidR="001E512B" w:rsidRPr="00017ABF" w:rsidRDefault="001E512B" w:rsidP="001E512B">
      <w:pPr>
        <w:spacing w:line="276" w:lineRule="auto"/>
        <w:rPr>
          <w:rFonts w:ascii="Courier New" w:hAnsi="Courier New" w:cs="Courier New"/>
          <w:sz w:val="22"/>
          <w:szCs w:val="22"/>
        </w:rPr>
      </w:pPr>
    </w:p>
    <w:p w:rsidR="001E512B" w:rsidRPr="00017ABF" w:rsidRDefault="001E512B" w:rsidP="001E512B">
      <w:pPr>
        <w:spacing w:line="276" w:lineRule="auto"/>
        <w:rPr>
          <w:rFonts w:ascii="Courier New" w:hAnsi="Courier New" w:cs="Courier New"/>
          <w:sz w:val="22"/>
          <w:szCs w:val="22"/>
        </w:rPr>
      </w:pPr>
    </w:p>
    <w:p w:rsidR="001E512B" w:rsidRPr="00017ABF" w:rsidRDefault="001E512B" w:rsidP="001E512B">
      <w:pPr>
        <w:spacing w:line="276" w:lineRule="auto"/>
        <w:rPr>
          <w:rFonts w:ascii="Courier New" w:hAnsi="Courier New" w:cs="Courier New"/>
          <w:sz w:val="22"/>
          <w:szCs w:val="22"/>
        </w:rPr>
      </w:pPr>
    </w:p>
    <w:p w:rsidR="001E512B" w:rsidRPr="00017ABF" w:rsidRDefault="001E512B" w:rsidP="001E512B">
      <w:pPr>
        <w:spacing w:line="276" w:lineRule="auto"/>
        <w:rPr>
          <w:rFonts w:ascii="Courier New" w:hAnsi="Courier New" w:cs="Courier New"/>
          <w:sz w:val="22"/>
          <w:szCs w:val="22"/>
        </w:rPr>
      </w:pPr>
    </w:p>
    <w:p w:rsidR="001E512B" w:rsidRPr="00017ABF" w:rsidRDefault="001E512B" w:rsidP="001E512B">
      <w:pPr>
        <w:spacing w:line="276" w:lineRule="auto"/>
        <w:rPr>
          <w:rFonts w:ascii="Courier New" w:hAnsi="Courier New" w:cs="Courier New"/>
          <w:sz w:val="22"/>
          <w:szCs w:val="22"/>
        </w:rPr>
      </w:pPr>
    </w:p>
    <w:p w:rsidR="001E512B" w:rsidRPr="00017ABF" w:rsidRDefault="001E512B" w:rsidP="001E512B">
      <w:pPr>
        <w:spacing w:line="276" w:lineRule="auto"/>
        <w:rPr>
          <w:rFonts w:ascii="Courier New" w:hAnsi="Courier New" w:cs="Courier New"/>
          <w:sz w:val="22"/>
          <w:szCs w:val="22"/>
        </w:rPr>
      </w:pPr>
    </w:p>
    <w:p w:rsidR="001E512B" w:rsidRPr="00017ABF" w:rsidRDefault="001E512B" w:rsidP="001E512B">
      <w:pPr>
        <w:spacing w:line="276" w:lineRule="auto"/>
        <w:rPr>
          <w:rFonts w:ascii="Courier New" w:hAnsi="Courier New" w:cs="Courier New"/>
          <w:sz w:val="22"/>
          <w:szCs w:val="22"/>
        </w:rPr>
      </w:pPr>
    </w:p>
    <w:p w:rsidR="001E512B" w:rsidRPr="00017ABF" w:rsidRDefault="001E512B" w:rsidP="001E512B">
      <w:pPr>
        <w:spacing w:line="276" w:lineRule="auto"/>
        <w:rPr>
          <w:rFonts w:ascii="Courier New" w:hAnsi="Courier New" w:cs="Courier New"/>
          <w:sz w:val="22"/>
          <w:szCs w:val="22"/>
        </w:rPr>
      </w:pPr>
    </w:p>
    <w:p w:rsidR="001E512B" w:rsidRPr="00017ABF" w:rsidRDefault="001E512B" w:rsidP="001E512B">
      <w:pPr>
        <w:spacing w:line="276" w:lineRule="auto"/>
        <w:rPr>
          <w:rFonts w:ascii="Courier New" w:hAnsi="Courier New" w:cs="Courier New"/>
          <w:sz w:val="22"/>
          <w:szCs w:val="22"/>
        </w:rPr>
      </w:pPr>
    </w:p>
    <w:p w:rsidR="001E512B" w:rsidRPr="00017ABF" w:rsidRDefault="001E512B" w:rsidP="001E512B">
      <w:pPr>
        <w:spacing w:line="276" w:lineRule="auto"/>
        <w:rPr>
          <w:rFonts w:ascii="Courier New" w:hAnsi="Courier New" w:cs="Courier New"/>
          <w:sz w:val="22"/>
          <w:szCs w:val="22"/>
        </w:rPr>
      </w:pPr>
    </w:p>
    <w:p w:rsidR="001E512B" w:rsidRPr="00017ABF" w:rsidRDefault="001E512B" w:rsidP="001E512B">
      <w:pPr>
        <w:spacing w:line="276" w:lineRule="auto"/>
        <w:rPr>
          <w:rFonts w:ascii="Courier New" w:hAnsi="Courier New" w:cs="Courier New"/>
          <w:sz w:val="22"/>
          <w:szCs w:val="22"/>
        </w:rPr>
      </w:pPr>
    </w:p>
    <w:p w:rsidR="001E512B" w:rsidRPr="00017ABF" w:rsidRDefault="001E512B" w:rsidP="001E512B">
      <w:pPr>
        <w:spacing w:line="276" w:lineRule="auto"/>
        <w:rPr>
          <w:rFonts w:ascii="Courier New" w:hAnsi="Courier New" w:cs="Courier New"/>
          <w:sz w:val="22"/>
          <w:szCs w:val="22"/>
        </w:rPr>
      </w:pPr>
    </w:p>
    <w:p w:rsidR="001E512B" w:rsidRPr="00017ABF" w:rsidRDefault="001E512B" w:rsidP="001E512B">
      <w:pPr>
        <w:spacing w:line="276" w:lineRule="auto"/>
        <w:rPr>
          <w:rFonts w:ascii="Courier New" w:hAnsi="Courier New" w:cs="Courier New"/>
          <w:sz w:val="22"/>
          <w:szCs w:val="22"/>
        </w:rPr>
      </w:pPr>
    </w:p>
    <w:p w:rsidR="001E512B" w:rsidRPr="00017ABF" w:rsidRDefault="001E512B" w:rsidP="001E512B">
      <w:pPr>
        <w:spacing w:line="276" w:lineRule="auto"/>
        <w:rPr>
          <w:rFonts w:ascii="Courier New" w:hAnsi="Courier New" w:cs="Courier New"/>
          <w:sz w:val="22"/>
          <w:szCs w:val="22"/>
        </w:rPr>
      </w:pPr>
    </w:p>
    <w:p w:rsidR="001E512B" w:rsidRPr="00017ABF" w:rsidRDefault="001E512B" w:rsidP="001E512B">
      <w:pPr>
        <w:spacing w:line="276" w:lineRule="auto"/>
        <w:rPr>
          <w:rFonts w:ascii="Courier New" w:hAnsi="Courier New" w:cs="Courier New"/>
          <w:sz w:val="22"/>
          <w:szCs w:val="22"/>
        </w:rPr>
      </w:pPr>
    </w:p>
    <w:p w:rsidR="001E512B" w:rsidRPr="00017ABF" w:rsidRDefault="001E512B" w:rsidP="001E512B">
      <w:pPr>
        <w:spacing w:line="276" w:lineRule="auto"/>
        <w:rPr>
          <w:rFonts w:ascii="Courier New" w:hAnsi="Courier New" w:cs="Courier New"/>
          <w:sz w:val="22"/>
          <w:szCs w:val="22"/>
        </w:rPr>
      </w:pPr>
    </w:p>
    <w:p w:rsidR="001E512B" w:rsidRPr="00017ABF" w:rsidRDefault="001E512B" w:rsidP="001E512B">
      <w:pPr>
        <w:spacing w:line="276" w:lineRule="auto"/>
        <w:rPr>
          <w:rFonts w:ascii="Courier New" w:hAnsi="Courier New" w:cs="Courier New"/>
          <w:sz w:val="22"/>
          <w:szCs w:val="22"/>
        </w:rPr>
      </w:pPr>
    </w:p>
    <w:p w:rsidR="001E512B" w:rsidRPr="00017ABF" w:rsidRDefault="001E512B" w:rsidP="001E512B">
      <w:pPr>
        <w:spacing w:line="276" w:lineRule="auto"/>
        <w:rPr>
          <w:rFonts w:ascii="Courier New" w:hAnsi="Courier New" w:cs="Courier New"/>
          <w:sz w:val="22"/>
          <w:szCs w:val="22"/>
        </w:rPr>
      </w:pPr>
    </w:p>
    <w:p w:rsidR="001E512B" w:rsidRPr="00017ABF" w:rsidRDefault="001E512B" w:rsidP="001E512B">
      <w:pPr>
        <w:spacing w:line="276" w:lineRule="auto"/>
        <w:rPr>
          <w:rFonts w:ascii="Courier New" w:hAnsi="Courier New" w:cs="Courier New"/>
          <w:sz w:val="22"/>
          <w:szCs w:val="22"/>
        </w:rPr>
      </w:pPr>
    </w:p>
    <w:p w:rsidR="001E512B" w:rsidRPr="00017ABF" w:rsidRDefault="001E512B" w:rsidP="001E512B">
      <w:pPr>
        <w:spacing w:line="276" w:lineRule="auto"/>
        <w:rPr>
          <w:rFonts w:ascii="Courier New" w:hAnsi="Courier New" w:cs="Courier New"/>
          <w:sz w:val="22"/>
          <w:szCs w:val="22"/>
        </w:rPr>
      </w:pPr>
    </w:p>
    <w:p w:rsidR="001E512B" w:rsidRPr="00017ABF" w:rsidRDefault="001E512B" w:rsidP="001E512B">
      <w:pPr>
        <w:spacing w:line="276" w:lineRule="auto"/>
        <w:rPr>
          <w:rFonts w:ascii="Courier New" w:hAnsi="Courier New" w:cs="Courier New"/>
          <w:sz w:val="22"/>
          <w:szCs w:val="22"/>
        </w:rPr>
      </w:pPr>
    </w:p>
    <w:p w:rsidR="001E512B" w:rsidRPr="00017ABF" w:rsidRDefault="001E512B" w:rsidP="001E512B">
      <w:pPr>
        <w:spacing w:line="276" w:lineRule="auto"/>
        <w:rPr>
          <w:rFonts w:ascii="Courier New" w:hAnsi="Courier New" w:cs="Courier New"/>
          <w:sz w:val="22"/>
          <w:szCs w:val="22"/>
        </w:rPr>
      </w:pPr>
    </w:p>
    <w:p w:rsidR="001E512B" w:rsidRPr="00017ABF" w:rsidRDefault="001E512B" w:rsidP="001E512B">
      <w:pPr>
        <w:spacing w:line="276" w:lineRule="auto"/>
        <w:rPr>
          <w:rFonts w:ascii="Courier New" w:hAnsi="Courier New" w:cs="Courier New"/>
          <w:sz w:val="22"/>
          <w:szCs w:val="22"/>
        </w:rPr>
      </w:pPr>
    </w:p>
    <w:p w:rsidR="001E512B" w:rsidRPr="00017ABF" w:rsidRDefault="001E512B" w:rsidP="001E512B">
      <w:pPr>
        <w:spacing w:line="276" w:lineRule="auto"/>
        <w:rPr>
          <w:rFonts w:ascii="Courier New" w:hAnsi="Courier New" w:cs="Courier New"/>
          <w:sz w:val="22"/>
          <w:szCs w:val="22"/>
        </w:rPr>
      </w:pPr>
    </w:p>
    <w:p w:rsidR="001E512B" w:rsidRPr="00017ABF" w:rsidRDefault="001E512B" w:rsidP="001E512B">
      <w:pPr>
        <w:spacing w:line="276" w:lineRule="auto"/>
        <w:rPr>
          <w:rFonts w:ascii="Courier New" w:hAnsi="Courier New" w:cs="Courier New"/>
          <w:sz w:val="22"/>
          <w:szCs w:val="22"/>
        </w:rPr>
      </w:pPr>
    </w:p>
    <w:p w:rsidR="001E512B" w:rsidRPr="00017ABF" w:rsidRDefault="001E512B" w:rsidP="001E512B">
      <w:pPr>
        <w:spacing w:line="276" w:lineRule="auto"/>
        <w:rPr>
          <w:rFonts w:ascii="Courier New" w:hAnsi="Courier New" w:cs="Courier New"/>
          <w:sz w:val="22"/>
          <w:szCs w:val="22"/>
        </w:rPr>
      </w:pPr>
      <w:r w:rsidRPr="00017ABF">
        <w:rPr>
          <w:rFonts w:ascii="Courier New" w:hAnsi="Courier New" w:cs="Courier New"/>
          <w:sz w:val="22"/>
          <w:szCs w:val="22"/>
        </w:rPr>
        <w:t>FÓRMULAS PARA CALCULO DO IPTU</w:t>
      </w:r>
    </w:p>
    <w:p w:rsidR="001E512B" w:rsidRPr="00017ABF" w:rsidRDefault="001E512B" w:rsidP="001E512B">
      <w:pPr>
        <w:spacing w:line="276" w:lineRule="auto"/>
        <w:rPr>
          <w:rFonts w:ascii="Courier New" w:hAnsi="Courier New" w:cs="Courier New"/>
          <w:sz w:val="22"/>
          <w:szCs w:val="22"/>
        </w:rPr>
      </w:pPr>
    </w:p>
    <w:tbl>
      <w:tblPr>
        <w:tblW w:w="8090" w:type="dxa"/>
        <w:tblInd w:w="55" w:type="dxa"/>
        <w:tblCellMar>
          <w:left w:w="70" w:type="dxa"/>
          <w:right w:w="70" w:type="dxa"/>
        </w:tblCellMar>
        <w:tblLook w:val="04A0"/>
      </w:tblPr>
      <w:tblGrid>
        <w:gridCol w:w="1660"/>
        <w:gridCol w:w="2719"/>
        <w:gridCol w:w="1115"/>
        <w:gridCol w:w="2596"/>
      </w:tblGrid>
      <w:tr w:rsidR="001E512B" w:rsidRPr="00017ABF" w:rsidTr="00017ABF">
        <w:trPr>
          <w:trHeight w:val="230"/>
        </w:trPr>
        <w:tc>
          <w:tcPr>
            <w:tcW w:w="5494" w:type="dxa"/>
            <w:gridSpan w:val="3"/>
            <w:tcBorders>
              <w:top w:val="single" w:sz="8" w:space="0" w:color="auto"/>
              <w:left w:val="single" w:sz="8" w:space="0" w:color="auto"/>
              <w:bottom w:val="nil"/>
              <w:right w:val="single" w:sz="8" w:space="0" w:color="000000"/>
            </w:tcBorders>
            <w:noWrap/>
            <w:vAlign w:val="bottom"/>
            <w:hideMark/>
          </w:tcPr>
          <w:p w:rsidR="001E512B" w:rsidRPr="00017ABF" w:rsidRDefault="001E512B" w:rsidP="00017ABF">
            <w:pPr>
              <w:spacing w:line="276" w:lineRule="auto"/>
              <w:rPr>
                <w:rFonts w:ascii="Courier New" w:hAnsi="Courier New" w:cs="Courier New"/>
                <w:bCs/>
                <w:sz w:val="22"/>
                <w:szCs w:val="22"/>
              </w:rPr>
            </w:pPr>
            <w:r w:rsidRPr="00017ABF">
              <w:rPr>
                <w:rFonts w:ascii="Courier New" w:hAnsi="Courier New" w:cs="Courier New"/>
                <w:bCs/>
                <w:sz w:val="22"/>
                <w:szCs w:val="22"/>
              </w:rPr>
              <w:t>FÓRMULA DE CÁLCULO DO VALOR VENAL DO I</w:t>
            </w:r>
            <w:r w:rsidRPr="00017ABF">
              <w:rPr>
                <w:rFonts w:ascii="Courier New" w:hAnsi="Courier New" w:cs="Courier New"/>
                <w:bCs/>
                <w:sz w:val="22"/>
                <w:szCs w:val="22"/>
              </w:rPr>
              <w:t>P</w:t>
            </w:r>
            <w:r w:rsidRPr="00017ABF">
              <w:rPr>
                <w:rFonts w:ascii="Courier New" w:hAnsi="Courier New" w:cs="Courier New"/>
                <w:bCs/>
                <w:sz w:val="22"/>
                <w:szCs w:val="22"/>
              </w:rPr>
              <w:t>TU</w:t>
            </w:r>
          </w:p>
        </w:tc>
        <w:tc>
          <w:tcPr>
            <w:tcW w:w="2596" w:type="dxa"/>
            <w:noWrap/>
            <w:vAlign w:val="bottom"/>
          </w:tcPr>
          <w:p w:rsidR="001E512B" w:rsidRPr="00017ABF" w:rsidRDefault="001E512B" w:rsidP="00017ABF">
            <w:pPr>
              <w:spacing w:line="276" w:lineRule="auto"/>
              <w:rPr>
                <w:rFonts w:ascii="Courier New" w:hAnsi="Courier New" w:cs="Courier New"/>
                <w:sz w:val="22"/>
                <w:szCs w:val="22"/>
              </w:rPr>
            </w:pPr>
          </w:p>
        </w:tc>
      </w:tr>
      <w:tr w:rsidR="001E512B" w:rsidRPr="00017ABF" w:rsidTr="00017ABF">
        <w:trPr>
          <w:trHeight w:val="230"/>
        </w:trPr>
        <w:tc>
          <w:tcPr>
            <w:tcW w:w="1660" w:type="dxa"/>
            <w:tcBorders>
              <w:top w:val="single" w:sz="8" w:space="0" w:color="auto"/>
              <w:left w:val="single" w:sz="8" w:space="0" w:color="auto"/>
              <w:bottom w:val="single" w:sz="8" w:space="0" w:color="auto"/>
              <w:right w:val="single" w:sz="8" w:space="0" w:color="auto"/>
            </w:tcBorders>
            <w:noWrap/>
            <w:vAlign w:val="bottom"/>
            <w:hideMark/>
          </w:tcPr>
          <w:p w:rsidR="001E512B" w:rsidRPr="00017ABF" w:rsidRDefault="001E512B" w:rsidP="00017ABF">
            <w:pPr>
              <w:spacing w:line="276" w:lineRule="auto"/>
              <w:jc w:val="center"/>
              <w:rPr>
                <w:rFonts w:ascii="Courier New" w:hAnsi="Courier New" w:cs="Courier New"/>
                <w:bCs/>
                <w:sz w:val="22"/>
                <w:szCs w:val="22"/>
              </w:rPr>
            </w:pPr>
            <w:r w:rsidRPr="00017ABF">
              <w:rPr>
                <w:rFonts w:ascii="Courier New" w:hAnsi="Courier New" w:cs="Courier New"/>
                <w:bCs/>
                <w:sz w:val="22"/>
                <w:szCs w:val="22"/>
              </w:rPr>
              <w:t xml:space="preserve">V = VT + VB </w:t>
            </w:r>
          </w:p>
        </w:tc>
        <w:tc>
          <w:tcPr>
            <w:tcW w:w="2719" w:type="dxa"/>
            <w:noWrap/>
            <w:vAlign w:val="bottom"/>
          </w:tcPr>
          <w:p w:rsidR="001E512B" w:rsidRPr="00017ABF" w:rsidRDefault="001E512B" w:rsidP="00017ABF">
            <w:pPr>
              <w:spacing w:line="276" w:lineRule="auto"/>
              <w:jc w:val="center"/>
              <w:rPr>
                <w:rFonts w:ascii="Courier New" w:hAnsi="Courier New" w:cs="Courier New"/>
                <w:bCs/>
                <w:sz w:val="22"/>
                <w:szCs w:val="22"/>
              </w:rPr>
            </w:pPr>
          </w:p>
        </w:tc>
        <w:tc>
          <w:tcPr>
            <w:tcW w:w="1115" w:type="dxa"/>
            <w:tcBorders>
              <w:top w:val="nil"/>
              <w:left w:val="nil"/>
              <w:bottom w:val="nil"/>
              <w:right w:val="single" w:sz="8" w:space="0" w:color="auto"/>
            </w:tcBorders>
            <w:noWrap/>
            <w:vAlign w:val="bottom"/>
            <w:hideMark/>
          </w:tcPr>
          <w:p w:rsidR="001E512B" w:rsidRPr="00017ABF" w:rsidRDefault="001E512B" w:rsidP="00017ABF">
            <w:pPr>
              <w:spacing w:line="276" w:lineRule="auto"/>
              <w:rPr>
                <w:rFonts w:ascii="Courier New" w:hAnsi="Courier New" w:cs="Courier New"/>
                <w:sz w:val="22"/>
                <w:szCs w:val="22"/>
              </w:rPr>
            </w:pPr>
            <w:r w:rsidRPr="00017ABF">
              <w:rPr>
                <w:rFonts w:ascii="Courier New" w:hAnsi="Courier New" w:cs="Courier New"/>
                <w:sz w:val="22"/>
                <w:szCs w:val="22"/>
              </w:rPr>
              <w:t> </w:t>
            </w:r>
          </w:p>
        </w:tc>
        <w:tc>
          <w:tcPr>
            <w:tcW w:w="2596" w:type="dxa"/>
            <w:noWrap/>
            <w:vAlign w:val="bottom"/>
          </w:tcPr>
          <w:p w:rsidR="001E512B" w:rsidRPr="00017ABF" w:rsidRDefault="001E512B" w:rsidP="00017ABF">
            <w:pPr>
              <w:spacing w:line="276" w:lineRule="auto"/>
              <w:rPr>
                <w:rFonts w:ascii="Courier New" w:hAnsi="Courier New" w:cs="Courier New"/>
                <w:sz w:val="22"/>
                <w:szCs w:val="22"/>
              </w:rPr>
            </w:pPr>
          </w:p>
        </w:tc>
      </w:tr>
      <w:tr w:rsidR="001E512B" w:rsidRPr="00017ABF" w:rsidTr="00017ABF">
        <w:trPr>
          <w:trHeight w:val="375"/>
        </w:trPr>
        <w:tc>
          <w:tcPr>
            <w:tcW w:w="1660" w:type="dxa"/>
            <w:tcBorders>
              <w:top w:val="nil"/>
              <w:left w:val="single" w:sz="8" w:space="0" w:color="auto"/>
              <w:bottom w:val="nil"/>
              <w:right w:val="nil"/>
            </w:tcBorders>
            <w:noWrap/>
            <w:vAlign w:val="bottom"/>
            <w:hideMark/>
          </w:tcPr>
          <w:p w:rsidR="001E512B" w:rsidRPr="00017ABF" w:rsidRDefault="001E512B" w:rsidP="00017ABF">
            <w:pPr>
              <w:spacing w:line="276" w:lineRule="auto"/>
              <w:jc w:val="center"/>
              <w:rPr>
                <w:rFonts w:ascii="Courier New" w:hAnsi="Courier New" w:cs="Courier New"/>
                <w:sz w:val="22"/>
                <w:szCs w:val="22"/>
              </w:rPr>
            </w:pPr>
            <w:r w:rsidRPr="00017ABF">
              <w:rPr>
                <w:rFonts w:ascii="Courier New" w:hAnsi="Courier New" w:cs="Courier New"/>
                <w:sz w:val="22"/>
                <w:szCs w:val="22"/>
              </w:rPr>
              <w:t>Onde:</w:t>
            </w:r>
          </w:p>
        </w:tc>
        <w:tc>
          <w:tcPr>
            <w:tcW w:w="2719" w:type="dxa"/>
            <w:noWrap/>
            <w:vAlign w:val="bottom"/>
          </w:tcPr>
          <w:p w:rsidR="001E512B" w:rsidRPr="00017ABF" w:rsidRDefault="001E512B" w:rsidP="00017ABF">
            <w:pPr>
              <w:spacing w:line="276" w:lineRule="auto"/>
              <w:rPr>
                <w:rFonts w:ascii="Courier New" w:hAnsi="Courier New" w:cs="Courier New"/>
                <w:sz w:val="22"/>
                <w:szCs w:val="22"/>
              </w:rPr>
            </w:pPr>
          </w:p>
        </w:tc>
        <w:tc>
          <w:tcPr>
            <w:tcW w:w="1115" w:type="dxa"/>
            <w:tcBorders>
              <w:top w:val="nil"/>
              <w:left w:val="nil"/>
              <w:bottom w:val="nil"/>
              <w:right w:val="single" w:sz="8" w:space="0" w:color="auto"/>
            </w:tcBorders>
            <w:noWrap/>
            <w:vAlign w:val="bottom"/>
            <w:hideMark/>
          </w:tcPr>
          <w:p w:rsidR="001E512B" w:rsidRPr="00017ABF" w:rsidRDefault="001E512B" w:rsidP="00017ABF">
            <w:pPr>
              <w:spacing w:line="276" w:lineRule="auto"/>
              <w:rPr>
                <w:rFonts w:ascii="Courier New" w:hAnsi="Courier New" w:cs="Courier New"/>
                <w:sz w:val="22"/>
                <w:szCs w:val="22"/>
              </w:rPr>
            </w:pPr>
            <w:r w:rsidRPr="00017ABF">
              <w:rPr>
                <w:rFonts w:ascii="Courier New" w:hAnsi="Courier New" w:cs="Courier New"/>
                <w:sz w:val="22"/>
                <w:szCs w:val="22"/>
              </w:rPr>
              <w:t> </w:t>
            </w:r>
          </w:p>
        </w:tc>
        <w:tc>
          <w:tcPr>
            <w:tcW w:w="2596" w:type="dxa"/>
            <w:noWrap/>
            <w:vAlign w:val="bottom"/>
          </w:tcPr>
          <w:p w:rsidR="001E512B" w:rsidRPr="00017ABF" w:rsidRDefault="001E512B" w:rsidP="00017ABF">
            <w:pPr>
              <w:spacing w:line="276" w:lineRule="auto"/>
              <w:rPr>
                <w:rFonts w:ascii="Courier New" w:hAnsi="Courier New" w:cs="Courier New"/>
                <w:sz w:val="22"/>
                <w:szCs w:val="22"/>
              </w:rPr>
            </w:pPr>
          </w:p>
        </w:tc>
      </w:tr>
      <w:tr w:rsidR="001E512B" w:rsidRPr="00017ABF" w:rsidTr="00017ABF">
        <w:trPr>
          <w:trHeight w:val="230"/>
        </w:trPr>
        <w:tc>
          <w:tcPr>
            <w:tcW w:w="1660" w:type="dxa"/>
            <w:tcBorders>
              <w:top w:val="nil"/>
              <w:left w:val="single" w:sz="8" w:space="0" w:color="auto"/>
              <w:bottom w:val="nil"/>
              <w:right w:val="nil"/>
            </w:tcBorders>
            <w:noWrap/>
            <w:vAlign w:val="center"/>
            <w:hideMark/>
          </w:tcPr>
          <w:p w:rsidR="001E512B" w:rsidRPr="00017ABF" w:rsidRDefault="001E512B" w:rsidP="00017ABF">
            <w:pPr>
              <w:spacing w:line="276" w:lineRule="auto"/>
              <w:jc w:val="center"/>
              <w:rPr>
                <w:rFonts w:ascii="Courier New" w:hAnsi="Courier New" w:cs="Courier New"/>
                <w:sz w:val="22"/>
                <w:szCs w:val="22"/>
              </w:rPr>
            </w:pPr>
            <w:r w:rsidRPr="00017ABF">
              <w:rPr>
                <w:rFonts w:ascii="Courier New" w:hAnsi="Courier New" w:cs="Courier New"/>
                <w:sz w:val="22"/>
                <w:szCs w:val="22"/>
              </w:rPr>
              <w:t>V</w:t>
            </w:r>
          </w:p>
        </w:tc>
        <w:tc>
          <w:tcPr>
            <w:tcW w:w="2719" w:type="dxa"/>
            <w:noWrap/>
            <w:vAlign w:val="center"/>
            <w:hideMark/>
          </w:tcPr>
          <w:p w:rsidR="001E512B" w:rsidRPr="00017ABF" w:rsidRDefault="001E512B" w:rsidP="00017ABF">
            <w:pPr>
              <w:spacing w:line="276" w:lineRule="auto"/>
              <w:rPr>
                <w:rFonts w:ascii="Courier New" w:hAnsi="Courier New" w:cs="Courier New"/>
                <w:sz w:val="22"/>
                <w:szCs w:val="22"/>
              </w:rPr>
            </w:pPr>
            <w:r w:rsidRPr="00017ABF">
              <w:rPr>
                <w:rFonts w:ascii="Courier New" w:hAnsi="Courier New" w:cs="Courier New"/>
                <w:sz w:val="22"/>
                <w:szCs w:val="22"/>
              </w:rPr>
              <w:t>VALOR VENAL</w:t>
            </w:r>
          </w:p>
        </w:tc>
        <w:tc>
          <w:tcPr>
            <w:tcW w:w="1115" w:type="dxa"/>
            <w:tcBorders>
              <w:top w:val="nil"/>
              <w:left w:val="nil"/>
              <w:bottom w:val="nil"/>
              <w:right w:val="single" w:sz="8" w:space="0" w:color="auto"/>
            </w:tcBorders>
            <w:noWrap/>
            <w:vAlign w:val="center"/>
            <w:hideMark/>
          </w:tcPr>
          <w:p w:rsidR="001E512B" w:rsidRPr="00017ABF" w:rsidRDefault="001E512B" w:rsidP="00017ABF">
            <w:pPr>
              <w:spacing w:line="276" w:lineRule="auto"/>
              <w:rPr>
                <w:rFonts w:ascii="Courier New" w:hAnsi="Courier New" w:cs="Courier New"/>
                <w:sz w:val="22"/>
                <w:szCs w:val="22"/>
              </w:rPr>
            </w:pPr>
            <w:r w:rsidRPr="00017ABF">
              <w:rPr>
                <w:rFonts w:ascii="Courier New" w:hAnsi="Courier New" w:cs="Courier New"/>
                <w:sz w:val="22"/>
                <w:szCs w:val="22"/>
              </w:rPr>
              <w:t> </w:t>
            </w:r>
          </w:p>
        </w:tc>
        <w:tc>
          <w:tcPr>
            <w:tcW w:w="2596" w:type="dxa"/>
            <w:noWrap/>
            <w:vAlign w:val="center"/>
          </w:tcPr>
          <w:p w:rsidR="001E512B" w:rsidRPr="00017ABF" w:rsidRDefault="001E512B" w:rsidP="00017ABF">
            <w:pPr>
              <w:spacing w:line="276" w:lineRule="auto"/>
              <w:rPr>
                <w:rFonts w:ascii="Courier New" w:hAnsi="Courier New" w:cs="Courier New"/>
                <w:sz w:val="22"/>
                <w:szCs w:val="22"/>
              </w:rPr>
            </w:pPr>
          </w:p>
        </w:tc>
      </w:tr>
      <w:tr w:rsidR="001E512B" w:rsidRPr="00017ABF" w:rsidTr="00017ABF">
        <w:trPr>
          <w:trHeight w:val="230"/>
        </w:trPr>
        <w:tc>
          <w:tcPr>
            <w:tcW w:w="1660" w:type="dxa"/>
            <w:tcBorders>
              <w:top w:val="nil"/>
              <w:left w:val="single" w:sz="8" w:space="0" w:color="auto"/>
              <w:bottom w:val="nil"/>
              <w:right w:val="nil"/>
            </w:tcBorders>
            <w:noWrap/>
            <w:vAlign w:val="center"/>
            <w:hideMark/>
          </w:tcPr>
          <w:p w:rsidR="001E512B" w:rsidRPr="00017ABF" w:rsidRDefault="001E512B" w:rsidP="00017ABF">
            <w:pPr>
              <w:spacing w:line="276" w:lineRule="auto"/>
              <w:jc w:val="center"/>
              <w:rPr>
                <w:rFonts w:ascii="Courier New" w:hAnsi="Courier New" w:cs="Courier New"/>
                <w:sz w:val="22"/>
                <w:szCs w:val="22"/>
              </w:rPr>
            </w:pPr>
            <w:r w:rsidRPr="00017ABF">
              <w:rPr>
                <w:rFonts w:ascii="Courier New" w:hAnsi="Courier New" w:cs="Courier New"/>
                <w:sz w:val="22"/>
                <w:szCs w:val="22"/>
              </w:rPr>
              <w:t>VT</w:t>
            </w:r>
          </w:p>
        </w:tc>
        <w:tc>
          <w:tcPr>
            <w:tcW w:w="2719" w:type="dxa"/>
            <w:noWrap/>
            <w:vAlign w:val="center"/>
            <w:hideMark/>
          </w:tcPr>
          <w:p w:rsidR="001E512B" w:rsidRPr="00017ABF" w:rsidRDefault="001E512B" w:rsidP="00017ABF">
            <w:pPr>
              <w:spacing w:line="276" w:lineRule="auto"/>
              <w:rPr>
                <w:rFonts w:ascii="Courier New" w:hAnsi="Courier New" w:cs="Courier New"/>
                <w:sz w:val="22"/>
                <w:szCs w:val="22"/>
              </w:rPr>
            </w:pPr>
            <w:r w:rsidRPr="00017ABF">
              <w:rPr>
                <w:rFonts w:ascii="Courier New" w:hAnsi="Courier New" w:cs="Courier New"/>
                <w:sz w:val="22"/>
                <w:szCs w:val="22"/>
              </w:rPr>
              <w:t>VALOR DO TERRENO</w:t>
            </w:r>
          </w:p>
        </w:tc>
        <w:tc>
          <w:tcPr>
            <w:tcW w:w="1115" w:type="dxa"/>
            <w:tcBorders>
              <w:top w:val="nil"/>
              <w:left w:val="nil"/>
              <w:bottom w:val="nil"/>
              <w:right w:val="single" w:sz="8" w:space="0" w:color="auto"/>
            </w:tcBorders>
            <w:noWrap/>
            <w:vAlign w:val="center"/>
            <w:hideMark/>
          </w:tcPr>
          <w:p w:rsidR="001E512B" w:rsidRPr="00017ABF" w:rsidRDefault="001E512B" w:rsidP="00017ABF">
            <w:pPr>
              <w:spacing w:line="276" w:lineRule="auto"/>
              <w:rPr>
                <w:rFonts w:ascii="Courier New" w:hAnsi="Courier New" w:cs="Courier New"/>
                <w:sz w:val="22"/>
                <w:szCs w:val="22"/>
              </w:rPr>
            </w:pPr>
            <w:r w:rsidRPr="00017ABF">
              <w:rPr>
                <w:rFonts w:ascii="Courier New" w:hAnsi="Courier New" w:cs="Courier New"/>
                <w:sz w:val="22"/>
                <w:szCs w:val="22"/>
              </w:rPr>
              <w:t> </w:t>
            </w:r>
          </w:p>
        </w:tc>
        <w:tc>
          <w:tcPr>
            <w:tcW w:w="2596" w:type="dxa"/>
            <w:noWrap/>
            <w:vAlign w:val="center"/>
          </w:tcPr>
          <w:p w:rsidR="001E512B" w:rsidRPr="00017ABF" w:rsidRDefault="001E512B" w:rsidP="00017ABF">
            <w:pPr>
              <w:spacing w:line="276" w:lineRule="auto"/>
              <w:rPr>
                <w:rFonts w:ascii="Courier New" w:hAnsi="Courier New" w:cs="Courier New"/>
                <w:sz w:val="22"/>
                <w:szCs w:val="22"/>
              </w:rPr>
            </w:pPr>
          </w:p>
        </w:tc>
      </w:tr>
      <w:tr w:rsidR="001E512B" w:rsidRPr="00017ABF" w:rsidTr="00017ABF">
        <w:trPr>
          <w:trHeight w:val="230"/>
        </w:trPr>
        <w:tc>
          <w:tcPr>
            <w:tcW w:w="1660" w:type="dxa"/>
            <w:tcBorders>
              <w:top w:val="nil"/>
              <w:left w:val="single" w:sz="8" w:space="0" w:color="auto"/>
              <w:bottom w:val="single" w:sz="8" w:space="0" w:color="auto"/>
              <w:right w:val="nil"/>
            </w:tcBorders>
            <w:noWrap/>
            <w:vAlign w:val="center"/>
            <w:hideMark/>
          </w:tcPr>
          <w:p w:rsidR="001E512B" w:rsidRPr="00017ABF" w:rsidRDefault="001E512B" w:rsidP="00017ABF">
            <w:pPr>
              <w:spacing w:line="276" w:lineRule="auto"/>
              <w:jc w:val="center"/>
              <w:rPr>
                <w:rFonts w:ascii="Courier New" w:hAnsi="Courier New" w:cs="Courier New"/>
                <w:sz w:val="22"/>
                <w:szCs w:val="22"/>
              </w:rPr>
            </w:pPr>
            <w:r w:rsidRPr="00017ABF">
              <w:rPr>
                <w:rFonts w:ascii="Courier New" w:hAnsi="Courier New" w:cs="Courier New"/>
                <w:sz w:val="22"/>
                <w:szCs w:val="22"/>
              </w:rPr>
              <w:t>VB</w:t>
            </w:r>
          </w:p>
        </w:tc>
        <w:tc>
          <w:tcPr>
            <w:tcW w:w="2719" w:type="dxa"/>
            <w:tcBorders>
              <w:top w:val="nil"/>
              <w:left w:val="nil"/>
              <w:bottom w:val="single" w:sz="8" w:space="0" w:color="auto"/>
              <w:right w:val="nil"/>
            </w:tcBorders>
            <w:noWrap/>
            <w:vAlign w:val="center"/>
            <w:hideMark/>
          </w:tcPr>
          <w:p w:rsidR="001E512B" w:rsidRPr="00017ABF" w:rsidRDefault="001E512B" w:rsidP="00017ABF">
            <w:pPr>
              <w:spacing w:line="276" w:lineRule="auto"/>
              <w:rPr>
                <w:rFonts w:ascii="Courier New" w:hAnsi="Courier New" w:cs="Courier New"/>
                <w:sz w:val="22"/>
                <w:szCs w:val="22"/>
              </w:rPr>
            </w:pPr>
            <w:r w:rsidRPr="00017ABF">
              <w:rPr>
                <w:rFonts w:ascii="Courier New" w:hAnsi="Courier New" w:cs="Courier New"/>
                <w:sz w:val="22"/>
                <w:szCs w:val="22"/>
              </w:rPr>
              <w:t>VALOR DAS BENFEIT</w:t>
            </w:r>
            <w:r w:rsidRPr="00017ABF">
              <w:rPr>
                <w:rFonts w:ascii="Courier New" w:hAnsi="Courier New" w:cs="Courier New"/>
                <w:sz w:val="22"/>
                <w:szCs w:val="22"/>
              </w:rPr>
              <w:t>O</w:t>
            </w:r>
            <w:r w:rsidRPr="00017ABF">
              <w:rPr>
                <w:rFonts w:ascii="Courier New" w:hAnsi="Courier New" w:cs="Courier New"/>
                <w:sz w:val="22"/>
                <w:szCs w:val="22"/>
              </w:rPr>
              <w:t>RIAS</w:t>
            </w:r>
          </w:p>
        </w:tc>
        <w:tc>
          <w:tcPr>
            <w:tcW w:w="1115" w:type="dxa"/>
            <w:tcBorders>
              <w:top w:val="nil"/>
              <w:left w:val="nil"/>
              <w:bottom w:val="single" w:sz="8" w:space="0" w:color="auto"/>
              <w:right w:val="single" w:sz="8" w:space="0" w:color="auto"/>
            </w:tcBorders>
            <w:noWrap/>
            <w:vAlign w:val="center"/>
            <w:hideMark/>
          </w:tcPr>
          <w:p w:rsidR="001E512B" w:rsidRPr="00017ABF" w:rsidRDefault="001E512B" w:rsidP="00017ABF">
            <w:pPr>
              <w:spacing w:line="276" w:lineRule="auto"/>
              <w:rPr>
                <w:rFonts w:ascii="Courier New" w:hAnsi="Courier New" w:cs="Courier New"/>
                <w:sz w:val="22"/>
                <w:szCs w:val="22"/>
              </w:rPr>
            </w:pPr>
            <w:r w:rsidRPr="00017ABF">
              <w:rPr>
                <w:rFonts w:ascii="Courier New" w:hAnsi="Courier New" w:cs="Courier New"/>
                <w:sz w:val="22"/>
                <w:szCs w:val="22"/>
              </w:rPr>
              <w:t> </w:t>
            </w:r>
          </w:p>
        </w:tc>
        <w:tc>
          <w:tcPr>
            <w:tcW w:w="2596" w:type="dxa"/>
            <w:noWrap/>
            <w:vAlign w:val="center"/>
          </w:tcPr>
          <w:p w:rsidR="001E512B" w:rsidRPr="00017ABF" w:rsidRDefault="001E512B" w:rsidP="00017ABF">
            <w:pPr>
              <w:spacing w:line="276" w:lineRule="auto"/>
              <w:rPr>
                <w:rFonts w:ascii="Courier New" w:hAnsi="Courier New" w:cs="Courier New"/>
                <w:sz w:val="22"/>
                <w:szCs w:val="22"/>
              </w:rPr>
            </w:pPr>
          </w:p>
        </w:tc>
      </w:tr>
      <w:tr w:rsidR="001E512B" w:rsidRPr="00017ABF" w:rsidTr="00017ABF">
        <w:trPr>
          <w:trHeight w:val="230"/>
        </w:trPr>
        <w:tc>
          <w:tcPr>
            <w:tcW w:w="1660" w:type="dxa"/>
            <w:noWrap/>
            <w:vAlign w:val="center"/>
          </w:tcPr>
          <w:p w:rsidR="001E512B" w:rsidRPr="00017ABF" w:rsidRDefault="001E512B" w:rsidP="00017ABF">
            <w:pPr>
              <w:spacing w:line="276" w:lineRule="auto"/>
              <w:rPr>
                <w:rFonts w:ascii="Courier New" w:hAnsi="Courier New" w:cs="Courier New"/>
                <w:sz w:val="22"/>
                <w:szCs w:val="22"/>
              </w:rPr>
            </w:pPr>
          </w:p>
          <w:p w:rsidR="001E512B" w:rsidRPr="00017ABF" w:rsidRDefault="001E512B" w:rsidP="00017ABF">
            <w:pPr>
              <w:spacing w:line="276" w:lineRule="auto"/>
              <w:jc w:val="center"/>
              <w:rPr>
                <w:rFonts w:ascii="Courier New" w:hAnsi="Courier New" w:cs="Courier New"/>
                <w:sz w:val="22"/>
                <w:szCs w:val="22"/>
              </w:rPr>
            </w:pPr>
          </w:p>
        </w:tc>
        <w:tc>
          <w:tcPr>
            <w:tcW w:w="2719" w:type="dxa"/>
            <w:noWrap/>
            <w:vAlign w:val="center"/>
          </w:tcPr>
          <w:p w:rsidR="001E512B" w:rsidRPr="00017ABF" w:rsidRDefault="001E512B" w:rsidP="00017ABF">
            <w:pPr>
              <w:spacing w:line="276" w:lineRule="auto"/>
              <w:rPr>
                <w:rFonts w:ascii="Courier New" w:hAnsi="Courier New" w:cs="Courier New"/>
                <w:sz w:val="22"/>
                <w:szCs w:val="22"/>
              </w:rPr>
            </w:pPr>
          </w:p>
        </w:tc>
        <w:tc>
          <w:tcPr>
            <w:tcW w:w="1115" w:type="dxa"/>
            <w:noWrap/>
            <w:vAlign w:val="center"/>
          </w:tcPr>
          <w:p w:rsidR="001E512B" w:rsidRPr="00017ABF" w:rsidRDefault="001E512B" w:rsidP="00017ABF">
            <w:pPr>
              <w:spacing w:line="276" w:lineRule="auto"/>
              <w:rPr>
                <w:rFonts w:ascii="Courier New" w:hAnsi="Courier New" w:cs="Courier New"/>
                <w:sz w:val="22"/>
                <w:szCs w:val="22"/>
              </w:rPr>
            </w:pPr>
          </w:p>
        </w:tc>
        <w:tc>
          <w:tcPr>
            <w:tcW w:w="2596" w:type="dxa"/>
            <w:noWrap/>
            <w:vAlign w:val="center"/>
          </w:tcPr>
          <w:p w:rsidR="001E512B" w:rsidRPr="00017ABF" w:rsidRDefault="001E512B" w:rsidP="00017ABF">
            <w:pPr>
              <w:spacing w:line="276" w:lineRule="auto"/>
              <w:rPr>
                <w:rFonts w:ascii="Courier New" w:hAnsi="Courier New" w:cs="Courier New"/>
                <w:sz w:val="22"/>
                <w:szCs w:val="22"/>
              </w:rPr>
            </w:pPr>
          </w:p>
          <w:p w:rsidR="001E512B" w:rsidRPr="00017ABF" w:rsidRDefault="001E512B" w:rsidP="00017ABF">
            <w:pPr>
              <w:spacing w:line="276" w:lineRule="auto"/>
              <w:rPr>
                <w:rFonts w:ascii="Courier New" w:hAnsi="Courier New" w:cs="Courier New"/>
                <w:sz w:val="22"/>
                <w:szCs w:val="22"/>
              </w:rPr>
            </w:pPr>
          </w:p>
          <w:p w:rsidR="001E512B" w:rsidRPr="00017ABF" w:rsidRDefault="001E512B" w:rsidP="00017ABF">
            <w:pPr>
              <w:spacing w:line="276" w:lineRule="auto"/>
              <w:rPr>
                <w:rFonts w:ascii="Courier New" w:hAnsi="Courier New" w:cs="Courier New"/>
                <w:sz w:val="22"/>
                <w:szCs w:val="22"/>
              </w:rPr>
            </w:pPr>
          </w:p>
        </w:tc>
      </w:tr>
      <w:tr w:rsidR="001E512B" w:rsidRPr="00017ABF" w:rsidTr="00017ABF">
        <w:trPr>
          <w:trHeight w:val="230"/>
        </w:trPr>
        <w:tc>
          <w:tcPr>
            <w:tcW w:w="5494" w:type="dxa"/>
            <w:gridSpan w:val="3"/>
            <w:tcBorders>
              <w:top w:val="single" w:sz="8" w:space="0" w:color="auto"/>
              <w:left w:val="single" w:sz="8" w:space="0" w:color="auto"/>
              <w:bottom w:val="nil"/>
              <w:right w:val="nil"/>
            </w:tcBorders>
            <w:noWrap/>
            <w:vAlign w:val="center"/>
            <w:hideMark/>
          </w:tcPr>
          <w:p w:rsidR="001E512B" w:rsidRPr="00017ABF" w:rsidRDefault="001E512B" w:rsidP="00017ABF">
            <w:pPr>
              <w:spacing w:line="276" w:lineRule="auto"/>
              <w:rPr>
                <w:rFonts w:ascii="Courier New" w:hAnsi="Courier New" w:cs="Courier New"/>
                <w:bCs/>
                <w:sz w:val="22"/>
                <w:szCs w:val="22"/>
              </w:rPr>
            </w:pPr>
            <w:r w:rsidRPr="00017ABF">
              <w:rPr>
                <w:rFonts w:ascii="Courier New" w:hAnsi="Courier New" w:cs="Courier New"/>
                <w:bCs/>
                <w:sz w:val="22"/>
                <w:szCs w:val="22"/>
              </w:rPr>
              <w:t>FÓRMULA PARA CALCULAR O VALOR DO TERRENO</w:t>
            </w:r>
          </w:p>
        </w:tc>
        <w:tc>
          <w:tcPr>
            <w:tcW w:w="2596" w:type="dxa"/>
            <w:tcBorders>
              <w:top w:val="single" w:sz="8" w:space="0" w:color="auto"/>
              <w:left w:val="nil"/>
              <w:bottom w:val="nil"/>
              <w:right w:val="single" w:sz="8" w:space="0" w:color="auto"/>
            </w:tcBorders>
            <w:noWrap/>
            <w:vAlign w:val="center"/>
            <w:hideMark/>
          </w:tcPr>
          <w:p w:rsidR="001E512B" w:rsidRPr="00017ABF" w:rsidRDefault="001E512B" w:rsidP="00017ABF">
            <w:pPr>
              <w:spacing w:line="276" w:lineRule="auto"/>
              <w:rPr>
                <w:rFonts w:ascii="Courier New" w:hAnsi="Courier New" w:cs="Courier New"/>
                <w:sz w:val="22"/>
                <w:szCs w:val="22"/>
              </w:rPr>
            </w:pPr>
            <w:r w:rsidRPr="00017ABF">
              <w:rPr>
                <w:rFonts w:ascii="Courier New" w:hAnsi="Courier New" w:cs="Courier New"/>
                <w:sz w:val="22"/>
                <w:szCs w:val="22"/>
              </w:rPr>
              <w:t> </w:t>
            </w:r>
          </w:p>
        </w:tc>
      </w:tr>
      <w:tr w:rsidR="001E512B" w:rsidRPr="00017ABF" w:rsidTr="00017ABF">
        <w:trPr>
          <w:trHeight w:val="230"/>
        </w:trPr>
        <w:tc>
          <w:tcPr>
            <w:tcW w:w="4379" w:type="dxa"/>
            <w:gridSpan w:val="2"/>
            <w:tcBorders>
              <w:top w:val="single" w:sz="8" w:space="0" w:color="auto"/>
              <w:left w:val="single" w:sz="8" w:space="0" w:color="auto"/>
              <w:bottom w:val="single" w:sz="8" w:space="0" w:color="auto"/>
              <w:right w:val="nil"/>
            </w:tcBorders>
            <w:noWrap/>
            <w:vAlign w:val="bottom"/>
            <w:hideMark/>
          </w:tcPr>
          <w:p w:rsidR="001E512B" w:rsidRPr="00017ABF" w:rsidRDefault="001E512B" w:rsidP="00017ABF">
            <w:pPr>
              <w:spacing w:line="276" w:lineRule="auto"/>
              <w:rPr>
                <w:rFonts w:ascii="Courier New" w:hAnsi="Courier New" w:cs="Courier New"/>
                <w:bCs/>
                <w:sz w:val="22"/>
                <w:szCs w:val="22"/>
                <w:lang w:val="en-US"/>
              </w:rPr>
            </w:pPr>
            <w:r w:rsidRPr="00017ABF">
              <w:rPr>
                <w:rFonts w:ascii="Courier New" w:hAnsi="Courier New" w:cs="Courier New"/>
                <w:bCs/>
                <w:sz w:val="22"/>
                <w:szCs w:val="22"/>
                <w:lang w:val="en-US"/>
              </w:rPr>
              <w:t xml:space="preserve">VT=S x Q </w:t>
            </w:r>
          </w:p>
        </w:tc>
        <w:tc>
          <w:tcPr>
            <w:tcW w:w="1115" w:type="dxa"/>
            <w:tcBorders>
              <w:top w:val="single" w:sz="8" w:space="0" w:color="auto"/>
              <w:left w:val="nil"/>
              <w:bottom w:val="single" w:sz="8" w:space="0" w:color="auto"/>
              <w:right w:val="single" w:sz="8" w:space="0" w:color="auto"/>
            </w:tcBorders>
            <w:noWrap/>
            <w:vAlign w:val="bottom"/>
            <w:hideMark/>
          </w:tcPr>
          <w:p w:rsidR="001E512B" w:rsidRPr="00017ABF" w:rsidRDefault="001E512B" w:rsidP="00017ABF">
            <w:pPr>
              <w:spacing w:line="276" w:lineRule="auto"/>
              <w:rPr>
                <w:rFonts w:ascii="Courier New" w:hAnsi="Courier New" w:cs="Courier New"/>
                <w:sz w:val="22"/>
                <w:szCs w:val="22"/>
                <w:lang w:val="en-US"/>
              </w:rPr>
            </w:pPr>
            <w:r w:rsidRPr="00017ABF">
              <w:rPr>
                <w:rFonts w:ascii="Courier New" w:hAnsi="Courier New" w:cs="Courier New"/>
                <w:sz w:val="22"/>
                <w:szCs w:val="22"/>
                <w:lang w:val="en-US"/>
              </w:rPr>
              <w:t> </w:t>
            </w:r>
          </w:p>
        </w:tc>
        <w:tc>
          <w:tcPr>
            <w:tcW w:w="2596" w:type="dxa"/>
            <w:tcBorders>
              <w:top w:val="nil"/>
              <w:left w:val="nil"/>
              <w:bottom w:val="nil"/>
              <w:right w:val="single" w:sz="8" w:space="0" w:color="auto"/>
            </w:tcBorders>
            <w:noWrap/>
            <w:vAlign w:val="bottom"/>
            <w:hideMark/>
          </w:tcPr>
          <w:p w:rsidR="001E512B" w:rsidRPr="00017ABF" w:rsidRDefault="001E512B" w:rsidP="00017ABF">
            <w:pPr>
              <w:spacing w:line="276" w:lineRule="auto"/>
              <w:rPr>
                <w:rFonts w:ascii="Courier New" w:hAnsi="Courier New" w:cs="Courier New"/>
                <w:sz w:val="22"/>
                <w:szCs w:val="22"/>
                <w:lang w:val="en-US"/>
              </w:rPr>
            </w:pPr>
            <w:r w:rsidRPr="00017ABF">
              <w:rPr>
                <w:rFonts w:ascii="Courier New" w:hAnsi="Courier New" w:cs="Courier New"/>
                <w:sz w:val="22"/>
                <w:szCs w:val="22"/>
                <w:lang w:val="en-US"/>
              </w:rPr>
              <w:t> </w:t>
            </w:r>
          </w:p>
        </w:tc>
      </w:tr>
      <w:tr w:rsidR="001E512B" w:rsidRPr="00017ABF" w:rsidTr="00017ABF">
        <w:trPr>
          <w:trHeight w:val="230"/>
        </w:trPr>
        <w:tc>
          <w:tcPr>
            <w:tcW w:w="1660" w:type="dxa"/>
            <w:tcBorders>
              <w:top w:val="nil"/>
              <w:left w:val="single" w:sz="8" w:space="0" w:color="auto"/>
              <w:bottom w:val="nil"/>
              <w:right w:val="nil"/>
            </w:tcBorders>
            <w:noWrap/>
            <w:vAlign w:val="bottom"/>
            <w:hideMark/>
          </w:tcPr>
          <w:p w:rsidR="001E512B" w:rsidRPr="00017ABF" w:rsidRDefault="001E512B" w:rsidP="00017ABF">
            <w:pPr>
              <w:spacing w:line="276" w:lineRule="auto"/>
              <w:jc w:val="center"/>
              <w:rPr>
                <w:rFonts w:ascii="Courier New" w:hAnsi="Courier New" w:cs="Courier New"/>
                <w:sz w:val="22"/>
                <w:szCs w:val="22"/>
              </w:rPr>
            </w:pPr>
            <w:r w:rsidRPr="00017ABF">
              <w:rPr>
                <w:rFonts w:ascii="Courier New" w:hAnsi="Courier New" w:cs="Courier New"/>
                <w:sz w:val="22"/>
                <w:szCs w:val="22"/>
              </w:rPr>
              <w:t>Onde:</w:t>
            </w:r>
          </w:p>
        </w:tc>
        <w:tc>
          <w:tcPr>
            <w:tcW w:w="2719" w:type="dxa"/>
            <w:noWrap/>
            <w:vAlign w:val="bottom"/>
          </w:tcPr>
          <w:p w:rsidR="001E512B" w:rsidRPr="00017ABF" w:rsidRDefault="001E512B" w:rsidP="00017ABF">
            <w:pPr>
              <w:spacing w:line="276" w:lineRule="auto"/>
              <w:rPr>
                <w:rFonts w:ascii="Courier New" w:hAnsi="Courier New" w:cs="Courier New"/>
                <w:sz w:val="22"/>
                <w:szCs w:val="22"/>
              </w:rPr>
            </w:pPr>
          </w:p>
        </w:tc>
        <w:tc>
          <w:tcPr>
            <w:tcW w:w="1115" w:type="dxa"/>
            <w:noWrap/>
            <w:vAlign w:val="bottom"/>
          </w:tcPr>
          <w:p w:rsidR="001E512B" w:rsidRPr="00017ABF" w:rsidRDefault="001E512B" w:rsidP="00017ABF">
            <w:pPr>
              <w:spacing w:line="276" w:lineRule="auto"/>
              <w:rPr>
                <w:rFonts w:ascii="Courier New" w:hAnsi="Courier New" w:cs="Courier New"/>
                <w:sz w:val="22"/>
                <w:szCs w:val="22"/>
              </w:rPr>
            </w:pPr>
          </w:p>
        </w:tc>
        <w:tc>
          <w:tcPr>
            <w:tcW w:w="2596" w:type="dxa"/>
            <w:tcBorders>
              <w:top w:val="nil"/>
              <w:left w:val="nil"/>
              <w:bottom w:val="nil"/>
              <w:right w:val="single" w:sz="8" w:space="0" w:color="auto"/>
            </w:tcBorders>
            <w:noWrap/>
            <w:vAlign w:val="bottom"/>
            <w:hideMark/>
          </w:tcPr>
          <w:p w:rsidR="001E512B" w:rsidRPr="00017ABF" w:rsidRDefault="001E512B" w:rsidP="00017ABF">
            <w:pPr>
              <w:spacing w:line="276" w:lineRule="auto"/>
              <w:rPr>
                <w:rFonts w:ascii="Courier New" w:hAnsi="Courier New" w:cs="Courier New"/>
                <w:sz w:val="22"/>
                <w:szCs w:val="22"/>
              </w:rPr>
            </w:pPr>
            <w:r w:rsidRPr="00017ABF">
              <w:rPr>
                <w:rFonts w:ascii="Courier New" w:hAnsi="Courier New" w:cs="Courier New"/>
                <w:sz w:val="22"/>
                <w:szCs w:val="22"/>
              </w:rPr>
              <w:t> </w:t>
            </w:r>
          </w:p>
        </w:tc>
      </w:tr>
      <w:tr w:rsidR="001E512B" w:rsidRPr="00017ABF" w:rsidTr="00017ABF">
        <w:trPr>
          <w:trHeight w:val="230"/>
        </w:trPr>
        <w:tc>
          <w:tcPr>
            <w:tcW w:w="1660" w:type="dxa"/>
            <w:tcBorders>
              <w:top w:val="nil"/>
              <w:left w:val="single" w:sz="8" w:space="0" w:color="auto"/>
              <w:bottom w:val="nil"/>
              <w:right w:val="nil"/>
            </w:tcBorders>
            <w:noWrap/>
            <w:vAlign w:val="bottom"/>
            <w:hideMark/>
          </w:tcPr>
          <w:p w:rsidR="001E512B" w:rsidRPr="00017ABF" w:rsidRDefault="001E512B" w:rsidP="00017ABF">
            <w:pPr>
              <w:spacing w:line="276" w:lineRule="auto"/>
              <w:jc w:val="center"/>
              <w:rPr>
                <w:rFonts w:ascii="Courier New" w:hAnsi="Courier New" w:cs="Courier New"/>
                <w:sz w:val="22"/>
                <w:szCs w:val="22"/>
              </w:rPr>
            </w:pPr>
            <w:r w:rsidRPr="00017ABF">
              <w:rPr>
                <w:rFonts w:ascii="Courier New" w:hAnsi="Courier New" w:cs="Courier New"/>
                <w:sz w:val="22"/>
                <w:szCs w:val="22"/>
              </w:rPr>
              <w:t>S</w:t>
            </w:r>
          </w:p>
        </w:tc>
        <w:tc>
          <w:tcPr>
            <w:tcW w:w="2719" w:type="dxa"/>
            <w:noWrap/>
            <w:vAlign w:val="bottom"/>
            <w:hideMark/>
          </w:tcPr>
          <w:p w:rsidR="001E512B" w:rsidRPr="00017ABF" w:rsidRDefault="001E512B" w:rsidP="00017ABF">
            <w:pPr>
              <w:spacing w:line="276" w:lineRule="auto"/>
              <w:rPr>
                <w:rFonts w:ascii="Courier New" w:hAnsi="Courier New" w:cs="Courier New"/>
                <w:sz w:val="22"/>
                <w:szCs w:val="22"/>
              </w:rPr>
            </w:pPr>
            <w:r w:rsidRPr="00017ABF">
              <w:rPr>
                <w:rFonts w:ascii="Courier New" w:hAnsi="Courier New" w:cs="Courier New"/>
                <w:sz w:val="22"/>
                <w:szCs w:val="22"/>
              </w:rPr>
              <w:t>AREA DO TERRENO</w:t>
            </w:r>
          </w:p>
        </w:tc>
        <w:tc>
          <w:tcPr>
            <w:tcW w:w="1115" w:type="dxa"/>
            <w:noWrap/>
            <w:vAlign w:val="bottom"/>
          </w:tcPr>
          <w:p w:rsidR="001E512B" w:rsidRPr="00017ABF" w:rsidRDefault="001E512B" w:rsidP="00017ABF">
            <w:pPr>
              <w:spacing w:line="276" w:lineRule="auto"/>
              <w:rPr>
                <w:rFonts w:ascii="Courier New" w:hAnsi="Courier New" w:cs="Courier New"/>
                <w:sz w:val="22"/>
                <w:szCs w:val="22"/>
              </w:rPr>
            </w:pPr>
          </w:p>
        </w:tc>
        <w:tc>
          <w:tcPr>
            <w:tcW w:w="2596" w:type="dxa"/>
            <w:tcBorders>
              <w:top w:val="nil"/>
              <w:left w:val="nil"/>
              <w:bottom w:val="nil"/>
              <w:right w:val="single" w:sz="8" w:space="0" w:color="auto"/>
            </w:tcBorders>
            <w:noWrap/>
            <w:vAlign w:val="bottom"/>
            <w:hideMark/>
          </w:tcPr>
          <w:p w:rsidR="001E512B" w:rsidRPr="00017ABF" w:rsidRDefault="001E512B" w:rsidP="00017ABF">
            <w:pPr>
              <w:spacing w:line="276" w:lineRule="auto"/>
              <w:rPr>
                <w:rFonts w:ascii="Courier New" w:hAnsi="Courier New" w:cs="Courier New"/>
                <w:sz w:val="22"/>
                <w:szCs w:val="22"/>
              </w:rPr>
            </w:pPr>
            <w:r w:rsidRPr="00017ABF">
              <w:rPr>
                <w:rFonts w:ascii="Courier New" w:hAnsi="Courier New" w:cs="Courier New"/>
                <w:sz w:val="22"/>
                <w:szCs w:val="22"/>
              </w:rPr>
              <w:t> </w:t>
            </w:r>
          </w:p>
        </w:tc>
      </w:tr>
      <w:tr w:rsidR="001E512B" w:rsidRPr="00017ABF" w:rsidTr="00017ABF">
        <w:trPr>
          <w:trHeight w:val="230"/>
        </w:trPr>
        <w:tc>
          <w:tcPr>
            <w:tcW w:w="1660" w:type="dxa"/>
            <w:tcBorders>
              <w:top w:val="nil"/>
              <w:left w:val="single" w:sz="8" w:space="0" w:color="auto"/>
              <w:bottom w:val="nil"/>
              <w:right w:val="nil"/>
            </w:tcBorders>
            <w:noWrap/>
            <w:vAlign w:val="bottom"/>
            <w:hideMark/>
          </w:tcPr>
          <w:p w:rsidR="001E512B" w:rsidRPr="00017ABF" w:rsidRDefault="001E512B" w:rsidP="00017ABF">
            <w:pPr>
              <w:spacing w:line="276" w:lineRule="auto"/>
              <w:jc w:val="center"/>
              <w:rPr>
                <w:rFonts w:ascii="Courier New" w:hAnsi="Courier New" w:cs="Courier New"/>
                <w:sz w:val="22"/>
                <w:szCs w:val="22"/>
              </w:rPr>
            </w:pPr>
            <w:r w:rsidRPr="00017ABF">
              <w:rPr>
                <w:rFonts w:ascii="Courier New" w:hAnsi="Courier New" w:cs="Courier New"/>
                <w:sz w:val="22"/>
                <w:szCs w:val="22"/>
              </w:rPr>
              <w:t>Q</w:t>
            </w:r>
          </w:p>
        </w:tc>
        <w:tc>
          <w:tcPr>
            <w:tcW w:w="2719" w:type="dxa"/>
            <w:noWrap/>
            <w:vAlign w:val="bottom"/>
            <w:hideMark/>
          </w:tcPr>
          <w:p w:rsidR="001E512B" w:rsidRPr="00017ABF" w:rsidRDefault="001E512B" w:rsidP="00017ABF">
            <w:pPr>
              <w:spacing w:line="276" w:lineRule="auto"/>
              <w:rPr>
                <w:rFonts w:ascii="Courier New" w:hAnsi="Courier New" w:cs="Courier New"/>
                <w:sz w:val="22"/>
                <w:szCs w:val="22"/>
              </w:rPr>
            </w:pPr>
            <w:r w:rsidRPr="00017ABF">
              <w:rPr>
                <w:rFonts w:ascii="Courier New" w:hAnsi="Courier New" w:cs="Courier New"/>
                <w:sz w:val="22"/>
                <w:szCs w:val="22"/>
              </w:rPr>
              <w:t>VALOR UNITÁRIO DO M</w:t>
            </w:r>
            <w:r w:rsidRPr="00017ABF">
              <w:rPr>
                <w:rFonts w:ascii="Courier New" w:hAnsi="Courier New" w:cs="Courier New"/>
                <w:bCs/>
                <w:sz w:val="22"/>
                <w:szCs w:val="22"/>
              </w:rPr>
              <w:t>²</w:t>
            </w:r>
          </w:p>
        </w:tc>
        <w:tc>
          <w:tcPr>
            <w:tcW w:w="1115" w:type="dxa"/>
            <w:noWrap/>
            <w:vAlign w:val="bottom"/>
          </w:tcPr>
          <w:p w:rsidR="001E512B" w:rsidRPr="00017ABF" w:rsidRDefault="001E512B" w:rsidP="00017ABF">
            <w:pPr>
              <w:spacing w:line="276" w:lineRule="auto"/>
              <w:rPr>
                <w:rFonts w:ascii="Courier New" w:hAnsi="Courier New" w:cs="Courier New"/>
                <w:sz w:val="22"/>
                <w:szCs w:val="22"/>
              </w:rPr>
            </w:pPr>
          </w:p>
        </w:tc>
        <w:tc>
          <w:tcPr>
            <w:tcW w:w="2596" w:type="dxa"/>
            <w:tcBorders>
              <w:top w:val="nil"/>
              <w:left w:val="nil"/>
              <w:bottom w:val="nil"/>
              <w:right w:val="single" w:sz="8" w:space="0" w:color="auto"/>
            </w:tcBorders>
            <w:noWrap/>
            <w:vAlign w:val="bottom"/>
            <w:hideMark/>
          </w:tcPr>
          <w:p w:rsidR="001E512B" w:rsidRPr="00017ABF" w:rsidRDefault="001E512B" w:rsidP="00017ABF">
            <w:pPr>
              <w:spacing w:line="276" w:lineRule="auto"/>
              <w:rPr>
                <w:rFonts w:ascii="Courier New" w:hAnsi="Courier New" w:cs="Courier New"/>
                <w:sz w:val="22"/>
                <w:szCs w:val="22"/>
              </w:rPr>
            </w:pPr>
            <w:r w:rsidRPr="00017ABF">
              <w:rPr>
                <w:rFonts w:ascii="Courier New" w:hAnsi="Courier New" w:cs="Courier New"/>
                <w:sz w:val="22"/>
                <w:szCs w:val="22"/>
              </w:rPr>
              <w:t> </w:t>
            </w:r>
          </w:p>
        </w:tc>
      </w:tr>
      <w:tr w:rsidR="001E512B" w:rsidRPr="00017ABF" w:rsidTr="00017ABF">
        <w:trPr>
          <w:trHeight w:val="230"/>
        </w:trPr>
        <w:tc>
          <w:tcPr>
            <w:tcW w:w="1660" w:type="dxa"/>
            <w:tcBorders>
              <w:top w:val="nil"/>
              <w:left w:val="single" w:sz="8" w:space="0" w:color="auto"/>
              <w:bottom w:val="nil"/>
              <w:right w:val="nil"/>
            </w:tcBorders>
            <w:noWrap/>
            <w:vAlign w:val="bottom"/>
          </w:tcPr>
          <w:p w:rsidR="001E512B" w:rsidRPr="00017ABF" w:rsidRDefault="001E512B" w:rsidP="00017ABF">
            <w:pPr>
              <w:spacing w:line="276" w:lineRule="auto"/>
              <w:jc w:val="center"/>
              <w:rPr>
                <w:rFonts w:ascii="Courier New" w:hAnsi="Courier New" w:cs="Courier New"/>
                <w:sz w:val="22"/>
                <w:szCs w:val="22"/>
              </w:rPr>
            </w:pPr>
          </w:p>
        </w:tc>
        <w:tc>
          <w:tcPr>
            <w:tcW w:w="2719" w:type="dxa"/>
            <w:noWrap/>
            <w:vAlign w:val="bottom"/>
          </w:tcPr>
          <w:p w:rsidR="001E512B" w:rsidRPr="00017ABF" w:rsidRDefault="001E512B" w:rsidP="00017ABF">
            <w:pPr>
              <w:spacing w:line="276" w:lineRule="auto"/>
              <w:rPr>
                <w:rFonts w:ascii="Courier New" w:hAnsi="Courier New" w:cs="Courier New"/>
                <w:sz w:val="22"/>
                <w:szCs w:val="22"/>
              </w:rPr>
            </w:pPr>
          </w:p>
        </w:tc>
        <w:tc>
          <w:tcPr>
            <w:tcW w:w="1115" w:type="dxa"/>
            <w:noWrap/>
            <w:vAlign w:val="bottom"/>
          </w:tcPr>
          <w:p w:rsidR="001E512B" w:rsidRPr="00017ABF" w:rsidRDefault="001E512B" w:rsidP="00017ABF">
            <w:pPr>
              <w:spacing w:line="276" w:lineRule="auto"/>
              <w:rPr>
                <w:rFonts w:ascii="Courier New" w:hAnsi="Courier New" w:cs="Courier New"/>
                <w:sz w:val="22"/>
                <w:szCs w:val="22"/>
              </w:rPr>
            </w:pPr>
          </w:p>
        </w:tc>
        <w:tc>
          <w:tcPr>
            <w:tcW w:w="2596" w:type="dxa"/>
            <w:tcBorders>
              <w:top w:val="nil"/>
              <w:left w:val="nil"/>
              <w:bottom w:val="nil"/>
              <w:right w:val="single" w:sz="8" w:space="0" w:color="auto"/>
            </w:tcBorders>
            <w:noWrap/>
            <w:vAlign w:val="bottom"/>
            <w:hideMark/>
          </w:tcPr>
          <w:p w:rsidR="001E512B" w:rsidRPr="00017ABF" w:rsidRDefault="001E512B" w:rsidP="00017ABF">
            <w:pPr>
              <w:spacing w:line="276" w:lineRule="auto"/>
              <w:rPr>
                <w:rFonts w:ascii="Courier New" w:hAnsi="Courier New" w:cs="Courier New"/>
                <w:sz w:val="22"/>
                <w:szCs w:val="22"/>
              </w:rPr>
            </w:pPr>
            <w:r w:rsidRPr="00017ABF">
              <w:rPr>
                <w:rFonts w:ascii="Courier New" w:hAnsi="Courier New" w:cs="Courier New"/>
                <w:sz w:val="22"/>
                <w:szCs w:val="22"/>
              </w:rPr>
              <w:t> </w:t>
            </w:r>
          </w:p>
        </w:tc>
      </w:tr>
      <w:tr w:rsidR="001E512B" w:rsidRPr="00017ABF" w:rsidTr="00017ABF">
        <w:trPr>
          <w:trHeight w:val="230"/>
        </w:trPr>
        <w:tc>
          <w:tcPr>
            <w:tcW w:w="1660" w:type="dxa"/>
            <w:tcBorders>
              <w:top w:val="nil"/>
              <w:left w:val="single" w:sz="8" w:space="0" w:color="auto"/>
              <w:bottom w:val="nil"/>
              <w:right w:val="nil"/>
            </w:tcBorders>
            <w:noWrap/>
            <w:vAlign w:val="bottom"/>
          </w:tcPr>
          <w:p w:rsidR="001E512B" w:rsidRPr="00017ABF" w:rsidRDefault="001E512B" w:rsidP="00017ABF">
            <w:pPr>
              <w:spacing w:line="276" w:lineRule="auto"/>
              <w:jc w:val="center"/>
              <w:rPr>
                <w:rFonts w:ascii="Courier New" w:hAnsi="Courier New" w:cs="Courier New"/>
                <w:sz w:val="22"/>
                <w:szCs w:val="22"/>
              </w:rPr>
            </w:pPr>
          </w:p>
        </w:tc>
        <w:tc>
          <w:tcPr>
            <w:tcW w:w="2719" w:type="dxa"/>
            <w:noWrap/>
            <w:vAlign w:val="bottom"/>
          </w:tcPr>
          <w:p w:rsidR="001E512B" w:rsidRPr="00017ABF" w:rsidRDefault="001E512B" w:rsidP="00017ABF">
            <w:pPr>
              <w:spacing w:line="276" w:lineRule="auto"/>
              <w:rPr>
                <w:rFonts w:ascii="Courier New" w:hAnsi="Courier New" w:cs="Courier New"/>
                <w:sz w:val="22"/>
                <w:szCs w:val="22"/>
              </w:rPr>
            </w:pPr>
          </w:p>
        </w:tc>
        <w:tc>
          <w:tcPr>
            <w:tcW w:w="1115" w:type="dxa"/>
            <w:noWrap/>
            <w:vAlign w:val="bottom"/>
          </w:tcPr>
          <w:p w:rsidR="001E512B" w:rsidRPr="00017ABF" w:rsidRDefault="001E512B" w:rsidP="00017ABF">
            <w:pPr>
              <w:spacing w:line="276" w:lineRule="auto"/>
              <w:rPr>
                <w:rFonts w:ascii="Courier New" w:hAnsi="Courier New" w:cs="Courier New"/>
                <w:sz w:val="22"/>
                <w:szCs w:val="22"/>
              </w:rPr>
            </w:pPr>
          </w:p>
        </w:tc>
        <w:tc>
          <w:tcPr>
            <w:tcW w:w="2596" w:type="dxa"/>
            <w:tcBorders>
              <w:top w:val="nil"/>
              <w:left w:val="nil"/>
              <w:bottom w:val="nil"/>
              <w:right w:val="single" w:sz="8" w:space="0" w:color="auto"/>
            </w:tcBorders>
            <w:noWrap/>
            <w:vAlign w:val="bottom"/>
            <w:hideMark/>
          </w:tcPr>
          <w:p w:rsidR="001E512B" w:rsidRPr="00017ABF" w:rsidRDefault="001E512B" w:rsidP="00017ABF">
            <w:pPr>
              <w:spacing w:line="276" w:lineRule="auto"/>
              <w:rPr>
                <w:rFonts w:ascii="Courier New" w:hAnsi="Courier New" w:cs="Courier New"/>
                <w:sz w:val="22"/>
                <w:szCs w:val="22"/>
              </w:rPr>
            </w:pPr>
            <w:r w:rsidRPr="00017ABF">
              <w:rPr>
                <w:rFonts w:ascii="Courier New" w:hAnsi="Courier New" w:cs="Courier New"/>
                <w:sz w:val="22"/>
                <w:szCs w:val="22"/>
              </w:rPr>
              <w:t> </w:t>
            </w:r>
          </w:p>
        </w:tc>
      </w:tr>
      <w:tr w:rsidR="001E512B" w:rsidRPr="00017ABF" w:rsidTr="00017ABF">
        <w:trPr>
          <w:trHeight w:val="80"/>
        </w:trPr>
        <w:tc>
          <w:tcPr>
            <w:tcW w:w="4379" w:type="dxa"/>
            <w:gridSpan w:val="2"/>
            <w:tcBorders>
              <w:top w:val="nil"/>
              <w:left w:val="single" w:sz="8" w:space="0" w:color="auto"/>
              <w:bottom w:val="single" w:sz="8" w:space="0" w:color="auto"/>
              <w:right w:val="nil"/>
            </w:tcBorders>
            <w:noWrap/>
            <w:vAlign w:val="bottom"/>
          </w:tcPr>
          <w:p w:rsidR="001E512B" w:rsidRPr="00017ABF" w:rsidRDefault="001E512B" w:rsidP="00017ABF">
            <w:pPr>
              <w:spacing w:line="276" w:lineRule="auto"/>
              <w:rPr>
                <w:rFonts w:ascii="Courier New" w:hAnsi="Courier New" w:cs="Courier New"/>
                <w:sz w:val="22"/>
                <w:szCs w:val="22"/>
              </w:rPr>
            </w:pPr>
          </w:p>
        </w:tc>
        <w:tc>
          <w:tcPr>
            <w:tcW w:w="1115" w:type="dxa"/>
            <w:tcBorders>
              <w:top w:val="nil"/>
              <w:left w:val="nil"/>
              <w:bottom w:val="single" w:sz="8" w:space="0" w:color="auto"/>
              <w:right w:val="nil"/>
            </w:tcBorders>
            <w:noWrap/>
            <w:vAlign w:val="bottom"/>
            <w:hideMark/>
          </w:tcPr>
          <w:p w:rsidR="001E512B" w:rsidRPr="00017ABF" w:rsidRDefault="001E512B" w:rsidP="00017ABF">
            <w:pPr>
              <w:spacing w:line="276" w:lineRule="auto"/>
              <w:rPr>
                <w:rFonts w:ascii="Courier New" w:hAnsi="Courier New" w:cs="Courier New"/>
                <w:sz w:val="22"/>
                <w:szCs w:val="22"/>
              </w:rPr>
            </w:pPr>
            <w:r w:rsidRPr="00017ABF">
              <w:rPr>
                <w:rFonts w:ascii="Courier New" w:hAnsi="Courier New" w:cs="Courier New"/>
                <w:sz w:val="22"/>
                <w:szCs w:val="22"/>
              </w:rPr>
              <w:t> </w:t>
            </w:r>
          </w:p>
        </w:tc>
        <w:tc>
          <w:tcPr>
            <w:tcW w:w="2596" w:type="dxa"/>
            <w:tcBorders>
              <w:top w:val="nil"/>
              <w:left w:val="nil"/>
              <w:bottom w:val="single" w:sz="8" w:space="0" w:color="auto"/>
              <w:right w:val="single" w:sz="8" w:space="0" w:color="auto"/>
            </w:tcBorders>
            <w:noWrap/>
            <w:vAlign w:val="bottom"/>
            <w:hideMark/>
          </w:tcPr>
          <w:p w:rsidR="001E512B" w:rsidRPr="00017ABF" w:rsidRDefault="001E512B" w:rsidP="00017ABF">
            <w:pPr>
              <w:spacing w:line="276" w:lineRule="auto"/>
              <w:rPr>
                <w:rFonts w:ascii="Courier New" w:hAnsi="Courier New" w:cs="Courier New"/>
                <w:sz w:val="22"/>
                <w:szCs w:val="22"/>
              </w:rPr>
            </w:pPr>
            <w:r w:rsidRPr="00017ABF">
              <w:rPr>
                <w:rFonts w:ascii="Courier New" w:hAnsi="Courier New" w:cs="Courier New"/>
                <w:sz w:val="22"/>
                <w:szCs w:val="22"/>
              </w:rPr>
              <w:t> </w:t>
            </w:r>
          </w:p>
        </w:tc>
      </w:tr>
      <w:tr w:rsidR="001E512B" w:rsidRPr="00017ABF" w:rsidTr="00017ABF">
        <w:trPr>
          <w:trHeight w:val="268"/>
        </w:trPr>
        <w:tc>
          <w:tcPr>
            <w:tcW w:w="1660" w:type="dxa"/>
            <w:noWrap/>
            <w:vAlign w:val="bottom"/>
          </w:tcPr>
          <w:p w:rsidR="001E512B" w:rsidRPr="00017ABF" w:rsidRDefault="001E512B" w:rsidP="00017ABF">
            <w:pPr>
              <w:spacing w:line="276" w:lineRule="auto"/>
              <w:rPr>
                <w:rFonts w:ascii="Courier New" w:hAnsi="Courier New" w:cs="Courier New"/>
                <w:sz w:val="22"/>
                <w:szCs w:val="22"/>
              </w:rPr>
            </w:pPr>
          </w:p>
        </w:tc>
        <w:tc>
          <w:tcPr>
            <w:tcW w:w="2719" w:type="dxa"/>
            <w:noWrap/>
            <w:vAlign w:val="bottom"/>
          </w:tcPr>
          <w:p w:rsidR="001E512B" w:rsidRPr="00017ABF" w:rsidRDefault="001E512B" w:rsidP="00017ABF">
            <w:pPr>
              <w:spacing w:line="276" w:lineRule="auto"/>
              <w:rPr>
                <w:rFonts w:ascii="Courier New" w:hAnsi="Courier New" w:cs="Courier New"/>
                <w:sz w:val="22"/>
                <w:szCs w:val="22"/>
              </w:rPr>
            </w:pPr>
          </w:p>
          <w:p w:rsidR="001E512B" w:rsidRPr="00017ABF" w:rsidRDefault="001E512B" w:rsidP="00017ABF">
            <w:pPr>
              <w:spacing w:line="276" w:lineRule="auto"/>
              <w:rPr>
                <w:rFonts w:ascii="Courier New" w:hAnsi="Courier New" w:cs="Courier New"/>
                <w:sz w:val="22"/>
                <w:szCs w:val="22"/>
              </w:rPr>
            </w:pPr>
          </w:p>
          <w:p w:rsidR="001E512B" w:rsidRPr="00017ABF" w:rsidRDefault="001E512B" w:rsidP="00017ABF">
            <w:pPr>
              <w:spacing w:line="276" w:lineRule="auto"/>
              <w:rPr>
                <w:rFonts w:ascii="Courier New" w:hAnsi="Courier New" w:cs="Courier New"/>
                <w:sz w:val="22"/>
                <w:szCs w:val="22"/>
              </w:rPr>
            </w:pPr>
          </w:p>
          <w:p w:rsidR="001E512B" w:rsidRPr="00017ABF" w:rsidRDefault="001E512B" w:rsidP="00017ABF">
            <w:pPr>
              <w:spacing w:line="276" w:lineRule="auto"/>
              <w:rPr>
                <w:rFonts w:ascii="Courier New" w:hAnsi="Courier New" w:cs="Courier New"/>
                <w:sz w:val="22"/>
                <w:szCs w:val="22"/>
              </w:rPr>
            </w:pPr>
          </w:p>
        </w:tc>
        <w:tc>
          <w:tcPr>
            <w:tcW w:w="1115" w:type="dxa"/>
            <w:noWrap/>
            <w:vAlign w:val="bottom"/>
          </w:tcPr>
          <w:p w:rsidR="001E512B" w:rsidRPr="00017ABF" w:rsidRDefault="001E512B" w:rsidP="00017ABF">
            <w:pPr>
              <w:spacing w:line="276" w:lineRule="auto"/>
              <w:rPr>
                <w:rFonts w:ascii="Courier New" w:hAnsi="Courier New" w:cs="Courier New"/>
                <w:sz w:val="22"/>
                <w:szCs w:val="22"/>
              </w:rPr>
            </w:pPr>
          </w:p>
        </w:tc>
        <w:tc>
          <w:tcPr>
            <w:tcW w:w="2596" w:type="dxa"/>
            <w:noWrap/>
            <w:vAlign w:val="bottom"/>
          </w:tcPr>
          <w:p w:rsidR="001E512B" w:rsidRPr="00017ABF" w:rsidRDefault="001E512B" w:rsidP="00017ABF">
            <w:pPr>
              <w:spacing w:line="276" w:lineRule="auto"/>
              <w:rPr>
                <w:rFonts w:ascii="Courier New" w:hAnsi="Courier New" w:cs="Courier New"/>
                <w:sz w:val="22"/>
                <w:szCs w:val="22"/>
              </w:rPr>
            </w:pPr>
          </w:p>
          <w:p w:rsidR="001E512B" w:rsidRPr="00017ABF" w:rsidRDefault="001E512B" w:rsidP="00017ABF">
            <w:pPr>
              <w:spacing w:line="276" w:lineRule="auto"/>
              <w:rPr>
                <w:rFonts w:ascii="Courier New" w:hAnsi="Courier New" w:cs="Courier New"/>
                <w:sz w:val="22"/>
                <w:szCs w:val="22"/>
              </w:rPr>
            </w:pPr>
          </w:p>
        </w:tc>
      </w:tr>
      <w:tr w:rsidR="001E512B" w:rsidRPr="00017ABF" w:rsidTr="00017ABF">
        <w:trPr>
          <w:trHeight w:val="230"/>
        </w:trPr>
        <w:tc>
          <w:tcPr>
            <w:tcW w:w="5494" w:type="dxa"/>
            <w:gridSpan w:val="3"/>
            <w:tcBorders>
              <w:top w:val="single" w:sz="8" w:space="0" w:color="auto"/>
              <w:left w:val="single" w:sz="8" w:space="0" w:color="auto"/>
              <w:bottom w:val="nil"/>
              <w:right w:val="nil"/>
            </w:tcBorders>
            <w:noWrap/>
            <w:vAlign w:val="bottom"/>
            <w:hideMark/>
          </w:tcPr>
          <w:p w:rsidR="001E512B" w:rsidRPr="00017ABF" w:rsidRDefault="001E512B" w:rsidP="00017ABF">
            <w:pPr>
              <w:spacing w:line="276" w:lineRule="auto"/>
              <w:rPr>
                <w:rFonts w:ascii="Courier New" w:hAnsi="Courier New" w:cs="Courier New"/>
                <w:bCs/>
                <w:sz w:val="22"/>
                <w:szCs w:val="22"/>
              </w:rPr>
            </w:pPr>
            <w:r w:rsidRPr="00017ABF">
              <w:rPr>
                <w:rFonts w:ascii="Courier New" w:hAnsi="Courier New" w:cs="Courier New"/>
                <w:bCs/>
                <w:sz w:val="22"/>
                <w:szCs w:val="22"/>
              </w:rPr>
              <w:t>FÓRMULA PARA CALCULAR O VALOR DAS BE</w:t>
            </w:r>
            <w:r w:rsidRPr="00017ABF">
              <w:rPr>
                <w:rFonts w:ascii="Courier New" w:hAnsi="Courier New" w:cs="Courier New"/>
                <w:bCs/>
                <w:sz w:val="22"/>
                <w:szCs w:val="22"/>
              </w:rPr>
              <w:t>N</w:t>
            </w:r>
            <w:r w:rsidRPr="00017ABF">
              <w:rPr>
                <w:rFonts w:ascii="Courier New" w:hAnsi="Courier New" w:cs="Courier New"/>
                <w:bCs/>
                <w:sz w:val="22"/>
                <w:szCs w:val="22"/>
              </w:rPr>
              <w:t>FEITORIAS</w:t>
            </w:r>
          </w:p>
        </w:tc>
        <w:tc>
          <w:tcPr>
            <w:tcW w:w="2596" w:type="dxa"/>
            <w:tcBorders>
              <w:top w:val="single" w:sz="8" w:space="0" w:color="auto"/>
              <w:left w:val="nil"/>
              <w:bottom w:val="nil"/>
              <w:right w:val="single" w:sz="8" w:space="0" w:color="auto"/>
            </w:tcBorders>
            <w:noWrap/>
            <w:vAlign w:val="bottom"/>
            <w:hideMark/>
          </w:tcPr>
          <w:p w:rsidR="001E512B" w:rsidRPr="00017ABF" w:rsidRDefault="001E512B" w:rsidP="00017ABF">
            <w:pPr>
              <w:spacing w:line="276" w:lineRule="auto"/>
              <w:rPr>
                <w:rFonts w:ascii="Courier New" w:hAnsi="Courier New" w:cs="Courier New"/>
                <w:sz w:val="22"/>
                <w:szCs w:val="22"/>
              </w:rPr>
            </w:pPr>
            <w:r w:rsidRPr="00017ABF">
              <w:rPr>
                <w:rFonts w:ascii="Courier New" w:hAnsi="Courier New" w:cs="Courier New"/>
                <w:sz w:val="22"/>
                <w:szCs w:val="22"/>
              </w:rPr>
              <w:t> </w:t>
            </w:r>
          </w:p>
        </w:tc>
      </w:tr>
      <w:tr w:rsidR="001E512B" w:rsidRPr="00017ABF" w:rsidTr="00017ABF">
        <w:trPr>
          <w:trHeight w:val="230"/>
        </w:trPr>
        <w:tc>
          <w:tcPr>
            <w:tcW w:w="4379" w:type="dxa"/>
            <w:gridSpan w:val="2"/>
            <w:tcBorders>
              <w:top w:val="single" w:sz="8" w:space="0" w:color="auto"/>
              <w:left w:val="single" w:sz="8" w:space="0" w:color="auto"/>
              <w:bottom w:val="single" w:sz="8" w:space="0" w:color="auto"/>
              <w:right w:val="single" w:sz="8" w:space="0" w:color="000000"/>
            </w:tcBorders>
            <w:noWrap/>
            <w:vAlign w:val="bottom"/>
            <w:hideMark/>
          </w:tcPr>
          <w:p w:rsidR="001E512B" w:rsidRPr="00017ABF" w:rsidRDefault="001E512B" w:rsidP="00017ABF">
            <w:pPr>
              <w:spacing w:line="276" w:lineRule="auto"/>
              <w:rPr>
                <w:rFonts w:ascii="Courier New" w:hAnsi="Courier New" w:cs="Courier New"/>
                <w:bCs/>
                <w:sz w:val="22"/>
                <w:szCs w:val="22"/>
                <w:lang w:val="en-US"/>
              </w:rPr>
            </w:pPr>
            <w:r w:rsidRPr="00017ABF">
              <w:rPr>
                <w:rFonts w:ascii="Courier New" w:hAnsi="Courier New" w:cs="Courier New"/>
                <w:bCs/>
                <w:sz w:val="22"/>
                <w:szCs w:val="22"/>
                <w:lang w:val="en-US"/>
              </w:rPr>
              <w:t xml:space="preserve">VB=An x PN </w:t>
            </w:r>
          </w:p>
        </w:tc>
        <w:tc>
          <w:tcPr>
            <w:tcW w:w="1115" w:type="dxa"/>
            <w:noWrap/>
            <w:vAlign w:val="bottom"/>
          </w:tcPr>
          <w:p w:rsidR="001E512B" w:rsidRPr="00017ABF" w:rsidRDefault="001E512B" w:rsidP="00017ABF">
            <w:pPr>
              <w:spacing w:line="276" w:lineRule="auto"/>
              <w:rPr>
                <w:rFonts w:ascii="Courier New" w:hAnsi="Courier New" w:cs="Courier New"/>
                <w:sz w:val="22"/>
                <w:szCs w:val="22"/>
                <w:lang w:val="en-US"/>
              </w:rPr>
            </w:pPr>
          </w:p>
        </w:tc>
        <w:tc>
          <w:tcPr>
            <w:tcW w:w="2596" w:type="dxa"/>
            <w:tcBorders>
              <w:top w:val="nil"/>
              <w:left w:val="nil"/>
              <w:bottom w:val="nil"/>
              <w:right w:val="single" w:sz="8" w:space="0" w:color="auto"/>
            </w:tcBorders>
            <w:noWrap/>
            <w:vAlign w:val="bottom"/>
            <w:hideMark/>
          </w:tcPr>
          <w:p w:rsidR="001E512B" w:rsidRPr="00017ABF" w:rsidRDefault="001E512B" w:rsidP="00017ABF">
            <w:pPr>
              <w:spacing w:line="276" w:lineRule="auto"/>
              <w:rPr>
                <w:rFonts w:ascii="Courier New" w:hAnsi="Courier New" w:cs="Courier New"/>
                <w:sz w:val="22"/>
                <w:szCs w:val="22"/>
                <w:lang w:val="en-US"/>
              </w:rPr>
            </w:pPr>
            <w:r w:rsidRPr="00017ABF">
              <w:rPr>
                <w:rFonts w:ascii="Courier New" w:hAnsi="Courier New" w:cs="Courier New"/>
                <w:sz w:val="22"/>
                <w:szCs w:val="22"/>
                <w:lang w:val="en-US"/>
              </w:rPr>
              <w:t> </w:t>
            </w:r>
          </w:p>
        </w:tc>
      </w:tr>
      <w:tr w:rsidR="001E512B" w:rsidRPr="00017ABF" w:rsidTr="00017ABF">
        <w:trPr>
          <w:trHeight w:val="230"/>
        </w:trPr>
        <w:tc>
          <w:tcPr>
            <w:tcW w:w="1660" w:type="dxa"/>
            <w:tcBorders>
              <w:top w:val="nil"/>
              <w:left w:val="single" w:sz="8" w:space="0" w:color="auto"/>
              <w:bottom w:val="nil"/>
              <w:right w:val="nil"/>
            </w:tcBorders>
            <w:noWrap/>
            <w:vAlign w:val="bottom"/>
            <w:hideMark/>
          </w:tcPr>
          <w:p w:rsidR="001E512B" w:rsidRPr="00017ABF" w:rsidRDefault="001E512B" w:rsidP="00017ABF">
            <w:pPr>
              <w:spacing w:line="276" w:lineRule="auto"/>
              <w:jc w:val="center"/>
              <w:rPr>
                <w:rFonts w:ascii="Courier New" w:hAnsi="Courier New" w:cs="Courier New"/>
                <w:sz w:val="22"/>
                <w:szCs w:val="22"/>
              </w:rPr>
            </w:pPr>
            <w:r w:rsidRPr="00017ABF">
              <w:rPr>
                <w:rFonts w:ascii="Courier New" w:hAnsi="Courier New" w:cs="Courier New"/>
                <w:sz w:val="22"/>
                <w:szCs w:val="22"/>
              </w:rPr>
              <w:t>Onde:</w:t>
            </w:r>
          </w:p>
        </w:tc>
        <w:tc>
          <w:tcPr>
            <w:tcW w:w="2719" w:type="dxa"/>
            <w:noWrap/>
            <w:vAlign w:val="bottom"/>
          </w:tcPr>
          <w:p w:rsidR="001E512B" w:rsidRPr="00017ABF" w:rsidRDefault="001E512B" w:rsidP="00017ABF">
            <w:pPr>
              <w:spacing w:line="276" w:lineRule="auto"/>
              <w:rPr>
                <w:rFonts w:ascii="Courier New" w:hAnsi="Courier New" w:cs="Courier New"/>
                <w:sz w:val="22"/>
                <w:szCs w:val="22"/>
              </w:rPr>
            </w:pPr>
          </w:p>
        </w:tc>
        <w:tc>
          <w:tcPr>
            <w:tcW w:w="1115" w:type="dxa"/>
            <w:noWrap/>
            <w:vAlign w:val="bottom"/>
          </w:tcPr>
          <w:p w:rsidR="001E512B" w:rsidRPr="00017ABF" w:rsidRDefault="001E512B" w:rsidP="00017ABF">
            <w:pPr>
              <w:spacing w:line="276" w:lineRule="auto"/>
              <w:rPr>
                <w:rFonts w:ascii="Courier New" w:hAnsi="Courier New" w:cs="Courier New"/>
                <w:bCs/>
                <w:sz w:val="22"/>
                <w:szCs w:val="22"/>
              </w:rPr>
            </w:pPr>
          </w:p>
        </w:tc>
        <w:tc>
          <w:tcPr>
            <w:tcW w:w="2596" w:type="dxa"/>
            <w:tcBorders>
              <w:top w:val="nil"/>
              <w:left w:val="nil"/>
              <w:bottom w:val="nil"/>
              <w:right w:val="single" w:sz="8" w:space="0" w:color="auto"/>
            </w:tcBorders>
            <w:noWrap/>
            <w:vAlign w:val="bottom"/>
            <w:hideMark/>
          </w:tcPr>
          <w:p w:rsidR="001E512B" w:rsidRPr="00017ABF" w:rsidRDefault="001E512B" w:rsidP="00017ABF">
            <w:pPr>
              <w:spacing w:line="276" w:lineRule="auto"/>
              <w:rPr>
                <w:rFonts w:ascii="Courier New" w:hAnsi="Courier New" w:cs="Courier New"/>
                <w:sz w:val="22"/>
                <w:szCs w:val="22"/>
              </w:rPr>
            </w:pPr>
            <w:r w:rsidRPr="00017ABF">
              <w:rPr>
                <w:rFonts w:ascii="Courier New" w:hAnsi="Courier New" w:cs="Courier New"/>
                <w:sz w:val="22"/>
                <w:szCs w:val="22"/>
              </w:rPr>
              <w:t> </w:t>
            </w:r>
          </w:p>
        </w:tc>
      </w:tr>
      <w:tr w:rsidR="001E512B" w:rsidRPr="00017ABF" w:rsidTr="00017ABF">
        <w:trPr>
          <w:trHeight w:val="230"/>
        </w:trPr>
        <w:tc>
          <w:tcPr>
            <w:tcW w:w="1660" w:type="dxa"/>
            <w:tcBorders>
              <w:top w:val="nil"/>
              <w:left w:val="single" w:sz="8" w:space="0" w:color="auto"/>
              <w:bottom w:val="nil"/>
              <w:right w:val="nil"/>
            </w:tcBorders>
            <w:noWrap/>
            <w:vAlign w:val="bottom"/>
            <w:hideMark/>
          </w:tcPr>
          <w:p w:rsidR="001E512B" w:rsidRPr="00017ABF" w:rsidRDefault="001E512B" w:rsidP="00017ABF">
            <w:pPr>
              <w:spacing w:line="276" w:lineRule="auto"/>
              <w:jc w:val="center"/>
              <w:rPr>
                <w:rFonts w:ascii="Courier New" w:hAnsi="Courier New" w:cs="Courier New"/>
                <w:sz w:val="22"/>
                <w:szCs w:val="22"/>
              </w:rPr>
            </w:pPr>
            <w:r w:rsidRPr="00017ABF">
              <w:rPr>
                <w:rFonts w:ascii="Courier New" w:hAnsi="Courier New" w:cs="Courier New"/>
                <w:sz w:val="22"/>
                <w:szCs w:val="22"/>
              </w:rPr>
              <w:t>An</w:t>
            </w:r>
          </w:p>
        </w:tc>
        <w:tc>
          <w:tcPr>
            <w:tcW w:w="6430" w:type="dxa"/>
            <w:gridSpan w:val="3"/>
            <w:tcBorders>
              <w:top w:val="nil"/>
              <w:left w:val="nil"/>
              <w:bottom w:val="nil"/>
              <w:right w:val="single" w:sz="8" w:space="0" w:color="000000"/>
            </w:tcBorders>
            <w:noWrap/>
            <w:vAlign w:val="bottom"/>
            <w:hideMark/>
          </w:tcPr>
          <w:p w:rsidR="001E512B" w:rsidRPr="00017ABF" w:rsidRDefault="001E512B" w:rsidP="00017ABF">
            <w:pPr>
              <w:spacing w:line="276" w:lineRule="auto"/>
              <w:rPr>
                <w:rFonts w:ascii="Courier New" w:hAnsi="Courier New" w:cs="Courier New"/>
                <w:sz w:val="22"/>
                <w:szCs w:val="22"/>
              </w:rPr>
            </w:pPr>
            <w:r w:rsidRPr="00017ABF">
              <w:rPr>
                <w:rFonts w:ascii="Courier New" w:hAnsi="Courier New" w:cs="Courier New"/>
                <w:sz w:val="22"/>
                <w:szCs w:val="22"/>
              </w:rPr>
              <w:t>ÁREA CONSTRUÍDA DE CADA PADRÃO CONSTRUTIVO</w:t>
            </w:r>
          </w:p>
        </w:tc>
      </w:tr>
      <w:tr w:rsidR="001E512B" w:rsidRPr="00017ABF" w:rsidTr="00017ABF">
        <w:trPr>
          <w:trHeight w:val="230"/>
        </w:trPr>
        <w:tc>
          <w:tcPr>
            <w:tcW w:w="1660" w:type="dxa"/>
            <w:tcBorders>
              <w:top w:val="nil"/>
              <w:left w:val="single" w:sz="8" w:space="0" w:color="auto"/>
              <w:bottom w:val="nil"/>
              <w:right w:val="nil"/>
            </w:tcBorders>
            <w:noWrap/>
            <w:vAlign w:val="bottom"/>
            <w:hideMark/>
          </w:tcPr>
          <w:p w:rsidR="001E512B" w:rsidRPr="00017ABF" w:rsidRDefault="001E512B" w:rsidP="00017ABF">
            <w:pPr>
              <w:spacing w:line="276" w:lineRule="auto"/>
              <w:jc w:val="center"/>
              <w:rPr>
                <w:rFonts w:ascii="Courier New" w:hAnsi="Courier New" w:cs="Courier New"/>
                <w:sz w:val="22"/>
                <w:szCs w:val="22"/>
              </w:rPr>
            </w:pPr>
            <w:r w:rsidRPr="00017ABF">
              <w:rPr>
                <w:rFonts w:ascii="Courier New" w:hAnsi="Courier New" w:cs="Courier New"/>
                <w:sz w:val="22"/>
                <w:szCs w:val="22"/>
              </w:rPr>
              <w:t>PN</w:t>
            </w:r>
          </w:p>
        </w:tc>
        <w:tc>
          <w:tcPr>
            <w:tcW w:w="3834" w:type="dxa"/>
            <w:gridSpan w:val="2"/>
            <w:noWrap/>
            <w:vAlign w:val="bottom"/>
            <w:hideMark/>
          </w:tcPr>
          <w:p w:rsidR="001E512B" w:rsidRPr="00017ABF" w:rsidRDefault="001E512B" w:rsidP="00017ABF">
            <w:pPr>
              <w:spacing w:line="276" w:lineRule="auto"/>
              <w:rPr>
                <w:rFonts w:ascii="Courier New" w:hAnsi="Courier New" w:cs="Courier New"/>
                <w:sz w:val="22"/>
                <w:szCs w:val="22"/>
              </w:rPr>
            </w:pPr>
            <w:r w:rsidRPr="00017ABF">
              <w:rPr>
                <w:rFonts w:ascii="Courier New" w:hAnsi="Courier New" w:cs="Courier New"/>
                <w:sz w:val="22"/>
                <w:szCs w:val="22"/>
              </w:rPr>
              <w:t>VALOR UNIIT.  DO PADRÃO CONSTRUTIVO</w:t>
            </w:r>
          </w:p>
        </w:tc>
        <w:tc>
          <w:tcPr>
            <w:tcW w:w="2596" w:type="dxa"/>
            <w:tcBorders>
              <w:top w:val="nil"/>
              <w:left w:val="nil"/>
              <w:bottom w:val="nil"/>
              <w:right w:val="single" w:sz="8" w:space="0" w:color="auto"/>
            </w:tcBorders>
            <w:noWrap/>
            <w:vAlign w:val="bottom"/>
            <w:hideMark/>
          </w:tcPr>
          <w:p w:rsidR="001E512B" w:rsidRPr="00017ABF" w:rsidRDefault="001E512B" w:rsidP="00017ABF">
            <w:pPr>
              <w:spacing w:line="276" w:lineRule="auto"/>
              <w:rPr>
                <w:rFonts w:ascii="Courier New" w:hAnsi="Courier New" w:cs="Courier New"/>
                <w:sz w:val="22"/>
                <w:szCs w:val="22"/>
              </w:rPr>
            </w:pPr>
            <w:r w:rsidRPr="00017ABF">
              <w:rPr>
                <w:rFonts w:ascii="Courier New" w:hAnsi="Courier New" w:cs="Courier New"/>
                <w:sz w:val="22"/>
                <w:szCs w:val="22"/>
              </w:rPr>
              <w:t> </w:t>
            </w:r>
          </w:p>
        </w:tc>
      </w:tr>
      <w:tr w:rsidR="001E512B" w:rsidRPr="00017ABF" w:rsidTr="00017ABF">
        <w:trPr>
          <w:trHeight w:val="230"/>
        </w:trPr>
        <w:tc>
          <w:tcPr>
            <w:tcW w:w="1660" w:type="dxa"/>
            <w:tcBorders>
              <w:top w:val="nil"/>
              <w:left w:val="single" w:sz="8" w:space="0" w:color="auto"/>
              <w:bottom w:val="nil"/>
              <w:right w:val="nil"/>
            </w:tcBorders>
            <w:noWrap/>
            <w:vAlign w:val="bottom"/>
            <w:hideMark/>
          </w:tcPr>
          <w:p w:rsidR="001E512B" w:rsidRPr="00017ABF" w:rsidRDefault="001E512B" w:rsidP="00017ABF">
            <w:pPr>
              <w:spacing w:line="276" w:lineRule="auto"/>
              <w:jc w:val="center"/>
              <w:rPr>
                <w:rFonts w:ascii="Courier New" w:hAnsi="Courier New" w:cs="Courier New"/>
                <w:sz w:val="22"/>
                <w:szCs w:val="22"/>
              </w:rPr>
            </w:pPr>
          </w:p>
        </w:tc>
        <w:tc>
          <w:tcPr>
            <w:tcW w:w="3834" w:type="dxa"/>
            <w:gridSpan w:val="2"/>
            <w:noWrap/>
            <w:vAlign w:val="bottom"/>
            <w:hideMark/>
          </w:tcPr>
          <w:p w:rsidR="001E512B" w:rsidRPr="00017ABF" w:rsidRDefault="001E512B" w:rsidP="00017ABF">
            <w:pPr>
              <w:spacing w:line="276" w:lineRule="auto"/>
              <w:rPr>
                <w:rFonts w:ascii="Courier New" w:hAnsi="Courier New" w:cs="Courier New"/>
                <w:sz w:val="22"/>
                <w:szCs w:val="22"/>
              </w:rPr>
            </w:pPr>
          </w:p>
        </w:tc>
        <w:tc>
          <w:tcPr>
            <w:tcW w:w="2596" w:type="dxa"/>
            <w:tcBorders>
              <w:top w:val="nil"/>
              <w:left w:val="nil"/>
              <w:bottom w:val="nil"/>
              <w:right w:val="single" w:sz="8" w:space="0" w:color="auto"/>
            </w:tcBorders>
            <w:noWrap/>
            <w:vAlign w:val="bottom"/>
            <w:hideMark/>
          </w:tcPr>
          <w:p w:rsidR="001E512B" w:rsidRPr="00017ABF" w:rsidRDefault="001E512B" w:rsidP="00017ABF">
            <w:pPr>
              <w:spacing w:line="276" w:lineRule="auto"/>
              <w:rPr>
                <w:rFonts w:ascii="Courier New" w:hAnsi="Courier New" w:cs="Courier New"/>
                <w:sz w:val="22"/>
                <w:szCs w:val="22"/>
              </w:rPr>
            </w:pPr>
            <w:r w:rsidRPr="00017ABF">
              <w:rPr>
                <w:rFonts w:ascii="Courier New" w:hAnsi="Courier New" w:cs="Courier New"/>
                <w:sz w:val="22"/>
                <w:szCs w:val="22"/>
              </w:rPr>
              <w:t> </w:t>
            </w:r>
          </w:p>
        </w:tc>
      </w:tr>
      <w:tr w:rsidR="001E512B" w:rsidRPr="00017ABF" w:rsidTr="00017ABF">
        <w:trPr>
          <w:trHeight w:val="230"/>
        </w:trPr>
        <w:tc>
          <w:tcPr>
            <w:tcW w:w="8090" w:type="dxa"/>
            <w:gridSpan w:val="4"/>
            <w:tcBorders>
              <w:top w:val="nil"/>
              <w:left w:val="single" w:sz="8" w:space="0" w:color="auto"/>
              <w:bottom w:val="nil"/>
              <w:right w:val="single" w:sz="8" w:space="0" w:color="000000"/>
            </w:tcBorders>
            <w:noWrap/>
            <w:vAlign w:val="bottom"/>
          </w:tcPr>
          <w:p w:rsidR="001E512B" w:rsidRPr="00017ABF" w:rsidRDefault="001E512B" w:rsidP="00017ABF">
            <w:pPr>
              <w:spacing w:line="276" w:lineRule="auto"/>
              <w:rPr>
                <w:rFonts w:ascii="Courier New" w:hAnsi="Courier New" w:cs="Courier New"/>
                <w:sz w:val="22"/>
                <w:szCs w:val="22"/>
              </w:rPr>
            </w:pPr>
          </w:p>
          <w:p w:rsidR="001E512B" w:rsidRPr="00017ABF" w:rsidRDefault="001E512B" w:rsidP="00017ABF">
            <w:pPr>
              <w:spacing w:line="276" w:lineRule="auto"/>
              <w:rPr>
                <w:rFonts w:ascii="Courier New" w:hAnsi="Courier New" w:cs="Courier New"/>
                <w:sz w:val="22"/>
                <w:szCs w:val="22"/>
              </w:rPr>
            </w:pPr>
            <w:r w:rsidRPr="00017ABF">
              <w:rPr>
                <w:rFonts w:ascii="Courier New" w:hAnsi="Courier New" w:cs="Courier New"/>
                <w:sz w:val="22"/>
                <w:szCs w:val="22"/>
              </w:rPr>
              <w:t>OBS. NO CASO DE EXISTIR MAIS DE UM PADRÃO CONSRUTIVO O VALOR VENAL DAS BENFEITORIAS SERÁ OBTIDO PELA SOMATÓRIA DOS ME</w:t>
            </w:r>
            <w:r w:rsidRPr="00017ABF">
              <w:rPr>
                <w:rFonts w:ascii="Courier New" w:hAnsi="Courier New" w:cs="Courier New"/>
                <w:sz w:val="22"/>
                <w:szCs w:val="22"/>
              </w:rPr>
              <w:t>S</w:t>
            </w:r>
            <w:r w:rsidRPr="00017ABF">
              <w:rPr>
                <w:rFonts w:ascii="Courier New" w:hAnsi="Courier New" w:cs="Courier New"/>
                <w:sz w:val="22"/>
                <w:szCs w:val="22"/>
              </w:rPr>
              <w:t>MOS.</w:t>
            </w:r>
          </w:p>
        </w:tc>
      </w:tr>
      <w:tr w:rsidR="001E512B" w:rsidRPr="00017ABF" w:rsidTr="00017ABF">
        <w:trPr>
          <w:trHeight w:val="80"/>
        </w:trPr>
        <w:tc>
          <w:tcPr>
            <w:tcW w:w="4379" w:type="dxa"/>
            <w:gridSpan w:val="2"/>
            <w:tcBorders>
              <w:top w:val="nil"/>
              <w:left w:val="single" w:sz="8" w:space="0" w:color="auto"/>
              <w:bottom w:val="single" w:sz="8" w:space="0" w:color="auto"/>
              <w:right w:val="nil"/>
            </w:tcBorders>
            <w:noWrap/>
          </w:tcPr>
          <w:p w:rsidR="001E512B" w:rsidRPr="00017ABF" w:rsidRDefault="001E512B" w:rsidP="00017ABF">
            <w:pPr>
              <w:spacing w:line="276" w:lineRule="auto"/>
              <w:rPr>
                <w:rFonts w:ascii="Courier New" w:hAnsi="Courier New" w:cs="Courier New"/>
                <w:sz w:val="22"/>
                <w:szCs w:val="22"/>
              </w:rPr>
            </w:pPr>
          </w:p>
        </w:tc>
        <w:tc>
          <w:tcPr>
            <w:tcW w:w="1115" w:type="dxa"/>
            <w:tcBorders>
              <w:top w:val="nil"/>
              <w:left w:val="nil"/>
              <w:bottom w:val="single" w:sz="8" w:space="0" w:color="auto"/>
              <w:right w:val="nil"/>
            </w:tcBorders>
          </w:tcPr>
          <w:p w:rsidR="001E512B" w:rsidRPr="00017ABF" w:rsidRDefault="001E512B" w:rsidP="00017ABF">
            <w:pPr>
              <w:spacing w:line="276" w:lineRule="auto"/>
              <w:rPr>
                <w:rFonts w:ascii="Courier New" w:hAnsi="Courier New" w:cs="Courier New"/>
                <w:sz w:val="22"/>
                <w:szCs w:val="22"/>
              </w:rPr>
            </w:pPr>
          </w:p>
        </w:tc>
        <w:tc>
          <w:tcPr>
            <w:tcW w:w="2596" w:type="dxa"/>
            <w:tcBorders>
              <w:top w:val="nil"/>
              <w:left w:val="nil"/>
              <w:bottom w:val="single" w:sz="8" w:space="0" w:color="auto"/>
              <w:right w:val="single" w:sz="8" w:space="0" w:color="auto"/>
            </w:tcBorders>
            <w:hideMark/>
          </w:tcPr>
          <w:p w:rsidR="001E512B" w:rsidRPr="00017ABF" w:rsidRDefault="001E512B" w:rsidP="00017ABF">
            <w:pPr>
              <w:spacing w:line="276" w:lineRule="auto"/>
              <w:rPr>
                <w:rFonts w:ascii="Courier New" w:hAnsi="Courier New" w:cs="Courier New"/>
                <w:sz w:val="22"/>
                <w:szCs w:val="22"/>
              </w:rPr>
            </w:pPr>
            <w:r w:rsidRPr="00017ABF">
              <w:rPr>
                <w:rFonts w:ascii="Courier New" w:hAnsi="Courier New" w:cs="Courier New"/>
                <w:sz w:val="22"/>
                <w:szCs w:val="22"/>
              </w:rPr>
              <w:t> </w:t>
            </w:r>
          </w:p>
        </w:tc>
      </w:tr>
      <w:tr w:rsidR="001E512B" w:rsidRPr="00017ABF" w:rsidTr="00017ABF">
        <w:trPr>
          <w:trHeight w:val="230"/>
        </w:trPr>
        <w:tc>
          <w:tcPr>
            <w:tcW w:w="1660" w:type="dxa"/>
            <w:noWrap/>
            <w:vAlign w:val="bottom"/>
          </w:tcPr>
          <w:p w:rsidR="001E512B" w:rsidRPr="00017ABF" w:rsidRDefault="001E512B" w:rsidP="00017ABF">
            <w:pPr>
              <w:spacing w:line="276" w:lineRule="auto"/>
              <w:rPr>
                <w:rFonts w:ascii="Courier New" w:hAnsi="Courier New" w:cs="Courier New"/>
                <w:sz w:val="22"/>
                <w:szCs w:val="22"/>
              </w:rPr>
            </w:pPr>
          </w:p>
        </w:tc>
        <w:tc>
          <w:tcPr>
            <w:tcW w:w="2719" w:type="dxa"/>
            <w:noWrap/>
            <w:vAlign w:val="bottom"/>
          </w:tcPr>
          <w:p w:rsidR="001E512B" w:rsidRPr="00017ABF" w:rsidRDefault="001E512B" w:rsidP="00017ABF">
            <w:pPr>
              <w:spacing w:line="276" w:lineRule="auto"/>
              <w:rPr>
                <w:rFonts w:ascii="Courier New" w:hAnsi="Courier New" w:cs="Courier New"/>
                <w:sz w:val="22"/>
                <w:szCs w:val="22"/>
              </w:rPr>
            </w:pPr>
          </w:p>
        </w:tc>
        <w:tc>
          <w:tcPr>
            <w:tcW w:w="1115" w:type="dxa"/>
            <w:noWrap/>
            <w:vAlign w:val="bottom"/>
          </w:tcPr>
          <w:p w:rsidR="001E512B" w:rsidRPr="00017ABF" w:rsidRDefault="001E512B" w:rsidP="00017ABF">
            <w:pPr>
              <w:spacing w:line="276" w:lineRule="auto"/>
              <w:rPr>
                <w:rFonts w:ascii="Courier New" w:hAnsi="Courier New" w:cs="Courier New"/>
                <w:sz w:val="22"/>
                <w:szCs w:val="22"/>
              </w:rPr>
            </w:pPr>
          </w:p>
        </w:tc>
        <w:tc>
          <w:tcPr>
            <w:tcW w:w="2596" w:type="dxa"/>
            <w:noWrap/>
            <w:vAlign w:val="bottom"/>
          </w:tcPr>
          <w:p w:rsidR="001E512B" w:rsidRPr="00017ABF" w:rsidRDefault="001E512B" w:rsidP="00017ABF">
            <w:pPr>
              <w:spacing w:line="276" w:lineRule="auto"/>
              <w:rPr>
                <w:rFonts w:ascii="Courier New" w:hAnsi="Courier New" w:cs="Courier New"/>
                <w:sz w:val="22"/>
                <w:szCs w:val="22"/>
              </w:rPr>
            </w:pPr>
          </w:p>
        </w:tc>
      </w:tr>
    </w:tbl>
    <w:p w:rsidR="001E512B" w:rsidRPr="00017ABF" w:rsidRDefault="001E512B" w:rsidP="001E512B">
      <w:pPr>
        <w:spacing w:line="276" w:lineRule="auto"/>
        <w:rPr>
          <w:rFonts w:ascii="Courier New" w:hAnsi="Courier New" w:cs="Courier New"/>
          <w:sz w:val="22"/>
          <w:szCs w:val="22"/>
        </w:rPr>
      </w:pPr>
    </w:p>
    <w:p w:rsidR="001E512B" w:rsidRPr="00017ABF" w:rsidRDefault="001E512B" w:rsidP="001E512B">
      <w:pPr>
        <w:spacing w:line="276" w:lineRule="auto"/>
        <w:rPr>
          <w:rFonts w:ascii="Courier New" w:hAnsi="Courier New" w:cs="Courier New"/>
          <w:sz w:val="22"/>
          <w:szCs w:val="22"/>
        </w:rPr>
      </w:pPr>
    </w:p>
    <w:p w:rsidR="001E512B" w:rsidRPr="00017ABF" w:rsidRDefault="001E512B" w:rsidP="001E512B">
      <w:pPr>
        <w:spacing w:line="276" w:lineRule="auto"/>
        <w:rPr>
          <w:rFonts w:ascii="Courier New" w:hAnsi="Courier New" w:cs="Courier New"/>
          <w:sz w:val="22"/>
          <w:szCs w:val="22"/>
        </w:rPr>
      </w:pPr>
    </w:p>
    <w:p w:rsidR="001E512B" w:rsidRPr="00017ABF" w:rsidRDefault="001E512B" w:rsidP="001E512B">
      <w:pPr>
        <w:spacing w:line="276" w:lineRule="auto"/>
        <w:rPr>
          <w:rFonts w:ascii="Courier New" w:hAnsi="Courier New" w:cs="Courier New"/>
          <w:sz w:val="22"/>
          <w:szCs w:val="22"/>
        </w:rPr>
      </w:pPr>
    </w:p>
    <w:p w:rsidR="001E512B" w:rsidRPr="00017ABF" w:rsidRDefault="001E512B" w:rsidP="001E512B">
      <w:pPr>
        <w:spacing w:line="276" w:lineRule="auto"/>
        <w:rPr>
          <w:rFonts w:ascii="Courier New" w:hAnsi="Courier New" w:cs="Courier New"/>
          <w:sz w:val="22"/>
          <w:szCs w:val="22"/>
        </w:rPr>
      </w:pPr>
    </w:p>
    <w:p w:rsidR="001E512B" w:rsidRPr="00017ABF" w:rsidRDefault="001E512B" w:rsidP="001E512B">
      <w:pPr>
        <w:spacing w:line="276" w:lineRule="auto"/>
        <w:rPr>
          <w:rFonts w:ascii="Courier New" w:hAnsi="Courier New" w:cs="Courier New"/>
          <w:vanish/>
          <w:sz w:val="22"/>
          <w:szCs w:val="22"/>
        </w:rPr>
      </w:pPr>
    </w:p>
    <w:p w:rsidR="001E512B" w:rsidRPr="00017ABF" w:rsidRDefault="001E512B" w:rsidP="001E512B">
      <w:pPr>
        <w:spacing w:line="276" w:lineRule="auto"/>
        <w:rPr>
          <w:rFonts w:ascii="Courier New" w:hAnsi="Courier New" w:cs="Courier New"/>
          <w:sz w:val="22"/>
          <w:szCs w:val="22"/>
        </w:rPr>
      </w:pPr>
    </w:p>
    <w:p w:rsidR="001E512B" w:rsidRPr="00604598" w:rsidRDefault="001E512B" w:rsidP="001E512B">
      <w:pPr>
        <w:spacing w:line="276" w:lineRule="auto"/>
        <w:jc w:val="both"/>
        <w:rPr>
          <w:rFonts w:ascii="Courier New" w:hAnsi="Courier New" w:cs="Courier New"/>
          <w:b/>
          <w:sz w:val="22"/>
          <w:szCs w:val="22"/>
        </w:rPr>
      </w:pPr>
      <w:r w:rsidRPr="00604598">
        <w:rPr>
          <w:rFonts w:ascii="Courier New" w:hAnsi="Courier New" w:cs="Courier New"/>
          <w:b/>
          <w:sz w:val="22"/>
          <w:szCs w:val="22"/>
        </w:rPr>
        <w:t>TABELA I – PARA APLICAÇÃO NO IMPOSTO SOBRE SERVIÇO DE QUALQUER NATUREZA</w:t>
      </w:r>
    </w:p>
    <w:p w:rsidR="001E512B" w:rsidRPr="00017ABF" w:rsidRDefault="001E512B" w:rsidP="001E512B">
      <w:pPr>
        <w:spacing w:line="276" w:lineRule="auto"/>
        <w:rPr>
          <w:rFonts w:ascii="Courier New" w:hAnsi="Courier New" w:cs="Courier New"/>
          <w:sz w:val="22"/>
          <w:szCs w:val="22"/>
        </w:rPr>
      </w:pPr>
    </w:p>
    <w:p w:rsidR="001E512B" w:rsidRPr="00017ABF" w:rsidRDefault="001E512B" w:rsidP="001E512B">
      <w:pPr>
        <w:spacing w:line="276" w:lineRule="auto"/>
        <w:rPr>
          <w:rFonts w:ascii="Courier New" w:hAnsi="Courier New" w:cs="Courier New"/>
          <w:sz w:val="22"/>
          <w:szCs w:val="22"/>
        </w:rPr>
      </w:pPr>
      <w:r w:rsidRPr="00017ABF">
        <w:rPr>
          <w:rFonts w:ascii="Courier New" w:hAnsi="Courier New" w:cs="Courier New"/>
          <w:sz w:val="22"/>
          <w:szCs w:val="22"/>
        </w:rPr>
        <w:t>Legenda:</w:t>
      </w:r>
    </w:p>
    <w:p w:rsidR="001E512B" w:rsidRPr="00017ABF" w:rsidRDefault="001E512B" w:rsidP="001E512B">
      <w:pPr>
        <w:spacing w:line="276" w:lineRule="auto"/>
        <w:rPr>
          <w:rFonts w:ascii="Courier New" w:hAnsi="Courier New" w:cs="Courier New"/>
          <w:sz w:val="22"/>
          <w:szCs w:val="22"/>
        </w:rPr>
      </w:pPr>
      <w:r w:rsidRPr="00017ABF">
        <w:rPr>
          <w:rFonts w:ascii="Courier New" w:hAnsi="Courier New" w:cs="Courier New"/>
          <w:sz w:val="22"/>
          <w:szCs w:val="22"/>
        </w:rPr>
        <w:t>EPS: Estabelecimento Prestador dos Serviços</w:t>
      </w:r>
    </w:p>
    <w:p w:rsidR="001E512B" w:rsidRDefault="001E512B" w:rsidP="001E512B">
      <w:pPr>
        <w:spacing w:line="276" w:lineRule="auto"/>
        <w:rPr>
          <w:rFonts w:ascii="Courier New" w:hAnsi="Courier New" w:cs="Courier New"/>
          <w:sz w:val="22"/>
          <w:szCs w:val="22"/>
        </w:rPr>
      </w:pPr>
      <w:r w:rsidRPr="00017ABF">
        <w:rPr>
          <w:rFonts w:ascii="Courier New" w:hAnsi="Courier New" w:cs="Courier New"/>
          <w:sz w:val="22"/>
          <w:szCs w:val="22"/>
        </w:rPr>
        <w:t xml:space="preserve">LPS: Local da Prestação dos Serviços  </w:t>
      </w:r>
    </w:p>
    <w:p w:rsidR="00604598" w:rsidRPr="00017ABF" w:rsidRDefault="00604598" w:rsidP="001E512B">
      <w:pPr>
        <w:spacing w:line="276" w:lineRule="auto"/>
        <w:rPr>
          <w:rFonts w:ascii="Courier New" w:hAnsi="Courier New" w:cs="Courier New"/>
          <w:sz w:val="22"/>
          <w:szCs w:val="22"/>
        </w:rPr>
      </w:pPr>
    </w:p>
    <w:tbl>
      <w:tblPr>
        <w:tblW w:w="9923" w:type="dxa"/>
        <w:tblInd w:w="-57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tblPr>
      <w:tblGrid>
        <w:gridCol w:w="1177"/>
        <w:gridCol w:w="1116"/>
        <w:gridCol w:w="4057"/>
        <w:gridCol w:w="1276"/>
        <w:gridCol w:w="1305"/>
        <w:gridCol w:w="992"/>
      </w:tblGrid>
      <w:tr w:rsidR="001E512B" w:rsidRPr="00017ABF" w:rsidTr="002659E9">
        <w:tc>
          <w:tcPr>
            <w:tcW w:w="1177" w:type="dxa"/>
          </w:tcPr>
          <w:p w:rsidR="001E512B" w:rsidRPr="00017ABF" w:rsidRDefault="001E512B" w:rsidP="00017ABF">
            <w:pPr>
              <w:spacing w:before="100" w:beforeAutospacing="1" w:after="100" w:afterAutospacing="1" w:line="276" w:lineRule="auto"/>
              <w:jc w:val="both"/>
              <w:rPr>
                <w:rFonts w:ascii="Courier New" w:hAnsi="Courier New" w:cs="Courier New"/>
                <w:bCs/>
                <w:sz w:val="22"/>
                <w:szCs w:val="22"/>
              </w:rPr>
            </w:pPr>
            <w:r w:rsidRPr="00017ABF">
              <w:rPr>
                <w:rFonts w:ascii="Courier New" w:hAnsi="Courier New" w:cs="Courier New"/>
                <w:bCs/>
                <w:sz w:val="22"/>
                <w:szCs w:val="22"/>
              </w:rPr>
              <w:t>Sub</w:t>
            </w:r>
            <w:r w:rsidRPr="00017ABF">
              <w:rPr>
                <w:rFonts w:ascii="Courier New" w:hAnsi="Courier New" w:cs="Courier New"/>
                <w:bCs/>
                <w:sz w:val="22"/>
                <w:szCs w:val="22"/>
              </w:rPr>
              <w:t>i</w:t>
            </w:r>
            <w:r w:rsidRPr="00017ABF">
              <w:rPr>
                <w:rFonts w:ascii="Courier New" w:hAnsi="Courier New" w:cs="Courier New"/>
                <w:bCs/>
                <w:sz w:val="22"/>
                <w:szCs w:val="22"/>
              </w:rPr>
              <w:t>tens</w:t>
            </w:r>
          </w:p>
        </w:tc>
        <w:tc>
          <w:tcPr>
            <w:tcW w:w="1116" w:type="dxa"/>
          </w:tcPr>
          <w:p w:rsidR="001E512B" w:rsidRPr="00017ABF" w:rsidRDefault="001E512B" w:rsidP="00017ABF">
            <w:pPr>
              <w:spacing w:before="100" w:beforeAutospacing="1" w:after="100" w:afterAutospacing="1" w:line="276" w:lineRule="auto"/>
              <w:jc w:val="both"/>
              <w:rPr>
                <w:rFonts w:ascii="Courier New" w:hAnsi="Courier New" w:cs="Courier New"/>
                <w:sz w:val="22"/>
                <w:szCs w:val="22"/>
              </w:rPr>
            </w:pPr>
          </w:p>
        </w:tc>
        <w:tc>
          <w:tcPr>
            <w:tcW w:w="4057" w:type="dxa"/>
          </w:tcPr>
          <w:p w:rsidR="001E512B" w:rsidRPr="00017ABF" w:rsidRDefault="001E512B" w:rsidP="00017ABF">
            <w:pPr>
              <w:spacing w:before="100" w:beforeAutospacing="1" w:after="100" w:afterAutospacing="1" w:line="276" w:lineRule="auto"/>
              <w:jc w:val="both"/>
              <w:rPr>
                <w:rFonts w:ascii="Courier New" w:hAnsi="Courier New" w:cs="Courier New"/>
                <w:sz w:val="22"/>
                <w:szCs w:val="22"/>
              </w:rPr>
            </w:pPr>
            <w:r w:rsidRPr="00017ABF">
              <w:rPr>
                <w:rFonts w:ascii="Courier New" w:hAnsi="Courier New" w:cs="Courier New"/>
                <w:sz w:val="22"/>
                <w:szCs w:val="22"/>
              </w:rPr>
              <w:t>Descrição do serviço</w:t>
            </w:r>
          </w:p>
        </w:tc>
        <w:tc>
          <w:tcPr>
            <w:tcW w:w="1276" w:type="dxa"/>
          </w:tcPr>
          <w:p w:rsidR="001E512B" w:rsidRPr="00017ABF" w:rsidRDefault="001E512B" w:rsidP="00017ABF">
            <w:pPr>
              <w:spacing w:before="100" w:beforeAutospacing="1" w:after="100" w:afterAutospacing="1" w:line="276" w:lineRule="auto"/>
              <w:jc w:val="center"/>
              <w:rPr>
                <w:rFonts w:ascii="Courier New" w:hAnsi="Courier New" w:cs="Courier New"/>
                <w:bCs/>
                <w:sz w:val="22"/>
                <w:szCs w:val="22"/>
              </w:rPr>
            </w:pPr>
            <w:r w:rsidRPr="00017ABF">
              <w:rPr>
                <w:rFonts w:ascii="Courier New" w:hAnsi="Courier New" w:cs="Courier New"/>
                <w:bCs/>
                <w:sz w:val="22"/>
                <w:szCs w:val="22"/>
              </w:rPr>
              <w:t>Alíquota</w:t>
            </w:r>
          </w:p>
        </w:tc>
        <w:tc>
          <w:tcPr>
            <w:tcW w:w="1305" w:type="dxa"/>
          </w:tcPr>
          <w:p w:rsidR="001E512B" w:rsidRPr="00017ABF" w:rsidRDefault="001E512B" w:rsidP="00017ABF">
            <w:pPr>
              <w:spacing w:before="100" w:beforeAutospacing="1" w:after="100" w:afterAutospacing="1" w:line="276" w:lineRule="auto"/>
              <w:jc w:val="center"/>
              <w:rPr>
                <w:rFonts w:ascii="Courier New" w:hAnsi="Courier New" w:cs="Courier New"/>
                <w:bCs/>
                <w:sz w:val="22"/>
                <w:szCs w:val="22"/>
              </w:rPr>
            </w:pPr>
            <w:r w:rsidRPr="00017ABF">
              <w:rPr>
                <w:rFonts w:ascii="Courier New" w:hAnsi="Courier New" w:cs="Courier New"/>
                <w:bCs/>
                <w:sz w:val="22"/>
                <w:szCs w:val="22"/>
              </w:rPr>
              <w:t>Unipro-fis-sional UFM</w:t>
            </w:r>
          </w:p>
        </w:tc>
        <w:tc>
          <w:tcPr>
            <w:tcW w:w="992" w:type="dxa"/>
          </w:tcPr>
          <w:p w:rsidR="001E512B" w:rsidRPr="00017ABF" w:rsidRDefault="001E512B" w:rsidP="00017ABF">
            <w:pPr>
              <w:spacing w:before="100" w:beforeAutospacing="1" w:after="100" w:afterAutospacing="1" w:line="276" w:lineRule="auto"/>
              <w:jc w:val="center"/>
              <w:rPr>
                <w:rFonts w:ascii="Courier New" w:hAnsi="Courier New" w:cs="Courier New"/>
                <w:bCs/>
                <w:sz w:val="22"/>
                <w:szCs w:val="22"/>
              </w:rPr>
            </w:pPr>
          </w:p>
        </w:tc>
      </w:tr>
      <w:tr w:rsidR="001E512B" w:rsidRPr="00017ABF" w:rsidTr="002659E9">
        <w:tc>
          <w:tcPr>
            <w:tcW w:w="1177" w:type="dxa"/>
          </w:tcPr>
          <w:p w:rsidR="001E512B" w:rsidRPr="00017ABF" w:rsidRDefault="001E512B" w:rsidP="00017ABF">
            <w:pPr>
              <w:spacing w:before="100" w:beforeAutospacing="1" w:after="100" w:afterAutospacing="1" w:line="276" w:lineRule="auto"/>
              <w:jc w:val="both"/>
              <w:rPr>
                <w:rFonts w:ascii="Courier New" w:hAnsi="Courier New" w:cs="Courier New"/>
                <w:bCs/>
                <w:sz w:val="22"/>
                <w:szCs w:val="22"/>
              </w:rPr>
            </w:pPr>
            <w:r w:rsidRPr="00017ABF">
              <w:rPr>
                <w:rFonts w:ascii="Courier New" w:hAnsi="Courier New" w:cs="Courier New"/>
                <w:bCs/>
                <w:sz w:val="22"/>
                <w:szCs w:val="22"/>
              </w:rPr>
              <w:t>1.</w:t>
            </w:r>
          </w:p>
        </w:tc>
        <w:tc>
          <w:tcPr>
            <w:tcW w:w="1116" w:type="dxa"/>
          </w:tcPr>
          <w:p w:rsidR="001E512B" w:rsidRPr="00017ABF" w:rsidRDefault="001E512B" w:rsidP="00017ABF">
            <w:pPr>
              <w:spacing w:before="100" w:beforeAutospacing="1" w:after="100" w:afterAutospacing="1" w:line="276" w:lineRule="auto"/>
              <w:jc w:val="both"/>
              <w:rPr>
                <w:rFonts w:ascii="Courier New" w:hAnsi="Courier New" w:cs="Courier New"/>
                <w:sz w:val="22"/>
                <w:szCs w:val="22"/>
              </w:rPr>
            </w:pPr>
          </w:p>
        </w:tc>
        <w:tc>
          <w:tcPr>
            <w:tcW w:w="4057" w:type="dxa"/>
          </w:tcPr>
          <w:p w:rsidR="001E512B" w:rsidRPr="00017ABF" w:rsidRDefault="001E512B" w:rsidP="00017ABF">
            <w:pPr>
              <w:spacing w:before="100" w:beforeAutospacing="1" w:after="100" w:afterAutospacing="1" w:line="276" w:lineRule="auto"/>
              <w:jc w:val="both"/>
              <w:rPr>
                <w:rFonts w:ascii="Courier New" w:hAnsi="Courier New" w:cs="Courier New"/>
                <w:bCs/>
                <w:sz w:val="22"/>
                <w:szCs w:val="22"/>
              </w:rPr>
            </w:pPr>
            <w:r w:rsidRPr="00017ABF">
              <w:rPr>
                <w:rFonts w:ascii="Courier New" w:hAnsi="Courier New" w:cs="Courier New"/>
                <w:sz w:val="22"/>
                <w:szCs w:val="22"/>
              </w:rPr>
              <w:t>Serviços de informática e congêneres</w:t>
            </w:r>
          </w:p>
        </w:tc>
        <w:tc>
          <w:tcPr>
            <w:tcW w:w="1276" w:type="dxa"/>
          </w:tcPr>
          <w:p w:rsidR="001E512B" w:rsidRPr="00017ABF" w:rsidRDefault="001E512B" w:rsidP="00017ABF">
            <w:pPr>
              <w:spacing w:before="100" w:beforeAutospacing="1" w:after="100" w:afterAutospacing="1" w:line="276" w:lineRule="auto"/>
              <w:jc w:val="center"/>
              <w:rPr>
                <w:rFonts w:ascii="Courier New" w:hAnsi="Courier New" w:cs="Courier New"/>
                <w:bCs/>
                <w:sz w:val="22"/>
                <w:szCs w:val="22"/>
              </w:rPr>
            </w:pPr>
          </w:p>
        </w:tc>
        <w:tc>
          <w:tcPr>
            <w:tcW w:w="1305" w:type="dxa"/>
          </w:tcPr>
          <w:p w:rsidR="001E512B" w:rsidRPr="00017ABF" w:rsidRDefault="001E512B" w:rsidP="00017ABF">
            <w:pPr>
              <w:spacing w:before="100" w:beforeAutospacing="1" w:after="100" w:afterAutospacing="1" w:line="276" w:lineRule="auto"/>
              <w:jc w:val="center"/>
              <w:rPr>
                <w:rFonts w:ascii="Courier New" w:hAnsi="Courier New" w:cs="Courier New"/>
                <w:bCs/>
                <w:sz w:val="22"/>
                <w:szCs w:val="22"/>
              </w:rPr>
            </w:pPr>
          </w:p>
        </w:tc>
        <w:tc>
          <w:tcPr>
            <w:tcW w:w="992" w:type="dxa"/>
          </w:tcPr>
          <w:p w:rsidR="001E512B" w:rsidRPr="00017ABF" w:rsidRDefault="001E512B" w:rsidP="00017ABF">
            <w:pPr>
              <w:spacing w:before="100" w:beforeAutospacing="1" w:after="100" w:afterAutospacing="1" w:line="276" w:lineRule="auto"/>
              <w:jc w:val="center"/>
              <w:rPr>
                <w:rFonts w:ascii="Courier New" w:hAnsi="Courier New" w:cs="Courier New"/>
                <w:bCs/>
                <w:sz w:val="22"/>
                <w:szCs w:val="22"/>
              </w:rPr>
            </w:pPr>
          </w:p>
        </w:tc>
      </w:tr>
      <w:tr w:rsidR="001E512B" w:rsidRPr="00017ABF" w:rsidTr="002659E9">
        <w:tc>
          <w:tcPr>
            <w:tcW w:w="1177" w:type="dxa"/>
          </w:tcPr>
          <w:p w:rsidR="001E512B" w:rsidRPr="00017ABF" w:rsidRDefault="001E512B" w:rsidP="00017ABF">
            <w:pPr>
              <w:spacing w:before="100" w:beforeAutospacing="1" w:after="100" w:afterAutospacing="1" w:line="276" w:lineRule="auto"/>
              <w:jc w:val="both"/>
              <w:rPr>
                <w:rFonts w:ascii="Courier New" w:hAnsi="Courier New" w:cs="Courier New"/>
                <w:bCs/>
                <w:sz w:val="22"/>
                <w:szCs w:val="22"/>
              </w:rPr>
            </w:pPr>
            <w:r w:rsidRPr="00017ABF">
              <w:rPr>
                <w:rFonts w:ascii="Courier New" w:hAnsi="Courier New" w:cs="Courier New"/>
                <w:bCs/>
                <w:sz w:val="22"/>
                <w:szCs w:val="22"/>
              </w:rPr>
              <w:t>1.01</w:t>
            </w:r>
          </w:p>
        </w:tc>
        <w:tc>
          <w:tcPr>
            <w:tcW w:w="1116" w:type="dxa"/>
          </w:tcPr>
          <w:p w:rsidR="001E512B" w:rsidRPr="00017ABF" w:rsidRDefault="001E512B" w:rsidP="00017ABF">
            <w:pPr>
              <w:spacing w:before="100" w:beforeAutospacing="1" w:after="100" w:afterAutospacing="1" w:line="276" w:lineRule="auto"/>
              <w:jc w:val="both"/>
              <w:rPr>
                <w:rFonts w:ascii="Courier New" w:hAnsi="Courier New" w:cs="Courier New"/>
                <w:sz w:val="22"/>
                <w:szCs w:val="22"/>
              </w:rPr>
            </w:pPr>
          </w:p>
        </w:tc>
        <w:tc>
          <w:tcPr>
            <w:tcW w:w="4057" w:type="dxa"/>
          </w:tcPr>
          <w:p w:rsidR="001E512B" w:rsidRPr="00017ABF" w:rsidRDefault="001E512B" w:rsidP="00017ABF">
            <w:pPr>
              <w:spacing w:before="100" w:beforeAutospacing="1" w:after="100" w:afterAutospacing="1" w:line="276" w:lineRule="auto"/>
              <w:jc w:val="both"/>
              <w:rPr>
                <w:rFonts w:ascii="Courier New" w:hAnsi="Courier New" w:cs="Courier New"/>
                <w:bCs/>
                <w:sz w:val="22"/>
                <w:szCs w:val="22"/>
              </w:rPr>
            </w:pPr>
            <w:r w:rsidRPr="00017ABF">
              <w:rPr>
                <w:rFonts w:ascii="Courier New" w:hAnsi="Courier New" w:cs="Courier New"/>
                <w:sz w:val="22"/>
                <w:szCs w:val="22"/>
              </w:rPr>
              <w:t>Análise e desenvolvimento de sistemas</w:t>
            </w:r>
          </w:p>
        </w:tc>
        <w:tc>
          <w:tcPr>
            <w:tcW w:w="1276" w:type="dxa"/>
          </w:tcPr>
          <w:p w:rsidR="001E512B" w:rsidRPr="00017ABF" w:rsidRDefault="001E512B" w:rsidP="00017ABF">
            <w:pPr>
              <w:spacing w:before="100" w:beforeAutospacing="1" w:after="100" w:afterAutospacing="1" w:line="276" w:lineRule="auto"/>
              <w:jc w:val="center"/>
              <w:rPr>
                <w:rFonts w:ascii="Courier New" w:hAnsi="Courier New" w:cs="Courier New"/>
                <w:bCs/>
                <w:sz w:val="22"/>
                <w:szCs w:val="22"/>
              </w:rPr>
            </w:pPr>
            <w:r w:rsidRPr="00017ABF">
              <w:rPr>
                <w:rFonts w:ascii="Courier New" w:hAnsi="Courier New" w:cs="Courier New"/>
                <w:bCs/>
                <w:sz w:val="22"/>
                <w:szCs w:val="22"/>
              </w:rPr>
              <w:t>5%</w:t>
            </w:r>
          </w:p>
        </w:tc>
        <w:tc>
          <w:tcPr>
            <w:tcW w:w="1305" w:type="dxa"/>
          </w:tcPr>
          <w:p w:rsidR="001E512B" w:rsidRPr="00017ABF" w:rsidRDefault="001E512B" w:rsidP="00017ABF">
            <w:pPr>
              <w:spacing w:before="100" w:beforeAutospacing="1" w:after="100" w:afterAutospacing="1" w:line="276" w:lineRule="auto"/>
              <w:jc w:val="center"/>
              <w:rPr>
                <w:rFonts w:ascii="Courier New" w:hAnsi="Courier New" w:cs="Courier New"/>
                <w:bCs/>
                <w:sz w:val="22"/>
                <w:szCs w:val="22"/>
              </w:rPr>
            </w:pPr>
          </w:p>
        </w:tc>
        <w:tc>
          <w:tcPr>
            <w:tcW w:w="992" w:type="dxa"/>
          </w:tcPr>
          <w:p w:rsidR="001E512B" w:rsidRPr="00017ABF" w:rsidRDefault="001E512B" w:rsidP="00017ABF">
            <w:pPr>
              <w:spacing w:before="100" w:beforeAutospacing="1" w:after="100" w:afterAutospacing="1" w:line="276" w:lineRule="auto"/>
              <w:jc w:val="center"/>
              <w:rPr>
                <w:rFonts w:ascii="Courier New" w:hAnsi="Courier New" w:cs="Courier New"/>
                <w:bCs/>
                <w:sz w:val="22"/>
                <w:szCs w:val="22"/>
              </w:rPr>
            </w:pPr>
            <w:r w:rsidRPr="00017ABF">
              <w:rPr>
                <w:rFonts w:ascii="Courier New" w:hAnsi="Courier New" w:cs="Courier New"/>
                <w:bCs/>
                <w:sz w:val="22"/>
                <w:szCs w:val="22"/>
              </w:rPr>
              <w:t>EPS</w:t>
            </w:r>
          </w:p>
        </w:tc>
      </w:tr>
      <w:tr w:rsidR="001E512B" w:rsidRPr="00017ABF" w:rsidTr="002659E9">
        <w:tc>
          <w:tcPr>
            <w:tcW w:w="1177" w:type="dxa"/>
          </w:tcPr>
          <w:p w:rsidR="001E512B" w:rsidRPr="00017ABF" w:rsidRDefault="001E512B" w:rsidP="00017ABF">
            <w:pPr>
              <w:spacing w:before="100" w:beforeAutospacing="1" w:after="100" w:afterAutospacing="1" w:line="276" w:lineRule="auto"/>
              <w:jc w:val="both"/>
              <w:rPr>
                <w:rFonts w:ascii="Courier New" w:hAnsi="Courier New" w:cs="Courier New"/>
                <w:bCs/>
                <w:sz w:val="22"/>
                <w:szCs w:val="22"/>
              </w:rPr>
            </w:pPr>
            <w:r w:rsidRPr="00017ABF">
              <w:rPr>
                <w:rFonts w:ascii="Courier New" w:hAnsi="Courier New" w:cs="Courier New"/>
                <w:bCs/>
                <w:sz w:val="22"/>
                <w:szCs w:val="22"/>
              </w:rPr>
              <w:t>1.02</w:t>
            </w:r>
          </w:p>
        </w:tc>
        <w:tc>
          <w:tcPr>
            <w:tcW w:w="1116" w:type="dxa"/>
          </w:tcPr>
          <w:p w:rsidR="001E512B" w:rsidRPr="00017ABF" w:rsidRDefault="001E512B" w:rsidP="00017ABF">
            <w:pPr>
              <w:spacing w:before="100" w:beforeAutospacing="1" w:after="100" w:afterAutospacing="1" w:line="276" w:lineRule="auto"/>
              <w:jc w:val="both"/>
              <w:rPr>
                <w:rFonts w:ascii="Courier New" w:hAnsi="Courier New" w:cs="Courier New"/>
                <w:sz w:val="22"/>
                <w:szCs w:val="22"/>
              </w:rPr>
            </w:pPr>
          </w:p>
        </w:tc>
        <w:tc>
          <w:tcPr>
            <w:tcW w:w="4057" w:type="dxa"/>
          </w:tcPr>
          <w:p w:rsidR="001E512B" w:rsidRPr="00017ABF" w:rsidRDefault="001E512B" w:rsidP="00017ABF">
            <w:pPr>
              <w:spacing w:before="100" w:beforeAutospacing="1" w:after="100" w:afterAutospacing="1" w:line="276" w:lineRule="auto"/>
              <w:jc w:val="both"/>
              <w:rPr>
                <w:rFonts w:ascii="Courier New" w:hAnsi="Courier New" w:cs="Courier New"/>
                <w:sz w:val="22"/>
                <w:szCs w:val="22"/>
              </w:rPr>
            </w:pPr>
            <w:r w:rsidRPr="00017ABF">
              <w:rPr>
                <w:rFonts w:ascii="Courier New" w:hAnsi="Courier New" w:cs="Courier New"/>
                <w:sz w:val="22"/>
                <w:szCs w:val="22"/>
              </w:rPr>
              <w:t>Programação</w:t>
            </w:r>
          </w:p>
        </w:tc>
        <w:tc>
          <w:tcPr>
            <w:tcW w:w="1276" w:type="dxa"/>
          </w:tcPr>
          <w:p w:rsidR="001E512B" w:rsidRPr="00017ABF" w:rsidRDefault="001E512B" w:rsidP="00017ABF">
            <w:pPr>
              <w:spacing w:before="100" w:beforeAutospacing="1" w:after="100" w:afterAutospacing="1" w:line="276" w:lineRule="auto"/>
              <w:jc w:val="center"/>
              <w:rPr>
                <w:rFonts w:ascii="Courier New" w:hAnsi="Courier New" w:cs="Courier New"/>
                <w:bCs/>
                <w:sz w:val="22"/>
                <w:szCs w:val="22"/>
              </w:rPr>
            </w:pPr>
            <w:r w:rsidRPr="00017ABF">
              <w:rPr>
                <w:rFonts w:ascii="Courier New" w:hAnsi="Courier New" w:cs="Courier New"/>
                <w:bCs/>
                <w:sz w:val="22"/>
                <w:szCs w:val="22"/>
              </w:rPr>
              <w:t>5%</w:t>
            </w:r>
          </w:p>
        </w:tc>
        <w:tc>
          <w:tcPr>
            <w:tcW w:w="1305" w:type="dxa"/>
          </w:tcPr>
          <w:p w:rsidR="001E512B" w:rsidRPr="00017ABF" w:rsidRDefault="001E512B" w:rsidP="00017ABF">
            <w:pPr>
              <w:spacing w:before="100" w:beforeAutospacing="1" w:after="100" w:afterAutospacing="1" w:line="276" w:lineRule="auto"/>
              <w:jc w:val="center"/>
              <w:rPr>
                <w:rFonts w:ascii="Courier New" w:hAnsi="Courier New" w:cs="Courier New"/>
                <w:bCs/>
                <w:sz w:val="22"/>
                <w:szCs w:val="22"/>
              </w:rPr>
            </w:pPr>
            <w:r w:rsidRPr="00017ABF">
              <w:rPr>
                <w:rFonts w:ascii="Courier New" w:hAnsi="Courier New" w:cs="Courier New"/>
                <w:bCs/>
                <w:sz w:val="22"/>
                <w:szCs w:val="22"/>
              </w:rPr>
              <w:t>02</w:t>
            </w:r>
          </w:p>
        </w:tc>
        <w:tc>
          <w:tcPr>
            <w:tcW w:w="992" w:type="dxa"/>
          </w:tcPr>
          <w:p w:rsidR="001E512B" w:rsidRPr="00017ABF" w:rsidRDefault="001E512B" w:rsidP="00017ABF">
            <w:pPr>
              <w:spacing w:before="100" w:beforeAutospacing="1" w:after="100" w:afterAutospacing="1" w:line="276" w:lineRule="auto"/>
              <w:jc w:val="center"/>
              <w:rPr>
                <w:rFonts w:ascii="Courier New" w:hAnsi="Courier New" w:cs="Courier New"/>
                <w:bCs/>
                <w:sz w:val="22"/>
                <w:szCs w:val="22"/>
              </w:rPr>
            </w:pPr>
            <w:r w:rsidRPr="00017ABF">
              <w:rPr>
                <w:rFonts w:ascii="Courier New" w:hAnsi="Courier New" w:cs="Courier New"/>
                <w:bCs/>
                <w:sz w:val="22"/>
                <w:szCs w:val="22"/>
              </w:rPr>
              <w:t>EPS</w:t>
            </w:r>
          </w:p>
        </w:tc>
      </w:tr>
      <w:tr w:rsidR="001E512B" w:rsidRPr="00017ABF" w:rsidTr="002659E9">
        <w:tc>
          <w:tcPr>
            <w:tcW w:w="1177" w:type="dxa"/>
          </w:tcPr>
          <w:p w:rsidR="001E512B" w:rsidRPr="00017ABF" w:rsidRDefault="001E512B" w:rsidP="00017ABF">
            <w:pPr>
              <w:spacing w:before="100" w:beforeAutospacing="1" w:after="100" w:afterAutospacing="1" w:line="276" w:lineRule="auto"/>
              <w:jc w:val="both"/>
              <w:rPr>
                <w:rFonts w:ascii="Courier New" w:hAnsi="Courier New" w:cs="Courier New"/>
                <w:bCs/>
                <w:sz w:val="22"/>
                <w:szCs w:val="22"/>
              </w:rPr>
            </w:pPr>
            <w:r w:rsidRPr="00017ABF">
              <w:rPr>
                <w:rFonts w:ascii="Courier New" w:hAnsi="Courier New" w:cs="Courier New"/>
                <w:bCs/>
                <w:sz w:val="22"/>
                <w:szCs w:val="22"/>
              </w:rPr>
              <w:t>1.03</w:t>
            </w:r>
          </w:p>
        </w:tc>
        <w:tc>
          <w:tcPr>
            <w:tcW w:w="1116" w:type="dxa"/>
          </w:tcPr>
          <w:p w:rsidR="001E512B" w:rsidRPr="00017ABF" w:rsidRDefault="001E512B" w:rsidP="00017ABF">
            <w:pPr>
              <w:spacing w:before="100" w:beforeAutospacing="1" w:after="100" w:afterAutospacing="1" w:line="276" w:lineRule="auto"/>
              <w:jc w:val="both"/>
              <w:rPr>
                <w:rFonts w:ascii="Courier New" w:hAnsi="Courier New" w:cs="Courier New"/>
                <w:sz w:val="22"/>
                <w:szCs w:val="22"/>
              </w:rPr>
            </w:pPr>
          </w:p>
        </w:tc>
        <w:tc>
          <w:tcPr>
            <w:tcW w:w="4057" w:type="dxa"/>
          </w:tcPr>
          <w:p w:rsidR="001E512B" w:rsidRPr="00017ABF" w:rsidRDefault="001E512B" w:rsidP="00017ABF">
            <w:pPr>
              <w:spacing w:before="100" w:beforeAutospacing="1" w:after="100" w:afterAutospacing="1" w:line="276" w:lineRule="auto"/>
              <w:jc w:val="both"/>
              <w:rPr>
                <w:rFonts w:ascii="Courier New" w:hAnsi="Courier New" w:cs="Courier New"/>
                <w:sz w:val="22"/>
                <w:szCs w:val="22"/>
              </w:rPr>
            </w:pPr>
            <w:r w:rsidRPr="00017ABF">
              <w:rPr>
                <w:rFonts w:ascii="Courier New" w:hAnsi="Courier New" w:cs="Courier New"/>
                <w:sz w:val="22"/>
                <w:szCs w:val="22"/>
              </w:rPr>
              <w:t>Processamento, armazenamento ou hospedagem de dados, te</w:t>
            </w:r>
            <w:r w:rsidRPr="00017ABF">
              <w:rPr>
                <w:rFonts w:ascii="Courier New" w:hAnsi="Courier New" w:cs="Courier New"/>
                <w:sz w:val="22"/>
                <w:szCs w:val="22"/>
              </w:rPr>
              <w:t>x</w:t>
            </w:r>
            <w:r w:rsidRPr="00017ABF">
              <w:rPr>
                <w:rFonts w:ascii="Courier New" w:hAnsi="Courier New" w:cs="Courier New"/>
                <w:sz w:val="22"/>
                <w:szCs w:val="22"/>
              </w:rPr>
              <w:t>tos, imagens, vídeos, páginas eletrônicas, aplicativos e sistemas de informação, entre outros formatos, e congêneres</w:t>
            </w:r>
          </w:p>
        </w:tc>
        <w:tc>
          <w:tcPr>
            <w:tcW w:w="1276" w:type="dxa"/>
            <w:vAlign w:val="bottom"/>
          </w:tcPr>
          <w:p w:rsidR="001E512B" w:rsidRPr="00017ABF" w:rsidRDefault="001E512B" w:rsidP="00017ABF">
            <w:pPr>
              <w:spacing w:before="100" w:beforeAutospacing="1" w:after="100" w:afterAutospacing="1" w:line="276" w:lineRule="auto"/>
              <w:jc w:val="center"/>
              <w:rPr>
                <w:rFonts w:ascii="Courier New" w:hAnsi="Courier New" w:cs="Courier New"/>
                <w:bCs/>
                <w:sz w:val="22"/>
                <w:szCs w:val="22"/>
              </w:rPr>
            </w:pPr>
            <w:r w:rsidRPr="00017ABF">
              <w:rPr>
                <w:rFonts w:ascii="Courier New" w:hAnsi="Courier New" w:cs="Courier New"/>
                <w:bCs/>
                <w:sz w:val="22"/>
                <w:szCs w:val="22"/>
              </w:rPr>
              <w:t>5%</w:t>
            </w:r>
          </w:p>
        </w:tc>
        <w:tc>
          <w:tcPr>
            <w:tcW w:w="1305" w:type="dxa"/>
          </w:tcPr>
          <w:p w:rsidR="001E512B" w:rsidRPr="00017ABF" w:rsidRDefault="001E512B" w:rsidP="00017ABF">
            <w:pPr>
              <w:spacing w:before="100" w:beforeAutospacing="1" w:after="100" w:afterAutospacing="1" w:line="276" w:lineRule="auto"/>
              <w:jc w:val="center"/>
              <w:rPr>
                <w:rFonts w:ascii="Courier New" w:hAnsi="Courier New" w:cs="Courier New"/>
                <w:bCs/>
                <w:sz w:val="22"/>
                <w:szCs w:val="22"/>
              </w:rPr>
            </w:pPr>
          </w:p>
        </w:tc>
        <w:tc>
          <w:tcPr>
            <w:tcW w:w="992" w:type="dxa"/>
            <w:vAlign w:val="bottom"/>
          </w:tcPr>
          <w:p w:rsidR="001E512B" w:rsidRPr="00017ABF" w:rsidRDefault="001E512B" w:rsidP="00017ABF">
            <w:pPr>
              <w:spacing w:before="100" w:beforeAutospacing="1" w:after="100" w:afterAutospacing="1" w:line="276" w:lineRule="auto"/>
              <w:jc w:val="center"/>
              <w:rPr>
                <w:rFonts w:ascii="Courier New" w:hAnsi="Courier New" w:cs="Courier New"/>
                <w:bCs/>
                <w:sz w:val="22"/>
                <w:szCs w:val="22"/>
              </w:rPr>
            </w:pPr>
            <w:r w:rsidRPr="00017ABF">
              <w:rPr>
                <w:rFonts w:ascii="Courier New" w:hAnsi="Courier New" w:cs="Courier New"/>
                <w:bCs/>
                <w:sz w:val="22"/>
                <w:szCs w:val="22"/>
              </w:rPr>
              <w:t>EPS</w:t>
            </w:r>
          </w:p>
        </w:tc>
      </w:tr>
      <w:tr w:rsidR="001E512B" w:rsidRPr="00017ABF" w:rsidTr="002659E9">
        <w:trPr>
          <w:trHeight w:val="809"/>
        </w:trPr>
        <w:tc>
          <w:tcPr>
            <w:tcW w:w="1177" w:type="dxa"/>
          </w:tcPr>
          <w:p w:rsidR="001E512B" w:rsidRPr="00017ABF" w:rsidRDefault="001E512B" w:rsidP="00017ABF">
            <w:pPr>
              <w:spacing w:before="100" w:beforeAutospacing="1" w:after="100" w:afterAutospacing="1" w:line="276" w:lineRule="auto"/>
              <w:jc w:val="both"/>
              <w:rPr>
                <w:rFonts w:ascii="Courier New" w:hAnsi="Courier New" w:cs="Courier New"/>
                <w:bCs/>
                <w:sz w:val="22"/>
                <w:szCs w:val="22"/>
              </w:rPr>
            </w:pPr>
            <w:r w:rsidRPr="00017ABF">
              <w:rPr>
                <w:rFonts w:ascii="Courier New" w:hAnsi="Courier New" w:cs="Courier New"/>
                <w:bCs/>
                <w:sz w:val="22"/>
                <w:szCs w:val="22"/>
              </w:rPr>
              <w:t>1.04</w:t>
            </w:r>
          </w:p>
        </w:tc>
        <w:tc>
          <w:tcPr>
            <w:tcW w:w="1116" w:type="dxa"/>
          </w:tcPr>
          <w:p w:rsidR="001E512B" w:rsidRPr="00017ABF" w:rsidRDefault="001E512B" w:rsidP="00017ABF">
            <w:pPr>
              <w:spacing w:line="276" w:lineRule="auto"/>
              <w:jc w:val="both"/>
              <w:rPr>
                <w:rFonts w:ascii="Courier New" w:hAnsi="Courier New" w:cs="Courier New"/>
                <w:sz w:val="22"/>
                <w:szCs w:val="22"/>
              </w:rPr>
            </w:pPr>
          </w:p>
        </w:tc>
        <w:tc>
          <w:tcPr>
            <w:tcW w:w="4057" w:type="dxa"/>
          </w:tcPr>
          <w:p w:rsidR="001E512B" w:rsidRPr="00017ABF" w:rsidRDefault="001E512B" w:rsidP="00017ABF">
            <w:pPr>
              <w:spacing w:line="276" w:lineRule="auto"/>
              <w:jc w:val="both"/>
              <w:rPr>
                <w:rFonts w:ascii="Courier New" w:hAnsi="Courier New" w:cs="Courier New"/>
                <w:sz w:val="22"/>
                <w:szCs w:val="22"/>
              </w:rPr>
            </w:pPr>
            <w:r w:rsidRPr="00017ABF">
              <w:rPr>
                <w:rFonts w:ascii="Courier New" w:hAnsi="Courier New" w:cs="Courier New"/>
                <w:sz w:val="22"/>
                <w:szCs w:val="22"/>
              </w:rPr>
              <w:t>Elaboração de programas de computadores, inclusive de jogos eletrônicos, indepe</w:t>
            </w:r>
            <w:r w:rsidRPr="00017ABF">
              <w:rPr>
                <w:rFonts w:ascii="Courier New" w:hAnsi="Courier New" w:cs="Courier New"/>
                <w:sz w:val="22"/>
                <w:szCs w:val="22"/>
              </w:rPr>
              <w:t>n</w:t>
            </w:r>
            <w:r w:rsidRPr="00017ABF">
              <w:rPr>
                <w:rFonts w:ascii="Courier New" w:hAnsi="Courier New" w:cs="Courier New"/>
                <w:sz w:val="22"/>
                <w:szCs w:val="22"/>
              </w:rPr>
              <w:t>dentemente da arquitetura construtiva da máquina em que o programa será executado, inclui</w:t>
            </w:r>
            <w:r w:rsidRPr="00017ABF">
              <w:rPr>
                <w:rFonts w:ascii="Courier New" w:hAnsi="Courier New" w:cs="Courier New"/>
                <w:sz w:val="22"/>
                <w:szCs w:val="22"/>
              </w:rPr>
              <w:t>n</w:t>
            </w:r>
            <w:r w:rsidRPr="00017ABF">
              <w:rPr>
                <w:rFonts w:ascii="Courier New" w:hAnsi="Courier New" w:cs="Courier New"/>
                <w:sz w:val="22"/>
                <w:szCs w:val="22"/>
              </w:rPr>
              <w:t>do </w:t>
            </w:r>
            <w:r w:rsidRPr="00017ABF">
              <w:rPr>
                <w:rFonts w:ascii="Courier New" w:hAnsi="Courier New" w:cs="Courier New"/>
                <w:bCs/>
                <w:sz w:val="22"/>
                <w:szCs w:val="22"/>
              </w:rPr>
              <w:t>tablets</w:t>
            </w:r>
            <w:r w:rsidRPr="00017ABF">
              <w:rPr>
                <w:rFonts w:ascii="Courier New" w:hAnsi="Courier New" w:cs="Courier New"/>
                <w:sz w:val="22"/>
                <w:szCs w:val="22"/>
              </w:rPr>
              <w:t>, </w:t>
            </w:r>
            <w:r w:rsidRPr="00017ABF">
              <w:rPr>
                <w:rFonts w:ascii="Courier New" w:hAnsi="Courier New" w:cs="Courier New"/>
                <w:bCs/>
                <w:sz w:val="22"/>
                <w:szCs w:val="22"/>
              </w:rPr>
              <w:t>smartphones</w:t>
            </w:r>
            <w:r w:rsidRPr="00017ABF">
              <w:rPr>
                <w:rFonts w:ascii="Courier New" w:hAnsi="Courier New" w:cs="Courier New"/>
                <w:sz w:val="22"/>
                <w:szCs w:val="22"/>
              </w:rPr>
              <w:t> e congêneres. </w:t>
            </w:r>
          </w:p>
        </w:tc>
        <w:tc>
          <w:tcPr>
            <w:tcW w:w="1276" w:type="dxa"/>
            <w:vAlign w:val="bottom"/>
          </w:tcPr>
          <w:p w:rsidR="001E512B" w:rsidRPr="00017ABF" w:rsidRDefault="001E512B" w:rsidP="00017ABF">
            <w:pPr>
              <w:spacing w:before="100" w:beforeAutospacing="1" w:after="100" w:afterAutospacing="1" w:line="276" w:lineRule="auto"/>
              <w:jc w:val="center"/>
              <w:rPr>
                <w:rFonts w:ascii="Courier New" w:hAnsi="Courier New" w:cs="Courier New"/>
                <w:bCs/>
                <w:sz w:val="22"/>
                <w:szCs w:val="22"/>
              </w:rPr>
            </w:pPr>
            <w:r w:rsidRPr="00017ABF">
              <w:rPr>
                <w:rFonts w:ascii="Courier New" w:hAnsi="Courier New" w:cs="Courier New"/>
                <w:bCs/>
                <w:sz w:val="22"/>
                <w:szCs w:val="22"/>
              </w:rPr>
              <w:t>5%</w:t>
            </w:r>
          </w:p>
        </w:tc>
        <w:tc>
          <w:tcPr>
            <w:tcW w:w="1305" w:type="dxa"/>
          </w:tcPr>
          <w:p w:rsidR="001E512B" w:rsidRPr="00017ABF" w:rsidRDefault="001E512B" w:rsidP="00017ABF">
            <w:pPr>
              <w:spacing w:before="100" w:beforeAutospacing="1" w:after="100" w:afterAutospacing="1" w:line="276" w:lineRule="auto"/>
              <w:jc w:val="center"/>
              <w:rPr>
                <w:rFonts w:ascii="Courier New" w:hAnsi="Courier New" w:cs="Courier New"/>
                <w:bCs/>
                <w:sz w:val="22"/>
                <w:szCs w:val="22"/>
              </w:rPr>
            </w:pPr>
          </w:p>
        </w:tc>
        <w:tc>
          <w:tcPr>
            <w:tcW w:w="992" w:type="dxa"/>
            <w:vAlign w:val="bottom"/>
          </w:tcPr>
          <w:p w:rsidR="001E512B" w:rsidRPr="00017ABF" w:rsidRDefault="001E512B" w:rsidP="00017ABF">
            <w:pPr>
              <w:spacing w:before="100" w:beforeAutospacing="1" w:after="100" w:afterAutospacing="1" w:line="276" w:lineRule="auto"/>
              <w:jc w:val="center"/>
              <w:rPr>
                <w:rFonts w:ascii="Courier New" w:hAnsi="Courier New" w:cs="Courier New"/>
                <w:bCs/>
                <w:sz w:val="22"/>
                <w:szCs w:val="22"/>
              </w:rPr>
            </w:pPr>
            <w:r w:rsidRPr="00017ABF">
              <w:rPr>
                <w:rFonts w:ascii="Courier New" w:hAnsi="Courier New" w:cs="Courier New"/>
                <w:bCs/>
                <w:sz w:val="22"/>
                <w:szCs w:val="22"/>
              </w:rPr>
              <w:t>EPS</w:t>
            </w:r>
          </w:p>
        </w:tc>
      </w:tr>
      <w:tr w:rsidR="001E512B" w:rsidRPr="00017ABF" w:rsidTr="002659E9">
        <w:tc>
          <w:tcPr>
            <w:tcW w:w="1177" w:type="dxa"/>
          </w:tcPr>
          <w:p w:rsidR="001E512B" w:rsidRPr="00017ABF" w:rsidRDefault="001E512B" w:rsidP="00017ABF">
            <w:pPr>
              <w:spacing w:before="100" w:beforeAutospacing="1" w:after="100" w:afterAutospacing="1" w:line="276" w:lineRule="auto"/>
              <w:jc w:val="both"/>
              <w:rPr>
                <w:rFonts w:ascii="Courier New" w:hAnsi="Courier New" w:cs="Courier New"/>
                <w:bCs/>
                <w:sz w:val="22"/>
                <w:szCs w:val="22"/>
              </w:rPr>
            </w:pPr>
            <w:r w:rsidRPr="00017ABF">
              <w:rPr>
                <w:rFonts w:ascii="Courier New" w:hAnsi="Courier New" w:cs="Courier New"/>
                <w:bCs/>
                <w:sz w:val="22"/>
                <w:szCs w:val="22"/>
              </w:rPr>
              <w:t>1.05</w:t>
            </w:r>
          </w:p>
        </w:tc>
        <w:tc>
          <w:tcPr>
            <w:tcW w:w="1116" w:type="dxa"/>
          </w:tcPr>
          <w:p w:rsidR="001E512B" w:rsidRPr="00017ABF" w:rsidRDefault="001E512B" w:rsidP="00017ABF">
            <w:pPr>
              <w:spacing w:before="100" w:beforeAutospacing="1" w:after="100" w:afterAutospacing="1" w:line="276" w:lineRule="auto"/>
              <w:jc w:val="both"/>
              <w:rPr>
                <w:rFonts w:ascii="Courier New" w:hAnsi="Courier New" w:cs="Courier New"/>
                <w:sz w:val="22"/>
                <w:szCs w:val="22"/>
              </w:rPr>
            </w:pPr>
          </w:p>
        </w:tc>
        <w:tc>
          <w:tcPr>
            <w:tcW w:w="4057" w:type="dxa"/>
          </w:tcPr>
          <w:p w:rsidR="001E512B" w:rsidRPr="00017ABF" w:rsidRDefault="001E512B" w:rsidP="00017ABF">
            <w:pPr>
              <w:spacing w:before="100" w:beforeAutospacing="1" w:after="100" w:afterAutospacing="1" w:line="276" w:lineRule="auto"/>
              <w:jc w:val="both"/>
              <w:rPr>
                <w:rFonts w:ascii="Courier New" w:hAnsi="Courier New" w:cs="Courier New"/>
                <w:sz w:val="22"/>
                <w:szCs w:val="22"/>
              </w:rPr>
            </w:pPr>
            <w:r w:rsidRPr="00017ABF">
              <w:rPr>
                <w:rFonts w:ascii="Courier New" w:hAnsi="Courier New" w:cs="Courier New"/>
                <w:sz w:val="22"/>
                <w:szCs w:val="22"/>
              </w:rPr>
              <w:t>Licenciamento ou cessão de direito de uso de programas de computação</w:t>
            </w:r>
          </w:p>
        </w:tc>
        <w:tc>
          <w:tcPr>
            <w:tcW w:w="1276" w:type="dxa"/>
          </w:tcPr>
          <w:p w:rsidR="001E512B" w:rsidRPr="00017ABF" w:rsidRDefault="001E512B" w:rsidP="00017ABF">
            <w:pPr>
              <w:spacing w:before="100" w:beforeAutospacing="1" w:after="100" w:afterAutospacing="1" w:line="276" w:lineRule="auto"/>
              <w:jc w:val="center"/>
              <w:rPr>
                <w:rFonts w:ascii="Courier New" w:hAnsi="Courier New" w:cs="Courier New"/>
                <w:bCs/>
                <w:sz w:val="22"/>
                <w:szCs w:val="22"/>
              </w:rPr>
            </w:pPr>
          </w:p>
          <w:p w:rsidR="001E512B" w:rsidRPr="00017ABF" w:rsidRDefault="001E512B" w:rsidP="00017ABF">
            <w:pPr>
              <w:spacing w:before="100" w:beforeAutospacing="1" w:after="100" w:afterAutospacing="1" w:line="276" w:lineRule="auto"/>
              <w:jc w:val="center"/>
              <w:rPr>
                <w:rFonts w:ascii="Courier New" w:hAnsi="Courier New" w:cs="Courier New"/>
                <w:bCs/>
                <w:sz w:val="22"/>
                <w:szCs w:val="22"/>
              </w:rPr>
            </w:pPr>
            <w:r w:rsidRPr="00017ABF">
              <w:rPr>
                <w:rFonts w:ascii="Courier New" w:hAnsi="Courier New" w:cs="Courier New"/>
                <w:bCs/>
                <w:sz w:val="22"/>
                <w:szCs w:val="22"/>
              </w:rPr>
              <w:t>5%</w:t>
            </w:r>
          </w:p>
        </w:tc>
        <w:tc>
          <w:tcPr>
            <w:tcW w:w="1305" w:type="dxa"/>
          </w:tcPr>
          <w:p w:rsidR="001E512B" w:rsidRPr="00017ABF" w:rsidRDefault="001E512B" w:rsidP="00017ABF">
            <w:pPr>
              <w:spacing w:before="100" w:beforeAutospacing="1" w:after="100" w:afterAutospacing="1" w:line="276" w:lineRule="auto"/>
              <w:jc w:val="center"/>
              <w:rPr>
                <w:rFonts w:ascii="Courier New" w:hAnsi="Courier New" w:cs="Courier New"/>
                <w:bCs/>
                <w:sz w:val="22"/>
                <w:szCs w:val="22"/>
              </w:rPr>
            </w:pPr>
          </w:p>
        </w:tc>
        <w:tc>
          <w:tcPr>
            <w:tcW w:w="992" w:type="dxa"/>
            <w:vAlign w:val="bottom"/>
          </w:tcPr>
          <w:p w:rsidR="001E512B" w:rsidRPr="00017ABF" w:rsidRDefault="001E512B" w:rsidP="00017ABF">
            <w:pPr>
              <w:spacing w:before="100" w:beforeAutospacing="1" w:after="100" w:afterAutospacing="1" w:line="276" w:lineRule="auto"/>
              <w:jc w:val="center"/>
              <w:rPr>
                <w:rFonts w:ascii="Courier New" w:hAnsi="Courier New" w:cs="Courier New"/>
                <w:bCs/>
                <w:sz w:val="22"/>
                <w:szCs w:val="22"/>
              </w:rPr>
            </w:pPr>
            <w:r w:rsidRPr="00017ABF">
              <w:rPr>
                <w:rFonts w:ascii="Courier New" w:hAnsi="Courier New" w:cs="Courier New"/>
                <w:bCs/>
                <w:sz w:val="22"/>
                <w:szCs w:val="22"/>
              </w:rPr>
              <w:t>EPS</w:t>
            </w:r>
          </w:p>
        </w:tc>
      </w:tr>
      <w:tr w:rsidR="001E512B" w:rsidRPr="00017ABF" w:rsidTr="002659E9">
        <w:tc>
          <w:tcPr>
            <w:tcW w:w="1177" w:type="dxa"/>
          </w:tcPr>
          <w:p w:rsidR="001E512B" w:rsidRPr="00017ABF" w:rsidRDefault="001E512B" w:rsidP="00017ABF">
            <w:pPr>
              <w:spacing w:before="100" w:beforeAutospacing="1" w:after="100" w:afterAutospacing="1" w:line="276" w:lineRule="auto"/>
              <w:jc w:val="both"/>
              <w:rPr>
                <w:rFonts w:ascii="Courier New" w:hAnsi="Courier New" w:cs="Courier New"/>
                <w:bCs/>
                <w:sz w:val="22"/>
                <w:szCs w:val="22"/>
              </w:rPr>
            </w:pPr>
            <w:r w:rsidRPr="00017ABF">
              <w:rPr>
                <w:rFonts w:ascii="Courier New" w:hAnsi="Courier New" w:cs="Courier New"/>
                <w:bCs/>
                <w:sz w:val="22"/>
                <w:szCs w:val="22"/>
              </w:rPr>
              <w:t>1.06</w:t>
            </w:r>
          </w:p>
        </w:tc>
        <w:tc>
          <w:tcPr>
            <w:tcW w:w="1116" w:type="dxa"/>
          </w:tcPr>
          <w:p w:rsidR="001E512B" w:rsidRPr="00017ABF" w:rsidRDefault="001E512B" w:rsidP="00017ABF">
            <w:pPr>
              <w:spacing w:before="100" w:beforeAutospacing="1" w:after="100" w:afterAutospacing="1" w:line="276" w:lineRule="auto"/>
              <w:jc w:val="both"/>
              <w:rPr>
                <w:rFonts w:ascii="Courier New" w:hAnsi="Courier New" w:cs="Courier New"/>
                <w:sz w:val="22"/>
                <w:szCs w:val="22"/>
              </w:rPr>
            </w:pPr>
          </w:p>
        </w:tc>
        <w:tc>
          <w:tcPr>
            <w:tcW w:w="4057" w:type="dxa"/>
          </w:tcPr>
          <w:p w:rsidR="001E512B" w:rsidRPr="00017ABF" w:rsidRDefault="001E512B" w:rsidP="00017ABF">
            <w:pPr>
              <w:spacing w:before="100" w:beforeAutospacing="1" w:after="100" w:afterAutospacing="1" w:line="276" w:lineRule="auto"/>
              <w:jc w:val="both"/>
              <w:rPr>
                <w:rFonts w:ascii="Courier New" w:hAnsi="Courier New" w:cs="Courier New"/>
                <w:bCs/>
                <w:sz w:val="22"/>
                <w:szCs w:val="22"/>
              </w:rPr>
            </w:pPr>
            <w:r w:rsidRPr="00017ABF">
              <w:rPr>
                <w:rFonts w:ascii="Courier New" w:hAnsi="Courier New" w:cs="Courier New"/>
                <w:sz w:val="22"/>
                <w:szCs w:val="22"/>
              </w:rPr>
              <w:t>Assessoria e consultoria em informática.</w:t>
            </w:r>
          </w:p>
        </w:tc>
        <w:tc>
          <w:tcPr>
            <w:tcW w:w="1276" w:type="dxa"/>
          </w:tcPr>
          <w:p w:rsidR="001E512B" w:rsidRPr="00017ABF" w:rsidRDefault="001E512B" w:rsidP="00017ABF">
            <w:pPr>
              <w:spacing w:before="100" w:beforeAutospacing="1" w:after="100" w:afterAutospacing="1" w:line="276" w:lineRule="auto"/>
              <w:jc w:val="center"/>
              <w:rPr>
                <w:rFonts w:ascii="Courier New" w:hAnsi="Courier New" w:cs="Courier New"/>
                <w:bCs/>
                <w:sz w:val="22"/>
                <w:szCs w:val="22"/>
              </w:rPr>
            </w:pPr>
          </w:p>
          <w:p w:rsidR="001E512B" w:rsidRPr="00017ABF" w:rsidRDefault="001E512B" w:rsidP="00017ABF">
            <w:pPr>
              <w:spacing w:before="100" w:beforeAutospacing="1" w:after="100" w:afterAutospacing="1" w:line="276" w:lineRule="auto"/>
              <w:jc w:val="center"/>
              <w:rPr>
                <w:rFonts w:ascii="Courier New" w:hAnsi="Courier New" w:cs="Courier New"/>
                <w:bCs/>
                <w:sz w:val="22"/>
                <w:szCs w:val="22"/>
              </w:rPr>
            </w:pPr>
            <w:r w:rsidRPr="00017ABF">
              <w:rPr>
                <w:rFonts w:ascii="Courier New" w:hAnsi="Courier New" w:cs="Courier New"/>
                <w:bCs/>
                <w:sz w:val="22"/>
                <w:szCs w:val="22"/>
              </w:rPr>
              <w:lastRenderedPageBreak/>
              <w:t>5%</w:t>
            </w:r>
          </w:p>
        </w:tc>
        <w:tc>
          <w:tcPr>
            <w:tcW w:w="1305" w:type="dxa"/>
          </w:tcPr>
          <w:p w:rsidR="001E512B" w:rsidRPr="00017ABF" w:rsidRDefault="001E512B" w:rsidP="00017ABF">
            <w:pPr>
              <w:spacing w:before="100" w:beforeAutospacing="1" w:after="100" w:afterAutospacing="1" w:line="276" w:lineRule="auto"/>
              <w:jc w:val="center"/>
              <w:rPr>
                <w:rFonts w:ascii="Courier New" w:hAnsi="Courier New" w:cs="Courier New"/>
                <w:bCs/>
                <w:sz w:val="22"/>
                <w:szCs w:val="22"/>
              </w:rPr>
            </w:pPr>
            <w:r w:rsidRPr="00017ABF">
              <w:rPr>
                <w:rFonts w:ascii="Courier New" w:hAnsi="Courier New" w:cs="Courier New"/>
                <w:bCs/>
                <w:sz w:val="22"/>
                <w:szCs w:val="22"/>
              </w:rPr>
              <w:lastRenderedPageBreak/>
              <w:t>02</w:t>
            </w:r>
          </w:p>
        </w:tc>
        <w:tc>
          <w:tcPr>
            <w:tcW w:w="992" w:type="dxa"/>
          </w:tcPr>
          <w:p w:rsidR="001E512B" w:rsidRPr="00017ABF" w:rsidRDefault="001E512B" w:rsidP="00017ABF">
            <w:pPr>
              <w:spacing w:before="100" w:beforeAutospacing="1" w:after="100" w:afterAutospacing="1" w:line="276" w:lineRule="auto"/>
              <w:jc w:val="center"/>
              <w:rPr>
                <w:rFonts w:ascii="Courier New" w:hAnsi="Courier New" w:cs="Courier New"/>
                <w:bCs/>
                <w:sz w:val="22"/>
                <w:szCs w:val="22"/>
              </w:rPr>
            </w:pPr>
            <w:r w:rsidRPr="00017ABF">
              <w:rPr>
                <w:rFonts w:ascii="Courier New" w:hAnsi="Courier New" w:cs="Courier New"/>
                <w:bCs/>
                <w:sz w:val="22"/>
                <w:szCs w:val="22"/>
              </w:rPr>
              <w:t>EPS</w:t>
            </w:r>
          </w:p>
        </w:tc>
      </w:tr>
      <w:tr w:rsidR="001E512B" w:rsidRPr="00017ABF" w:rsidTr="002659E9">
        <w:tc>
          <w:tcPr>
            <w:tcW w:w="1177" w:type="dxa"/>
          </w:tcPr>
          <w:p w:rsidR="001E512B" w:rsidRPr="00017ABF" w:rsidRDefault="001E512B" w:rsidP="00017ABF">
            <w:pPr>
              <w:spacing w:before="100" w:beforeAutospacing="1" w:after="100" w:afterAutospacing="1" w:line="276" w:lineRule="auto"/>
              <w:jc w:val="both"/>
              <w:rPr>
                <w:rFonts w:ascii="Courier New" w:hAnsi="Courier New" w:cs="Courier New"/>
                <w:bCs/>
                <w:sz w:val="22"/>
                <w:szCs w:val="22"/>
              </w:rPr>
            </w:pPr>
            <w:r w:rsidRPr="00017ABF">
              <w:rPr>
                <w:rFonts w:ascii="Courier New" w:hAnsi="Courier New" w:cs="Courier New"/>
                <w:bCs/>
                <w:sz w:val="22"/>
                <w:szCs w:val="22"/>
              </w:rPr>
              <w:lastRenderedPageBreak/>
              <w:t>1.07</w:t>
            </w:r>
          </w:p>
        </w:tc>
        <w:tc>
          <w:tcPr>
            <w:tcW w:w="1116" w:type="dxa"/>
          </w:tcPr>
          <w:p w:rsidR="001E512B" w:rsidRPr="00017ABF" w:rsidRDefault="001E512B" w:rsidP="00017ABF">
            <w:pPr>
              <w:spacing w:before="100" w:beforeAutospacing="1" w:after="100" w:afterAutospacing="1" w:line="276" w:lineRule="auto"/>
              <w:jc w:val="both"/>
              <w:rPr>
                <w:rFonts w:ascii="Courier New" w:hAnsi="Courier New" w:cs="Courier New"/>
                <w:sz w:val="22"/>
                <w:szCs w:val="22"/>
              </w:rPr>
            </w:pPr>
          </w:p>
        </w:tc>
        <w:tc>
          <w:tcPr>
            <w:tcW w:w="4057" w:type="dxa"/>
          </w:tcPr>
          <w:p w:rsidR="001E512B" w:rsidRPr="00017ABF" w:rsidRDefault="001E512B" w:rsidP="00017ABF">
            <w:pPr>
              <w:spacing w:before="100" w:beforeAutospacing="1" w:after="100" w:afterAutospacing="1" w:line="276" w:lineRule="auto"/>
              <w:jc w:val="both"/>
              <w:rPr>
                <w:rFonts w:ascii="Courier New" w:hAnsi="Courier New" w:cs="Courier New"/>
                <w:bCs/>
                <w:sz w:val="22"/>
                <w:szCs w:val="22"/>
              </w:rPr>
            </w:pPr>
            <w:r w:rsidRPr="00017ABF">
              <w:rPr>
                <w:rFonts w:ascii="Courier New" w:hAnsi="Courier New" w:cs="Courier New"/>
                <w:sz w:val="22"/>
                <w:szCs w:val="22"/>
              </w:rPr>
              <w:t>Suporte técnico em informát</w:t>
            </w:r>
            <w:r w:rsidRPr="00017ABF">
              <w:rPr>
                <w:rFonts w:ascii="Courier New" w:hAnsi="Courier New" w:cs="Courier New"/>
                <w:sz w:val="22"/>
                <w:szCs w:val="22"/>
              </w:rPr>
              <w:t>i</w:t>
            </w:r>
            <w:r w:rsidRPr="00017ABF">
              <w:rPr>
                <w:rFonts w:ascii="Courier New" w:hAnsi="Courier New" w:cs="Courier New"/>
                <w:sz w:val="22"/>
                <w:szCs w:val="22"/>
              </w:rPr>
              <w:t>ca, inclusive instalação, configuração e manutenção de programas de computação e bancos de dados.</w:t>
            </w:r>
          </w:p>
        </w:tc>
        <w:tc>
          <w:tcPr>
            <w:tcW w:w="1276" w:type="dxa"/>
            <w:vAlign w:val="bottom"/>
          </w:tcPr>
          <w:p w:rsidR="001E512B" w:rsidRPr="00017ABF" w:rsidRDefault="001E512B" w:rsidP="00017ABF">
            <w:pPr>
              <w:spacing w:before="100" w:beforeAutospacing="1" w:after="100" w:afterAutospacing="1" w:line="276" w:lineRule="auto"/>
              <w:jc w:val="center"/>
              <w:rPr>
                <w:rFonts w:ascii="Courier New" w:hAnsi="Courier New" w:cs="Courier New"/>
                <w:bCs/>
                <w:sz w:val="22"/>
                <w:szCs w:val="22"/>
              </w:rPr>
            </w:pPr>
            <w:r w:rsidRPr="00017ABF">
              <w:rPr>
                <w:rFonts w:ascii="Courier New" w:hAnsi="Courier New" w:cs="Courier New"/>
                <w:bCs/>
                <w:sz w:val="22"/>
                <w:szCs w:val="22"/>
              </w:rPr>
              <w:t>5%</w:t>
            </w:r>
          </w:p>
        </w:tc>
        <w:tc>
          <w:tcPr>
            <w:tcW w:w="1305" w:type="dxa"/>
            <w:vAlign w:val="bottom"/>
          </w:tcPr>
          <w:p w:rsidR="001E512B" w:rsidRPr="00017ABF" w:rsidRDefault="001E512B" w:rsidP="00017ABF">
            <w:pPr>
              <w:spacing w:before="100" w:beforeAutospacing="1" w:after="100" w:afterAutospacing="1" w:line="276" w:lineRule="auto"/>
              <w:jc w:val="center"/>
              <w:rPr>
                <w:rFonts w:ascii="Courier New" w:hAnsi="Courier New" w:cs="Courier New"/>
                <w:bCs/>
                <w:sz w:val="22"/>
                <w:szCs w:val="22"/>
              </w:rPr>
            </w:pPr>
            <w:r w:rsidRPr="00017ABF">
              <w:rPr>
                <w:rFonts w:ascii="Courier New" w:hAnsi="Courier New" w:cs="Courier New"/>
                <w:bCs/>
                <w:sz w:val="22"/>
                <w:szCs w:val="22"/>
              </w:rPr>
              <w:t>03</w:t>
            </w:r>
          </w:p>
        </w:tc>
        <w:tc>
          <w:tcPr>
            <w:tcW w:w="992" w:type="dxa"/>
            <w:vAlign w:val="bottom"/>
          </w:tcPr>
          <w:p w:rsidR="001E512B" w:rsidRPr="00017ABF" w:rsidRDefault="001E512B" w:rsidP="00017ABF">
            <w:pPr>
              <w:spacing w:before="100" w:beforeAutospacing="1" w:after="100" w:afterAutospacing="1" w:line="276" w:lineRule="auto"/>
              <w:jc w:val="center"/>
              <w:rPr>
                <w:rFonts w:ascii="Courier New" w:hAnsi="Courier New" w:cs="Courier New"/>
                <w:bCs/>
                <w:sz w:val="22"/>
                <w:szCs w:val="22"/>
              </w:rPr>
            </w:pPr>
            <w:r w:rsidRPr="00017ABF">
              <w:rPr>
                <w:rFonts w:ascii="Courier New" w:hAnsi="Courier New" w:cs="Courier New"/>
                <w:bCs/>
                <w:sz w:val="22"/>
                <w:szCs w:val="22"/>
              </w:rPr>
              <w:t>EPS</w:t>
            </w:r>
          </w:p>
        </w:tc>
      </w:tr>
      <w:tr w:rsidR="001E512B" w:rsidRPr="00017ABF" w:rsidTr="002659E9">
        <w:tc>
          <w:tcPr>
            <w:tcW w:w="1177" w:type="dxa"/>
          </w:tcPr>
          <w:p w:rsidR="001E512B" w:rsidRPr="00017ABF" w:rsidRDefault="001E512B" w:rsidP="00017ABF">
            <w:pPr>
              <w:spacing w:before="100" w:beforeAutospacing="1" w:after="100" w:afterAutospacing="1" w:line="276" w:lineRule="auto"/>
              <w:jc w:val="both"/>
              <w:rPr>
                <w:rFonts w:ascii="Courier New" w:hAnsi="Courier New" w:cs="Courier New"/>
                <w:bCs/>
                <w:sz w:val="22"/>
                <w:szCs w:val="22"/>
              </w:rPr>
            </w:pPr>
            <w:r w:rsidRPr="00017ABF">
              <w:rPr>
                <w:rFonts w:ascii="Courier New" w:hAnsi="Courier New" w:cs="Courier New"/>
                <w:bCs/>
                <w:sz w:val="22"/>
                <w:szCs w:val="22"/>
              </w:rPr>
              <w:t>1.08</w:t>
            </w:r>
          </w:p>
        </w:tc>
        <w:tc>
          <w:tcPr>
            <w:tcW w:w="1116" w:type="dxa"/>
          </w:tcPr>
          <w:p w:rsidR="001E512B" w:rsidRPr="00017ABF" w:rsidRDefault="001E512B" w:rsidP="00017ABF">
            <w:pPr>
              <w:spacing w:before="100" w:beforeAutospacing="1" w:after="100" w:afterAutospacing="1" w:line="276" w:lineRule="auto"/>
              <w:jc w:val="both"/>
              <w:rPr>
                <w:rFonts w:ascii="Courier New" w:hAnsi="Courier New" w:cs="Courier New"/>
                <w:sz w:val="22"/>
                <w:szCs w:val="22"/>
              </w:rPr>
            </w:pPr>
          </w:p>
        </w:tc>
        <w:tc>
          <w:tcPr>
            <w:tcW w:w="4057" w:type="dxa"/>
          </w:tcPr>
          <w:p w:rsidR="001E512B" w:rsidRPr="00017ABF" w:rsidRDefault="001E512B" w:rsidP="00017ABF">
            <w:pPr>
              <w:spacing w:before="100" w:beforeAutospacing="1" w:after="100" w:afterAutospacing="1" w:line="276" w:lineRule="auto"/>
              <w:jc w:val="both"/>
              <w:rPr>
                <w:rFonts w:ascii="Courier New" w:hAnsi="Courier New" w:cs="Courier New"/>
                <w:bCs/>
                <w:sz w:val="22"/>
                <w:szCs w:val="22"/>
              </w:rPr>
            </w:pPr>
            <w:r w:rsidRPr="00017ABF">
              <w:rPr>
                <w:rFonts w:ascii="Courier New" w:hAnsi="Courier New" w:cs="Courier New"/>
                <w:sz w:val="22"/>
                <w:szCs w:val="22"/>
              </w:rPr>
              <w:t>Planejamento, confecção, m</w:t>
            </w:r>
            <w:r w:rsidRPr="00017ABF">
              <w:rPr>
                <w:rFonts w:ascii="Courier New" w:hAnsi="Courier New" w:cs="Courier New"/>
                <w:sz w:val="22"/>
                <w:szCs w:val="22"/>
              </w:rPr>
              <w:t>a</w:t>
            </w:r>
            <w:r w:rsidRPr="00017ABF">
              <w:rPr>
                <w:rFonts w:ascii="Courier New" w:hAnsi="Courier New" w:cs="Courier New"/>
                <w:sz w:val="22"/>
                <w:szCs w:val="22"/>
              </w:rPr>
              <w:t>nutenção e atualização de páginas eletrônicas.</w:t>
            </w:r>
          </w:p>
        </w:tc>
        <w:tc>
          <w:tcPr>
            <w:tcW w:w="1276" w:type="dxa"/>
            <w:vAlign w:val="bottom"/>
          </w:tcPr>
          <w:p w:rsidR="001E512B" w:rsidRPr="00017ABF" w:rsidRDefault="001E512B" w:rsidP="00017ABF">
            <w:pPr>
              <w:spacing w:before="100" w:beforeAutospacing="1" w:after="100" w:afterAutospacing="1" w:line="276" w:lineRule="auto"/>
              <w:jc w:val="center"/>
              <w:rPr>
                <w:rFonts w:ascii="Courier New" w:hAnsi="Courier New" w:cs="Courier New"/>
                <w:bCs/>
                <w:sz w:val="22"/>
                <w:szCs w:val="22"/>
              </w:rPr>
            </w:pPr>
            <w:r w:rsidRPr="00017ABF">
              <w:rPr>
                <w:rFonts w:ascii="Courier New" w:hAnsi="Courier New" w:cs="Courier New"/>
                <w:bCs/>
                <w:sz w:val="22"/>
                <w:szCs w:val="22"/>
              </w:rPr>
              <w:t>5%</w:t>
            </w:r>
          </w:p>
        </w:tc>
        <w:tc>
          <w:tcPr>
            <w:tcW w:w="1305" w:type="dxa"/>
          </w:tcPr>
          <w:p w:rsidR="001E512B" w:rsidRPr="00017ABF" w:rsidRDefault="001E512B" w:rsidP="00017ABF">
            <w:pPr>
              <w:spacing w:before="100" w:beforeAutospacing="1" w:after="100" w:afterAutospacing="1" w:line="276" w:lineRule="auto"/>
              <w:jc w:val="center"/>
              <w:rPr>
                <w:rFonts w:ascii="Courier New" w:hAnsi="Courier New" w:cs="Courier New"/>
                <w:bCs/>
                <w:sz w:val="22"/>
                <w:szCs w:val="22"/>
              </w:rPr>
            </w:pPr>
          </w:p>
        </w:tc>
        <w:tc>
          <w:tcPr>
            <w:tcW w:w="992" w:type="dxa"/>
            <w:vAlign w:val="bottom"/>
          </w:tcPr>
          <w:p w:rsidR="001E512B" w:rsidRPr="00017ABF" w:rsidRDefault="001E512B" w:rsidP="00017ABF">
            <w:pPr>
              <w:spacing w:before="100" w:beforeAutospacing="1" w:after="100" w:afterAutospacing="1" w:line="276" w:lineRule="auto"/>
              <w:jc w:val="center"/>
              <w:rPr>
                <w:rFonts w:ascii="Courier New" w:hAnsi="Courier New" w:cs="Courier New"/>
                <w:bCs/>
                <w:sz w:val="22"/>
                <w:szCs w:val="22"/>
              </w:rPr>
            </w:pPr>
            <w:r w:rsidRPr="00017ABF">
              <w:rPr>
                <w:rFonts w:ascii="Courier New" w:hAnsi="Courier New" w:cs="Courier New"/>
                <w:bCs/>
                <w:sz w:val="22"/>
                <w:szCs w:val="22"/>
              </w:rPr>
              <w:t>EPS</w:t>
            </w:r>
          </w:p>
        </w:tc>
      </w:tr>
      <w:tr w:rsidR="001E512B" w:rsidRPr="00017ABF" w:rsidTr="002659E9">
        <w:tc>
          <w:tcPr>
            <w:tcW w:w="1177" w:type="dxa"/>
          </w:tcPr>
          <w:p w:rsidR="001E512B" w:rsidRPr="00017ABF" w:rsidRDefault="001E512B" w:rsidP="00017ABF">
            <w:pPr>
              <w:spacing w:before="100" w:beforeAutospacing="1" w:after="100" w:afterAutospacing="1" w:line="276" w:lineRule="auto"/>
              <w:jc w:val="both"/>
              <w:rPr>
                <w:rFonts w:ascii="Courier New" w:hAnsi="Courier New" w:cs="Courier New"/>
                <w:bCs/>
                <w:sz w:val="22"/>
                <w:szCs w:val="22"/>
              </w:rPr>
            </w:pPr>
            <w:r w:rsidRPr="00017ABF">
              <w:rPr>
                <w:rFonts w:ascii="Courier New" w:hAnsi="Courier New" w:cs="Courier New"/>
                <w:bCs/>
                <w:sz w:val="22"/>
                <w:szCs w:val="22"/>
              </w:rPr>
              <w:t>1.09</w:t>
            </w:r>
          </w:p>
        </w:tc>
        <w:tc>
          <w:tcPr>
            <w:tcW w:w="1116" w:type="dxa"/>
          </w:tcPr>
          <w:p w:rsidR="001E512B" w:rsidRPr="00017ABF" w:rsidRDefault="001E512B" w:rsidP="00017ABF">
            <w:pPr>
              <w:spacing w:before="100" w:beforeAutospacing="1" w:after="100" w:afterAutospacing="1" w:line="276" w:lineRule="auto"/>
              <w:jc w:val="both"/>
              <w:rPr>
                <w:rFonts w:ascii="Courier New" w:hAnsi="Courier New" w:cs="Courier New"/>
                <w:sz w:val="22"/>
                <w:szCs w:val="22"/>
              </w:rPr>
            </w:pPr>
          </w:p>
        </w:tc>
        <w:tc>
          <w:tcPr>
            <w:tcW w:w="4057" w:type="dxa"/>
          </w:tcPr>
          <w:p w:rsidR="001E512B" w:rsidRPr="00017ABF" w:rsidRDefault="001E512B" w:rsidP="00017ABF">
            <w:pPr>
              <w:spacing w:before="100" w:beforeAutospacing="1" w:after="100" w:afterAutospacing="1" w:line="276" w:lineRule="auto"/>
              <w:jc w:val="both"/>
              <w:rPr>
                <w:rFonts w:ascii="Courier New" w:hAnsi="Courier New" w:cs="Courier New"/>
                <w:bCs/>
                <w:sz w:val="22"/>
                <w:szCs w:val="22"/>
              </w:rPr>
            </w:pPr>
            <w:r w:rsidRPr="00017ABF">
              <w:rPr>
                <w:rFonts w:ascii="Courier New" w:hAnsi="Courier New" w:cs="Courier New"/>
                <w:sz w:val="22"/>
                <w:szCs w:val="22"/>
              </w:rPr>
              <w:t>Disponibilização, sem cessão definitiva, de conteúdo de áudio, vídeo, imagem e texto por meio da internet, respe</w:t>
            </w:r>
            <w:r w:rsidRPr="00017ABF">
              <w:rPr>
                <w:rFonts w:ascii="Courier New" w:hAnsi="Courier New" w:cs="Courier New"/>
                <w:sz w:val="22"/>
                <w:szCs w:val="22"/>
              </w:rPr>
              <w:t>i</w:t>
            </w:r>
            <w:r w:rsidRPr="00017ABF">
              <w:rPr>
                <w:rFonts w:ascii="Courier New" w:hAnsi="Courier New" w:cs="Courier New"/>
                <w:sz w:val="22"/>
                <w:szCs w:val="22"/>
              </w:rPr>
              <w:t>tada a imunidade de livros, jornais e periódicos (exceto a distribuição de conteúdos pelas prestadoras de Serviço de Acesso Condicionado, de que trata a </w:t>
            </w:r>
            <w:hyperlink r:id="rId9" w:history="1">
              <w:r w:rsidRPr="00017ABF">
                <w:rPr>
                  <w:rFonts w:ascii="Courier New" w:hAnsi="Courier New" w:cs="Courier New"/>
                  <w:sz w:val="22"/>
                  <w:szCs w:val="22"/>
                </w:rPr>
                <w:t>Lei n</w:t>
              </w:r>
              <w:r w:rsidRPr="00017ABF">
                <w:rPr>
                  <w:rFonts w:ascii="Courier New" w:hAnsi="Courier New" w:cs="Courier New"/>
                  <w:sz w:val="22"/>
                  <w:szCs w:val="22"/>
                  <w:vertAlign w:val="superscript"/>
                </w:rPr>
                <w:t>o</w:t>
              </w:r>
              <w:r w:rsidRPr="00017ABF">
                <w:rPr>
                  <w:rFonts w:ascii="Courier New" w:hAnsi="Courier New" w:cs="Courier New"/>
                  <w:sz w:val="22"/>
                  <w:szCs w:val="22"/>
                </w:rPr>
                <w:t> 12.485, de 12 de setembro de 2011</w:t>
              </w:r>
            </w:hyperlink>
            <w:r w:rsidRPr="00017ABF">
              <w:rPr>
                <w:rFonts w:ascii="Courier New" w:hAnsi="Courier New" w:cs="Courier New"/>
                <w:sz w:val="22"/>
                <w:szCs w:val="22"/>
              </w:rPr>
              <w:t>, s</w:t>
            </w:r>
            <w:r w:rsidRPr="00017ABF">
              <w:rPr>
                <w:rFonts w:ascii="Courier New" w:hAnsi="Courier New" w:cs="Courier New"/>
                <w:sz w:val="22"/>
                <w:szCs w:val="22"/>
              </w:rPr>
              <w:t>u</w:t>
            </w:r>
            <w:r w:rsidRPr="00017ABF">
              <w:rPr>
                <w:rFonts w:ascii="Courier New" w:hAnsi="Courier New" w:cs="Courier New"/>
                <w:sz w:val="22"/>
                <w:szCs w:val="22"/>
              </w:rPr>
              <w:t>jeita ao ICMS).</w:t>
            </w:r>
          </w:p>
        </w:tc>
        <w:tc>
          <w:tcPr>
            <w:tcW w:w="1276" w:type="dxa"/>
            <w:vAlign w:val="bottom"/>
          </w:tcPr>
          <w:p w:rsidR="001E512B" w:rsidRPr="00017ABF" w:rsidRDefault="001E512B" w:rsidP="00017ABF">
            <w:pPr>
              <w:spacing w:before="100" w:beforeAutospacing="1" w:after="100" w:afterAutospacing="1" w:line="276" w:lineRule="auto"/>
              <w:jc w:val="center"/>
              <w:rPr>
                <w:rFonts w:ascii="Courier New" w:hAnsi="Courier New" w:cs="Courier New"/>
                <w:bCs/>
                <w:sz w:val="22"/>
                <w:szCs w:val="22"/>
              </w:rPr>
            </w:pPr>
            <w:r w:rsidRPr="00017ABF">
              <w:rPr>
                <w:rFonts w:ascii="Courier New" w:hAnsi="Courier New" w:cs="Courier New"/>
                <w:bCs/>
                <w:sz w:val="22"/>
                <w:szCs w:val="22"/>
              </w:rPr>
              <w:t>5%</w:t>
            </w:r>
          </w:p>
        </w:tc>
        <w:tc>
          <w:tcPr>
            <w:tcW w:w="1305" w:type="dxa"/>
          </w:tcPr>
          <w:p w:rsidR="001E512B" w:rsidRPr="00017ABF" w:rsidRDefault="001E512B" w:rsidP="00017ABF">
            <w:pPr>
              <w:spacing w:before="100" w:beforeAutospacing="1" w:after="100" w:afterAutospacing="1" w:line="276" w:lineRule="auto"/>
              <w:jc w:val="center"/>
              <w:rPr>
                <w:rFonts w:ascii="Courier New" w:hAnsi="Courier New" w:cs="Courier New"/>
                <w:bCs/>
                <w:sz w:val="22"/>
                <w:szCs w:val="22"/>
              </w:rPr>
            </w:pPr>
          </w:p>
        </w:tc>
        <w:tc>
          <w:tcPr>
            <w:tcW w:w="992" w:type="dxa"/>
            <w:vAlign w:val="bottom"/>
          </w:tcPr>
          <w:p w:rsidR="001E512B" w:rsidRPr="00017ABF" w:rsidRDefault="001E512B" w:rsidP="00017ABF">
            <w:pPr>
              <w:spacing w:before="100" w:beforeAutospacing="1" w:after="100" w:afterAutospacing="1" w:line="276" w:lineRule="auto"/>
              <w:jc w:val="center"/>
              <w:rPr>
                <w:rFonts w:ascii="Courier New" w:hAnsi="Courier New" w:cs="Courier New"/>
                <w:bCs/>
                <w:sz w:val="22"/>
                <w:szCs w:val="22"/>
              </w:rPr>
            </w:pPr>
            <w:r w:rsidRPr="00017ABF">
              <w:rPr>
                <w:rFonts w:ascii="Courier New" w:hAnsi="Courier New" w:cs="Courier New"/>
                <w:bCs/>
                <w:sz w:val="22"/>
                <w:szCs w:val="22"/>
              </w:rPr>
              <w:t>EPS</w:t>
            </w:r>
          </w:p>
        </w:tc>
      </w:tr>
      <w:tr w:rsidR="001E512B" w:rsidRPr="00017ABF" w:rsidTr="002659E9">
        <w:tc>
          <w:tcPr>
            <w:tcW w:w="1177" w:type="dxa"/>
          </w:tcPr>
          <w:p w:rsidR="001E512B" w:rsidRPr="00017ABF" w:rsidRDefault="001E512B" w:rsidP="00017ABF">
            <w:pPr>
              <w:spacing w:before="100" w:beforeAutospacing="1" w:after="100" w:afterAutospacing="1" w:line="276" w:lineRule="auto"/>
              <w:jc w:val="both"/>
              <w:rPr>
                <w:rFonts w:ascii="Courier New" w:hAnsi="Courier New" w:cs="Courier New"/>
                <w:bCs/>
                <w:sz w:val="22"/>
                <w:szCs w:val="22"/>
              </w:rPr>
            </w:pPr>
            <w:r w:rsidRPr="00017ABF">
              <w:rPr>
                <w:rFonts w:ascii="Courier New" w:hAnsi="Courier New" w:cs="Courier New"/>
                <w:bCs/>
                <w:sz w:val="22"/>
                <w:szCs w:val="22"/>
              </w:rPr>
              <w:t>2.</w:t>
            </w:r>
          </w:p>
        </w:tc>
        <w:tc>
          <w:tcPr>
            <w:tcW w:w="1116" w:type="dxa"/>
          </w:tcPr>
          <w:p w:rsidR="001E512B" w:rsidRPr="00017ABF" w:rsidRDefault="001E512B" w:rsidP="00017ABF">
            <w:pPr>
              <w:spacing w:before="100" w:beforeAutospacing="1" w:after="100" w:afterAutospacing="1" w:line="276" w:lineRule="auto"/>
              <w:jc w:val="both"/>
              <w:rPr>
                <w:rFonts w:ascii="Courier New" w:hAnsi="Courier New" w:cs="Courier New"/>
                <w:sz w:val="22"/>
                <w:szCs w:val="22"/>
              </w:rPr>
            </w:pPr>
          </w:p>
        </w:tc>
        <w:tc>
          <w:tcPr>
            <w:tcW w:w="4057" w:type="dxa"/>
          </w:tcPr>
          <w:p w:rsidR="001E512B" w:rsidRPr="00017ABF" w:rsidRDefault="001E512B" w:rsidP="00017ABF">
            <w:pPr>
              <w:spacing w:before="100" w:beforeAutospacing="1" w:after="100" w:afterAutospacing="1" w:line="276" w:lineRule="auto"/>
              <w:jc w:val="both"/>
              <w:rPr>
                <w:rFonts w:ascii="Courier New" w:hAnsi="Courier New" w:cs="Courier New"/>
                <w:bCs/>
                <w:sz w:val="22"/>
                <w:szCs w:val="22"/>
              </w:rPr>
            </w:pPr>
            <w:r w:rsidRPr="00017ABF">
              <w:rPr>
                <w:rFonts w:ascii="Courier New" w:hAnsi="Courier New" w:cs="Courier New"/>
                <w:sz w:val="22"/>
                <w:szCs w:val="22"/>
              </w:rPr>
              <w:t>Serviços de pesquisas e d</w:t>
            </w:r>
            <w:r w:rsidRPr="00017ABF">
              <w:rPr>
                <w:rFonts w:ascii="Courier New" w:hAnsi="Courier New" w:cs="Courier New"/>
                <w:sz w:val="22"/>
                <w:szCs w:val="22"/>
              </w:rPr>
              <w:t>e</w:t>
            </w:r>
            <w:r w:rsidRPr="00017ABF">
              <w:rPr>
                <w:rFonts w:ascii="Courier New" w:hAnsi="Courier New" w:cs="Courier New"/>
                <w:sz w:val="22"/>
                <w:szCs w:val="22"/>
              </w:rPr>
              <w:t>senvolvimento de qualquer natureza.</w:t>
            </w:r>
          </w:p>
        </w:tc>
        <w:tc>
          <w:tcPr>
            <w:tcW w:w="1276" w:type="dxa"/>
          </w:tcPr>
          <w:p w:rsidR="001E512B" w:rsidRPr="00017ABF" w:rsidRDefault="001E512B" w:rsidP="00017ABF">
            <w:pPr>
              <w:spacing w:before="100" w:beforeAutospacing="1" w:after="100" w:afterAutospacing="1" w:line="276" w:lineRule="auto"/>
              <w:jc w:val="center"/>
              <w:rPr>
                <w:rFonts w:ascii="Courier New" w:hAnsi="Courier New" w:cs="Courier New"/>
                <w:bCs/>
                <w:sz w:val="22"/>
                <w:szCs w:val="22"/>
              </w:rPr>
            </w:pPr>
          </w:p>
        </w:tc>
        <w:tc>
          <w:tcPr>
            <w:tcW w:w="1305" w:type="dxa"/>
          </w:tcPr>
          <w:p w:rsidR="001E512B" w:rsidRPr="00017ABF" w:rsidRDefault="001E512B" w:rsidP="00017ABF">
            <w:pPr>
              <w:spacing w:before="100" w:beforeAutospacing="1" w:after="100" w:afterAutospacing="1" w:line="276" w:lineRule="auto"/>
              <w:jc w:val="center"/>
              <w:rPr>
                <w:rFonts w:ascii="Courier New" w:hAnsi="Courier New" w:cs="Courier New"/>
                <w:bCs/>
                <w:sz w:val="22"/>
                <w:szCs w:val="22"/>
              </w:rPr>
            </w:pPr>
          </w:p>
        </w:tc>
        <w:tc>
          <w:tcPr>
            <w:tcW w:w="992" w:type="dxa"/>
            <w:vAlign w:val="bottom"/>
          </w:tcPr>
          <w:p w:rsidR="001E512B" w:rsidRPr="00017ABF" w:rsidRDefault="001E512B" w:rsidP="00017ABF">
            <w:pPr>
              <w:spacing w:before="100" w:beforeAutospacing="1" w:after="100" w:afterAutospacing="1" w:line="276" w:lineRule="auto"/>
              <w:jc w:val="center"/>
              <w:rPr>
                <w:rFonts w:ascii="Courier New" w:hAnsi="Courier New" w:cs="Courier New"/>
                <w:bCs/>
                <w:sz w:val="22"/>
                <w:szCs w:val="22"/>
              </w:rPr>
            </w:pPr>
            <w:r w:rsidRPr="00017ABF">
              <w:rPr>
                <w:rFonts w:ascii="Courier New" w:hAnsi="Courier New" w:cs="Courier New"/>
                <w:bCs/>
                <w:sz w:val="22"/>
                <w:szCs w:val="22"/>
              </w:rPr>
              <w:t>EPS</w:t>
            </w:r>
          </w:p>
        </w:tc>
      </w:tr>
      <w:tr w:rsidR="001E512B" w:rsidRPr="00017ABF" w:rsidTr="002659E9">
        <w:tc>
          <w:tcPr>
            <w:tcW w:w="1177" w:type="dxa"/>
          </w:tcPr>
          <w:p w:rsidR="001E512B" w:rsidRPr="00017ABF" w:rsidRDefault="001E512B" w:rsidP="00017ABF">
            <w:pPr>
              <w:spacing w:before="100" w:beforeAutospacing="1" w:after="100" w:afterAutospacing="1" w:line="276" w:lineRule="auto"/>
              <w:jc w:val="both"/>
              <w:rPr>
                <w:rFonts w:ascii="Courier New" w:hAnsi="Courier New" w:cs="Courier New"/>
                <w:bCs/>
                <w:sz w:val="22"/>
                <w:szCs w:val="22"/>
              </w:rPr>
            </w:pPr>
            <w:r w:rsidRPr="00017ABF">
              <w:rPr>
                <w:rFonts w:ascii="Courier New" w:hAnsi="Courier New" w:cs="Courier New"/>
                <w:bCs/>
                <w:sz w:val="22"/>
                <w:szCs w:val="22"/>
              </w:rPr>
              <w:t>2.01</w:t>
            </w:r>
          </w:p>
        </w:tc>
        <w:tc>
          <w:tcPr>
            <w:tcW w:w="1116" w:type="dxa"/>
          </w:tcPr>
          <w:p w:rsidR="001E512B" w:rsidRPr="00017ABF" w:rsidRDefault="001E512B" w:rsidP="00017ABF">
            <w:pPr>
              <w:spacing w:before="100" w:beforeAutospacing="1" w:after="100" w:afterAutospacing="1" w:line="276" w:lineRule="auto"/>
              <w:jc w:val="both"/>
              <w:rPr>
                <w:rFonts w:ascii="Courier New" w:hAnsi="Courier New" w:cs="Courier New"/>
                <w:sz w:val="22"/>
                <w:szCs w:val="22"/>
              </w:rPr>
            </w:pPr>
          </w:p>
        </w:tc>
        <w:tc>
          <w:tcPr>
            <w:tcW w:w="4057" w:type="dxa"/>
          </w:tcPr>
          <w:p w:rsidR="001E512B" w:rsidRPr="00017ABF" w:rsidRDefault="001E512B" w:rsidP="00017ABF">
            <w:pPr>
              <w:spacing w:before="100" w:beforeAutospacing="1" w:after="100" w:afterAutospacing="1" w:line="276" w:lineRule="auto"/>
              <w:jc w:val="both"/>
              <w:rPr>
                <w:rFonts w:ascii="Courier New" w:hAnsi="Courier New" w:cs="Courier New"/>
                <w:bCs/>
                <w:sz w:val="22"/>
                <w:szCs w:val="22"/>
              </w:rPr>
            </w:pPr>
            <w:r w:rsidRPr="00017ABF">
              <w:rPr>
                <w:rFonts w:ascii="Courier New" w:hAnsi="Courier New" w:cs="Courier New"/>
                <w:sz w:val="22"/>
                <w:szCs w:val="22"/>
              </w:rPr>
              <w:t>Serviços de pesquisas e d</w:t>
            </w:r>
            <w:r w:rsidRPr="00017ABF">
              <w:rPr>
                <w:rFonts w:ascii="Courier New" w:hAnsi="Courier New" w:cs="Courier New"/>
                <w:sz w:val="22"/>
                <w:szCs w:val="22"/>
              </w:rPr>
              <w:t>e</w:t>
            </w:r>
            <w:r w:rsidRPr="00017ABF">
              <w:rPr>
                <w:rFonts w:ascii="Courier New" w:hAnsi="Courier New" w:cs="Courier New"/>
                <w:sz w:val="22"/>
                <w:szCs w:val="22"/>
              </w:rPr>
              <w:t>senvolvimento de qualquer natureza.</w:t>
            </w:r>
          </w:p>
        </w:tc>
        <w:tc>
          <w:tcPr>
            <w:tcW w:w="1276" w:type="dxa"/>
            <w:vAlign w:val="bottom"/>
          </w:tcPr>
          <w:p w:rsidR="001E512B" w:rsidRPr="00017ABF" w:rsidRDefault="001E512B" w:rsidP="00017ABF">
            <w:pPr>
              <w:spacing w:before="100" w:beforeAutospacing="1" w:after="100" w:afterAutospacing="1" w:line="276" w:lineRule="auto"/>
              <w:jc w:val="center"/>
              <w:rPr>
                <w:rFonts w:ascii="Courier New" w:hAnsi="Courier New" w:cs="Courier New"/>
                <w:bCs/>
                <w:sz w:val="22"/>
                <w:szCs w:val="22"/>
              </w:rPr>
            </w:pPr>
            <w:r w:rsidRPr="00017ABF">
              <w:rPr>
                <w:rFonts w:ascii="Courier New" w:hAnsi="Courier New" w:cs="Courier New"/>
                <w:bCs/>
                <w:sz w:val="22"/>
                <w:szCs w:val="22"/>
              </w:rPr>
              <w:t>5%</w:t>
            </w:r>
          </w:p>
        </w:tc>
        <w:tc>
          <w:tcPr>
            <w:tcW w:w="1305" w:type="dxa"/>
          </w:tcPr>
          <w:p w:rsidR="001E512B" w:rsidRPr="00017ABF" w:rsidRDefault="001E512B" w:rsidP="00017ABF">
            <w:pPr>
              <w:spacing w:before="100" w:beforeAutospacing="1" w:after="100" w:afterAutospacing="1" w:line="276" w:lineRule="auto"/>
              <w:jc w:val="center"/>
              <w:rPr>
                <w:rFonts w:ascii="Courier New" w:hAnsi="Courier New" w:cs="Courier New"/>
                <w:bCs/>
                <w:sz w:val="22"/>
                <w:szCs w:val="22"/>
              </w:rPr>
            </w:pPr>
          </w:p>
        </w:tc>
        <w:tc>
          <w:tcPr>
            <w:tcW w:w="992" w:type="dxa"/>
            <w:vAlign w:val="bottom"/>
          </w:tcPr>
          <w:p w:rsidR="001E512B" w:rsidRPr="00017ABF" w:rsidRDefault="001E512B" w:rsidP="00017ABF">
            <w:pPr>
              <w:spacing w:before="100" w:beforeAutospacing="1" w:after="100" w:afterAutospacing="1" w:line="276" w:lineRule="auto"/>
              <w:jc w:val="center"/>
              <w:rPr>
                <w:rFonts w:ascii="Courier New" w:hAnsi="Courier New" w:cs="Courier New"/>
                <w:bCs/>
                <w:sz w:val="22"/>
                <w:szCs w:val="22"/>
              </w:rPr>
            </w:pPr>
            <w:r w:rsidRPr="00017ABF">
              <w:rPr>
                <w:rFonts w:ascii="Courier New" w:hAnsi="Courier New" w:cs="Courier New"/>
                <w:bCs/>
                <w:sz w:val="22"/>
                <w:szCs w:val="22"/>
              </w:rPr>
              <w:t>EPS</w:t>
            </w:r>
          </w:p>
        </w:tc>
      </w:tr>
      <w:tr w:rsidR="001E512B" w:rsidRPr="00017ABF" w:rsidTr="002659E9">
        <w:tc>
          <w:tcPr>
            <w:tcW w:w="1177" w:type="dxa"/>
          </w:tcPr>
          <w:p w:rsidR="001E512B" w:rsidRPr="00017ABF" w:rsidRDefault="001E512B" w:rsidP="00017ABF">
            <w:pPr>
              <w:spacing w:before="100" w:beforeAutospacing="1" w:after="100" w:afterAutospacing="1" w:line="276" w:lineRule="auto"/>
              <w:jc w:val="both"/>
              <w:rPr>
                <w:rFonts w:ascii="Courier New" w:hAnsi="Courier New" w:cs="Courier New"/>
                <w:bCs/>
                <w:sz w:val="22"/>
                <w:szCs w:val="22"/>
              </w:rPr>
            </w:pPr>
            <w:r w:rsidRPr="00017ABF">
              <w:rPr>
                <w:rFonts w:ascii="Courier New" w:hAnsi="Courier New" w:cs="Courier New"/>
                <w:bCs/>
                <w:sz w:val="22"/>
                <w:szCs w:val="22"/>
              </w:rPr>
              <w:t>3.</w:t>
            </w:r>
          </w:p>
        </w:tc>
        <w:tc>
          <w:tcPr>
            <w:tcW w:w="1116" w:type="dxa"/>
          </w:tcPr>
          <w:p w:rsidR="001E512B" w:rsidRPr="00017ABF" w:rsidRDefault="001E512B" w:rsidP="00017ABF">
            <w:pPr>
              <w:spacing w:before="100" w:beforeAutospacing="1" w:after="100" w:afterAutospacing="1" w:line="276" w:lineRule="auto"/>
              <w:jc w:val="both"/>
              <w:rPr>
                <w:rFonts w:ascii="Courier New" w:hAnsi="Courier New" w:cs="Courier New"/>
                <w:sz w:val="22"/>
                <w:szCs w:val="22"/>
              </w:rPr>
            </w:pPr>
          </w:p>
        </w:tc>
        <w:tc>
          <w:tcPr>
            <w:tcW w:w="4057" w:type="dxa"/>
          </w:tcPr>
          <w:p w:rsidR="001E512B" w:rsidRPr="00017ABF" w:rsidRDefault="001E512B" w:rsidP="00017ABF">
            <w:pPr>
              <w:spacing w:before="100" w:beforeAutospacing="1" w:after="100" w:afterAutospacing="1" w:line="276" w:lineRule="auto"/>
              <w:jc w:val="both"/>
              <w:rPr>
                <w:rFonts w:ascii="Courier New" w:hAnsi="Courier New" w:cs="Courier New"/>
                <w:bCs/>
                <w:sz w:val="22"/>
                <w:szCs w:val="22"/>
              </w:rPr>
            </w:pPr>
            <w:r w:rsidRPr="00017ABF">
              <w:rPr>
                <w:rFonts w:ascii="Courier New" w:hAnsi="Courier New" w:cs="Courier New"/>
                <w:sz w:val="22"/>
                <w:szCs w:val="22"/>
              </w:rPr>
              <w:t>Serviços prestados mediante locação, cessão de direito de uso e congêneres.</w:t>
            </w:r>
          </w:p>
        </w:tc>
        <w:tc>
          <w:tcPr>
            <w:tcW w:w="1276" w:type="dxa"/>
            <w:vAlign w:val="bottom"/>
          </w:tcPr>
          <w:p w:rsidR="001E512B" w:rsidRPr="00017ABF" w:rsidRDefault="001E512B" w:rsidP="00017ABF">
            <w:pPr>
              <w:spacing w:before="100" w:beforeAutospacing="1" w:after="100" w:afterAutospacing="1" w:line="276" w:lineRule="auto"/>
              <w:rPr>
                <w:rFonts w:ascii="Courier New" w:hAnsi="Courier New" w:cs="Courier New"/>
                <w:bCs/>
                <w:sz w:val="22"/>
                <w:szCs w:val="22"/>
              </w:rPr>
            </w:pPr>
          </w:p>
        </w:tc>
        <w:tc>
          <w:tcPr>
            <w:tcW w:w="1305" w:type="dxa"/>
          </w:tcPr>
          <w:p w:rsidR="001E512B" w:rsidRPr="00017ABF" w:rsidRDefault="001E512B" w:rsidP="00017ABF">
            <w:pPr>
              <w:spacing w:before="100" w:beforeAutospacing="1" w:after="100" w:afterAutospacing="1" w:line="276" w:lineRule="auto"/>
              <w:jc w:val="center"/>
              <w:rPr>
                <w:rFonts w:ascii="Courier New" w:hAnsi="Courier New" w:cs="Courier New"/>
                <w:bCs/>
                <w:sz w:val="22"/>
                <w:szCs w:val="22"/>
              </w:rPr>
            </w:pPr>
          </w:p>
        </w:tc>
        <w:tc>
          <w:tcPr>
            <w:tcW w:w="992" w:type="dxa"/>
            <w:vAlign w:val="bottom"/>
          </w:tcPr>
          <w:p w:rsidR="001E512B" w:rsidRPr="00017ABF" w:rsidRDefault="001E512B" w:rsidP="00017ABF">
            <w:pPr>
              <w:spacing w:before="100" w:beforeAutospacing="1" w:after="100" w:afterAutospacing="1" w:line="276" w:lineRule="auto"/>
              <w:jc w:val="center"/>
              <w:rPr>
                <w:rFonts w:ascii="Courier New" w:hAnsi="Courier New" w:cs="Courier New"/>
                <w:bCs/>
                <w:sz w:val="22"/>
                <w:szCs w:val="22"/>
              </w:rPr>
            </w:pPr>
          </w:p>
        </w:tc>
      </w:tr>
      <w:tr w:rsidR="001E512B" w:rsidRPr="00017ABF" w:rsidTr="002659E9">
        <w:tc>
          <w:tcPr>
            <w:tcW w:w="1177" w:type="dxa"/>
          </w:tcPr>
          <w:p w:rsidR="001E512B" w:rsidRPr="00017ABF" w:rsidRDefault="001E512B" w:rsidP="00017ABF">
            <w:pPr>
              <w:spacing w:before="100" w:beforeAutospacing="1" w:after="100" w:afterAutospacing="1" w:line="276" w:lineRule="auto"/>
              <w:jc w:val="both"/>
              <w:rPr>
                <w:rFonts w:ascii="Courier New" w:hAnsi="Courier New" w:cs="Courier New"/>
                <w:bCs/>
                <w:sz w:val="22"/>
                <w:szCs w:val="22"/>
              </w:rPr>
            </w:pPr>
            <w:r w:rsidRPr="00017ABF">
              <w:rPr>
                <w:rFonts w:ascii="Courier New" w:hAnsi="Courier New" w:cs="Courier New"/>
                <w:bCs/>
                <w:sz w:val="22"/>
                <w:szCs w:val="22"/>
              </w:rPr>
              <w:t>3.01</w:t>
            </w:r>
          </w:p>
        </w:tc>
        <w:tc>
          <w:tcPr>
            <w:tcW w:w="1116" w:type="dxa"/>
          </w:tcPr>
          <w:p w:rsidR="001E512B" w:rsidRPr="00017ABF" w:rsidRDefault="001E512B" w:rsidP="00017ABF">
            <w:pPr>
              <w:spacing w:before="100" w:beforeAutospacing="1" w:after="100" w:afterAutospacing="1" w:line="276" w:lineRule="auto"/>
              <w:jc w:val="both"/>
              <w:rPr>
                <w:rFonts w:ascii="Courier New" w:hAnsi="Courier New" w:cs="Courier New"/>
                <w:bCs/>
                <w:sz w:val="22"/>
                <w:szCs w:val="22"/>
              </w:rPr>
            </w:pPr>
          </w:p>
        </w:tc>
        <w:tc>
          <w:tcPr>
            <w:tcW w:w="4057" w:type="dxa"/>
          </w:tcPr>
          <w:p w:rsidR="001E512B" w:rsidRPr="00017ABF" w:rsidRDefault="001E512B" w:rsidP="00017ABF">
            <w:pPr>
              <w:spacing w:before="100" w:beforeAutospacing="1" w:after="100" w:afterAutospacing="1" w:line="276" w:lineRule="auto"/>
              <w:jc w:val="both"/>
              <w:rPr>
                <w:rFonts w:ascii="Courier New" w:hAnsi="Courier New" w:cs="Courier New"/>
                <w:bCs/>
                <w:sz w:val="22"/>
                <w:szCs w:val="22"/>
              </w:rPr>
            </w:pPr>
            <w:r w:rsidRPr="00017ABF">
              <w:rPr>
                <w:rFonts w:ascii="Courier New" w:hAnsi="Courier New" w:cs="Courier New"/>
                <w:bCs/>
                <w:sz w:val="22"/>
                <w:szCs w:val="22"/>
              </w:rPr>
              <w:t>(Vetado)</w:t>
            </w:r>
          </w:p>
        </w:tc>
        <w:tc>
          <w:tcPr>
            <w:tcW w:w="1276" w:type="dxa"/>
          </w:tcPr>
          <w:p w:rsidR="001E512B" w:rsidRPr="00017ABF" w:rsidRDefault="001E512B" w:rsidP="00017ABF">
            <w:pPr>
              <w:spacing w:before="100" w:beforeAutospacing="1" w:after="100" w:afterAutospacing="1" w:line="276" w:lineRule="auto"/>
              <w:jc w:val="center"/>
              <w:rPr>
                <w:rFonts w:ascii="Courier New" w:hAnsi="Courier New" w:cs="Courier New"/>
                <w:bCs/>
                <w:sz w:val="22"/>
                <w:szCs w:val="22"/>
              </w:rPr>
            </w:pPr>
          </w:p>
        </w:tc>
        <w:tc>
          <w:tcPr>
            <w:tcW w:w="1305" w:type="dxa"/>
          </w:tcPr>
          <w:p w:rsidR="001E512B" w:rsidRPr="00017ABF" w:rsidRDefault="001E512B" w:rsidP="00017ABF">
            <w:pPr>
              <w:spacing w:before="100" w:beforeAutospacing="1" w:after="100" w:afterAutospacing="1" w:line="276" w:lineRule="auto"/>
              <w:jc w:val="center"/>
              <w:rPr>
                <w:rFonts w:ascii="Courier New" w:hAnsi="Courier New" w:cs="Courier New"/>
                <w:bCs/>
                <w:sz w:val="22"/>
                <w:szCs w:val="22"/>
              </w:rPr>
            </w:pPr>
          </w:p>
        </w:tc>
        <w:tc>
          <w:tcPr>
            <w:tcW w:w="992" w:type="dxa"/>
          </w:tcPr>
          <w:p w:rsidR="001E512B" w:rsidRPr="00017ABF" w:rsidRDefault="001E512B" w:rsidP="00017ABF">
            <w:pPr>
              <w:spacing w:before="100" w:beforeAutospacing="1" w:after="100" w:afterAutospacing="1" w:line="276" w:lineRule="auto"/>
              <w:jc w:val="center"/>
              <w:rPr>
                <w:rFonts w:ascii="Courier New" w:hAnsi="Courier New" w:cs="Courier New"/>
                <w:bCs/>
                <w:sz w:val="22"/>
                <w:szCs w:val="22"/>
              </w:rPr>
            </w:pPr>
          </w:p>
        </w:tc>
      </w:tr>
      <w:tr w:rsidR="001E512B" w:rsidRPr="00017ABF" w:rsidTr="002659E9">
        <w:tc>
          <w:tcPr>
            <w:tcW w:w="1177" w:type="dxa"/>
          </w:tcPr>
          <w:p w:rsidR="001E512B" w:rsidRPr="00017ABF" w:rsidRDefault="001E512B" w:rsidP="00017ABF">
            <w:pPr>
              <w:spacing w:before="100" w:beforeAutospacing="1" w:after="100" w:afterAutospacing="1" w:line="276" w:lineRule="auto"/>
              <w:jc w:val="both"/>
              <w:rPr>
                <w:rFonts w:ascii="Courier New" w:hAnsi="Courier New" w:cs="Courier New"/>
                <w:bCs/>
                <w:sz w:val="22"/>
                <w:szCs w:val="22"/>
              </w:rPr>
            </w:pPr>
            <w:r w:rsidRPr="00017ABF">
              <w:rPr>
                <w:rFonts w:ascii="Courier New" w:hAnsi="Courier New" w:cs="Courier New"/>
                <w:bCs/>
                <w:sz w:val="22"/>
                <w:szCs w:val="22"/>
              </w:rPr>
              <w:t>3.02</w:t>
            </w:r>
          </w:p>
        </w:tc>
        <w:tc>
          <w:tcPr>
            <w:tcW w:w="1116" w:type="dxa"/>
          </w:tcPr>
          <w:p w:rsidR="001E512B" w:rsidRPr="00017ABF" w:rsidRDefault="001E512B" w:rsidP="00017ABF">
            <w:pPr>
              <w:spacing w:before="100" w:beforeAutospacing="1" w:after="100" w:afterAutospacing="1" w:line="276" w:lineRule="auto"/>
              <w:jc w:val="both"/>
              <w:rPr>
                <w:rFonts w:ascii="Courier New" w:hAnsi="Courier New" w:cs="Courier New"/>
                <w:sz w:val="22"/>
                <w:szCs w:val="22"/>
              </w:rPr>
            </w:pPr>
          </w:p>
        </w:tc>
        <w:tc>
          <w:tcPr>
            <w:tcW w:w="4057" w:type="dxa"/>
          </w:tcPr>
          <w:p w:rsidR="001E512B" w:rsidRPr="00017ABF" w:rsidRDefault="001E512B" w:rsidP="00017ABF">
            <w:pPr>
              <w:spacing w:before="100" w:beforeAutospacing="1" w:after="100" w:afterAutospacing="1" w:line="276" w:lineRule="auto"/>
              <w:jc w:val="both"/>
              <w:rPr>
                <w:rFonts w:ascii="Courier New" w:hAnsi="Courier New" w:cs="Courier New"/>
                <w:bCs/>
                <w:sz w:val="22"/>
                <w:szCs w:val="22"/>
              </w:rPr>
            </w:pPr>
            <w:r w:rsidRPr="00017ABF">
              <w:rPr>
                <w:rFonts w:ascii="Courier New" w:hAnsi="Courier New" w:cs="Courier New"/>
                <w:sz w:val="22"/>
                <w:szCs w:val="22"/>
              </w:rPr>
              <w:t>Cessão de direito de uso de marcas e de sinais de prop</w:t>
            </w:r>
            <w:r w:rsidRPr="00017ABF">
              <w:rPr>
                <w:rFonts w:ascii="Courier New" w:hAnsi="Courier New" w:cs="Courier New"/>
                <w:sz w:val="22"/>
                <w:szCs w:val="22"/>
              </w:rPr>
              <w:t>a</w:t>
            </w:r>
            <w:r w:rsidRPr="00017ABF">
              <w:rPr>
                <w:rFonts w:ascii="Courier New" w:hAnsi="Courier New" w:cs="Courier New"/>
                <w:sz w:val="22"/>
                <w:szCs w:val="22"/>
              </w:rPr>
              <w:t>ganda</w:t>
            </w:r>
          </w:p>
        </w:tc>
        <w:tc>
          <w:tcPr>
            <w:tcW w:w="1276" w:type="dxa"/>
            <w:vAlign w:val="bottom"/>
          </w:tcPr>
          <w:p w:rsidR="001E512B" w:rsidRPr="00017ABF" w:rsidRDefault="001E512B" w:rsidP="00017ABF">
            <w:pPr>
              <w:spacing w:before="100" w:beforeAutospacing="1" w:after="100" w:afterAutospacing="1" w:line="276" w:lineRule="auto"/>
              <w:jc w:val="center"/>
              <w:rPr>
                <w:rFonts w:ascii="Courier New" w:hAnsi="Courier New" w:cs="Courier New"/>
                <w:bCs/>
                <w:sz w:val="22"/>
                <w:szCs w:val="22"/>
              </w:rPr>
            </w:pPr>
            <w:r w:rsidRPr="00017ABF">
              <w:rPr>
                <w:rFonts w:ascii="Courier New" w:hAnsi="Courier New" w:cs="Courier New"/>
                <w:bCs/>
                <w:sz w:val="22"/>
                <w:szCs w:val="22"/>
              </w:rPr>
              <w:t>5%</w:t>
            </w:r>
          </w:p>
        </w:tc>
        <w:tc>
          <w:tcPr>
            <w:tcW w:w="1305" w:type="dxa"/>
          </w:tcPr>
          <w:p w:rsidR="001E512B" w:rsidRPr="00017ABF" w:rsidRDefault="001E512B" w:rsidP="00017ABF">
            <w:pPr>
              <w:spacing w:before="100" w:beforeAutospacing="1" w:after="100" w:afterAutospacing="1" w:line="276" w:lineRule="auto"/>
              <w:jc w:val="center"/>
              <w:rPr>
                <w:rFonts w:ascii="Courier New" w:hAnsi="Courier New" w:cs="Courier New"/>
                <w:bCs/>
                <w:sz w:val="22"/>
                <w:szCs w:val="22"/>
              </w:rPr>
            </w:pPr>
          </w:p>
        </w:tc>
        <w:tc>
          <w:tcPr>
            <w:tcW w:w="992" w:type="dxa"/>
            <w:vAlign w:val="bottom"/>
          </w:tcPr>
          <w:p w:rsidR="001E512B" w:rsidRPr="00017ABF" w:rsidRDefault="001E512B" w:rsidP="00017ABF">
            <w:pPr>
              <w:spacing w:before="100" w:beforeAutospacing="1" w:after="100" w:afterAutospacing="1" w:line="276" w:lineRule="auto"/>
              <w:jc w:val="center"/>
              <w:rPr>
                <w:rFonts w:ascii="Courier New" w:hAnsi="Courier New" w:cs="Courier New"/>
                <w:bCs/>
                <w:sz w:val="22"/>
                <w:szCs w:val="22"/>
              </w:rPr>
            </w:pPr>
            <w:r w:rsidRPr="00017ABF">
              <w:rPr>
                <w:rFonts w:ascii="Courier New" w:hAnsi="Courier New" w:cs="Courier New"/>
                <w:bCs/>
                <w:sz w:val="22"/>
                <w:szCs w:val="22"/>
              </w:rPr>
              <w:t>EPS</w:t>
            </w:r>
          </w:p>
        </w:tc>
      </w:tr>
      <w:tr w:rsidR="001E512B" w:rsidRPr="00017ABF" w:rsidTr="002659E9">
        <w:tc>
          <w:tcPr>
            <w:tcW w:w="1177" w:type="dxa"/>
          </w:tcPr>
          <w:p w:rsidR="001E512B" w:rsidRPr="00017ABF" w:rsidRDefault="001E512B" w:rsidP="00017ABF">
            <w:pPr>
              <w:spacing w:before="100" w:beforeAutospacing="1" w:after="100" w:afterAutospacing="1" w:line="276" w:lineRule="auto"/>
              <w:jc w:val="both"/>
              <w:rPr>
                <w:rFonts w:ascii="Courier New" w:hAnsi="Courier New" w:cs="Courier New"/>
                <w:bCs/>
                <w:sz w:val="22"/>
                <w:szCs w:val="22"/>
              </w:rPr>
            </w:pPr>
            <w:r w:rsidRPr="00017ABF">
              <w:rPr>
                <w:rFonts w:ascii="Courier New" w:hAnsi="Courier New" w:cs="Courier New"/>
                <w:bCs/>
                <w:sz w:val="22"/>
                <w:szCs w:val="22"/>
              </w:rPr>
              <w:t>3.03</w:t>
            </w:r>
          </w:p>
        </w:tc>
        <w:tc>
          <w:tcPr>
            <w:tcW w:w="1116" w:type="dxa"/>
          </w:tcPr>
          <w:p w:rsidR="001E512B" w:rsidRPr="00017ABF" w:rsidRDefault="001E512B" w:rsidP="00017ABF">
            <w:pPr>
              <w:spacing w:line="276" w:lineRule="auto"/>
              <w:jc w:val="both"/>
              <w:rPr>
                <w:rFonts w:ascii="Courier New" w:hAnsi="Courier New" w:cs="Courier New"/>
                <w:sz w:val="22"/>
                <w:szCs w:val="22"/>
              </w:rPr>
            </w:pPr>
          </w:p>
        </w:tc>
        <w:tc>
          <w:tcPr>
            <w:tcW w:w="4057" w:type="dxa"/>
          </w:tcPr>
          <w:p w:rsidR="001E512B" w:rsidRPr="00017ABF" w:rsidRDefault="001E512B" w:rsidP="00017ABF">
            <w:pPr>
              <w:spacing w:line="276" w:lineRule="auto"/>
              <w:jc w:val="both"/>
              <w:rPr>
                <w:rFonts w:ascii="Courier New" w:hAnsi="Courier New" w:cs="Courier New"/>
                <w:sz w:val="22"/>
                <w:szCs w:val="22"/>
              </w:rPr>
            </w:pPr>
            <w:r w:rsidRPr="00017ABF">
              <w:rPr>
                <w:rFonts w:ascii="Courier New" w:hAnsi="Courier New" w:cs="Courier New"/>
                <w:sz w:val="22"/>
                <w:szCs w:val="22"/>
              </w:rPr>
              <w:t>Exploração de salões de fe</w:t>
            </w:r>
            <w:r w:rsidRPr="00017ABF">
              <w:rPr>
                <w:rFonts w:ascii="Courier New" w:hAnsi="Courier New" w:cs="Courier New"/>
                <w:sz w:val="22"/>
                <w:szCs w:val="22"/>
              </w:rPr>
              <w:t>s</w:t>
            </w:r>
            <w:r w:rsidRPr="00017ABF">
              <w:rPr>
                <w:rFonts w:ascii="Courier New" w:hAnsi="Courier New" w:cs="Courier New"/>
                <w:sz w:val="22"/>
                <w:szCs w:val="22"/>
              </w:rPr>
              <w:t>tas, centro de convenções, escritórios virt</w:t>
            </w:r>
            <w:r w:rsidRPr="00017ABF">
              <w:rPr>
                <w:rFonts w:ascii="Courier New" w:hAnsi="Courier New" w:cs="Courier New"/>
                <w:sz w:val="22"/>
                <w:szCs w:val="22"/>
              </w:rPr>
              <w:t>u</w:t>
            </w:r>
            <w:r w:rsidRPr="00017ABF">
              <w:rPr>
                <w:rFonts w:ascii="Courier New" w:hAnsi="Courier New" w:cs="Courier New"/>
                <w:sz w:val="22"/>
                <w:szCs w:val="22"/>
              </w:rPr>
              <w:t>ais, </w:t>
            </w:r>
            <w:r w:rsidRPr="00017ABF">
              <w:rPr>
                <w:rFonts w:ascii="Courier New" w:hAnsi="Courier New" w:cs="Courier New"/>
                <w:bCs/>
                <w:sz w:val="22"/>
                <w:szCs w:val="22"/>
              </w:rPr>
              <w:t>stands</w:t>
            </w:r>
            <w:r w:rsidRPr="00017ABF">
              <w:rPr>
                <w:rFonts w:ascii="Courier New" w:hAnsi="Courier New" w:cs="Courier New"/>
                <w:i/>
                <w:iCs/>
                <w:sz w:val="22"/>
                <w:szCs w:val="22"/>
              </w:rPr>
              <w:t>, </w:t>
            </w:r>
            <w:r w:rsidRPr="00017ABF">
              <w:rPr>
                <w:rFonts w:ascii="Courier New" w:hAnsi="Courier New" w:cs="Courier New"/>
                <w:sz w:val="22"/>
                <w:szCs w:val="22"/>
              </w:rPr>
              <w:t>quadras esport</w:t>
            </w:r>
            <w:r w:rsidRPr="00017ABF">
              <w:rPr>
                <w:rFonts w:ascii="Courier New" w:hAnsi="Courier New" w:cs="Courier New"/>
                <w:sz w:val="22"/>
                <w:szCs w:val="22"/>
              </w:rPr>
              <w:t>i</w:t>
            </w:r>
            <w:r w:rsidRPr="00017ABF">
              <w:rPr>
                <w:rFonts w:ascii="Courier New" w:hAnsi="Courier New" w:cs="Courier New"/>
                <w:sz w:val="22"/>
                <w:szCs w:val="22"/>
              </w:rPr>
              <w:t>vas, estádios, ginásios, a</w:t>
            </w:r>
            <w:r w:rsidRPr="00017ABF">
              <w:rPr>
                <w:rFonts w:ascii="Courier New" w:hAnsi="Courier New" w:cs="Courier New"/>
                <w:sz w:val="22"/>
                <w:szCs w:val="22"/>
              </w:rPr>
              <w:t>u</w:t>
            </w:r>
            <w:r w:rsidRPr="00017ABF">
              <w:rPr>
                <w:rFonts w:ascii="Courier New" w:hAnsi="Courier New" w:cs="Courier New"/>
                <w:sz w:val="22"/>
                <w:szCs w:val="22"/>
              </w:rPr>
              <w:t>ditórios, casas de espetác</w:t>
            </w:r>
            <w:r w:rsidRPr="00017ABF">
              <w:rPr>
                <w:rFonts w:ascii="Courier New" w:hAnsi="Courier New" w:cs="Courier New"/>
                <w:sz w:val="22"/>
                <w:szCs w:val="22"/>
              </w:rPr>
              <w:t>u</w:t>
            </w:r>
            <w:r w:rsidRPr="00017ABF">
              <w:rPr>
                <w:rFonts w:ascii="Courier New" w:hAnsi="Courier New" w:cs="Courier New"/>
                <w:sz w:val="22"/>
                <w:szCs w:val="22"/>
              </w:rPr>
              <w:t>los, parques de diversões, canchas e congêneres, para realização de eventos ou n</w:t>
            </w:r>
            <w:r w:rsidRPr="00017ABF">
              <w:rPr>
                <w:rFonts w:ascii="Courier New" w:hAnsi="Courier New" w:cs="Courier New"/>
                <w:sz w:val="22"/>
                <w:szCs w:val="22"/>
              </w:rPr>
              <w:t>e</w:t>
            </w:r>
            <w:r w:rsidRPr="00017ABF">
              <w:rPr>
                <w:rFonts w:ascii="Courier New" w:hAnsi="Courier New" w:cs="Courier New"/>
                <w:sz w:val="22"/>
                <w:szCs w:val="22"/>
              </w:rPr>
              <w:t>gócios de qualquer natureza.</w:t>
            </w:r>
          </w:p>
        </w:tc>
        <w:tc>
          <w:tcPr>
            <w:tcW w:w="1276" w:type="dxa"/>
            <w:vAlign w:val="bottom"/>
          </w:tcPr>
          <w:p w:rsidR="001E512B" w:rsidRPr="00017ABF" w:rsidRDefault="001E512B" w:rsidP="00017ABF">
            <w:pPr>
              <w:spacing w:before="100" w:beforeAutospacing="1" w:after="100" w:afterAutospacing="1" w:line="276" w:lineRule="auto"/>
              <w:jc w:val="center"/>
              <w:rPr>
                <w:rFonts w:ascii="Courier New" w:hAnsi="Courier New" w:cs="Courier New"/>
                <w:bCs/>
                <w:sz w:val="22"/>
                <w:szCs w:val="22"/>
              </w:rPr>
            </w:pPr>
            <w:r w:rsidRPr="00017ABF">
              <w:rPr>
                <w:rFonts w:ascii="Courier New" w:hAnsi="Courier New" w:cs="Courier New"/>
                <w:bCs/>
                <w:sz w:val="22"/>
                <w:szCs w:val="22"/>
              </w:rPr>
              <w:t>5%</w:t>
            </w:r>
          </w:p>
        </w:tc>
        <w:tc>
          <w:tcPr>
            <w:tcW w:w="1305" w:type="dxa"/>
          </w:tcPr>
          <w:p w:rsidR="001E512B" w:rsidRPr="00017ABF" w:rsidRDefault="001E512B" w:rsidP="00017ABF">
            <w:pPr>
              <w:spacing w:before="100" w:beforeAutospacing="1" w:after="100" w:afterAutospacing="1" w:line="276" w:lineRule="auto"/>
              <w:jc w:val="center"/>
              <w:rPr>
                <w:rFonts w:ascii="Courier New" w:hAnsi="Courier New" w:cs="Courier New"/>
                <w:bCs/>
                <w:sz w:val="22"/>
                <w:szCs w:val="22"/>
              </w:rPr>
            </w:pPr>
          </w:p>
        </w:tc>
        <w:tc>
          <w:tcPr>
            <w:tcW w:w="992" w:type="dxa"/>
            <w:vAlign w:val="bottom"/>
          </w:tcPr>
          <w:p w:rsidR="001E512B" w:rsidRPr="00017ABF" w:rsidRDefault="001E512B" w:rsidP="00017ABF">
            <w:pPr>
              <w:spacing w:before="100" w:beforeAutospacing="1" w:after="100" w:afterAutospacing="1" w:line="276" w:lineRule="auto"/>
              <w:jc w:val="center"/>
              <w:rPr>
                <w:rFonts w:ascii="Courier New" w:hAnsi="Courier New" w:cs="Courier New"/>
                <w:bCs/>
                <w:sz w:val="22"/>
                <w:szCs w:val="22"/>
              </w:rPr>
            </w:pPr>
            <w:r w:rsidRPr="00017ABF">
              <w:rPr>
                <w:rFonts w:ascii="Courier New" w:hAnsi="Courier New" w:cs="Courier New"/>
                <w:bCs/>
                <w:sz w:val="22"/>
                <w:szCs w:val="22"/>
              </w:rPr>
              <w:t>EPS</w:t>
            </w:r>
          </w:p>
        </w:tc>
      </w:tr>
      <w:tr w:rsidR="001E512B" w:rsidRPr="00017ABF" w:rsidTr="002659E9">
        <w:tc>
          <w:tcPr>
            <w:tcW w:w="1177" w:type="dxa"/>
          </w:tcPr>
          <w:p w:rsidR="001E512B" w:rsidRPr="00017ABF" w:rsidRDefault="001E512B" w:rsidP="00017ABF">
            <w:pPr>
              <w:spacing w:before="100" w:beforeAutospacing="1" w:after="100" w:afterAutospacing="1" w:line="276" w:lineRule="auto"/>
              <w:jc w:val="both"/>
              <w:rPr>
                <w:rFonts w:ascii="Courier New" w:hAnsi="Courier New" w:cs="Courier New"/>
                <w:bCs/>
                <w:sz w:val="22"/>
                <w:szCs w:val="22"/>
              </w:rPr>
            </w:pPr>
            <w:r w:rsidRPr="00017ABF">
              <w:rPr>
                <w:rFonts w:ascii="Courier New" w:hAnsi="Courier New" w:cs="Courier New"/>
                <w:bCs/>
                <w:sz w:val="22"/>
                <w:szCs w:val="22"/>
              </w:rPr>
              <w:t>3.04</w:t>
            </w:r>
          </w:p>
        </w:tc>
        <w:tc>
          <w:tcPr>
            <w:tcW w:w="1116" w:type="dxa"/>
          </w:tcPr>
          <w:p w:rsidR="001E512B" w:rsidRPr="00017ABF" w:rsidRDefault="001E512B" w:rsidP="00017ABF">
            <w:pPr>
              <w:spacing w:line="276" w:lineRule="auto"/>
              <w:jc w:val="both"/>
              <w:rPr>
                <w:rFonts w:ascii="Courier New" w:hAnsi="Courier New" w:cs="Courier New"/>
                <w:sz w:val="22"/>
                <w:szCs w:val="22"/>
              </w:rPr>
            </w:pPr>
          </w:p>
        </w:tc>
        <w:tc>
          <w:tcPr>
            <w:tcW w:w="4057" w:type="dxa"/>
          </w:tcPr>
          <w:p w:rsidR="001E512B" w:rsidRPr="00017ABF" w:rsidRDefault="001E512B" w:rsidP="00017ABF">
            <w:pPr>
              <w:spacing w:line="276" w:lineRule="auto"/>
              <w:jc w:val="both"/>
              <w:rPr>
                <w:rFonts w:ascii="Courier New" w:hAnsi="Courier New" w:cs="Courier New"/>
                <w:sz w:val="22"/>
                <w:szCs w:val="22"/>
              </w:rPr>
            </w:pPr>
            <w:r w:rsidRPr="00017ABF">
              <w:rPr>
                <w:rFonts w:ascii="Courier New" w:hAnsi="Courier New" w:cs="Courier New"/>
                <w:sz w:val="22"/>
                <w:szCs w:val="22"/>
              </w:rPr>
              <w:t>Locação, sublocação, arrend</w:t>
            </w:r>
            <w:r w:rsidRPr="00017ABF">
              <w:rPr>
                <w:rFonts w:ascii="Courier New" w:hAnsi="Courier New" w:cs="Courier New"/>
                <w:sz w:val="22"/>
                <w:szCs w:val="22"/>
              </w:rPr>
              <w:t>a</w:t>
            </w:r>
            <w:r w:rsidRPr="00017ABF">
              <w:rPr>
                <w:rFonts w:ascii="Courier New" w:hAnsi="Courier New" w:cs="Courier New"/>
                <w:sz w:val="22"/>
                <w:szCs w:val="22"/>
              </w:rPr>
              <w:t>mento, direito de passagem ou permissão de uso, compart</w:t>
            </w:r>
            <w:r w:rsidRPr="00017ABF">
              <w:rPr>
                <w:rFonts w:ascii="Courier New" w:hAnsi="Courier New" w:cs="Courier New"/>
                <w:sz w:val="22"/>
                <w:szCs w:val="22"/>
              </w:rPr>
              <w:t>i</w:t>
            </w:r>
            <w:r w:rsidRPr="00017ABF">
              <w:rPr>
                <w:rFonts w:ascii="Courier New" w:hAnsi="Courier New" w:cs="Courier New"/>
                <w:sz w:val="22"/>
                <w:szCs w:val="22"/>
              </w:rPr>
              <w:t xml:space="preserve">lhado ou não, de ferrovia, </w:t>
            </w:r>
            <w:r w:rsidRPr="00017ABF">
              <w:rPr>
                <w:rFonts w:ascii="Courier New" w:hAnsi="Courier New" w:cs="Courier New"/>
                <w:sz w:val="22"/>
                <w:szCs w:val="22"/>
              </w:rPr>
              <w:lastRenderedPageBreak/>
              <w:t>rodovia, postes, cabos, dutos e condutos de qualquer nat</w:t>
            </w:r>
            <w:r w:rsidRPr="00017ABF">
              <w:rPr>
                <w:rFonts w:ascii="Courier New" w:hAnsi="Courier New" w:cs="Courier New"/>
                <w:sz w:val="22"/>
                <w:szCs w:val="22"/>
              </w:rPr>
              <w:t>u</w:t>
            </w:r>
            <w:r w:rsidRPr="00017ABF">
              <w:rPr>
                <w:rFonts w:ascii="Courier New" w:hAnsi="Courier New" w:cs="Courier New"/>
                <w:sz w:val="22"/>
                <w:szCs w:val="22"/>
              </w:rPr>
              <w:t>reza.</w:t>
            </w:r>
          </w:p>
        </w:tc>
        <w:tc>
          <w:tcPr>
            <w:tcW w:w="1276" w:type="dxa"/>
            <w:vAlign w:val="bottom"/>
          </w:tcPr>
          <w:p w:rsidR="001E512B" w:rsidRPr="00017ABF" w:rsidRDefault="001E512B" w:rsidP="00017ABF">
            <w:pPr>
              <w:spacing w:before="100" w:beforeAutospacing="1" w:after="100" w:afterAutospacing="1" w:line="276" w:lineRule="auto"/>
              <w:jc w:val="center"/>
              <w:rPr>
                <w:rFonts w:ascii="Courier New" w:hAnsi="Courier New" w:cs="Courier New"/>
                <w:bCs/>
                <w:sz w:val="22"/>
                <w:szCs w:val="22"/>
              </w:rPr>
            </w:pPr>
            <w:r w:rsidRPr="00017ABF">
              <w:rPr>
                <w:rFonts w:ascii="Courier New" w:hAnsi="Courier New" w:cs="Courier New"/>
                <w:bCs/>
                <w:sz w:val="22"/>
                <w:szCs w:val="22"/>
              </w:rPr>
              <w:lastRenderedPageBreak/>
              <w:t>5%</w:t>
            </w:r>
          </w:p>
        </w:tc>
        <w:tc>
          <w:tcPr>
            <w:tcW w:w="1305" w:type="dxa"/>
          </w:tcPr>
          <w:p w:rsidR="001E512B" w:rsidRPr="00017ABF" w:rsidRDefault="001E512B" w:rsidP="00017ABF">
            <w:pPr>
              <w:spacing w:before="100" w:beforeAutospacing="1" w:after="100" w:afterAutospacing="1" w:line="276" w:lineRule="auto"/>
              <w:jc w:val="center"/>
              <w:rPr>
                <w:rFonts w:ascii="Courier New" w:hAnsi="Courier New" w:cs="Courier New"/>
                <w:bCs/>
                <w:sz w:val="22"/>
                <w:szCs w:val="22"/>
              </w:rPr>
            </w:pPr>
          </w:p>
        </w:tc>
        <w:tc>
          <w:tcPr>
            <w:tcW w:w="992" w:type="dxa"/>
            <w:vAlign w:val="bottom"/>
          </w:tcPr>
          <w:p w:rsidR="001E512B" w:rsidRPr="00017ABF" w:rsidRDefault="001E512B" w:rsidP="00017ABF">
            <w:pPr>
              <w:spacing w:before="100" w:beforeAutospacing="1" w:after="100" w:afterAutospacing="1" w:line="276" w:lineRule="auto"/>
              <w:jc w:val="center"/>
              <w:rPr>
                <w:rFonts w:ascii="Courier New" w:hAnsi="Courier New" w:cs="Courier New"/>
                <w:bCs/>
                <w:sz w:val="22"/>
                <w:szCs w:val="22"/>
              </w:rPr>
            </w:pPr>
            <w:r w:rsidRPr="00017ABF">
              <w:rPr>
                <w:rFonts w:ascii="Courier New" w:hAnsi="Courier New" w:cs="Courier New"/>
                <w:bCs/>
                <w:sz w:val="22"/>
                <w:szCs w:val="22"/>
              </w:rPr>
              <w:t>LPS</w:t>
            </w:r>
          </w:p>
        </w:tc>
      </w:tr>
      <w:tr w:rsidR="001E512B" w:rsidRPr="00017ABF" w:rsidTr="002659E9">
        <w:tc>
          <w:tcPr>
            <w:tcW w:w="1177" w:type="dxa"/>
          </w:tcPr>
          <w:p w:rsidR="001E512B" w:rsidRPr="00017ABF" w:rsidRDefault="001E512B" w:rsidP="00017ABF">
            <w:pPr>
              <w:spacing w:before="100" w:beforeAutospacing="1" w:after="100" w:afterAutospacing="1" w:line="276" w:lineRule="auto"/>
              <w:jc w:val="both"/>
              <w:rPr>
                <w:rFonts w:ascii="Courier New" w:hAnsi="Courier New" w:cs="Courier New"/>
                <w:bCs/>
                <w:sz w:val="22"/>
                <w:szCs w:val="22"/>
              </w:rPr>
            </w:pPr>
            <w:r w:rsidRPr="00017ABF">
              <w:rPr>
                <w:rFonts w:ascii="Courier New" w:hAnsi="Courier New" w:cs="Courier New"/>
                <w:bCs/>
                <w:sz w:val="22"/>
                <w:szCs w:val="22"/>
              </w:rPr>
              <w:lastRenderedPageBreak/>
              <w:t>3.05</w:t>
            </w:r>
          </w:p>
        </w:tc>
        <w:tc>
          <w:tcPr>
            <w:tcW w:w="1116" w:type="dxa"/>
          </w:tcPr>
          <w:p w:rsidR="001E512B" w:rsidRPr="00017ABF" w:rsidRDefault="001E512B" w:rsidP="00017ABF">
            <w:pPr>
              <w:spacing w:before="100" w:beforeAutospacing="1" w:after="100" w:afterAutospacing="1" w:line="276" w:lineRule="auto"/>
              <w:jc w:val="both"/>
              <w:rPr>
                <w:rFonts w:ascii="Courier New" w:hAnsi="Courier New" w:cs="Courier New"/>
                <w:sz w:val="22"/>
                <w:szCs w:val="22"/>
              </w:rPr>
            </w:pPr>
          </w:p>
        </w:tc>
        <w:tc>
          <w:tcPr>
            <w:tcW w:w="4057" w:type="dxa"/>
          </w:tcPr>
          <w:p w:rsidR="001E512B" w:rsidRPr="00017ABF" w:rsidRDefault="001E512B" w:rsidP="00017ABF">
            <w:pPr>
              <w:spacing w:before="100" w:beforeAutospacing="1" w:after="100" w:afterAutospacing="1" w:line="276" w:lineRule="auto"/>
              <w:jc w:val="both"/>
              <w:rPr>
                <w:rFonts w:ascii="Courier New" w:hAnsi="Courier New" w:cs="Courier New"/>
                <w:bCs/>
                <w:sz w:val="22"/>
                <w:szCs w:val="22"/>
              </w:rPr>
            </w:pPr>
            <w:r w:rsidRPr="00017ABF">
              <w:rPr>
                <w:rFonts w:ascii="Courier New" w:hAnsi="Courier New" w:cs="Courier New"/>
                <w:sz w:val="22"/>
                <w:szCs w:val="22"/>
              </w:rPr>
              <w:t>Cessão de andaimes, palcos, coberturas e outras estrut</w:t>
            </w:r>
            <w:r w:rsidRPr="00017ABF">
              <w:rPr>
                <w:rFonts w:ascii="Courier New" w:hAnsi="Courier New" w:cs="Courier New"/>
                <w:sz w:val="22"/>
                <w:szCs w:val="22"/>
              </w:rPr>
              <w:t>u</w:t>
            </w:r>
            <w:r w:rsidRPr="00017ABF">
              <w:rPr>
                <w:rFonts w:ascii="Courier New" w:hAnsi="Courier New" w:cs="Courier New"/>
                <w:sz w:val="22"/>
                <w:szCs w:val="22"/>
              </w:rPr>
              <w:t>ras de uso temporário</w:t>
            </w:r>
          </w:p>
        </w:tc>
        <w:tc>
          <w:tcPr>
            <w:tcW w:w="1276" w:type="dxa"/>
            <w:vAlign w:val="bottom"/>
          </w:tcPr>
          <w:p w:rsidR="001E512B" w:rsidRPr="00017ABF" w:rsidRDefault="001E512B" w:rsidP="00017ABF">
            <w:pPr>
              <w:spacing w:before="100" w:beforeAutospacing="1" w:after="100" w:afterAutospacing="1" w:line="276" w:lineRule="auto"/>
              <w:jc w:val="center"/>
              <w:rPr>
                <w:rFonts w:ascii="Courier New" w:hAnsi="Courier New" w:cs="Courier New"/>
                <w:bCs/>
                <w:sz w:val="22"/>
                <w:szCs w:val="22"/>
              </w:rPr>
            </w:pPr>
            <w:r w:rsidRPr="00017ABF">
              <w:rPr>
                <w:rFonts w:ascii="Courier New" w:hAnsi="Courier New" w:cs="Courier New"/>
                <w:bCs/>
                <w:sz w:val="22"/>
                <w:szCs w:val="22"/>
              </w:rPr>
              <w:t>5%</w:t>
            </w:r>
          </w:p>
        </w:tc>
        <w:tc>
          <w:tcPr>
            <w:tcW w:w="1305" w:type="dxa"/>
          </w:tcPr>
          <w:p w:rsidR="001E512B" w:rsidRPr="00017ABF" w:rsidRDefault="001E512B" w:rsidP="00017ABF">
            <w:pPr>
              <w:spacing w:before="100" w:beforeAutospacing="1" w:after="100" w:afterAutospacing="1" w:line="276" w:lineRule="auto"/>
              <w:jc w:val="center"/>
              <w:rPr>
                <w:rFonts w:ascii="Courier New" w:hAnsi="Courier New" w:cs="Courier New"/>
                <w:bCs/>
                <w:sz w:val="22"/>
                <w:szCs w:val="22"/>
              </w:rPr>
            </w:pPr>
          </w:p>
        </w:tc>
        <w:tc>
          <w:tcPr>
            <w:tcW w:w="992" w:type="dxa"/>
            <w:vAlign w:val="bottom"/>
          </w:tcPr>
          <w:p w:rsidR="001E512B" w:rsidRPr="00017ABF" w:rsidRDefault="001E512B" w:rsidP="00017ABF">
            <w:pPr>
              <w:spacing w:before="100" w:beforeAutospacing="1" w:after="100" w:afterAutospacing="1" w:line="276" w:lineRule="auto"/>
              <w:jc w:val="center"/>
              <w:rPr>
                <w:rFonts w:ascii="Courier New" w:hAnsi="Courier New" w:cs="Courier New"/>
                <w:bCs/>
                <w:sz w:val="22"/>
                <w:szCs w:val="22"/>
              </w:rPr>
            </w:pPr>
            <w:r w:rsidRPr="00017ABF">
              <w:rPr>
                <w:rFonts w:ascii="Courier New" w:hAnsi="Courier New" w:cs="Courier New"/>
                <w:bCs/>
                <w:sz w:val="22"/>
                <w:szCs w:val="22"/>
              </w:rPr>
              <w:t>LPS</w:t>
            </w:r>
          </w:p>
        </w:tc>
      </w:tr>
      <w:tr w:rsidR="001E512B" w:rsidRPr="00017ABF" w:rsidTr="002659E9">
        <w:tc>
          <w:tcPr>
            <w:tcW w:w="1177" w:type="dxa"/>
          </w:tcPr>
          <w:p w:rsidR="001E512B" w:rsidRPr="00017ABF" w:rsidRDefault="001E512B" w:rsidP="00017ABF">
            <w:pPr>
              <w:spacing w:before="100" w:beforeAutospacing="1" w:after="100" w:afterAutospacing="1" w:line="276" w:lineRule="auto"/>
              <w:jc w:val="both"/>
              <w:rPr>
                <w:rFonts w:ascii="Courier New" w:hAnsi="Courier New" w:cs="Courier New"/>
                <w:bCs/>
                <w:sz w:val="22"/>
                <w:szCs w:val="22"/>
              </w:rPr>
            </w:pPr>
            <w:r w:rsidRPr="00017ABF">
              <w:rPr>
                <w:rFonts w:ascii="Courier New" w:hAnsi="Courier New" w:cs="Courier New"/>
                <w:bCs/>
                <w:sz w:val="22"/>
                <w:szCs w:val="22"/>
              </w:rPr>
              <w:t>4.</w:t>
            </w:r>
          </w:p>
        </w:tc>
        <w:tc>
          <w:tcPr>
            <w:tcW w:w="1116" w:type="dxa"/>
          </w:tcPr>
          <w:p w:rsidR="001E512B" w:rsidRPr="00017ABF" w:rsidRDefault="001E512B" w:rsidP="00017ABF">
            <w:pPr>
              <w:spacing w:line="276" w:lineRule="auto"/>
              <w:jc w:val="both"/>
              <w:rPr>
                <w:rFonts w:ascii="Courier New" w:hAnsi="Courier New" w:cs="Courier New"/>
                <w:sz w:val="22"/>
                <w:szCs w:val="22"/>
              </w:rPr>
            </w:pPr>
          </w:p>
        </w:tc>
        <w:tc>
          <w:tcPr>
            <w:tcW w:w="4057" w:type="dxa"/>
          </w:tcPr>
          <w:p w:rsidR="001E512B" w:rsidRPr="00017ABF" w:rsidRDefault="001E512B" w:rsidP="00017ABF">
            <w:pPr>
              <w:spacing w:line="276" w:lineRule="auto"/>
              <w:jc w:val="both"/>
              <w:rPr>
                <w:rFonts w:ascii="Courier New" w:hAnsi="Courier New" w:cs="Courier New"/>
                <w:sz w:val="22"/>
                <w:szCs w:val="22"/>
              </w:rPr>
            </w:pPr>
            <w:r w:rsidRPr="00017ABF">
              <w:rPr>
                <w:rFonts w:ascii="Courier New" w:hAnsi="Courier New" w:cs="Courier New"/>
                <w:sz w:val="22"/>
                <w:szCs w:val="22"/>
              </w:rPr>
              <w:t>Serviços de saúde, assistê</w:t>
            </w:r>
            <w:r w:rsidRPr="00017ABF">
              <w:rPr>
                <w:rFonts w:ascii="Courier New" w:hAnsi="Courier New" w:cs="Courier New"/>
                <w:sz w:val="22"/>
                <w:szCs w:val="22"/>
              </w:rPr>
              <w:t>n</w:t>
            </w:r>
            <w:r w:rsidRPr="00017ABF">
              <w:rPr>
                <w:rFonts w:ascii="Courier New" w:hAnsi="Courier New" w:cs="Courier New"/>
                <w:sz w:val="22"/>
                <w:szCs w:val="22"/>
              </w:rPr>
              <w:t>cia médica e congêneres.</w:t>
            </w:r>
          </w:p>
        </w:tc>
        <w:tc>
          <w:tcPr>
            <w:tcW w:w="1276" w:type="dxa"/>
            <w:vAlign w:val="bottom"/>
          </w:tcPr>
          <w:p w:rsidR="001E512B" w:rsidRPr="00017ABF" w:rsidRDefault="001E512B" w:rsidP="00017ABF">
            <w:pPr>
              <w:spacing w:before="100" w:beforeAutospacing="1" w:after="100" w:afterAutospacing="1" w:line="276" w:lineRule="auto"/>
              <w:jc w:val="center"/>
              <w:rPr>
                <w:rFonts w:ascii="Courier New" w:hAnsi="Courier New" w:cs="Courier New"/>
                <w:bCs/>
                <w:sz w:val="22"/>
                <w:szCs w:val="22"/>
              </w:rPr>
            </w:pPr>
          </w:p>
        </w:tc>
        <w:tc>
          <w:tcPr>
            <w:tcW w:w="1305" w:type="dxa"/>
          </w:tcPr>
          <w:p w:rsidR="001E512B" w:rsidRPr="00017ABF" w:rsidRDefault="001E512B" w:rsidP="00017ABF">
            <w:pPr>
              <w:spacing w:before="100" w:beforeAutospacing="1" w:after="100" w:afterAutospacing="1" w:line="276" w:lineRule="auto"/>
              <w:jc w:val="center"/>
              <w:rPr>
                <w:rFonts w:ascii="Courier New" w:hAnsi="Courier New" w:cs="Courier New"/>
                <w:bCs/>
                <w:sz w:val="22"/>
                <w:szCs w:val="22"/>
              </w:rPr>
            </w:pPr>
          </w:p>
        </w:tc>
        <w:tc>
          <w:tcPr>
            <w:tcW w:w="992" w:type="dxa"/>
          </w:tcPr>
          <w:p w:rsidR="001E512B" w:rsidRPr="00017ABF" w:rsidRDefault="001E512B" w:rsidP="00017ABF">
            <w:pPr>
              <w:spacing w:before="100" w:beforeAutospacing="1" w:after="100" w:afterAutospacing="1" w:line="276" w:lineRule="auto"/>
              <w:jc w:val="center"/>
              <w:rPr>
                <w:rFonts w:ascii="Courier New" w:hAnsi="Courier New" w:cs="Courier New"/>
                <w:bCs/>
                <w:sz w:val="22"/>
                <w:szCs w:val="22"/>
              </w:rPr>
            </w:pPr>
          </w:p>
        </w:tc>
      </w:tr>
      <w:tr w:rsidR="001E512B" w:rsidRPr="00017ABF" w:rsidTr="002659E9">
        <w:tc>
          <w:tcPr>
            <w:tcW w:w="1177" w:type="dxa"/>
          </w:tcPr>
          <w:p w:rsidR="001E512B" w:rsidRPr="00017ABF" w:rsidRDefault="001E512B" w:rsidP="00017ABF">
            <w:pPr>
              <w:spacing w:before="100" w:beforeAutospacing="1" w:after="100" w:afterAutospacing="1" w:line="276" w:lineRule="auto"/>
              <w:jc w:val="both"/>
              <w:rPr>
                <w:rFonts w:ascii="Courier New" w:hAnsi="Courier New" w:cs="Courier New"/>
                <w:bCs/>
                <w:sz w:val="22"/>
                <w:szCs w:val="22"/>
              </w:rPr>
            </w:pPr>
            <w:r w:rsidRPr="00017ABF">
              <w:rPr>
                <w:rFonts w:ascii="Courier New" w:hAnsi="Courier New" w:cs="Courier New"/>
                <w:bCs/>
                <w:sz w:val="22"/>
                <w:szCs w:val="22"/>
              </w:rPr>
              <w:t>4.01</w:t>
            </w:r>
          </w:p>
        </w:tc>
        <w:tc>
          <w:tcPr>
            <w:tcW w:w="1116" w:type="dxa"/>
          </w:tcPr>
          <w:p w:rsidR="001E512B" w:rsidRPr="00017ABF" w:rsidRDefault="001E512B" w:rsidP="00017ABF">
            <w:pPr>
              <w:spacing w:before="100" w:beforeAutospacing="1" w:after="100" w:afterAutospacing="1" w:line="276" w:lineRule="auto"/>
              <w:jc w:val="both"/>
              <w:rPr>
                <w:rFonts w:ascii="Courier New" w:hAnsi="Courier New" w:cs="Courier New"/>
                <w:sz w:val="22"/>
                <w:szCs w:val="22"/>
              </w:rPr>
            </w:pPr>
          </w:p>
        </w:tc>
        <w:tc>
          <w:tcPr>
            <w:tcW w:w="4057" w:type="dxa"/>
          </w:tcPr>
          <w:p w:rsidR="001E512B" w:rsidRPr="00017ABF" w:rsidRDefault="001E512B" w:rsidP="00017ABF">
            <w:pPr>
              <w:spacing w:before="100" w:beforeAutospacing="1" w:after="100" w:afterAutospacing="1" w:line="276" w:lineRule="auto"/>
              <w:jc w:val="both"/>
              <w:rPr>
                <w:rFonts w:ascii="Courier New" w:hAnsi="Courier New" w:cs="Courier New"/>
                <w:bCs/>
                <w:sz w:val="22"/>
                <w:szCs w:val="22"/>
              </w:rPr>
            </w:pPr>
            <w:r w:rsidRPr="00017ABF">
              <w:rPr>
                <w:rFonts w:ascii="Courier New" w:hAnsi="Courier New" w:cs="Courier New"/>
                <w:sz w:val="22"/>
                <w:szCs w:val="22"/>
              </w:rPr>
              <w:t>Medicina e biomedicina.</w:t>
            </w:r>
          </w:p>
        </w:tc>
        <w:tc>
          <w:tcPr>
            <w:tcW w:w="1276" w:type="dxa"/>
          </w:tcPr>
          <w:p w:rsidR="001E512B" w:rsidRPr="00017ABF" w:rsidRDefault="001E512B" w:rsidP="00017ABF">
            <w:pPr>
              <w:spacing w:before="100" w:beforeAutospacing="1" w:after="100" w:afterAutospacing="1" w:line="276" w:lineRule="auto"/>
              <w:jc w:val="center"/>
              <w:rPr>
                <w:rFonts w:ascii="Courier New" w:hAnsi="Courier New" w:cs="Courier New"/>
                <w:bCs/>
                <w:sz w:val="22"/>
                <w:szCs w:val="22"/>
              </w:rPr>
            </w:pPr>
            <w:r w:rsidRPr="00017ABF">
              <w:rPr>
                <w:rFonts w:ascii="Courier New" w:hAnsi="Courier New" w:cs="Courier New"/>
                <w:bCs/>
                <w:sz w:val="22"/>
                <w:szCs w:val="22"/>
              </w:rPr>
              <w:t>5%</w:t>
            </w:r>
          </w:p>
        </w:tc>
        <w:tc>
          <w:tcPr>
            <w:tcW w:w="1305" w:type="dxa"/>
          </w:tcPr>
          <w:p w:rsidR="001E512B" w:rsidRPr="00017ABF" w:rsidRDefault="001E512B" w:rsidP="00017ABF">
            <w:pPr>
              <w:spacing w:before="100" w:beforeAutospacing="1" w:after="100" w:afterAutospacing="1" w:line="276" w:lineRule="auto"/>
              <w:jc w:val="center"/>
              <w:rPr>
                <w:rFonts w:ascii="Courier New" w:hAnsi="Courier New" w:cs="Courier New"/>
                <w:bCs/>
                <w:sz w:val="22"/>
                <w:szCs w:val="22"/>
              </w:rPr>
            </w:pPr>
            <w:r w:rsidRPr="00017ABF">
              <w:rPr>
                <w:rFonts w:ascii="Courier New" w:hAnsi="Courier New" w:cs="Courier New"/>
                <w:bCs/>
                <w:sz w:val="22"/>
                <w:szCs w:val="22"/>
              </w:rPr>
              <w:t>04</w:t>
            </w:r>
          </w:p>
        </w:tc>
        <w:tc>
          <w:tcPr>
            <w:tcW w:w="992" w:type="dxa"/>
          </w:tcPr>
          <w:p w:rsidR="001E512B" w:rsidRPr="00017ABF" w:rsidRDefault="001E512B" w:rsidP="00017ABF">
            <w:pPr>
              <w:spacing w:before="100" w:beforeAutospacing="1" w:after="100" w:afterAutospacing="1" w:line="276" w:lineRule="auto"/>
              <w:jc w:val="center"/>
              <w:rPr>
                <w:rFonts w:ascii="Courier New" w:hAnsi="Courier New" w:cs="Courier New"/>
                <w:bCs/>
                <w:sz w:val="22"/>
                <w:szCs w:val="22"/>
              </w:rPr>
            </w:pPr>
            <w:r w:rsidRPr="00017ABF">
              <w:rPr>
                <w:rFonts w:ascii="Courier New" w:hAnsi="Courier New" w:cs="Courier New"/>
                <w:bCs/>
                <w:sz w:val="22"/>
                <w:szCs w:val="22"/>
              </w:rPr>
              <w:t>EPS</w:t>
            </w:r>
          </w:p>
        </w:tc>
      </w:tr>
      <w:tr w:rsidR="001E512B" w:rsidRPr="00017ABF" w:rsidTr="002659E9">
        <w:tc>
          <w:tcPr>
            <w:tcW w:w="1177" w:type="dxa"/>
          </w:tcPr>
          <w:p w:rsidR="001E512B" w:rsidRPr="00017ABF" w:rsidRDefault="001E512B" w:rsidP="00017ABF">
            <w:pPr>
              <w:spacing w:before="100" w:beforeAutospacing="1" w:after="100" w:afterAutospacing="1" w:line="276" w:lineRule="auto"/>
              <w:jc w:val="both"/>
              <w:rPr>
                <w:rFonts w:ascii="Courier New" w:hAnsi="Courier New" w:cs="Courier New"/>
                <w:bCs/>
                <w:sz w:val="22"/>
                <w:szCs w:val="22"/>
              </w:rPr>
            </w:pPr>
            <w:r w:rsidRPr="00017ABF">
              <w:rPr>
                <w:rFonts w:ascii="Courier New" w:hAnsi="Courier New" w:cs="Courier New"/>
                <w:bCs/>
                <w:sz w:val="22"/>
                <w:szCs w:val="22"/>
              </w:rPr>
              <w:t>4.02</w:t>
            </w:r>
          </w:p>
        </w:tc>
        <w:tc>
          <w:tcPr>
            <w:tcW w:w="1116" w:type="dxa"/>
          </w:tcPr>
          <w:p w:rsidR="001E512B" w:rsidRPr="00017ABF" w:rsidRDefault="001E512B" w:rsidP="00017ABF">
            <w:pPr>
              <w:spacing w:before="100" w:beforeAutospacing="1" w:after="100" w:afterAutospacing="1" w:line="276" w:lineRule="auto"/>
              <w:jc w:val="both"/>
              <w:rPr>
                <w:rFonts w:ascii="Courier New" w:hAnsi="Courier New" w:cs="Courier New"/>
                <w:sz w:val="22"/>
                <w:szCs w:val="22"/>
              </w:rPr>
            </w:pPr>
          </w:p>
        </w:tc>
        <w:tc>
          <w:tcPr>
            <w:tcW w:w="4057" w:type="dxa"/>
          </w:tcPr>
          <w:p w:rsidR="001E512B" w:rsidRPr="00017ABF" w:rsidRDefault="001E512B" w:rsidP="00017ABF">
            <w:pPr>
              <w:spacing w:before="100" w:beforeAutospacing="1" w:after="100" w:afterAutospacing="1" w:line="276" w:lineRule="auto"/>
              <w:jc w:val="both"/>
              <w:rPr>
                <w:rFonts w:ascii="Courier New" w:hAnsi="Courier New" w:cs="Courier New"/>
                <w:bCs/>
                <w:sz w:val="22"/>
                <w:szCs w:val="22"/>
              </w:rPr>
            </w:pPr>
            <w:r w:rsidRPr="00017ABF">
              <w:rPr>
                <w:rFonts w:ascii="Courier New" w:hAnsi="Courier New" w:cs="Courier New"/>
                <w:sz w:val="22"/>
                <w:szCs w:val="22"/>
              </w:rPr>
              <w:t>Análises clínicas, patologia, eletricidade médica, radiot</w:t>
            </w:r>
            <w:r w:rsidRPr="00017ABF">
              <w:rPr>
                <w:rFonts w:ascii="Courier New" w:hAnsi="Courier New" w:cs="Courier New"/>
                <w:sz w:val="22"/>
                <w:szCs w:val="22"/>
              </w:rPr>
              <w:t>e</w:t>
            </w:r>
            <w:r w:rsidRPr="00017ABF">
              <w:rPr>
                <w:rFonts w:ascii="Courier New" w:hAnsi="Courier New" w:cs="Courier New"/>
                <w:sz w:val="22"/>
                <w:szCs w:val="22"/>
              </w:rPr>
              <w:t>rapia, quimioterapia, ultra</w:t>
            </w:r>
            <w:r w:rsidRPr="00017ABF">
              <w:rPr>
                <w:rFonts w:ascii="Courier New" w:hAnsi="Courier New" w:cs="Courier New"/>
                <w:sz w:val="22"/>
                <w:szCs w:val="22"/>
              </w:rPr>
              <w:t>s</w:t>
            </w:r>
            <w:r w:rsidRPr="00017ABF">
              <w:rPr>
                <w:rFonts w:ascii="Courier New" w:hAnsi="Courier New" w:cs="Courier New"/>
                <w:sz w:val="22"/>
                <w:szCs w:val="22"/>
              </w:rPr>
              <w:t>sonografia, ressonância ma</w:t>
            </w:r>
            <w:r w:rsidRPr="00017ABF">
              <w:rPr>
                <w:rFonts w:ascii="Courier New" w:hAnsi="Courier New" w:cs="Courier New"/>
                <w:sz w:val="22"/>
                <w:szCs w:val="22"/>
              </w:rPr>
              <w:t>g</w:t>
            </w:r>
            <w:r w:rsidRPr="00017ABF">
              <w:rPr>
                <w:rFonts w:ascii="Courier New" w:hAnsi="Courier New" w:cs="Courier New"/>
                <w:sz w:val="22"/>
                <w:szCs w:val="22"/>
              </w:rPr>
              <w:t>nética, radiologia, tomogr</w:t>
            </w:r>
            <w:r w:rsidRPr="00017ABF">
              <w:rPr>
                <w:rFonts w:ascii="Courier New" w:hAnsi="Courier New" w:cs="Courier New"/>
                <w:sz w:val="22"/>
                <w:szCs w:val="22"/>
              </w:rPr>
              <w:t>a</w:t>
            </w:r>
            <w:r w:rsidRPr="00017ABF">
              <w:rPr>
                <w:rFonts w:ascii="Courier New" w:hAnsi="Courier New" w:cs="Courier New"/>
                <w:sz w:val="22"/>
                <w:szCs w:val="22"/>
              </w:rPr>
              <w:t>fia e congêneres.</w:t>
            </w:r>
          </w:p>
        </w:tc>
        <w:tc>
          <w:tcPr>
            <w:tcW w:w="1276" w:type="dxa"/>
            <w:vAlign w:val="bottom"/>
          </w:tcPr>
          <w:p w:rsidR="001E512B" w:rsidRPr="00017ABF" w:rsidRDefault="001E512B" w:rsidP="00017ABF">
            <w:pPr>
              <w:spacing w:before="100" w:beforeAutospacing="1" w:after="100" w:afterAutospacing="1" w:line="276" w:lineRule="auto"/>
              <w:jc w:val="center"/>
              <w:rPr>
                <w:rFonts w:ascii="Courier New" w:hAnsi="Courier New" w:cs="Courier New"/>
                <w:bCs/>
                <w:sz w:val="22"/>
                <w:szCs w:val="22"/>
              </w:rPr>
            </w:pPr>
            <w:r w:rsidRPr="00017ABF">
              <w:rPr>
                <w:rFonts w:ascii="Courier New" w:hAnsi="Courier New" w:cs="Courier New"/>
                <w:bCs/>
                <w:sz w:val="22"/>
                <w:szCs w:val="22"/>
              </w:rPr>
              <w:t>5%</w:t>
            </w:r>
          </w:p>
        </w:tc>
        <w:tc>
          <w:tcPr>
            <w:tcW w:w="1305" w:type="dxa"/>
          </w:tcPr>
          <w:p w:rsidR="001E512B" w:rsidRPr="00017ABF" w:rsidRDefault="001E512B" w:rsidP="00017ABF">
            <w:pPr>
              <w:spacing w:before="100" w:beforeAutospacing="1" w:after="100" w:afterAutospacing="1" w:line="276" w:lineRule="auto"/>
              <w:jc w:val="center"/>
              <w:rPr>
                <w:rFonts w:ascii="Courier New" w:hAnsi="Courier New" w:cs="Courier New"/>
                <w:bCs/>
                <w:sz w:val="22"/>
                <w:szCs w:val="22"/>
              </w:rPr>
            </w:pPr>
          </w:p>
          <w:p w:rsidR="001E512B" w:rsidRPr="00017ABF" w:rsidRDefault="001E512B" w:rsidP="00017ABF">
            <w:pPr>
              <w:spacing w:before="100" w:beforeAutospacing="1" w:after="100" w:afterAutospacing="1" w:line="276" w:lineRule="auto"/>
              <w:jc w:val="center"/>
              <w:rPr>
                <w:rFonts w:ascii="Courier New" w:hAnsi="Courier New" w:cs="Courier New"/>
                <w:bCs/>
                <w:sz w:val="22"/>
                <w:szCs w:val="22"/>
              </w:rPr>
            </w:pPr>
          </w:p>
        </w:tc>
        <w:tc>
          <w:tcPr>
            <w:tcW w:w="992" w:type="dxa"/>
            <w:vAlign w:val="bottom"/>
          </w:tcPr>
          <w:p w:rsidR="001E512B" w:rsidRPr="00017ABF" w:rsidRDefault="001E512B" w:rsidP="00017ABF">
            <w:pPr>
              <w:spacing w:before="100" w:beforeAutospacing="1" w:after="100" w:afterAutospacing="1" w:line="276" w:lineRule="auto"/>
              <w:jc w:val="center"/>
              <w:rPr>
                <w:rFonts w:ascii="Courier New" w:hAnsi="Courier New" w:cs="Courier New"/>
                <w:bCs/>
                <w:sz w:val="22"/>
                <w:szCs w:val="22"/>
              </w:rPr>
            </w:pPr>
            <w:r w:rsidRPr="00017ABF">
              <w:rPr>
                <w:rFonts w:ascii="Courier New" w:hAnsi="Courier New" w:cs="Courier New"/>
                <w:bCs/>
                <w:sz w:val="22"/>
                <w:szCs w:val="22"/>
              </w:rPr>
              <w:t>EPS</w:t>
            </w:r>
          </w:p>
        </w:tc>
      </w:tr>
      <w:tr w:rsidR="001E512B" w:rsidRPr="00017ABF" w:rsidTr="002659E9">
        <w:tc>
          <w:tcPr>
            <w:tcW w:w="1177" w:type="dxa"/>
          </w:tcPr>
          <w:p w:rsidR="001E512B" w:rsidRPr="00017ABF" w:rsidRDefault="001E512B" w:rsidP="00017ABF">
            <w:pPr>
              <w:spacing w:before="100" w:beforeAutospacing="1" w:after="100" w:afterAutospacing="1" w:line="276" w:lineRule="auto"/>
              <w:jc w:val="both"/>
              <w:rPr>
                <w:rFonts w:ascii="Courier New" w:hAnsi="Courier New" w:cs="Courier New"/>
                <w:bCs/>
                <w:sz w:val="22"/>
                <w:szCs w:val="22"/>
              </w:rPr>
            </w:pPr>
            <w:r w:rsidRPr="00017ABF">
              <w:rPr>
                <w:rFonts w:ascii="Courier New" w:hAnsi="Courier New" w:cs="Courier New"/>
                <w:bCs/>
                <w:sz w:val="22"/>
                <w:szCs w:val="22"/>
              </w:rPr>
              <w:t>4.03</w:t>
            </w:r>
          </w:p>
        </w:tc>
        <w:tc>
          <w:tcPr>
            <w:tcW w:w="1116" w:type="dxa"/>
          </w:tcPr>
          <w:p w:rsidR="001E512B" w:rsidRPr="00017ABF" w:rsidRDefault="001E512B" w:rsidP="00017ABF">
            <w:pPr>
              <w:spacing w:before="100" w:beforeAutospacing="1" w:after="100" w:afterAutospacing="1" w:line="276" w:lineRule="auto"/>
              <w:jc w:val="both"/>
              <w:rPr>
                <w:rFonts w:ascii="Courier New" w:hAnsi="Courier New" w:cs="Courier New"/>
                <w:sz w:val="22"/>
                <w:szCs w:val="22"/>
              </w:rPr>
            </w:pPr>
          </w:p>
        </w:tc>
        <w:tc>
          <w:tcPr>
            <w:tcW w:w="4057" w:type="dxa"/>
          </w:tcPr>
          <w:p w:rsidR="001E512B" w:rsidRPr="00017ABF" w:rsidRDefault="001E512B" w:rsidP="00017ABF">
            <w:pPr>
              <w:spacing w:before="100" w:beforeAutospacing="1" w:after="100" w:afterAutospacing="1" w:line="276" w:lineRule="auto"/>
              <w:jc w:val="both"/>
              <w:rPr>
                <w:rFonts w:ascii="Courier New" w:hAnsi="Courier New" w:cs="Courier New"/>
                <w:bCs/>
                <w:sz w:val="22"/>
                <w:szCs w:val="22"/>
              </w:rPr>
            </w:pPr>
            <w:r w:rsidRPr="00017ABF">
              <w:rPr>
                <w:rFonts w:ascii="Courier New" w:hAnsi="Courier New" w:cs="Courier New"/>
                <w:sz w:val="22"/>
                <w:szCs w:val="22"/>
              </w:rPr>
              <w:t>Hospitais, clínicas, labor</w:t>
            </w:r>
            <w:r w:rsidRPr="00017ABF">
              <w:rPr>
                <w:rFonts w:ascii="Courier New" w:hAnsi="Courier New" w:cs="Courier New"/>
                <w:sz w:val="22"/>
                <w:szCs w:val="22"/>
              </w:rPr>
              <w:t>a</w:t>
            </w:r>
            <w:r w:rsidRPr="00017ABF">
              <w:rPr>
                <w:rFonts w:ascii="Courier New" w:hAnsi="Courier New" w:cs="Courier New"/>
                <w:sz w:val="22"/>
                <w:szCs w:val="22"/>
              </w:rPr>
              <w:t>tórios, sanatórios, manic</w:t>
            </w:r>
            <w:r w:rsidRPr="00017ABF">
              <w:rPr>
                <w:rFonts w:ascii="Courier New" w:hAnsi="Courier New" w:cs="Courier New"/>
                <w:sz w:val="22"/>
                <w:szCs w:val="22"/>
              </w:rPr>
              <w:t>ô</w:t>
            </w:r>
            <w:r w:rsidRPr="00017ABF">
              <w:rPr>
                <w:rFonts w:ascii="Courier New" w:hAnsi="Courier New" w:cs="Courier New"/>
                <w:sz w:val="22"/>
                <w:szCs w:val="22"/>
              </w:rPr>
              <w:t>mios, casas de saúde, pro</w:t>
            </w:r>
            <w:r w:rsidRPr="00017ABF">
              <w:rPr>
                <w:rFonts w:ascii="Courier New" w:hAnsi="Courier New" w:cs="Courier New"/>
                <w:sz w:val="22"/>
                <w:szCs w:val="22"/>
              </w:rPr>
              <w:t>n</w:t>
            </w:r>
            <w:r w:rsidRPr="00017ABF">
              <w:rPr>
                <w:rFonts w:ascii="Courier New" w:hAnsi="Courier New" w:cs="Courier New"/>
                <w:sz w:val="22"/>
                <w:szCs w:val="22"/>
              </w:rPr>
              <w:t>tos-socorros, ambulatórios e congêneres.</w:t>
            </w:r>
          </w:p>
        </w:tc>
        <w:tc>
          <w:tcPr>
            <w:tcW w:w="1276" w:type="dxa"/>
            <w:vAlign w:val="bottom"/>
          </w:tcPr>
          <w:p w:rsidR="001E512B" w:rsidRPr="00017ABF" w:rsidRDefault="001E512B" w:rsidP="00017ABF">
            <w:pPr>
              <w:spacing w:before="100" w:beforeAutospacing="1" w:after="100" w:afterAutospacing="1" w:line="276" w:lineRule="auto"/>
              <w:jc w:val="center"/>
              <w:rPr>
                <w:rFonts w:ascii="Courier New" w:hAnsi="Courier New" w:cs="Courier New"/>
                <w:bCs/>
                <w:sz w:val="22"/>
                <w:szCs w:val="22"/>
              </w:rPr>
            </w:pPr>
            <w:r w:rsidRPr="00017ABF">
              <w:rPr>
                <w:rFonts w:ascii="Courier New" w:hAnsi="Courier New" w:cs="Courier New"/>
                <w:bCs/>
                <w:sz w:val="22"/>
                <w:szCs w:val="22"/>
              </w:rPr>
              <w:t>5%</w:t>
            </w:r>
          </w:p>
        </w:tc>
        <w:tc>
          <w:tcPr>
            <w:tcW w:w="1305" w:type="dxa"/>
          </w:tcPr>
          <w:p w:rsidR="001E512B" w:rsidRPr="00017ABF" w:rsidRDefault="001E512B" w:rsidP="00017ABF">
            <w:pPr>
              <w:spacing w:before="100" w:beforeAutospacing="1" w:after="100" w:afterAutospacing="1" w:line="276" w:lineRule="auto"/>
              <w:jc w:val="center"/>
              <w:rPr>
                <w:rFonts w:ascii="Courier New" w:hAnsi="Courier New" w:cs="Courier New"/>
                <w:bCs/>
                <w:sz w:val="22"/>
                <w:szCs w:val="22"/>
              </w:rPr>
            </w:pPr>
          </w:p>
        </w:tc>
        <w:tc>
          <w:tcPr>
            <w:tcW w:w="992" w:type="dxa"/>
            <w:vAlign w:val="bottom"/>
          </w:tcPr>
          <w:p w:rsidR="001E512B" w:rsidRPr="00017ABF" w:rsidRDefault="001E512B" w:rsidP="00017ABF">
            <w:pPr>
              <w:spacing w:before="100" w:beforeAutospacing="1" w:after="100" w:afterAutospacing="1" w:line="276" w:lineRule="auto"/>
              <w:jc w:val="center"/>
              <w:rPr>
                <w:rFonts w:ascii="Courier New" w:hAnsi="Courier New" w:cs="Courier New"/>
                <w:bCs/>
                <w:sz w:val="22"/>
                <w:szCs w:val="22"/>
              </w:rPr>
            </w:pPr>
            <w:r w:rsidRPr="00017ABF">
              <w:rPr>
                <w:rFonts w:ascii="Courier New" w:hAnsi="Courier New" w:cs="Courier New"/>
                <w:bCs/>
                <w:sz w:val="22"/>
                <w:szCs w:val="22"/>
              </w:rPr>
              <w:t>EPS</w:t>
            </w:r>
          </w:p>
        </w:tc>
      </w:tr>
      <w:tr w:rsidR="001E512B" w:rsidRPr="00017ABF" w:rsidTr="002659E9">
        <w:tc>
          <w:tcPr>
            <w:tcW w:w="1177" w:type="dxa"/>
          </w:tcPr>
          <w:p w:rsidR="001E512B" w:rsidRPr="00017ABF" w:rsidRDefault="001E512B" w:rsidP="00017ABF">
            <w:pPr>
              <w:spacing w:before="100" w:beforeAutospacing="1" w:after="100" w:afterAutospacing="1" w:line="276" w:lineRule="auto"/>
              <w:jc w:val="both"/>
              <w:rPr>
                <w:rFonts w:ascii="Courier New" w:hAnsi="Courier New" w:cs="Courier New"/>
                <w:bCs/>
                <w:sz w:val="22"/>
                <w:szCs w:val="22"/>
              </w:rPr>
            </w:pPr>
            <w:r w:rsidRPr="00017ABF">
              <w:rPr>
                <w:rFonts w:ascii="Courier New" w:hAnsi="Courier New" w:cs="Courier New"/>
                <w:bCs/>
                <w:sz w:val="22"/>
                <w:szCs w:val="22"/>
              </w:rPr>
              <w:t>4.04</w:t>
            </w:r>
          </w:p>
        </w:tc>
        <w:tc>
          <w:tcPr>
            <w:tcW w:w="1116" w:type="dxa"/>
          </w:tcPr>
          <w:p w:rsidR="001E512B" w:rsidRPr="00017ABF" w:rsidRDefault="001E512B" w:rsidP="00017ABF">
            <w:pPr>
              <w:spacing w:before="100" w:beforeAutospacing="1" w:after="100" w:afterAutospacing="1" w:line="276" w:lineRule="auto"/>
              <w:jc w:val="both"/>
              <w:rPr>
                <w:rFonts w:ascii="Courier New" w:hAnsi="Courier New" w:cs="Courier New"/>
                <w:sz w:val="22"/>
                <w:szCs w:val="22"/>
              </w:rPr>
            </w:pPr>
          </w:p>
        </w:tc>
        <w:tc>
          <w:tcPr>
            <w:tcW w:w="4057" w:type="dxa"/>
          </w:tcPr>
          <w:p w:rsidR="001E512B" w:rsidRPr="00017ABF" w:rsidRDefault="001E512B" w:rsidP="00017ABF">
            <w:pPr>
              <w:spacing w:before="100" w:beforeAutospacing="1" w:after="100" w:afterAutospacing="1" w:line="276" w:lineRule="auto"/>
              <w:jc w:val="both"/>
              <w:rPr>
                <w:rFonts w:ascii="Courier New" w:hAnsi="Courier New" w:cs="Courier New"/>
                <w:bCs/>
                <w:sz w:val="22"/>
                <w:szCs w:val="22"/>
              </w:rPr>
            </w:pPr>
            <w:r w:rsidRPr="00017ABF">
              <w:rPr>
                <w:rFonts w:ascii="Courier New" w:hAnsi="Courier New" w:cs="Courier New"/>
                <w:sz w:val="22"/>
                <w:szCs w:val="22"/>
              </w:rPr>
              <w:t>Instrumentação cirúrgica.</w:t>
            </w:r>
          </w:p>
        </w:tc>
        <w:tc>
          <w:tcPr>
            <w:tcW w:w="1276" w:type="dxa"/>
          </w:tcPr>
          <w:p w:rsidR="001E512B" w:rsidRPr="00017ABF" w:rsidRDefault="001E512B" w:rsidP="00017ABF">
            <w:pPr>
              <w:spacing w:before="100" w:beforeAutospacing="1" w:after="100" w:afterAutospacing="1" w:line="276" w:lineRule="auto"/>
              <w:jc w:val="center"/>
              <w:rPr>
                <w:rFonts w:ascii="Courier New" w:hAnsi="Courier New" w:cs="Courier New"/>
                <w:bCs/>
                <w:sz w:val="22"/>
                <w:szCs w:val="22"/>
              </w:rPr>
            </w:pPr>
            <w:r w:rsidRPr="00017ABF">
              <w:rPr>
                <w:rFonts w:ascii="Courier New" w:hAnsi="Courier New" w:cs="Courier New"/>
                <w:bCs/>
                <w:sz w:val="22"/>
                <w:szCs w:val="22"/>
              </w:rPr>
              <w:t>5%</w:t>
            </w:r>
          </w:p>
        </w:tc>
        <w:tc>
          <w:tcPr>
            <w:tcW w:w="1305" w:type="dxa"/>
          </w:tcPr>
          <w:p w:rsidR="001E512B" w:rsidRPr="00017ABF" w:rsidRDefault="001E512B" w:rsidP="00017ABF">
            <w:pPr>
              <w:spacing w:before="100" w:beforeAutospacing="1" w:after="100" w:afterAutospacing="1" w:line="276" w:lineRule="auto"/>
              <w:jc w:val="center"/>
              <w:rPr>
                <w:rFonts w:ascii="Courier New" w:hAnsi="Courier New" w:cs="Courier New"/>
                <w:bCs/>
                <w:sz w:val="22"/>
                <w:szCs w:val="22"/>
              </w:rPr>
            </w:pPr>
            <w:r w:rsidRPr="00017ABF">
              <w:rPr>
                <w:rFonts w:ascii="Courier New" w:hAnsi="Courier New" w:cs="Courier New"/>
                <w:bCs/>
                <w:sz w:val="22"/>
                <w:szCs w:val="22"/>
              </w:rPr>
              <w:t>04</w:t>
            </w:r>
          </w:p>
        </w:tc>
        <w:tc>
          <w:tcPr>
            <w:tcW w:w="992" w:type="dxa"/>
          </w:tcPr>
          <w:p w:rsidR="001E512B" w:rsidRPr="00017ABF" w:rsidRDefault="001E512B" w:rsidP="00017ABF">
            <w:pPr>
              <w:spacing w:before="100" w:beforeAutospacing="1" w:after="100" w:afterAutospacing="1" w:line="276" w:lineRule="auto"/>
              <w:jc w:val="center"/>
              <w:rPr>
                <w:rFonts w:ascii="Courier New" w:hAnsi="Courier New" w:cs="Courier New"/>
                <w:bCs/>
                <w:sz w:val="22"/>
                <w:szCs w:val="22"/>
              </w:rPr>
            </w:pPr>
            <w:r w:rsidRPr="00017ABF">
              <w:rPr>
                <w:rFonts w:ascii="Courier New" w:hAnsi="Courier New" w:cs="Courier New"/>
                <w:bCs/>
                <w:sz w:val="22"/>
                <w:szCs w:val="22"/>
              </w:rPr>
              <w:t>EPS</w:t>
            </w:r>
          </w:p>
        </w:tc>
      </w:tr>
      <w:tr w:rsidR="001E512B" w:rsidRPr="00017ABF" w:rsidTr="002659E9">
        <w:tc>
          <w:tcPr>
            <w:tcW w:w="1177" w:type="dxa"/>
          </w:tcPr>
          <w:p w:rsidR="001E512B" w:rsidRPr="00017ABF" w:rsidRDefault="001E512B" w:rsidP="00017ABF">
            <w:pPr>
              <w:spacing w:before="100" w:beforeAutospacing="1" w:after="100" w:afterAutospacing="1" w:line="276" w:lineRule="auto"/>
              <w:jc w:val="both"/>
              <w:rPr>
                <w:rFonts w:ascii="Courier New" w:hAnsi="Courier New" w:cs="Courier New"/>
                <w:bCs/>
                <w:sz w:val="22"/>
                <w:szCs w:val="22"/>
              </w:rPr>
            </w:pPr>
            <w:r w:rsidRPr="00017ABF">
              <w:rPr>
                <w:rFonts w:ascii="Courier New" w:hAnsi="Courier New" w:cs="Courier New"/>
                <w:bCs/>
                <w:sz w:val="22"/>
                <w:szCs w:val="22"/>
              </w:rPr>
              <w:t>4.05</w:t>
            </w:r>
          </w:p>
        </w:tc>
        <w:tc>
          <w:tcPr>
            <w:tcW w:w="1116" w:type="dxa"/>
          </w:tcPr>
          <w:p w:rsidR="001E512B" w:rsidRPr="00017ABF" w:rsidRDefault="001E512B" w:rsidP="00017ABF">
            <w:pPr>
              <w:spacing w:before="100" w:beforeAutospacing="1" w:after="100" w:afterAutospacing="1" w:line="276" w:lineRule="auto"/>
              <w:jc w:val="both"/>
              <w:rPr>
                <w:rFonts w:ascii="Courier New" w:hAnsi="Courier New" w:cs="Courier New"/>
                <w:sz w:val="22"/>
                <w:szCs w:val="22"/>
              </w:rPr>
            </w:pPr>
          </w:p>
        </w:tc>
        <w:tc>
          <w:tcPr>
            <w:tcW w:w="4057" w:type="dxa"/>
          </w:tcPr>
          <w:p w:rsidR="001E512B" w:rsidRPr="00017ABF" w:rsidRDefault="001E512B" w:rsidP="00017ABF">
            <w:pPr>
              <w:spacing w:before="100" w:beforeAutospacing="1" w:after="100" w:afterAutospacing="1" w:line="276" w:lineRule="auto"/>
              <w:jc w:val="both"/>
              <w:rPr>
                <w:rFonts w:ascii="Courier New" w:hAnsi="Courier New" w:cs="Courier New"/>
                <w:bCs/>
                <w:sz w:val="22"/>
                <w:szCs w:val="22"/>
              </w:rPr>
            </w:pPr>
            <w:r w:rsidRPr="00017ABF">
              <w:rPr>
                <w:rFonts w:ascii="Courier New" w:hAnsi="Courier New" w:cs="Courier New"/>
                <w:sz w:val="22"/>
                <w:szCs w:val="22"/>
              </w:rPr>
              <w:t>Acupuntura.</w:t>
            </w:r>
          </w:p>
        </w:tc>
        <w:tc>
          <w:tcPr>
            <w:tcW w:w="1276" w:type="dxa"/>
          </w:tcPr>
          <w:p w:rsidR="001E512B" w:rsidRPr="00017ABF" w:rsidRDefault="001E512B" w:rsidP="00017ABF">
            <w:pPr>
              <w:spacing w:before="100" w:beforeAutospacing="1" w:after="100" w:afterAutospacing="1" w:line="276" w:lineRule="auto"/>
              <w:jc w:val="center"/>
              <w:rPr>
                <w:rFonts w:ascii="Courier New" w:hAnsi="Courier New" w:cs="Courier New"/>
                <w:bCs/>
                <w:sz w:val="22"/>
                <w:szCs w:val="22"/>
              </w:rPr>
            </w:pPr>
            <w:r w:rsidRPr="00017ABF">
              <w:rPr>
                <w:rFonts w:ascii="Courier New" w:hAnsi="Courier New" w:cs="Courier New"/>
                <w:bCs/>
                <w:sz w:val="22"/>
                <w:szCs w:val="22"/>
              </w:rPr>
              <w:t>5%</w:t>
            </w:r>
          </w:p>
        </w:tc>
        <w:tc>
          <w:tcPr>
            <w:tcW w:w="1305" w:type="dxa"/>
          </w:tcPr>
          <w:p w:rsidR="001E512B" w:rsidRPr="00017ABF" w:rsidRDefault="001E512B" w:rsidP="00017ABF">
            <w:pPr>
              <w:spacing w:before="100" w:beforeAutospacing="1" w:after="100" w:afterAutospacing="1" w:line="276" w:lineRule="auto"/>
              <w:jc w:val="center"/>
              <w:rPr>
                <w:rFonts w:ascii="Courier New" w:hAnsi="Courier New" w:cs="Courier New"/>
                <w:bCs/>
                <w:sz w:val="22"/>
                <w:szCs w:val="22"/>
              </w:rPr>
            </w:pPr>
            <w:r w:rsidRPr="00017ABF">
              <w:rPr>
                <w:rFonts w:ascii="Courier New" w:hAnsi="Courier New" w:cs="Courier New"/>
                <w:bCs/>
                <w:sz w:val="22"/>
                <w:szCs w:val="22"/>
              </w:rPr>
              <w:t>04</w:t>
            </w:r>
          </w:p>
        </w:tc>
        <w:tc>
          <w:tcPr>
            <w:tcW w:w="992" w:type="dxa"/>
          </w:tcPr>
          <w:p w:rsidR="001E512B" w:rsidRPr="00017ABF" w:rsidRDefault="001E512B" w:rsidP="00017ABF">
            <w:pPr>
              <w:spacing w:before="100" w:beforeAutospacing="1" w:after="100" w:afterAutospacing="1" w:line="276" w:lineRule="auto"/>
              <w:jc w:val="center"/>
              <w:rPr>
                <w:rFonts w:ascii="Courier New" w:hAnsi="Courier New" w:cs="Courier New"/>
                <w:bCs/>
                <w:sz w:val="22"/>
                <w:szCs w:val="22"/>
              </w:rPr>
            </w:pPr>
            <w:r w:rsidRPr="00017ABF">
              <w:rPr>
                <w:rFonts w:ascii="Courier New" w:hAnsi="Courier New" w:cs="Courier New"/>
                <w:bCs/>
                <w:sz w:val="22"/>
                <w:szCs w:val="22"/>
              </w:rPr>
              <w:t>EPS</w:t>
            </w:r>
          </w:p>
        </w:tc>
      </w:tr>
      <w:tr w:rsidR="001E512B" w:rsidRPr="00017ABF" w:rsidTr="002659E9">
        <w:tc>
          <w:tcPr>
            <w:tcW w:w="1177" w:type="dxa"/>
          </w:tcPr>
          <w:p w:rsidR="001E512B" w:rsidRPr="00017ABF" w:rsidRDefault="001E512B" w:rsidP="00017ABF">
            <w:pPr>
              <w:spacing w:before="100" w:beforeAutospacing="1" w:after="100" w:afterAutospacing="1" w:line="276" w:lineRule="auto"/>
              <w:jc w:val="both"/>
              <w:rPr>
                <w:rFonts w:ascii="Courier New" w:hAnsi="Courier New" w:cs="Courier New"/>
                <w:bCs/>
                <w:sz w:val="22"/>
                <w:szCs w:val="22"/>
              </w:rPr>
            </w:pPr>
            <w:r w:rsidRPr="00017ABF">
              <w:rPr>
                <w:rFonts w:ascii="Courier New" w:hAnsi="Courier New" w:cs="Courier New"/>
                <w:bCs/>
                <w:sz w:val="22"/>
                <w:szCs w:val="22"/>
              </w:rPr>
              <w:t>4.06</w:t>
            </w:r>
          </w:p>
        </w:tc>
        <w:tc>
          <w:tcPr>
            <w:tcW w:w="1116" w:type="dxa"/>
          </w:tcPr>
          <w:p w:rsidR="001E512B" w:rsidRPr="00017ABF" w:rsidRDefault="001E512B" w:rsidP="00017ABF">
            <w:pPr>
              <w:spacing w:before="100" w:beforeAutospacing="1" w:after="100" w:afterAutospacing="1" w:line="276" w:lineRule="auto"/>
              <w:jc w:val="both"/>
              <w:rPr>
                <w:rFonts w:ascii="Courier New" w:hAnsi="Courier New" w:cs="Courier New"/>
                <w:sz w:val="22"/>
                <w:szCs w:val="22"/>
              </w:rPr>
            </w:pPr>
          </w:p>
        </w:tc>
        <w:tc>
          <w:tcPr>
            <w:tcW w:w="4057" w:type="dxa"/>
          </w:tcPr>
          <w:p w:rsidR="001E512B" w:rsidRPr="00017ABF" w:rsidRDefault="001E512B" w:rsidP="00017ABF">
            <w:pPr>
              <w:spacing w:before="100" w:beforeAutospacing="1" w:after="100" w:afterAutospacing="1" w:line="276" w:lineRule="auto"/>
              <w:jc w:val="both"/>
              <w:rPr>
                <w:rFonts w:ascii="Courier New" w:hAnsi="Courier New" w:cs="Courier New"/>
                <w:bCs/>
                <w:sz w:val="22"/>
                <w:szCs w:val="22"/>
              </w:rPr>
            </w:pPr>
            <w:r w:rsidRPr="00017ABF">
              <w:rPr>
                <w:rFonts w:ascii="Courier New" w:hAnsi="Courier New" w:cs="Courier New"/>
                <w:sz w:val="22"/>
                <w:szCs w:val="22"/>
              </w:rPr>
              <w:t>Enfermagem, inclusive serv</w:t>
            </w:r>
            <w:r w:rsidRPr="00017ABF">
              <w:rPr>
                <w:rFonts w:ascii="Courier New" w:hAnsi="Courier New" w:cs="Courier New"/>
                <w:sz w:val="22"/>
                <w:szCs w:val="22"/>
              </w:rPr>
              <w:t>i</w:t>
            </w:r>
            <w:r w:rsidRPr="00017ABF">
              <w:rPr>
                <w:rFonts w:ascii="Courier New" w:hAnsi="Courier New" w:cs="Courier New"/>
                <w:sz w:val="22"/>
                <w:szCs w:val="22"/>
              </w:rPr>
              <w:t>ços auxiliares.</w:t>
            </w:r>
          </w:p>
        </w:tc>
        <w:tc>
          <w:tcPr>
            <w:tcW w:w="1276" w:type="dxa"/>
            <w:vAlign w:val="bottom"/>
          </w:tcPr>
          <w:p w:rsidR="001E512B" w:rsidRPr="00017ABF" w:rsidRDefault="001E512B" w:rsidP="00017ABF">
            <w:pPr>
              <w:spacing w:before="100" w:beforeAutospacing="1" w:after="100" w:afterAutospacing="1" w:line="276" w:lineRule="auto"/>
              <w:jc w:val="center"/>
              <w:rPr>
                <w:rFonts w:ascii="Courier New" w:hAnsi="Courier New" w:cs="Courier New"/>
                <w:bCs/>
                <w:sz w:val="22"/>
                <w:szCs w:val="22"/>
              </w:rPr>
            </w:pPr>
            <w:r w:rsidRPr="00017ABF">
              <w:rPr>
                <w:rFonts w:ascii="Courier New" w:hAnsi="Courier New" w:cs="Courier New"/>
                <w:bCs/>
                <w:sz w:val="22"/>
                <w:szCs w:val="22"/>
              </w:rPr>
              <w:t>5%</w:t>
            </w:r>
          </w:p>
        </w:tc>
        <w:tc>
          <w:tcPr>
            <w:tcW w:w="1305" w:type="dxa"/>
          </w:tcPr>
          <w:p w:rsidR="001E512B" w:rsidRPr="00017ABF" w:rsidRDefault="001E512B" w:rsidP="00017ABF">
            <w:pPr>
              <w:spacing w:before="100" w:beforeAutospacing="1" w:after="100" w:afterAutospacing="1" w:line="276" w:lineRule="auto"/>
              <w:jc w:val="center"/>
              <w:rPr>
                <w:rFonts w:ascii="Courier New" w:hAnsi="Courier New" w:cs="Courier New"/>
                <w:bCs/>
                <w:sz w:val="22"/>
                <w:szCs w:val="22"/>
              </w:rPr>
            </w:pPr>
            <w:r w:rsidRPr="00017ABF">
              <w:rPr>
                <w:rFonts w:ascii="Courier New" w:hAnsi="Courier New" w:cs="Courier New"/>
                <w:bCs/>
                <w:sz w:val="22"/>
                <w:szCs w:val="22"/>
              </w:rPr>
              <w:t>02</w:t>
            </w:r>
          </w:p>
        </w:tc>
        <w:tc>
          <w:tcPr>
            <w:tcW w:w="992" w:type="dxa"/>
          </w:tcPr>
          <w:p w:rsidR="001E512B" w:rsidRPr="00017ABF" w:rsidRDefault="001E512B" w:rsidP="00017ABF">
            <w:pPr>
              <w:spacing w:before="100" w:beforeAutospacing="1" w:after="100" w:afterAutospacing="1" w:line="276" w:lineRule="auto"/>
              <w:jc w:val="center"/>
              <w:rPr>
                <w:rFonts w:ascii="Courier New" w:hAnsi="Courier New" w:cs="Courier New"/>
                <w:bCs/>
                <w:sz w:val="22"/>
                <w:szCs w:val="22"/>
              </w:rPr>
            </w:pPr>
            <w:r w:rsidRPr="00017ABF">
              <w:rPr>
                <w:rFonts w:ascii="Courier New" w:hAnsi="Courier New" w:cs="Courier New"/>
                <w:bCs/>
                <w:sz w:val="22"/>
                <w:szCs w:val="22"/>
              </w:rPr>
              <w:t>EPS</w:t>
            </w:r>
          </w:p>
        </w:tc>
      </w:tr>
      <w:tr w:rsidR="001E512B" w:rsidRPr="00017ABF" w:rsidTr="002659E9">
        <w:tc>
          <w:tcPr>
            <w:tcW w:w="1177" w:type="dxa"/>
          </w:tcPr>
          <w:p w:rsidR="001E512B" w:rsidRPr="00017ABF" w:rsidRDefault="001E512B" w:rsidP="00017ABF">
            <w:pPr>
              <w:spacing w:before="100" w:beforeAutospacing="1" w:after="100" w:afterAutospacing="1" w:line="276" w:lineRule="auto"/>
              <w:jc w:val="both"/>
              <w:rPr>
                <w:rFonts w:ascii="Courier New" w:hAnsi="Courier New" w:cs="Courier New"/>
                <w:bCs/>
                <w:sz w:val="22"/>
                <w:szCs w:val="22"/>
              </w:rPr>
            </w:pPr>
            <w:r w:rsidRPr="00017ABF">
              <w:rPr>
                <w:rFonts w:ascii="Courier New" w:hAnsi="Courier New" w:cs="Courier New"/>
                <w:bCs/>
                <w:sz w:val="22"/>
                <w:szCs w:val="22"/>
              </w:rPr>
              <w:t>4.07</w:t>
            </w:r>
          </w:p>
        </w:tc>
        <w:tc>
          <w:tcPr>
            <w:tcW w:w="1116" w:type="dxa"/>
          </w:tcPr>
          <w:p w:rsidR="001E512B" w:rsidRPr="00017ABF" w:rsidRDefault="001E512B" w:rsidP="00017ABF">
            <w:pPr>
              <w:spacing w:before="100" w:beforeAutospacing="1" w:after="100" w:afterAutospacing="1" w:line="276" w:lineRule="auto"/>
              <w:jc w:val="both"/>
              <w:rPr>
                <w:rFonts w:ascii="Courier New" w:hAnsi="Courier New" w:cs="Courier New"/>
                <w:sz w:val="22"/>
                <w:szCs w:val="22"/>
              </w:rPr>
            </w:pPr>
          </w:p>
        </w:tc>
        <w:tc>
          <w:tcPr>
            <w:tcW w:w="4057" w:type="dxa"/>
          </w:tcPr>
          <w:p w:rsidR="001E512B" w:rsidRPr="00017ABF" w:rsidRDefault="001E512B" w:rsidP="00017ABF">
            <w:pPr>
              <w:spacing w:before="100" w:beforeAutospacing="1" w:after="100" w:afterAutospacing="1" w:line="276" w:lineRule="auto"/>
              <w:jc w:val="both"/>
              <w:rPr>
                <w:rFonts w:ascii="Courier New" w:hAnsi="Courier New" w:cs="Courier New"/>
                <w:bCs/>
                <w:sz w:val="22"/>
                <w:szCs w:val="22"/>
              </w:rPr>
            </w:pPr>
            <w:r w:rsidRPr="00017ABF">
              <w:rPr>
                <w:rFonts w:ascii="Courier New" w:hAnsi="Courier New" w:cs="Courier New"/>
                <w:sz w:val="22"/>
                <w:szCs w:val="22"/>
              </w:rPr>
              <w:t>Serviços farmacêuticos.</w:t>
            </w:r>
          </w:p>
        </w:tc>
        <w:tc>
          <w:tcPr>
            <w:tcW w:w="1276" w:type="dxa"/>
          </w:tcPr>
          <w:p w:rsidR="001E512B" w:rsidRPr="00017ABF" w:rsidRDefault="001E512B" w:rsidP="00017ABF">
            <w:pPr>
              <w:spacing w:before="100" w:beforeAutospacing="1" w:after="100" w:afterAutospacing="1" w:line="276" w:lineRule="auto"/>
              <w:jc w:val="center"/>
              <w:rPr>
                <w:rFonts w:ascii="Courier New" w:hAnsi="Courier New" w:cs="Courier New"/>
                <w:bCs/>
                <w:sz w:val="22"/>
                <w:szCs w:val="22"/>
              </w:rPr>
            </w:pPr>
            <w:r w:rsidRPr="00017ABF">
              <w:rPr>
                <w:rFonts w:ascii="Courier New" w:hAnsi="Courier New" w:cs="Courier New"/>
                <w:bCs/>
                <w:sz w:val="22"/>
                <w:szCs w:val="22"/>
              </w:rPr>
              <w:t>5%</w:t>
            </w:r>
          </w:p>
        </w:tc>
        <w:tc>
          <w:tcPr>
            <w:tcW w:w="1305" w:type="dxa"/>
          </w:tcPr>
          <w:p w:rsidR="001E512B" w:rsidRPr="00017ABF" w:rsidRDefault="001E512B" w:rsidP="00017ABF">
            <w:pPr>
              <w:spacing w:before="100" w:beforeAutospacing="1" w:after="100" w:afterAutospacing="1" w:line="276" w:lineRule="auto"/>
              <w:jc w:val="center"/>
              <w:rPr>
                <w:rFonts w:ascii="Courier New" w:hAnsi="Courier New" w:cs="Courier New"/>
                <w:bCs/>
                <w:sz w:val="22"/>
                <w:szCs w:val="22"/>
              </w:rPr>
            </w:pPr>
          </w:p>
        </w:tc>
        <w:tc>
          <w:tcPr>
            <w:tcW w:w="992" w:type="dxa"/>
          </w:tcPr>
          <w:p w:rsidR="001E512B" w:rsidRPr="00017ABF" w:rsidRDefault="001E512B" w:rsidP="00017ABF">
            <w:pPr>
              <w:spacing w:before="100" w:beforeAutospacing="1" w:after="100" w:afterAutospacing="1" w:line="276" w:lineRule="auto"/>
              <w:jc w:val="center"/>
              <w:rPr>
                <w:rFonts w:ascii="Courier New" w:hAnsi="Courier New" w:cs="Courier New"/>
                <w:bCs/>
                <w:sz w:val="22"/>
                <w:szCs w:val="22"/>
              </w:rPr>
            </w:pPr>
            <w:r w:rsidRPr="00017ABF">
              <w:rPr>
                <w:rFonts w:ascii="Courier New" w:hAnsi="Courier New" w:cs="Courier New"/>
                <w:bCs/>
                <w:sz w:val="22"/>
                <w:szCs w:val="22"/>
              </w:rPr>
              <w:t>EPS</w:t>
            </w:r>
          </w:p>
        </w:tc>
      </w:tr>
      <w:tr w:rsidR="001E512B" w:rsidRPr="00017ABF" w:rsidTr="002659E9">
        <w:tc>
          <w:tcPr>
            <w:tcW w:w="1177" w:type="dxa"/>
          </w:tcPr>
          <w:p w:rsidR="001E512B" w:rsidRPr="00017ABF" w:rsidRDefault="001E512B" w:rsidP="00017ABF">
            <w:pPr>
              <w:spacing w:before="100" w:beforeAutospacing="1" w:after="100" w:afterAutospacing="1" w:line="276" w:lineRule="auto"/>
              <w:jc w:val="both"/>
              <w:rPr>
                <w:rFonts w:ascii="Courier New" w:hAnsi="Courier New" w:cs="Courier New"/>
                <w:bCs/>
                <w:sz w:val="22"/>
                <w:szCs w:val="22"/>
              </w:rPr>
            </w:pPr>
            <w:r w:rsidRPr="00017ABF">
              <w:rPr>
                <w:rFonts w:ascii="Courier New" w:hAnsi="Courier New" w:cs="Courier New"/>
                <w:bCs/>
                <w:sz w:val="22"/>
                <w:szCs w:val="22"/>
              </w:rPr>
              <w:t>4.08</w:t>
            </w:r>
          </w:p>
        </w:tc>
        <w:tc>
          <w:tcPr>
            <w:tcW w:w="1116" w:type="dxa"/>
          </w:tcPr>
          <w:p w:rsidR="001E512B" w:rsidRPr="00017ABF" w:rsidRDefault="001E512B" w:rsidP="00017ABF">
            <w:pPr>
              <w:spacing w:before="100" w:beforeAutospacing="1" w:after="100" w:afterAutospacing="1" w:line="276" w:lineRule="auto"/>
              <w:jc w:val="both"/>
              <w:rPr>
                <w:rFonts w:ascii="Courier New" w:hAnsi="Courier New" w:cs="Courier New"/>
                <w:sz w:val="22"/>
                <w:szCs w:val="22"/>
              </w:rPr>
            </w:pPr>
          </w:p>
        </w:tc>
        <w:tc>
          <w:tcPr>
            <w:tcW w:w="4057" w:type="dxa"/>
          </w:tcPr>
          <w:p w:rsidR="001E512B" w:rsidRPr="00017ABF" w:rsidRDefault="001E512B" w:rsidP="00017ABF">
            <w:pPr>
              <w:spacing w:before="100" w:beforeAutospacing="1" w:after="100" w:afterAutospacing="1" w:line="276" w:lineRule="auto"/>
              <w:jc w:val="both"/>
              <w:rPr>
                <w:rFonts w:ascii="Courier New" w:hAnsi="Courier New" w:cs="Courier New"/>
                <w:bCs/>
                <w:sz w:val="22"/>
                <w:szCs w:val="22"/>
              </w:rPr>
            </w:pPr>
            <w:r w:rsidRPr="00017ABF">
              <w:rPr>
                <w:rFonts w:ascii="Courier New" w:hAnsi="Courier New" w:cs="Courier New"/>
                <w:sz w:val="22"/>
                <w:szCs w:val="22"/>
              </w:rPr>
              <w:t>Terapia ocupacional, fisiot</w:t>
            </w:r>
            <w:r w:rsidRPr="00017ABF">
              <w:rPr>
                <w:rFonts w:ascii="Courier New" w:hAnsi="Courier New" w:cs="Courier New"/>
                <w:sz w:val="22"/>
                <w:szCs w:val="22"/>
              </w:rPr>
              <w:t>e</w:t>
            </w:r>
            <w:r w:rsidRPr="00017ABF">
              <w:rPr>
                <w:rFonts w:ascii="Courier New" w:hAnsi="Courier New" w:cs="Courier New"/>
                <w:sz w:val="22"/>
                <w:szCs w:val="22"/>
              </w:rPr>
              <w:t>rapia e fonoaudiologia.</w:t>
            </w:r>
          </w:p>
        </w:tc>
        <w:tc>
          <w:tcPr>
            <w:tcW w:w="1276" w:type="dxa"/>
            <w:vAlign w:val="bottom"/>
          </w:tcPr>
          <w:p w:rsidR="001E512B" w:rsidRPr="00017ABF" w:rsidRDefault="001E512B" w:rsidP="00017ABF">
            <w:pPr>
              <w:spacing w:before="100" w:beforeAutospacing="1" w:after="100" w:afterAutospacing="1" w:line="276" w:lineRule="auto"/>
              <w:jc w:val="center"/>
              <w:rPr>
                <w:rFonts w:ascii="Courier New" w:hAnsi="Courier New" w:cs="Courier New"/>
                <w:bCs/>
                <w:sz w:val="22"/>
                <w:szCs w:val="22"/>
              </w:rPr>
            </w:pPr>
            <w:r w:rsidRPr="00017ABF">
              <w:rPr>
                <w:rFonts w:ascii="Courier New" w:hAnsi="Courier New" w:cs="Courier New"/>
                <w:bCs/>
                <w:sz w:val="22"/>
                <w:szCs w:val="22"/>
              </w:rPr>
              <w:t>5%</w:t>
            </w:r>
          </w:p>
        </w:tc>
        <w:tc>
          <w:tcPr>
            <w:tcW w:w="1305" w:type="dxa"/>
          </w:tcPr>
          <w:p w:rsidR="001E512B" w:rsidRPr="00017ABF" w:rsidRDefault="001E512B" w:rsidP="00017ABF">
            <w:pPr>
              <w:spacing w:before="100" w:beforeAutospacing="1" w:after="100" w:afterAutospacing="1" w:line="276" w:lineRule="auto"/>
              <w:jc w:val="center"/>
              <w:rPr>
                <w:rFonts w:ascii="Courier New" w:hAnsi="Courier New" w:cs="Courier New"/>
                <w:bCs/>
                <w:sz w:val="22"/>
                <w:szCs w:val="22"/>
              </w:rPr>
            </w:pPr>
            <w:r w:rsidRPr="00017ABF">
              <w:rPr>
                <w:rFonts w:ascii="Courier New" w:hAnsi="Courier New" w:cs="Courier New"/>
                <w:bCs/>
                <w:sz w:val="22"/>
                <w:szCs w:val="22"/>
              </w:rPr>
              <w:t>04</w:t>
            </w:r>
          </w:p>
        </w:tc>
        <w:tc>
          <w:tcPr>
            <w:tcW w:w="992" w:type="dxa"/>
          </w:tcPr>
          <w:p w:rsidR="001E512B" w:rsidRPr="00017ABF" w:rsidRDefault="001E512B" w:rsidP="00017ABF">
            <w:pPr>
              <w:spacing w:before="100" w:beforeAutospacing="1" w:after="100" w:afterAutospacing="1" w:line="276" w:lineRule="auto"/>
              <w:jc w:val="center"/>
              <w:rPr>
                <w:rFonts w:ascii="Courier New" w:hAnsi="Courier New" w:cs="Courier New"/>
                <w:bCs/>
                <w:sz w:val="22"/>
                <w:szCs w:val="22"/>
              </w:rPr>
            </w:pPr>
            <w:r w:rsidRPr="00017ABF">
              <w:rPr>
                <w:rFonts w:ascii="Courier New" w:hAnsi="Courier New" w:cs="Courier New"/>
                <w:bCs/>
                <w:sz w:val="22"/>
                <w:szCs w:val="22"/>
              </w:rPr>
              <w:t>EPS</w:t>
            </w:r>
          </w:p>
        </w:tc>
      </w:tr>
      <w:tr w:rsidR="001E512B" w:rsidRPr="00017ABF" w:rsidTr="002659E9">
        <w:tc>
          <w:tcPr>
            <w:tcW w:w="1177" w:type="dxa"/>
          </w:tcPr>
          <w:p w:rsidR="001E512B" w:rsidRPr="00017ABF" w:rsidRDefault="001E512B" w:rsidP="00017ABF">
            <w:pPr>
              <w:spacing w:before="100" w:beforeAutospacing="1" w:after="100" w:afterAutospacing="1" w:line="276" w:lineRule="auto"/>
              <w:jc w:val="both"/>
              <w:rPr>
                <w:rFonts w:ascii="Courier New" w:hAnsi="Courier New" w:cs="Courier New"/>
                <w:bCs/>
                <w:sz w:val="22"/>
                <w:szCs w:val="22"/>
              </w:rPr>
            </w:pPr>
            <w:r w:rsidRPr="00017ABF">
              <w:rPr>
                <w:rFonts w:ascii="Courier New" w:hAnsi="Courier New" w:cs="Courier New"/>
                <w:bCs/>
                <w:sz w:val="22"/>
                <w:szCs w:val="22"/>
              </w:rPr>
              <w:t>4.09</w:t>
            </w:r>
          </w:p>
        </w:tc>
        <w:tc>
          <w:tcPr>
            <w:tcW w:w="1116" w:type="dxa"/>
          </w:tcPr>
          <w:p w:rsidR="001E512B" w:rsidRPr="00017ABF" w:rsidRDefault="001E512B" w:rsidP="00017ABF">
            <w:pPr>
              <w:spacing w:before="100" w:beforeAutospacing="1" w:after="100" w:afterAutospacing="1" w:line="276" w:lineRule="auto"/>
              <w:jc w:val="both"/>
              <w:rPr>
                <w:rFonts w:ascii="Courier New" w:hAnsi="Courier New" w:cs="Courier New"/>
                <w:sz w:val="22"/>
                <w:szCs w:val="22"/>
              </w:rPr>
            </w:pPr>
          </w:p>
        </w:tc>
        <w:tc>
          <w:tcPr>
            <w:tcW w:w="4057" w:type="dxa"/>
          </w:tcPr>
          <w:p w:rsidR="001E512B" w:rsidRPr="00017ABF" w:rsidRDefault="001E512B" w:rsidP="00017ABF">
            <w:pPr>
              <w:spacing w:before="100" w:beforeAutospacing="1" w:after="100" w:afterAutospacing="1" w:line="276" w:lineRule="auto"/>
              <w:jc w:val="both"/>
              <w:rPr>
                <w:rFonts w:ascii="Courier New" w:hAnsi="Courier New" w:cs="Courier New"/>
                <w:bCs/>
                <w:sz w:val="22"/>
                <w:szCs w:val="22"/>
              </w:rPr>
            </w:pPr>
            <w:r w:rsidRPr="00017ABF">
              <w:rPr>
                <w:rFonts w:ascii="Courier New" w:hAnsi="Courier New" w:cs="Courier New"/>
                <w:sz w:val="22"/>
                <w:szCs w:val="22"/>
              </w:rPr>
              <w:t>Terapias de qualquer espécie destinadas ao tratamento f</w:t>
            </w:r>
            <w:r w:rsidRPr="00017ABF">
              <w:rPr>
                <w:rFonts w:ascii="Courier New" w:hAnsi="Courier New" w:cs="Courier New"/>
                <w:sz w:val="22"/>
                <w:szCs w:val="22"/>
              </w:rPr>
              <w:t>í</w:t>
            </w:r>
            <w:r w:rsidRPr="00017ABF">
              <w:rPr>
                <w:rFonts w:ascii="Courier New" w:hAnsi="Courier New" w:cs="Courier New"/>
                <w:sz w:val="22"/>
                <w:szCs w:val="22"/>
              </w:rPr>
              <w:t>sico, orgânico e mental.</w:t>
            </w:r>
          </w:p>
        </w:tc>
        <w:tc>
          <w:tcPr>
            <w:tcW w:w="1276" w:type="dxa"/>
            <w:vAlign w:val="bottom"/>
          </w:tcPr>
          <w:p w:rsidR="001E512B" w:rsidRPr="00017ABF" w:rsidRDefault="001E512B" w:rsidP="00017ABF">
            <w:pPr>
              <w:spacing w:before="100" w:beforeAutospacing="1" w:after="100" w:afterAutospacing="1" w:line="276" w:lineRule="auto"/>
              <w:jc w:val="center"/>
              <w:rPr>
                <w:rFonts w:ascii="Courier New" w:hAnsi="Courier New" w:cs="Courier New"/>
                <w:bCs/>
                <w:sz w:val="22"/>
                <w:szCs w:val="22"/>
              </w:rPr>
            </w:pPr>
            <w:r w:rsidRPr="00017ABF">
              <w:rPr>
                <w:rFonts w:ascii="Courier New" w:hAnsi="Courier New" w:cs="Courier New"/>
                <w:bCs/>
                <w:sz w:val="22"/>
                <w:szCs w:val="22"/>
              </w:rPr>
              <w:t>5%</w:t>
            </w:r>
          </w:p>
        </w:tc>
        <w:tc>
          <w:tcPr>
            <w:tcW w:w="1305" w:type="dxa"/>
            <w:vAlign w:val="bottom"/>
          </w:tcPr>
          <w:p w:rsidR="001E512B" w:rsidRPr="00017ABF" w:rsidRDefault="001E512B" w:rsidP="00017ABF">
            <w:pPr>
              <w:spacing w:before="100" w:beforeAutospacing="1" w:after="100" w:afterAutospacing="1" w:line="276" w:lineRule="auto"/>
              <w:jc w:val="center"/>
              <w:rPr>
                <w:rFonts w:ascii="Courier New" w:hAnsi="Courier New" w:cs="Courier New"/>
                <w:bCs/>
                <w:sz w:val="22"/>
                <w:szCs w:val="22"/>
              </w:rPr>
            </w:pPr>
            <w:r w:rsidRPr="00017ABF">
              <w:rPr>
                <w:rFonts w:ascii="Courier New" w:hAnsi="Courier New" w:cs="Courier New"/>
                <w:bCs/>
                <w:sz w:val="22"/>
                <w:szCs w:val="22"/>
              </w:rPr>
              <w:t>04</w:t>
            </w:r>
          </w:p>
        </w:tc>
        <w:tc>
          <w:tcPr>
            <w:tcW w:w="992" w:type="dxa"/>
            <w:vAlign w:val="bottom"/>
          </w:tcPr>
          <w:p w:rsidR="001E512B" w:rsidRPr="00017ABF" w:rsidRDefault="001E512B" w:rsidP="00017ABF">
            <w:pPr>
              <w:spacing w:before="100" w:beforeAutospacing="1" w:after="100" w:afterAutospacing="1" w:line="276" w:lineRule="auto"/>
              <w:jc w:val="center"/>
              <w:rPr>
                <w:rFonts w:ascii="Courier New" w:hAnsi="Courier New" w:cs="Courier New"/>
                <w:bCs/>
                <w:sz w:val="22"/>
                <w:szCs w:val="22"/>
              </w:rPr>
            </w:pPr>
            <w:r w:rsidRPr="00017ABF">
              <w:rPr>
                <w:rFonts w:ascii="Courier New" w:hAnsi="Courier New" w:cs="Courier New"/>
                <w:bCs/>
                <w:sz w:val="22"/>
                <w:szCs w:val="22"/>
              </w:rPr>
              <w:t>EPS</w:t>
            </w:r>
          </w:p>
        </w:tc>
      </w:tr>
      <w:tr w:rsidR="001E512B" w:rsidRPr="00017ABF" w:rsidTr="002659E9">
        <w:tc>
          <w:tcPr>
            <w:tcW w:w="1177" w:type="dxa"/>
          </w:tcPr>
          <w:p w:rsidR="001E512B" w:rsidRPr="00017ABF" w:rsidRDefault="001E512B" w:rsidP="00017ABF">
            <w:pPr>
              <w:spacing w:before="100" w:beforeAutospacing="1" w:after="100" w:afterAutospacing="1" w:line="276" w:lineRule="auto"/>
              <w:jc w:val="both"/>
              <w:rPr>
                <w:rFonts w:ascii="Courier New" w:hAnsi="Courier New" w:cs="Courier New"/>
                <w:bCs/>
                <w:sz w:val="22"/>
                <w:szCs w:val="22"/>
              </w:rPr>
            </w:pPr>
            <w:r w:rsidRPr="00017ABF">
              <w:rPr>
                <w:rFonts w:ascii="Courier New" w:hAnsi="Courier New" w:cs="Courier New"/>
                <w:bCs/>
                <w:sz w:val="22"/>
                <w:szCs w:val="22"/>
              </w:rPr>
              <w:t>4.10</w:t>
            </w:r>
          </w:p>
        </w:tc>
        <w:tc>
          <w:tcPr>
            <w:tcW w:w="1116" w:type="dxa"/>
          </w:tcPr>
          <w:p w:rsidR="001E512B" w:rsidRPr="00017ABF" w:rsidRDefault="001E512B" w:rsidP="00017ABF">
            <w:pPr>
              <w:spacing w:before="100" w:beforeAutospacing="1" w:after="100" w:afterAutospacing="1" w:line="276" w:lineRule="auto"/>
              <w:jc w:val="both"/>
              <w:rPr>
                <w:rFonts w:ascii="Courier New" w:hAnsi="Courier New" w:cs="Courier New"/>
                <w:sz w:val="22"/>
                <w:szCs w:val="22"/>
              </w:rPr>
            </w:pPr>
          </w:p>
        </w:tc>
        <w:tc>
          <w:tcPr>
            <w:tcW w:w="4057" w:type="dxa"/>
          </w:tcPr>
          <w:p w:rsidR="001E512B" w:rsidRPr="00017ABF" w:rsidRDefault="001E512B" w:rsidP="00017ABF">
            <w:pPr>
              <w:spacing w:before="100" w:beforeAutospacing="1" w:after="100" w:afterAutospacing="1" w:line="276" w:lineRule="auto"/>
              <w:jc w:val="both"/>
              <w:rPr>
                <w:rFonts w:ascii="Courier New" w:hAnsi="Courier New" w:cs="Courier New"/>
                <w:bCs/>
                <w:sz w:val="22"/>
                <w:szCs w:val="22"/>
              </w:rPr>
            </w:pPr>
            <w:r w:rsidRPr="00017ABF">
              <w:rPr>
                <w:rFonts w:ascii="Courier New" w:hAnsi="Courier New" w:cs="Courier New"/>
                <w:sz w:val="22"/>
                <w:szCs w:val="22"/>
              </w:rPr>
              <w:t>Nutrição.</w:t>
            </w:r>
          </w:p>
        </w:tc>
        <w:tc>
          <w:tcPr>
            <w:tcW w:w="1276" w:type="dxa"/>
          </w:tcPr>
          <w:p w:rsidR="001E512B" w:rsidRPr="00017ABF" w:rsidRDefault="001E512B" w:rsidP="00017ABF">
            <w:pPr>
              <w:spacing w:before="100" w:beforeAutospacing="1" w:after="100" w:afterAutospacing="1" w:line="276" w:lineRule="auto"/>
              <w:jc w:val="center"/>
              <w:rPr>
                <w:rFonts w:ascii="Courier New" w:hAnsi="Courier New" w:cs="Courier New"/>
                <w:bCs/>
                <w:sz w:val="22"/>
                <w:szCs w:val="22"/>
              </w:rPr>
            </w:pPr>
            <w:r w:rsidRPr="00017ABF">
              <w:rPr>
                <w:rFonts w:ascii="Courier New" w:hAnsi="Courier New" w:cs="Courier New"/>
                <w:bCs/>
                <w:sz w:val="22"/>
                <w:szCs w:val="22"/>
              </w:rPr>
              <w:t>5%</w:t>
            </w:r>
          </w:p>
        </w:tc>
        <w:tc>
          <w:tcPr>
            <w:tcW w:w="1305" w:type="dxa"/>
          </w:tcPr>
          <w:p w:rsidR="001E512B" w:rsidRPr="00017ABF" w:rsidRDefault="001E512B" w:rsidP="00017ABF">
            <w:pPr>
              <w:spacing w:before="100" w:beforeAutospacing="1" w:after="100" w:afterAutospacing="1" w:line="276" w:lineRule="auto"/>
              <w:jc w:val="center"/>
              <w:rPr>
                <w:rFonts w:ascii="Courier New" w:hAnsi="Courier New" w:cs="Courier New"/>
                <w:bCs/>
                <w:sz w:val="22"/>
                <w:szCs w:val="22"/>
              </w:rPr>
            </w:pPr>
            <w:r w:rsidRPr="00017ABF">
              <w:rPr>
                <w:rFonts w:ascii="Courier New" w:hAnsi="Courier New" w:cs="Courier New"/>
                <w:bCs/>
                <w:sz w:val="22"/>
                <w:szCs w:val="22"/>
              </w:rPr>
              <w:t>04</w:t>
            </w:r>
          </w:p>
        </w:tc>
        <w:tc>
          <w:tcPr>
            <w:tcW w:w="992" w:type="dxa"/>
          </w:tcPr>
          <w:p w:rsidR="001E512B" w:rsidRPr="00017ABF" w:rsidRDefault="001E512B" w:rsidP="00017ABF">
            <w:pPr>
              <w:spacing w:before="100" w:beforeAutospacing="1" w:after="100" w:afterAutospacing="1" w:line="276" w:lineRule="auto"/>
              <w:jc w:val="center"/>
              <w:rPr>
                <w:rFonts w:ascii="Courier New" w:hAnsi="Courier New" w:cs="Courier New"/>
                <w:bCs/>
                <w:sz w:val="22"/>
                <w:szCs w:val="22"/>
              </w:rPr>
            </w:pPr>
            <w:r w:rsidRPr="00017ABF">
              <w:rPr>
                <w:rFonts w:ascii="Courier New" w:hAnsi="Courier New" w:cs="Courier New"/>
                <w:bCs/>
                <w:sz w:val="22"/>
                <w:szCs w:val="22"/>
              </w:rPr>
              <w:t>EPS</w:t>
            </w:r>
          </w:p>
        </w:tc>
      </w:tr>
      <w:tr w:rsidR="001E512B" w:rsidRPr="00017ABF" w:rsidTr="002659E9">
        <w:tc>
          <w:tcPr>
            <w:tcW w:w="1177" w:type="dxa"/>
          </w:tcPr>
          <w:p w:rsidR="001E512B" w:rsidRPr="00017ABF" w:rsidRDefault="001E512B" w:rsidP="00017ABF">
            <w:pPr>
              <w:spacing w:before="100" w:beforeAutospacing="1" w:after="100" w:afterAutospacing="1" w:line="276" w:lineRule="auto"/>
              <w:jc w:val="both"/>
              <w:rPr>
                <w:rFonts w:ascii="Courier New" w:hAnsi="Courier New" w:cs="Courier New"/>
                <w:bCs/>
                <w:sz w:val="22"/>
                <w:szCs w:val="22"/>
              </w:rPr>
            </w:pPr>
            <w:r w:rsidRPr="00017ABF">
              <w:rPr>
                <w:rFonts w:ascii="Courier New" w:hAnsi="Courier New" w:cs="Courier New"/>
                <w:bCs/>
                <w:sz w:val="22"/>
                <w:szCs w:val="22"/>
              </w:rPr>
              <w:t>4.11</w:t>
            </w:r>
          </w:p>
        </w:tc>
        <w:tc>
          <w:tcPr>
            <w:tcW w:w="1116" w:type="dxa"/>
          </w:tcPr>
          <w:p w:rsidR="001E512B" w:rsidRPr="00017ABF" w:rsidRDefault="001E512B" w:rsidP="00017ABF">
            <w:pPr>
              <w:spacing w:before="100" w:beforeAutospacing="1" w:after="100" w:afterAutospacing="1" w:line="276" w:lineRule="auto"/>
              <w:jc w:val="both"/>
              <w:rPr>
                <w:rFonts w:ascii="Courier New" w:hAnsi="Courier New" w:cs="Courier New"/>
                <w:sz w:val="22"/>
                <w:szCs w:val="22"/>
              </w:rPr>
            </w:pPr>
          </w:p>
        </w:tc>
        <w:tc>
          <w:tcPr>
            <w:tcW w:w="4057" w:type="dxa"/>
          </w:tcPr>
          <w:p w:rsidR="001E512B" w:rsidRPr="00017ABF" w:rsidRDefault="001E512B" w:rsidP="00017ABF">
            <w:pPr>
              <w:spacing w:before="100" w:beforeAutospacing="1" w:after="100" w:afterAutospacing="1" w:line="276" w:lineRule="auto"/>
              <w:jc w:val="both"/>
              <w:rPr>
                <w:rFonts w:ascii="Courier New" w:hAnsi="Courier New" w:cs="Courier New"/>
                <w:bCs/>
                <w:sz w:val="22"/>
                <w:szCs w:val="22"/>
              </w:rPr>
            </w:pPr>
            <w:r w:rsidRPr="00017ABF">
              <w:rPr>
                <w:rFonts w:ascii="Courier New" w:hAnsi="Courier New" w:cs="Courier New"/>
                <w:sz w:val="22"/>
                <w:szCs w:val="22"/>
              </w:rPr>
              <w:t>Obstetrícia.</w:t>
            </w:r>
          </w:p>
        </w:tc>
        <w:tc>
          <w:tcPr>
            <w:tcW w:w="1276" w:type="dxa"/>
          </w:tcPr>
          <w:p w:rsidR="001E512B" w:rsidRPr="00017ABF" w:rsidRDefault="001E512B" w:rsidP="00017ABF">
            <w:pPr>
              <w:spacing w:before="100" w:beforeAutospacing="1" w:after="100" w:afterAutospacing="1" w:line="276" w:lineRule="auto"/>
              <w:jc w:val="center"/>
              <w:rPr>
                <w:rFonts w:ascii="Courier New" w:hAnsi="Courier New" w:cs="Courier New"/>
                <w:bCs/>
                <w:sz w:val="22"/>
                <w:szCs w:val="22"/>
              </w:rPr>
            </w:pPr>
            <w:r w:rsidRPr="00017ABF">
              <w:rPr>
                <w:rFonts w:ascii="Courier New" w:hAnsi="Courier New" w:cs="Courier New"/>
                <w:bCs/>
                <w:sz w:val="22"/>
                <w:szCs w:val="22"/>
              </w:rPr>
              <w:t>5%</w:t>
            </w:r>
          </w:p>
        </w:tc>
        <w:tc>
          <w:tcPr>
            <w:tcW w:w="1305" w:type="dxa"/>
            <w:vAlign w:val="bottom"/>
          </w:tcPr>
          <w:p w:rsidR="001E512B" w:rsidRPr="00017ABF" w:rsidRDefault="001E512B" w:rsidP="00017ABF">
            <w:pPr>
              <w:spacing w:before="100" w:beforeAutospacing="1" w:after="100" w:afterAutospacing="1" w:line="276" w:lineRule="auto"/>
              <w:jc w:val="center"/>
              <w:rPr>
                <w:rFonts w:ascii="Courier New" w:hAnsi="Courier New" w:cs="Courier New"/>
                <w:bCs/>
                <w:sz w:val="22"/>
                <w:szCs w:val="22"/>
              </w:rPr>
            </w:pPr>
            <w:r w:rsidRPr="00017ABF">
              <w:rPr>
                <w:rFonts w:ascii="Courier New" w:hAnsi="Courier New" w:cs="Courier New"/>
                <w:bCs/>
                <w:sz w:val="22"/>
                <w:szCs w:val="22"/>
              </w:rPr>
              <w:t>04</w:t>
            </w:r>
          </w:p>
        </w:tc>
        <w:tc>
          <w:tcPr>
            <w:tcW w:w="992" w:type="dxa"/>
          </w:tcPr>
          <w:p w:rsidR="001E512B" w:rsidRPr="00017ABF" w:rsidRDefault="001E512B" w:rsidP="00017ABF">
            <w:pPr>
              <w:spacing w:before="100" w:beforeAutospacing="1" w:after="100" w:afterAutospacing="1" w:line="276" w:lineRule="auto"/>
              <w:jc w:val="center"/>
              <w:rPr>
                <w:rFonts w:ascii="Courier New" w:hAnsi="Courier New" w:cs="Courier New"/>
                <w:bCs/>
                <w:sz w:val="22"/>
                <w:szCs w:val="22"/>
              </w:rPr>
            </w:pPr>
            <w:r w:rsidRPr="00017ABF">
              <w:rPr>
                <w:rFonts w:ascii="Courier New" w:hAnsi="Courier New" w:cs="Courier New"/>
                <w:bCs/>
                <w:sz w:val="22"/>
                <w:szCs w:val="22"/>
              </w:rPr>
              <w:t>EPS</w:t>
            </w:r>
          </w:p>
        </w:tc>
      </w:tr>
      <w:tr w:rsidR="001E512B" w:rsidRPr="00017ABF" w:rsidTr="002659E9">
        <w:tc>
          <w:tcPr>
            <w:tcW w:w="1177" w:type="dxa"/>
          </w:tcPr>
          <w:p w:rsidR="001E512B" w:rsidRPr="00017ABF" w:rsidRDefault="001E512B" w:rsidP="00017ABF">
            <w:pPr>
              <w:spacing w:before="100" w:beforeAutospacing="1" w:after="100" w:afterAutospacing="1" w:line="276" w:lineRule="auto"/>
              <w:jc w:val="both"/>
              <w:rPr>
                <w:rFonts w:ascii="Courier New" w:hAnsi="Courier New" w:cs="Courier New"/>
                <w:bCs/>
                <w:sz w:val="22"/>
                <w:szCs w:val="22"/>
              </w:rPr>
            </w:pPr>
            <w:r w:rsidRPr="00017ABF">
              <w:rPr>
                <w:rFonts w:ascii="Courier New" w:hAnsi="Courier New" w:cs="Courier New"/>
                <w:bCs/>
                <w:sz w:val="22"/>
                <w:szCs w:val="22"/>
              </w:rPr>
              <w:t>4.12</w:t>
            </w:r>
          </w:p>
        </w:tc>
        <w:tc>
          <w:tcPr>
            <w:tcW w:w="1116" w:type="dxa"/>
          </w:tcPr>
          <w:p w:rsidR="001E512B" w:rsidRPr="00017ABF" w:rsidRDefault="001E512B" w:rsidP="00017ABF">
            <w:pPr>
              <w:spacing w:before="100" w:beforeAutospacing="1" w:after="100" w:afterAutospacing="1" w:line="276" w:lineRule="auto"/>
              <w:jc w:val="both"/>
              <w:rPr>
                <w:rFonts w:ascii="Courier New" w:hAnsi="Courier New" w:cs="Courier New"/>
                <w:sz w:val="22"/>
                <w:szCs w:val="22"/>
              </w:rPr>
            </w:pPr>
          </w:p>
        </w:tc>
        <w:tc>
          <w:tcPr>
            <w:tcW w:w="4057" w:type="dxa"/>
          </w:tcPr>
          <w:p w:rsidR="001E512B" w:rsidRPr="00017ABF" w:rsidRDefault="001E512B" w:rsidP="00017ABF">
            <w:pPr>
              <w:spacing w:before="100" w:beforeAutospacing="1" w:after="100" w:afterAutospacing="1" w:line="276" w:lineRule="auto"/>
              <w:jc w:val="both"/>
              <w:rPr>
                <w:rFonts w:ascii="Courier New" w:hAnsi="Courier New" w:cs="Courier New"/>
                <w:bCs/>
                <w:sz w:val="22"/>
                <w:szCs w:val="22"/>
              </w:rPr>
            </w:pPr>
            <w:r w:rsidRPr="00017ABF">
              <w:rPr>
                <w:rFonts w:ascii="Courier New" w:hAnsi="Courier New" w:cs="Courier New"/>
                <w:sz w:val="22"/>
                <w:szCs w:val="22"/>
              </w:rPr>
              <w:t>Odontologia.</w:t>
            </w:r>
          </w:p>
        </w:tc>
        <w:tc>
          <w:tcPr>
            <w:tcW w:w="1276" w:type="dxa"/>
          </w:tcPr>
          <w:p w:rsidR="001E512B" w:rsidRPr="00017ABF" w:rsidRDefault="001E512B" w:rsidP="00017ABF">
            <w:pPr>
              <w:spacing w:before="100" w:beforeAutospacing="1" w:after="100" w:afterAutospacing="1" w:line="276" w:lineRule="auto"/>
              <w:jc w:val="center"/>
              <w:rPr>
                <w:rFonts w:ascii="Courier New" w:hAnsi="Courier New" w:cs="Courier New"/>
                <w:bCs/>
                <w:sz w:val="22"/>
                <w:szCs w:val="22"/>
              </w:rPr>
            </w:pPr>
            <w:r w:rsidRPr="00017ABF">
              <w:rPr>
                <w:rFonts w:ascii="Courier New" w:hAnsi="Courier New" w:cs="Courier New"/>
                <w:bCs/>
                <w:sz w:val="22"/>
                <w:szCs w:val="22"/>
              </w:rPr>
              <w:t>5%</w:t>
            </w:r>
          </w:p>
        </w:tc>
        <w:tc>
          <w:tcPr>
            <w:tcW w:w="1305" w:type="dxa"/>
          </w:tcPr>
          <w:p w:rsidR="001E512B" w:rsidRPr="00017ABF" w:rsidRDefault="001E512B" w:rsidP="00017ABF">
            <w:pPr>
              <w:spacing w:before="100" w:beforeAutospacing="1" w:after="100" w:afterAutospacing="1" w:line="276" w:lineRule="auto"/>
              <w:jc w:val="center"/>
              <w:rPr>
                <w:rFonts w:ascii="Courier New" w:hAnsi="Courier New" w:cs="Courier New"/>
                <w:bCs/>
                <w:sz w:val="22"/>
                <w:szCs w:val="22"/>
              </w:rPr>
            </w:pPr>
            <w:r w:rsidRPr="00017ABF">
              <w:rPr>
                <w:rFonts w:ascii="Courier New" w:hAnsi="Courier New" w:cs="Courier New"/>
                <w:bCs/>
                <w:sz w:val="22"/>
                <w:szCs w:val="22"/>
              </w:rPr>
              <w:t>04</w:t>
            </w:r>
          </w:p>
        </w:tc>
        <w:tc>
          <w:tcPr>
            <w:tcW w:w="992" w:type="dxa"/>
          </w:tcPr>
          <w:p w:rsidR="001E512B" w:rsidRPr="00017ABF" w:rsidRDefault="001E512B" w:rsidP="00017ABF">
            <w:pPr>
              <w:spacing w:before="100" w:beforeAutospacing="1" w:after="100" w:afterAutospacing="1" w:line="276" w:lineRule="auto"/>
              <w:jc w:val="center"/>
              <w:rPr>
                <w:rFonts w:ascii="Courier New" w:hAnsi="Courier New" w:cs="Courier New"/>
                <w:bCs/>
                <w:sz w:val="22"/>
                <w:szCs w:val="22"/>
              </w:rPr>
            </w:pPr>
            <w:r w:rsidRPr="00017ABF">
              <w:rPr>
                <w:rFonts w:ascii="Courier New" w:hAnsi="Courier New" w:cs="Courier New"/>
                <w:bCs/>
                <w:sz w:val="22"/>
                <w:szCs w:val="22"/>
              </w:rPr>
              <w:t>EPS</w:t>
            </w:r>
          </w:p>
        </w:tc>
      </w:tr>
      <w:tr w:rsidR="001E512B" w:rsidRPr="00017ABF" w:rsidTr="002659E9">
        <w:tc>
          <w:tcPr>
            <w:tcW w:w="1177" w:type="dxa"/>
          </w:tcPr>
          <w:p w:rsidR="001E512B" w:rsidRPr="00017ABF" w:rsidRDefault="001E512B" w:rsidP="00017ABF">
            <w:pPr>
              <w:spacing w:before="100" w:beforeAutospacing="1" w:after="100" w:afterAutospacing="1" w:line="276" w:lineRule="auto"/>
              <w:jc w:val="both"/>
              <w:rPr>
                <w:rFonts w:ascii="Courier New" w:hAnsi="Courier New" w:cs="Courier New"/>
                <w:bCs/>
                <w:sz w:val="22"/>
                <w:szCs w:val="22"/>
              </w:rPr>
            </w:pPr>
            <w:r w:rsidRPr="00017ABF">
              <w:rPr>
                <w:rFonts w:ascii="Courier New" w:hAnsi="Courier New" w:cs="Courier New"/>
                <w:bCs/>
                <w:sz w:val="22"/>
                <w:szCs w:val="22"/>
              </w:rPr>
              <w:t>4.13</w:t>
            </w:r>
          </w:p>
        </w:tc>
        <w:tc>
          <w:tcPr>
            <w:tcW w:w="1116" w:type="dxa"/>
          </w:tcPr>
          <w:p w:rsidR="001E512B" w:rsidRPr="00017ABF" w:rsidRDefault="001E512B" w:rsidP="00017ABF">
            <w:pPr>
              <w:spacing w:before="100" w:beforeAutospacing="1" w:after="100" w:afterAutospacing="1" w:line="276" w:lineRule="auto"/>
              <w:jc w:val="both"/>
              <w:rPr>
                <w:rFonts w:ascii="Courier New" w:hAnsi="Courier New" w:cs="Courier New"/>
                <w:sz w:val="22"/>
                <w:szCs w:val="22"/>
              </w:rPr>
            </w:pPr>
          </w:p>
        </w:tc>
        <w:tc>
          <w:tcPr>
            <w:tcW w:w="4057" w:type="dxa"/>
          </w:tcPr>
          <w:p w:rsidR="001E512B" w:rsidRPr="00017ABF" w:rsidRDefault="001E512B" w:rsidP="00017ABF">
            <w:pPr>
              <w:spacing w:before="100" w:beforeAutospacing="1" w:after="100" w:afterAutospacing="1" w:line="276" w:lineRule="auto"/>
              <w:jc w:val="both"/>
              <w:rPr>
                <w:rFonts w:ascii="Courier New" w:hAnsi="Courier New" w:cs="Courier New"/>
                <w:bCs/>
                <w:sz w:val="22"/>
                <w:szCs w:val="22"/>
              </w:rPr>
            </w:pPr>
            <w:r w:rsidRPr="00017ABF">
              <w:rPr>
                <w:rFonts w:ascii="Courier New" w:hAnsi="Courier New" w:cs="Courier New"/>
                <w:sz w:val="22"/>
                <w:szCs w:val="22"/>
              </w:rPr>
              <w:t>Ortóptica.</w:t>
            </w:r>
          </w:p>
        </w:tc>
        <w:tc>
          <w:tcPr>
            <w:tcW w:w="1276" w:type="dxa"/>
          </w:tcPr>
          <w:p w:rsidR="001E512B" w:rsidRPr="00017ABF" w:rsidRDefault="001E512B" w:rsidP="00017ABF">
            <w:pPr>
              <w:spacing w:before="100" w:beforeAutospacing="1" w:after="100" w:afterAutospacing="1" w:line="276" w:lineRule="auto"/>
              <w:jc w:val="center"/>
              <w:rPr>
                <w:rFonts w:ascii="Courier New" w:hAnsi="Courier New" w:cs="Courier New"/>
                <w:bCs/>
                <w:sz w:val="22"/>
                <w:szCs w:val="22"/>
              </w:rPr>
            </w:pPr>
            <w:r w:rsidRPr="00017ABF">
              <w:rPr>
                <w:rFonts w:ascii="Courier New" w:hAnsi="Courier New" w:cs="Courier New"/>
                <w:bCs/>
                <w:sz w:val="22"/>
                <w:szCs w:val="22"/>
              </w:rPr>
              <w:t>5%</w:t>
            </w:r>
          </w:p>
        </w:tc>
        <w:tc>
          <w:tcPr>
            <w:tcW w:w="1305" w:type="dxa"/>
          </w:tcPr>
          <w:p w:rsidR="001E512B" w:rsidRPr="00017ABF" w:rsidRDefault="001E512B" w:rsidP="00017ABF">
            <w:pPr>
              <w:spacing w:before="100" w:beforeAutospacing="1" w:after="100" w:afterAutospacing="1" w:line="276" w:lineRule="auto"/>
              <w:jc w:val="center"/>
              <w:rPr>
                <w:rFonts w:ascii="Courier New" w:hAnsi="Courier New" w:cs="Courier New"/>
                <w:bCs/>
                <w:sz w:val="22"/>
                <w:szCs w:val="22"/>
              </w:rPr>
            </w:pPr>
          </w:p>
        </w:tc>
        <w:tc>
          <w:tcPr>
            <w:tcW w:w="992" w:type="dxa"/>
          </w:tcPr>
          <w:p w:rsidR="001E512B" w:rsidRPr="00017ABF" w:rsidRDefault="001E512B" w:rsidP="00017ABF">
            <w:pPr>
              <w:spacing w:before="100" w:beforeAutospacing="1" w:after="100" w:afterAutospacing="1" w:line="276" w:lineRule="auto"/>
              <w:jc w:val="center"/>
              <w:rPr>
                <w:rFonts w:ascii="Courier New" w:hAnsi="Courier New" w:cs="Courier New"/>
                <w:bCs/>
                <w:sz w:val="22"/>
                <w:szCs w:val="22"/>
              </w:rPr>
            </w:pPr>
            <w:r w:rsidRPr="00017ABF">
              <w:rPr>
                <w:rFonts w:ascii="Courier New" w:hAnsi="Courier New" w:cs="Courier New"/>
                <w:bCs/>
                <w:sz w:val="22"/>
                <w:szCs w:val="22"/>
              </w:rPr>
              <w:t>EPS</w:t>
            </w:r>
          </w:p>
        </w:tc>
      </w:tr>
      <w:tr w:rsidR="001E512B" w:rsidRPr="00017ABF" w:rsidTr="002659E9">
        <w:tc>
          <w:tcPr>
            <w:tcW w:w="1177" w:type="dxa"/>
          </w:tcPr>
          <w:p w:rsidR="001E512B" w:rsidRPr="00017ABF" w:rsidRDefault="001E512B" w:rsidP="00017ABF">
            <w:pPr>
              <w:spacing w:before="100" w:beforeAutospacing="1" w:after="100" w:afterAutospacing="1" w:line="276" w:lineRule="auto"/>
              <w:jc w:val="both"/>
              <w:rPr>
                <w:rFonts w:ascii="Courier New" w:hAnsi="Courier New" w:cs="Courier New"/>
                <w:bCs/>
                <w:sz w:val="22"/>
                <w:szCs w:val="22"/>
              </w:rPr>
            </w:pPr>
            <w:r w:rsidRPr="00017ABF">
              <w:rPr>
                <w:rFonts w:ascii="Courier New" w:hAnsi="Courier New" w:cs="Courier New"/>
                <w:bCs/>
                <w:sz w:val="22"/>
                <w:szCs w:val="22"/>
              </w:rPr>
              <w:t>4.14</w:t>
            </w:r>
          </w:p>
        </w:tc>
        <w:tc>
          <w:tcPr>
            <w:tcW w:w="1116" w:type="dxa"/>
          </w:tcPr>
          <w:p w:rsidR="001E512B" w:rsidRPr="00017ABF" w:rsidRDefault="001E512B" w:rsidP="00017ABF">
            <w:pPr>
              <w:spacing w:before="100" w:beforeAutospacing="1" w:after="100" w:afterAutospacing="1" w:line="276" w:lineRule="auto"/>
              <w:jc w:val="both"/>
              <w:rPr>
                <w:rFonts w:ascii="Courier New" w:hAnsi="Courier New" w:cs="Courier New"/>
                <w:sz w:val="22"/>
                <w:szCs w:val="22"/>
              </w:rPr>
            </w:pPr>
          </w:p>
        </w:tc>
        <w:tc>
          <w:tcPr>
            <w:tcW w:w="4057" w:type="dxa"/>
          </w:tcPr>
          <w:p w:rsidR="001E512B" w:rsidRPr="00017ABF" w:rsidRDefault="001E512B" w:rsidP="00017ABF">
            <w:pPr>
              <w:spacing w:before="100" w:beforeAutospacing="1" w:after="100" w:afterAutospacing="1" w:line="276" w:lineRule="auto"/>
              <w:jc w:val="both"/>
              <w:rPr>
                <w:rFonts w:ascii="Courier New" w:hAnsi="Courier New" w:cs="Courier New"/>
                <w:bCs/>
                <w:sz w:val="22"/>
                <w:szCs w:val="22"/>
              </w:rPr>
            </w:pPr>
            <w:r w:rsidRPr="00017ABF">
              <w:rPr>
                <w:rFonts w:ascii="Courier New" w:hAnsi="Courier New" w:cs="Courier New"/>
                <w:sz w:val="22"/>
                <w:szCs w:val="22"/>
              </w:rPr>
              <w:t>Próteses sob encomenda.</w:t>
            </w:r>
          </w:p>
        </w:tc>
        <w:tc>
          <w:tcPr>
            <w:tcW w:w="1276" w:type="dxa"/>
          </w:tcPr>
          <w:p w:rsidR="001E512B" w:rsidRPr="00017ABF" w:rsidRDefault="001E512B" w:rsidP="00017ABF">
            <w:pPr>
              <w:spacing w:before="100" w:beforeAutospacing="1" w:after="100" w:afterAutospacing="1" w:line="276" w:lineRule="auto"/>
              <w:jc w:val="center"/>
              <w:rPr>
                <w:rFonts w:ascii="Courier New" w:hAnsi="Courier New" w:cs="Courier New"/>
                <w:bCs/>
                <w:sz w:val="22"/>
                <w:szCs w:val="22"/>
              </w:rPr>
            </w:pPr>
            <w:r w:rsidRPr="00017ABF">
              <w:rPr>
                <w:rFonts w:ascii="Courier New" w:hAnsi="Courier New" w:cs="Courier New"/>
                <w:bCs/>
                <w:sz w:val="22"/>
                <w:szCs w:val="22"/>
              </w:rPr>
              <w:t>5%</w:t>
            </w:r>
          </w:p>
        </w:tc>
        <w:tc>
          <w:tcPr>
            <w:tcW w:w="1305" w:type="dxa"/>
          </w:tcPr>
          <w:p w:rsidR="001E512B" w:rsidRPr="00017ABF" w:rsidRDefault="001E512B" w:rsidP="00017ABF">
            <w:pPr>
              <w:spacing w:before="100" w:beforeAutospacing="1" w:after="100" w:afterAutospacing="1" w:line="276" w:lineRule="auto"/>
              <w:jc w:val="center"/>
              <w:rPr>
                <w:rFonts w:ascii="Courier New" w:hAnsi="Courier New" w:cs="Courier New"/>
                <w:bCs/>
                <w:sz w:val="22"/>
                <w:szCs w:val="22"/>
              </w:rPr>
            </w:pPr>
          </w:p>
        </w:tc>
        <w:tc>
          <w:tcPr>
            <w:tcW w:w="992" w:type="dxa"/>
          </w:tcPr>
          <w:p w:rsidR="001E512B" w:rsidRPr="00017ABF" w:rsidRDefault="001E512B" w:rsidP="00017ABF">
            <w:pPr>
              <w:spacing w:before="100" w:beforeAutospacing="1" w:after="100" w:afterAutospacing="1" w:line="276" w:lineRule="auto"/>
              <w:jc w:val="center"/>
              <w:rPr>
                <w:rFonts w:ascii="Courier New" w:hAnsi="Courier New" w:cs="Courier New"/>
                <w:bCs/>
                <w:sz w:val="22"/>
                <w:szCs w:val="22"/>
              </w:rPr>
            </w:pPr>
            <w:r w:rsidRPr="00017ABF">
              <w:rPr>
                <w:rFonts w:ascii="Courier New" w:hAnsi="Courier New" w:cs="Courier New"/>
                <w:bCs/>
                <w:sz w:val="22"/>
                <w:szCs w:val="22"/>
              </w:rPr>
              <w:t>EPS</w:t>
            </w:r>
          </w:p>
        </w:tc>
      </w:tr>
      <w:tr w:rsidR="001E512B" w:rsidRPr="00017ABF" w:rsidTr="002659E9">
        <w:tc>
          <w:tcPr>
            <w:tcW w:w="1177" w:type="dxa"/>
          </w:tcPr>
          <w:p w:rsidR="001E512B" w:rsidRPr="00017ABF" w:rsidRDefault="001E512B" w:rsidP="00017ABF">
            <w:pPr>
              <w:spacing w:before="100" w:beforeAutospacing="1" w:after="100" w:afterAutospacing="1" w:line="276" w:lineRule="auto"/>
              <w:jc w:val="both"/>
              <w:rPr>
                <w:rFonts w:ascii="Courier New" w:hAnsi="Courier New" w:cs="Courier New"/>
                <w:bCs/>
                <w:sz w:val="22"/>
                <w:szCs w:val="22"/>
              </w:rPr>
            </w:pPr>
            <w:r w:rsidRPr="00017ABF">
              <w:rPr>
                <w:rFonts w:ascii="Courier New" w:hAnsi="Courier New" w:cs="Courier New"/>
                <w:bCs/>
                <w:sz w:val="22"/>
                <w:szCs w:val="22"/>
              </w:rPr>
              <w:t>4.15</w:t>
            </w:r>
          </w:p>
        </w:tc>
        <w:tc>
          <w:tcPr>
            <w:tcW w:w="1116" w:type="dxa"/>
          </w:tcPr>
          <w:p w:rsidR="001E512B" w:rsidRPr="00017ABF" w:rsidRDefault="001E512B" w:rsidP="00017ABF">
            <w:pPr>
              <w:spacing w:before="100" w:beforeAutospacing="1" w:after="100" w:afterAutospacing="1" w:line="276" w:lineRule="auto"/>
              <w:jc w:val="both"/>
              <w:rPr>
                <w:rFonts w:ascii="Courier New" w:hAnsi="Courier New" w:cs="Courier New"/>
                <w:sz w:val="22"/>
                <w:szCs w:val="22"/>
              </w:rPr>
            </w:pPr>
          </w:p>
        </w:tc>
        <w:tc>
          <w:tcPr>
            <w:tcW w:w="4057" w:type="dxa"/>
          </w:tcPr>
          <w:p w:rsidR="001E512B" w:rsidRPr="00017ABF" w:rsidRDefault="001E512B" w:rsidP="00017ABF">
            <w:pPr>
              <w:spacing w:before="100" w:beforeAutospacing="1" w:after="100" w:afterAutospacing="1" w:line="276" w:lineRule="auto"/>
              <w:jc w:val="both"/>
              <w:rPr>
                <w:rFonts w:ascii="Courier New" w:hAnsi="Courier New" w:cs="Courier New"/>
                <w:bCs/>
                <w:sz w:val="22"/>
                <w:szCs w:val="22"/>
              </w:rPr>
            </w:pPr>
            <w:r w:rsidRPr="00017ABF">
              <w:rPr>
                <w:rFonts w:ascii="Courier New" w:hAnsi="Courier New" w:cs="Courier New"/>
                <w:sz w:val="22"/>
                <w:szCs w:val="22"/>
              </w:rPr>
              <w:t>Psicanálise.</w:t>
            </w:r>
          </w:p>
        </w:tc>
        <w:tc>
          <w:tcPr>
            <w:tcW w:w="1276" w:type="dxa"/>
          </w:tcPr>
          <w:p w:rsidR="001E512B" w:rsidRPr="00017ABF" w:rsidRDefault="001E512B" w:rsidP="00017ABF">
            <w:pPr>
              <w:spacing w:before="100" w:beforeAutospacing="1" w:after="100" w:afterAutospacing="1" w:line="276" w:lineRule="auto"/>
              <w:jc w:val="center"/>
              <w:rPr>
                <w:rFonts w:ascii="Courier New" w:hAnsi="Courier New" w:cs="Courier New"/>
                <w:bCs/>
                <w:sz w:val="22"/>
                <w:szCs w:val="22"/>
              </w:rPr>
            </w:pPr>
            <w:r w:rsidRPr="00017ABF">
              <w:rPr>
                <w:rFonts w:ascii="Courier New" w:hAnsi="Courier New" w:cs="Courier New"/>
                <w:bCs/>
                <w:sz w:val="22"/>
                <w:szCs w:val="22"/>
              </w:rPr>
              <w:t>5%</w:t>
            </w:r>
          </w:p>
        </w:tc>
        <w:tc>
          <w:tcPr>
            <w:tcW w:w="1305" w:type="dxa"/>
          </w:tcPr>
          <w:p w:rsidR="001E512B" w:rsidRPr="00017ABF" w:rsidRDefault="001E512B" w:rsidP="00017ABF">
            <w:pPr>
              <w:spacing w:before="100" w:beforeAutospacing="1" w:after="100" w:afterAutospacing="1" w:line="276" w:lineRule="auto"/>
              <w:jc w:val="center"/>
              <w:rPr>
                <w:rFonts w:ascii="Courier New" w:hAnsi="Courier New" w:cs="Courier New"/>
                <w:bCs/>
                <w:sz w:val="22"/>
                <w:szCs w:val="22"/>
              </w:rPr>
            </w:pPr>
            <w:r w:rsidRPr="00017ABF">
              <w:rPr>
                <w:rFonts w:ascii="Courier New" w:hAnsi="Courier New" w:cs="Courier New"/>
                <w:bCs/>
                <w:sz w:val="22"/>
                <w:szCs w:val="22"/>
              </w:rPr>
              <w:t>04</w:t>
            </w:r>
          </w:p>
        </w:tc>
        <w:tc>
          <w:tcPr>
            <w:tcW w:w="992" w:type="dxa"/>
          </w:tcPr>
          <w:p w:rsidR="001E512B" w:rsidRPr="00017ABF" w:rsidRDefault="001E512B" w:rsidP="00017ABF">
            <w:pPr>
              <w:spacing w:before="100" w:beforeAutospacing="1" w:after="100" w:afterAutospacing="1" w:line="276" w:lineRule="auto"/>
              <w:jc w:val="center"/>
              <w:rPr>
                <w:rFonts w:ascii="Courier New" w:hAnsi="Courier New" w:cs="Courier New"/>
                <w:bCs/>
                <w:sz w:val="22"/>
                <w:szCs w:val="22"/>
              </w:rPr>
            </w:pPr>
            <w:r w:rsidRPr="00017ABF">
              <w:rPr>
                <w:rFonts w:ascii="Courier New" w:hAnsi="Courier New" w:cs="Courier New"/>
                <w:bCs/>
                <w:sz w:val="22"/>
                <w:szCs w:val="22"/>
              </w:rPr>
              <w:t>EPS</w:t>
            </w:r>
          </w:p>
        </w:tc>
      </w:tr>
      <w:tr w:rsidR="001E512B" w:rsidRPr="00017ABF" w:rsidTr="002659E9">
        <w:tc>
          <w:tcPr>
            <w:tcW w:w="1177" w:type="dxa"/>
          </w:tcPr>
          <w:p w:rsidR="001E512B" w:rsidRPr="00017ABF" w:rsidRDefault="001E512B" w:rsidP="00017ABF">
            <w:pPr>
              <w:spacing w:before="100" w:beforeAutospacing="1" w:after="100" w:afterAutospacing="1" w:line="276" w:lineRule="auto"/>
              <w:jc w:val="both"/>
              <w:rPr>
                <w:rFonts w:ascii="Courier New" w:hAnsi="Courier New" w:cs="Courier New"/>
                <w:bCs/>
                <w:sz w:val="22"/>
                <w:szCs w:val="22"/>
              </w:rPr>
            </w:pPr>
            <w:r w:rsidRPr="00017ABF">
              <w:rPr>
                <w:rFonts w:ascii="Courier New" w:hAnsi="Courier New" w:cs="Courier New"/>
                <w:bCs/>
                <w:sz w:val="22"/>
                <w:szCs w:val="22"/>
              </w:rPr>
              <w:t>4.16</w:t>
            </w:r>
          </w:p>
        </w:tc>
        <w:tc>
          <w:tcPr>
            <w:tcW w:w="1116" w:type="dxa"/>
          </w:tcPr>
          <w:p w:rsidR="001E512B" w:rsidRPr="00017ABF" w:rsidRDefault="001E512B" w:rsidP="00017ABF">
            <w:pPr>
              <w:spacing w:line="276" w:lineRule="auto"/>
              <w:jc w:val="both"/>
              <w:rPr>
                <w:rFonts w:ascii="Courier New" w:hAnsi="Courier New" w:cs="Courier New"/>
                <w:sz w:val="22"/>
                <w:szCs w:val="22"/>
              </w:rPr>
            </w:pPr>
          </w:p>
        </w:tc>
        <w:tc>
          <w:tcPr>
            <w:tcW w:w="4057" w:type="dxa"/>
          </w:tcPr>
          <w:p w:rsidR="001E512B" w:rsidRPr="00017ABF" w:rsidRDefault="001E512B" w:rsidP="00017ABF">
            <w:pPr>
              <w:spacing w:line="276" w:lineRule="auto"/>
              <w:jc w:val="both"/>
              <w:rPr>
                <w:rFonts w:ascii="Courier New" w:hAnsi="Courier New" w:cs="Courier New"/>
                <w:sz w:val="22"/>
                <w:szCs w:val="22"/>
              </w:rPr>
            </w:pPr>
            <w:r w:rsidRPr="00017ABF">
              <w:rPr>
                <w:rFonts w:ascii="Courier New" w:hAnsi="Courier New" w:cs="Courier New"/>
                <w:sz w:val="22"/>
                <w:szCs w:val="22"/>
              </w:rPr>
              <w:t>Psicologia.</w:t>
            </w:r>
          </w:p>
        </w:tc>
        <w:tc>
          <w:tcPr>
            <w:tcW w:w="1276" w:type="dxa"/>
          </w:tcPr>
          <w:p w:rsidR="001E512B" w:rsidRPr="00017ABF" w:rsidRDefault="001E512B" w:rsidP="00017ABF">
            <w:pPr>
              <w:spacing w:before="100" w:beforeAutospacing="1" w:after="100" w:afterAutospacing="1" w:line="276" w:lineRule="auto"/>
              <w:jc w:val="center"/>
              <w:rPr>
                <w:rFonts w:ascii="Courier New" w:hAnsi="Courier New" w:cs="Courier New"/>
                <w:bCs/>
                <w:sz w:val="22"/>
                <w:szCs w:val="22"/>
              </w:rPr>
            </w:pPr>
            <w:r w:rsidRPr="00017ABF">
              <w:rPr>
                <w:rFonts w:ascii="Courier New" w:hAnsi="Courier New" w:cs="Courier New"/>
                <w:bCs/>
                <w:sz w:val="22"/>
                <w:szCs w:val="22"/>
              </w:rPr>
              <w:t>5%</w:t>
            </w:r>
          </w:p>
        </w:tc>
        <w:tc>
          <w:tcPr>
            <w:tcW w:w="1305" w:type="dxa"/>
          </w:tcPr>
          <w:p w:rsidR="001E512B" w:rsidRPr="00017ABF" w:rsidRDefault="001E512B" w:rsidP="00017ABF">
            <w:pPr>
              <w:spacing w:before="100" w:beforeAutospacing="1" w:after="100" w:afterAutospacing="1" w:line="276" w:lineRule="auto"/>
              <w:jc w:val="center"/>
              <w:rPr>
                <w:rFonts w:ascii="Courier New" w:hAnsi="Courier New" w:cs="Courier New"/>
                <w:bCs/>
                <w:sz w:val="22"/>
                <w:szCs w:val="22"/>
              </w:rPr>
            </w:pPr>
            <w:r w:rsidRPr="00017ABF">
              <w:rPr>
                <w:rFonts w:ascii="Courier New" w:hAnsi="Courier New" w:cs="Courier New"/>
                <w:bCs/>
                <w:sz w:val="22"/>
                <w:szCs w:val="22"/>
              </w:rPr>
              <w:t>04</w:t>
            </w:r>
          </w:p>
        </w:tc>
        <w:tc>
          <w:tcPr>
            <w:tcW w:w="992" w:type="dxa"/>
          </w:tcPr>
          <w:p w:rsidR="001E512B" w:rsidRPr="00017ABF" w:rsidRDefault="001E512B" w:rsidP="00017ABF">
            <w:pPr>
              <w:spacing w:before="100" w:beforeAutospacing="1" w:after="100" w:afterAutospacing="1" w:line="276" w:lineRule="auto"/>
              <w:jc w:val="center"/>
              <w:rPr>
                <w:rFonts w:ascii="Courier New" w:hAnsi="Courier New" w:cs="Courier New"/>
                <w:bCs/>
                <w:sz w:val="22"/>
                <w:szCs w:val="22"/>
              </w:rPr>
            </w:pPr>
            <w:r w:rsidRPr="00017ABF">
              <w:rPr>
                <w:rFonts w:ascii="Courier New" w:hAnsi="Courier New" w:cs="Courier New"/>
                <w:bCs/>
                <w:sz w:val="22"/>
                <w:szCs w:val="22"/>
              </w:rPr>
              <w:t>EPS</w:t>
            </w:r>
          </w:p>
        </w:tc>
      </w:tr>
      <w:tr w:rsidR="001E512B" w:rsidRPr="00017ABF" w:rsidTr="002659E9">
        <w:tc>
          <w:tcPr>
            <w:tcW w:w="1177" w:type="dxa"/>
          </w:tcPr>
          <w:p w:rsidR="001E512B" w:rsidRPr="00017ABF" w:rsidRDefault="001E512B" w:rsidP="00017ABF">
            <w:pPr>
              <w:spacing w:before="100" w:beforeAutospacing="1" w:after="100" w:afterAutospacing="1" w:line="276" w:lineRule="auto"/>
              <w:jc w:val="both"/>
              <w:rPr>
                <w:rFonts w:ascii="Courier New" w:hAnsi="Courier New" w:cs="Courier New"/>
                <w:bCs/>
                <w:sz w:val="22"/>
                <w:szCs w:val="22"/>
              </w:rPr>
            </w:pPr>
            <w:r w:rsidRPr="00017ABF">
              <w:rPr>
                <w:rFonts w:ascii="Courier New" w:hAnsi="Courier New" w:cs="Courier New"/>
                <w:bCs/>
                <w:sz w:val="22"/>
                <w:szCs w:val="22"/>
              </w:rPr>
              <w:t>4.17</w:t>
            </w:r>
          </w:p>
        </w:tc>
        <w:tc>
          <w:tcPr>
            <w:tcW w:w="1116" w:type="dxa"/>
          </w:tcPr>
          <w:p w:rsidR="001E512B" w:rsidRPr="00017ABF" w:rsidRDefault="001E512B" w:rsidP="00017ABF">
            <w:pPr>
              <w:spacing w:before="100" w:beforeAutospacing="1" w:after="100" w:afterAutospacing="1" w:line="276" w:lineRule="auto"/>
              <w:jc w:val="both"/>
              <w:rPr>
                <w:rFonts w:ascii="Courier New" w:hAnsi="Courier New" w:cs="Courier New"/>
                <w:sz w:val="22"/>
                <w:szCs w:val="22"/>
              </w:rPr>
            </w:pPr>
          </w:p>
        </w:tc>
        <w:tc>
          <w:tcPr>
            <w:tcW w:w="4057" w:type="dxa"/>
          </w:tcPr>
          <w:p w:rsidR="001E512B" w:rsidRPr="00017ABF" w:rsidRDefault="001E512B" w:rsidP="00017ABF">
            <w:pPr>
              <w:spacing w:before="100" w:beforeAutospacing="1" w:after="100" w:afterAutospacing="1" w:line="276" w:lineRule="auto"/>
              <w:jc w:val="both"/>
              <w:rPr>
                <w:rFonts w:ascii="Courier New" w:hAnsi="Courier New" w:cs="Courier New"/>
                <w:bCs/>
                <w:sz w:val="22"/>
                <w:szCs w:val="22"/>
              </w:rPr>
            </w:pPr>
            <w:r w:rsidRPr="00017ABF">
              <w:rPr>
                <w:rFonts w:ascii="Courier New" w:hAnsi="Courier New" w:cs="Courier New"/>
                <w:sz w:val="22"/>
                <w:szCs w:val="22"/>
              </w:rPr>
              <w:t>Casas de repouso e de recup</w:t>
            </w:r>
            <w:r w:rsidRPr="00017ABF">
              <w:rPr>
                <w:rFonts w:ascii="Courier New" w:hAnsi="Courier New" w:cs="Courier New"/>
                <w:sz w:val="22"/>
                <w:szCs w:val="22"/>
              </w:rPr>
              <w:t>e</w:t>
            </w:r>
            <w:r w:rsidRPr="00017ABF">
              <w:rPr>
                <w:rFonts w:ascii="Courier New" w:hAnsi="Courier New" w:cs="Courier New"/>
                <w:sz w:val="22"/>
                <w:szCs w:val="22"/>
              </w:rPr>
              <w:t>ração, creches, asilos e co</w:t>
            </w:r>
            <w:r w:rsidRPr="00017ABF">
              <w:rPr>
                <w:rFonts w:ascii="Courier New" w:hAnsi="Courier New" w:cs="Courier New"/>
                <w:sz w:val="22"/>
                <w:szCs w:val="22"/>
              </w:rPr>
              <w:t>n</w:t>
            </w:r>
            <w:r w:rsidRPr="00017ABF">
              <w:rPr>
                <w:rFonts w:ascii="Courier New" w:hAnsi="Courier New" w:cs="Courier New"/>
                <w:sz w:val="22"/>
                <w:szCs w:val="22"/>
              </w:rPr>
              <w:t>gêneres.</w:t>
            </w:r>
          </w:p>
        </w:tc>
        <w:tc>
          <w:tcPr>
            <w:tcW w:w="1276" w:type="dxa"/>
            <w:vAlign w:val="bottom"/>
          </w:tcPr>
          <w:p w:rsidR="001E512B" w:rsidRPr="00017ABF" w:rsidRDefault="001E512B" w:rsidP="00017ABF">
            <w:pPr>
              <w:spacing w:before="100" w:beforeAutospacing="1" w:after="100" w:afterAutospacing="1" w:line="276" w:lineRule="auto"/>
              <w:jc w:val="center"/>
              <w:rPr>
                <w:rFonts w:ascii="Courier New" w:hAnsi="Courier New" w:cs="Courier New"/>
                <w:bCs/>
                <w:sz w:val="22"/>
                <w:szCs w:val="22"/>
              </w:rPr>
            </w:pPr>
            <w:r w:rsidRPr="00017ABF">
              <w:rPr>
                <w:rFonts w:ascii="Courier New" w:hAnsi="Courier New" w:cs="Courier New"/>
                <w:bCs/>
                <w:sz w:val="22"/>
                <w:szCs w:val="22"/>
              </w:rPr>
              <w:t>5%</w:t>
            </w:r>
          </w:p>
        </w:tc>
        <w:tc>
          <w:tcPr>
            <w:tcW w:w="1305" w:type="dxa"/>
          </w:tcPr>
          <w:p w:rsidR="001E512B" w:rsidRPr="00017ABF" w:rsidRDefault="001E512B" w:rsidP="00017ABF">
            <w:pPr>
              <w:spacing w:before="100" w:beforeAutospacing="1" w:after="100" w:afterAutospacing="1" w:line="276" w:lineRule="auto"/>
              <w:jc w:val="center"/>
              <w:rPr>
                <w:rFonts w:ascii="Courier New" w:hAnsi="Courier New" w:cs="Courier New"/>
                <w:bCs/>
                <w:sz w:val="22"/>
                <w:szCs w:val="22"/>
              </w:rPr>
            </w:pPr>
          </w:p>
        </w:tc>
        <w:tc>
          <w:tcPr>
            <w:tcW w:w="992" w:type="dxa"/>
            <w:vAlign w:val="bottom"/>
          </w:tcPr>
          <w:p w:rsidR="001E512B" w:rsidRPr="00017ABF" w:rsidRDefault="001E512B" w:rsidP="00017ABF">
            <w:pPr>
              <w:spacing w:before="100" w:beforeAutospacing="1" w:after="100" w:afterAutospacing="1" w:line="276" w:lineRule="auto"/>
              <w:jc w:val="center"/>
              <w:rPr>
                <w:rFonts w:ascii="Courier New" w:hAnsi="Courier New" w:cs="Courier New"/>
                <w:bCs/>
                <w:sz w:val="22"/>
                <w:szCs w:val="22"/>
              </w:rPr>
            </w:pPr>
            <w:r w:rsidRPr="00017ABF">
              <w:rPr>
                <w:rFonts w:ascii="Courier New" w:hAnsi="Courier New" w:cs="Courier New"/>
                <w:bCs/>
                <w:sz w:val="22"/>
                <w:szCs w:val="22"/>
              </w:rPr>
              <w:t>EPS</w:t>
            </w:r>
          </w:p>
        </w:tc>
      </w:tr>
      <w:tr w:rsidR="001E512B" w:rsidRPr="00017ABF" w:rsidTr="002659E9">
        <w:tc>
          <w:tcPr>
            <w:tcW w:w="1177" w:type="dxa"/>
          </w:tcPr>
          <w:p w:rsidR="001E512B" w:rsidRPr="00017ABF" w:rsidRDefault="001E512B" w:rsidP="00017ABF">
            <w:pPr>
              <w:spacing w:before="100" w:beforeAutospacing="1" w:after="100" w:afterAutospacing="1" w:line="276" w:lineRule="auto"/>
              <w:jc w:val="both"/>
              <w:rPr>
                <w:rFonts w:ascii="Courier New" w:hAnsi="Courier New" w:cs="Courier New"/>
                <w:bCs/>
                <w:sz w:val="22"/>
                <w:szCs w:val="22"/>
              </w:rPr>
            </w:pPr>
            <w:r w:rsidRPr="00017ABF">
              <w:rPr>
                <w:rFonts w:ascii="Courier New" w:hAnsi="Courier New" w:cs="Courier New"/>
                <w:bCs/>
                <w:sz w:val="22"/>
                <w:szCs w:val="22"/>
              </w:rPr>
              <w:t>4.18</w:t>
            </w:r>
          </w:p>
        </w:tc>
        <w:tc>
          <w:tcPr>
            <w:tcW w:w="1116" w:type="dxa"/>
          </w:tcPr>
          <w:p w:rsidR="001E512B" w:rsidRPr="00017ABF" w:rsidRDefault="001E512B" w:rsidP="00017ABF">
            <w:pPr>
              <w:spacing w:before="100" w:beforeAutospacing="1" w:after="100" w:afterAutospacing="1" w:line="276" w:lineRule="auto"/>
              <w:jc w:val="both"/>
              <w:rPr>
                <w:rFonts w:ascii="Courier New" w:hAnsi="Courier New" w:cs="Courier New"/>
                <w:sz w:val="22"/>
                <w:szCs w:val="22"/>
              </w:rPr>
            </w:pPr>
          </w:p>
        </w:tc>
        <w:tc>
          <w:tcPr>
            <w:tcW w:w="4057" w:type="dxa"/>
          </w:tcPr>
          <w:p w:rsidR="001E512B" w:rsidRPr="00017ABF" w:rsidRDefault="001E512B" w:rsidP="00017ABF">
            <w:pPr>
              <w:spacing w:before="100" w:beforeAutospacing="1" w:after="100" w:afterAutospacing="1" w:line="276" w:lineRule="auto"/>
              <w:jc w:val="both"/>
              <w:rPr>
                <w:rFonts w:ascii="Courier New" w:hAnsi="Courier New" w:cs="Courier New"/>
                <w:bCs/>
                <w:sz w:val="22"/>
                <w:szCs w:val="22"/>
              </w:rPr>
            </w:pPr>
            <w:r w:rsidRPr="00017ABF">
              <w:rPr>
                <w:rFonts w:ascii="Courier New" w:hAnsi="Courier New" w:cs="Courier New"/>
                <w:sz w:val="22"/>
                <w:szCs w:val="22"/>
              </w:rPr>
              <w:t>Inseminação artificial, fe</w:t>
            </w:r>
            <w:r w:rsidRPr="00017ABF">
              <w:rPr>
                <w:rFonts w:ascii="Courier New" w:hAnsi="Courier New" w:cs="Courier New"/>
                <w:sz w:val="22"/>
                <w:szCs w:val="22"/>
              </w:rPr>
              <w:t>r</w:t>
            </w:r>
            <w:r w:rsidRPr="00017ABF">
              <w:rPr>
                <w:rFonts w:ascii="Courier New" w:hAnsi="Courier New" w:cs="Courier New"/>
                <w:sz w:val="22"/>
                <w:szCs w:val="22"/>
              </w:rPr>
              <w:t>tilização </w:t>
            </w:r>
            <w:r w:rsidRPr="00017ABF">
              <w:rPr>
                <w:rFonts w:ascii="Courier New" w:hAnsi="Courier New" w:cs="Courier New"/>
                <w:bCs/>
                <w:sz w:val="22"/>
                <w:szCs w:val="22"/>
              </w:rPr>
              <w:t>in vitro</w:t>
            </w:r>
            <w:r w:rsidRPr="00017ABF">
              <w:rPr>
                <w:rFonts w:ascii="Courier New" w:hAnsi="Courier New" w:cs="Courier New"/>
                <w:i/>
                <w:iCs/>
                <w:sz w:val="22"/>
                <w:szCs w:val="22"/>
              </w:rPr>
              <w:t> </w:t>
            </w:r>
            <w:r w:rsidRPr="00017ABF">
              <w:rPr>
                <w:rFonts w:ascii="Courier New" w:hAnsi="Courier New" w:cs="Courier New"/>
                <w:sz w:val="22"/>
                <w:szCs w:val="22"/>
              </w:rPr>
              <w:t>e congên</w:t>
            </w:r>
            <w:r w:rsidRPr="00017ABF">
              <w:rPr>
                <w:rFonts w:ascii="Courier New" w:hAnsi="Courier New" w:cs="Courier New"/>
                <w:sz w:val="22"/>
                <w:szCs w:val="22"/>
              </w:rPr>
              <w:t>e</w:t>
            </w:r>
            <w:r w:rsidRPr="00017ABF">
              <w:rPr>
                <w:rFonts w:ascii="Courier New" w:hAnsi="Courier New" w:cs="Courier New"/>
                <w:sz w:val="22"/>
                <w:szCs w:val="22"/>
              </w:rPr>
              <w:t>res.</w:t>
            </w:r>
          </w:p>
        </w:tc>
        <w:tc>
          <w:tcPr>
            <w:tcW w:w="1276" w:type="dxa"/>
            <w:vAlign w:val="bottom"/>
          </w:tcPr>
          <w:p w:rsidR="001E512B" w:rsidRPr="00017ABF" w:rsidRDefault="001E512B" w:rsidP="00017ABF">
            <w:pPr>
              <w:spacing w:before="100" w:beforeAutospacing="1" w:after="100" w:afterAutospacing="1" w:line="276" w:lineRule="auto"/>
              <w:jc w:val="center"/>
              <w:rPr>
                <w:rFonts w:ascii="Courier New" w:hAnsi="Courier New" w:cs="Courier New"/>
                <w:bCs/>
                <w:sz w:val="22"/>
                <w:szCs w:val="22"/>
              </w:rPr>
            </w:pPr>
            <w:r w:rsidRPr="00017ABF">
              <w:rPr>
                <w:rFonts w:ascii="Courier New" w:hAnsi="Courier New" w:cs="Courier New"/>
                <w:bCs/>
                <w:sz w:val="22"/>
                <w:szCs w:val="22"/>
              </w:rPr>
              <w:t>5%</w:t>
            </w:r>
          </w:p>
        </w:tc>
        <w:tc>
          <w:tcPr>
            <w:tcW w:w="1305" w:type="dxa"/>
          </w:tcPr>
          <w:p w:rsidR="001E512B" w:rsidRPr="00017ABF" w:rsidRDefault="001E512B" w:rsidP="00017ABF">
            <w:pPr>
              <w:spacing w:before="100" w:beforeAutospacing="1" w:after="100" w:afterAutospacing="1" w:line="276" w:lineRule="auto"/>
              <w:jc w:val="center"/>
              <w:rPr>
                <w:rFonts w:ascii="Courier New" w:hAnsi="Courier New" w:cs="Courier New"/>
                <w:bCs/>
                <w:sz w:val="22"/>
                <w:szCs w:val="22"/>
              </w:rPr>
            </w:pPr>
          </w:p>
        </w:tc>
        <w:tc>
          <w:tcPr>
            <w:tcW w:w="992" w:type="dxa"/>
          </w:tcPr>
          <w:p w:rsidR="001E512B" w:rsidRPr="00017ABF" w:rsidRDefault="001E512B" w:rsidP="00017ABF">
            <w:pPr>
              <w:spacing w:before="100" w:beforeAutospacing="1" w:after="100" w:afterAutospacing="1" w:line="276" w:lineRule="auto"/>
              <w:jc w:val="center"/>
              <w:rPr>
                <w:rFonts w:ascii="Courier New" w:hAnsi="Courier New" w:cs="Courier New"/>
                <w:bCs/>
                <w:sz w:val="22"/>
                <w:szCs w:val="22"/>
              </w:rPr>
            </w:pPr>
            <w:r w:rsidRPr="00017ABF">
              <w:rPr>
                <w:rFonts w:ascii="Courier New" w:hAnsi="Courier New" w:cs="Courier New"/>
                <w:bCs/>
                <w:sz w:val="22"/>
                <w:szCs w:val="22"/>
              </w:rPr>
              <w:t>EPS</w:t>
            </w:r>
          </w:p>
        </w:tc>
      </w:tr>
      <w:tr w:rsidR="001E512B" w:rsidRPr="00017ABF" w:rsidTr="002659E9">
        <w:tc>
          <w:tcPr>
            <w:tcW w:w="1177" w:type="dxa"/>
          </w:tcPr>
          <w:p w:rsidR="001E512B" w:rsidRPr="00017ABF" w:rsidRDefault="001E512B" w:rsidP="00017ABF">
            <w:pPr>
              <w:spacing w:before="100" w:beforeAutospacing="1" w:after="100" w:afterAutospacing="1" w:line="276" w:lineRule="auto"/>
              <w:jc w:val="both"/>
              <w:rPr>
                <w:rFonts w:ascii="Courier New" w:hAnsi="Courier New" w:cs="Courier New"/>
                <w:bCs/>
                <w:sz w:val="22"/>
                <w:szCs w:val="22"/>
              </w:rPr>
            </w:pPr>
            <w:r w:rsidRPr="00017ABF">
              <w:rPr>
                <w:rFonts w:ascii="Courier New" w:hAnsi="Courier New" w:cs="Courier New"/>
                <w:bCs/>
                <w:sz w:val="22"/>
                <w:szCs w:val="22"/>
              </w:rPr>
              <w:t>4.19</w:t>
            </w:r>
          </w:p>
        </w:tc>
        <w:tc>
          <w:tcPr>
            <w:tcW w:w="1116" w:type="dxa"/>
          </w:tcPr>
          <w:p w:rsidR="001E512B" w:rsidRPr="00017ABF" w:rsidRDefault="001E512B" w:rsidP="00017ABF">
            <w:pPr>
              <w:spacing w:before="100" w:beforeAutospacing="1" w:after="100" w:afterAutospacing="1" w:line="276" w:lineRule="auto"/>
              <w:jc w:val="both"/>
              <w:rPr>
                <w:rFonts w:ascii="Courier New" w:hAnsi="Courier New" w:cs="Courier New"/>
                <w:sz w:val="22"/>
                <w:szCs w:val="22"/>
              </w:rPr>
            </w:pPr>
          </w:p>
        </w:tc>
        <w:tc>
          <w:tcPr>
            <w:tcW w:w="4057" w:type="dxa"/>
          </w:tcPr>
          <w:p w:rsidR="001E512B" w:rsidRPr="00017ABF" w:rsidRDefault="001E512B" w:rsidP="00017ABF">
            <w:pPr>
              <w:spacing w:before="100" w:beforeAutospacing="1" w:after="100" w:afterAutospacing="1" w:line="276" w:lineRule="auto"/>
              <w:jc w:val="both"/>
              <w:rPr>
                <w:rFonts w:ascii="Courier New" w:hAnsi="Courier New" w:cs="Courier New"/>
                <w:bCs/>
                <w:sz w:val="22"/>
                <w:szCs w:val="22"/>
              </w:rPr>
            </w:pPr>
            <w:r w:rsidRPr="00017ABF">
              <w:rPr>
                <w:rFonts w:ascii="Courier New" w:hAnsi="Courier New" w:cs="Courier New"/>
                <w:sz w:val="22"/>
                <w:szCs w:val="22"/>
              </w:rPr>
              <w:t>Bancos de sangue, leite, p</w:t>
            </w:r>
            <w:r w:rsidRPr="00017ABF">
              <w:rPr>
                <w:rFonts w:ascii="Courier New" w:hAnsi="Courier New" w:cs="Courier New"/>
                <w:sz w:val="22"/>
                <w:szCs w:val="22"/>
              </w:rPr>
              <w:t>e</w:t>
            </w:r>
            <w:r w:rsidRPr="00017ABF">
              <w:rPr>
                <w:rFonts w:ascii="Courier New" w:hAnsi="Courier New" w:cs="Courier New"/>
                <w:sz w:val="22"/>
                <w:szCs w:val="22"/>
              </w:rPr>
              <w:t>le, olhos, óvulos, sêmen e congêneres.</w:t>
            </w:r>
          </w:p>
        </w:tc>
        <w:tc>
          <w:tcPr>
            <w:tcW w:w="1276" w:type="dxa"/>
            <w:vAlign w:val="bottom"/>
          </w:tcPr>
          <w:p w:rsidR="001E512B" w:rsidRPr="00017ABF" w:rsidRDefault="001E512B" w:rsidP="00017ABF">
            <w:pPr>
              <w:spacing w:before="100" w:beforeAutospacing="1" w:after="100" w:afterAutospacing="1" w:line="276" w:lineRule="auto"/>
              <w:jc w:val="center"/>
              <w:rPr>
                <w:rFonts w:ascii="Courier New" w:hAnsi="Courier New" w:cs="Courier New"/>
                <w:bCs/>
                <w:sz w:val="22"/>
                <w:szCs w:val="22"/>
              </w:rPr>
            </w:pPr>
            <w:r w:rsidRPr="00017ABF">
              <w:rPr>
                <w:rFonts w:ascii="Courier New" w:hAnsi="Courier New" w:cs="Courier New"/>
                <w:bCs/>
                <w:sz w:val="22"/>
                <w:szCs w:val="22"/>
              </w:rPr>
              <w:t>5%</w:t>
            </w:r>
          </w:p>
        </w:tc>
        <w:tc>
          <w:tcPr>
            <w:tcW w:w="1305" w:type="dxa"/>
          </w:tcPr>
          <w:p w:rsidR="001E512B" w:rsidRPr="00017ABF" w:rsidRDefault="001E512B" w:rsidP="00017ABF">
            <w:pPr>
              <w:spacing w:before="100" w:beforeAutospacing="1" w:after="100" w:afterAutospacing="1" w:line="276" w:lineRule="auto"/>
              <w:jc w:val="center"/>
              <w:rPr>
                <w:rFonts w:ascii="Courier New" w:hAnsi="Courier New" w:cs="Courier New"/>
                <w:bCs/>
                <w:sz w:val="22"/>
                <w:szCs w:val="22"/>
              </w:rPr>
            </w:pPr>
          </w:p>
        </w:tc>
        <w:tc>
          <w:tcPr>
            <w:tcW w:w="992" w:type="dxa"/>
            <w:vAlign w:val="bottom"/>
          </w:tcPr>
          <w:p w:rsidR="001E512B" w:rsidRPr="00017ABF" w:rsidRDefault="001E512B" w:rsidP="00017ABF">
            <w:pPr>
              <w:spacing w:before="100" w:beforeAutospacing="1" w:after="100" w:afterAutospacing="1" w:line="276" w:lineRule="auto"/>
              <w:jc w:val="center"/>
              <w:rPr>
                <w:rFonts w:ascii="Courier New" w:hAnsi="Courier New" w:cs="Courier New"/>
                <w:bCs/>
                <w:sz w:val="22"/>
                <w:szCs w:val="22"/>
              </w:rPr>
            </w:pPr>
            <w:r w:rsidRPr="00017ABF">
              <w:rPr>
                <w:rFonts w:ascii="Courier New" w:hAnsi="Courier New" w:cs="Courier New"/>
                <w:bCs/>
                <w:sz w:val="22"/>
                <w:szCs w:val="22"/>
              </w:rPr>
              <w:t>EPS</w:t>
            </w:r>
          </w:p>
        </w:tc>
      </w:tr>
      <w:tr w:rsidR="001E512B" w:rsidRPr="00017ABF" w:rsidTr="002659E9">
        <w:tc>
          <w:tcPr>
            <w:tcW w:w="1177" w:type="dxa"/>
          </w:tcPr>
          <w:p w:rsidR="001E512B" w:rsidRPr="00017ABF" w:rsidRDefault="001E512B" w:rsidP="00017ABF">
            <w:pPr>
              <w:spacing w:before="100" w:beforeAutospacing="1" w:after="100" w:afterAutospacing="1" w:line="276" w:lineRule="auto"/>
              <w:jc w:val="both"/>
              <w:rPr>
                <w:rFonts w:ascii="Courier New" w:hAnsi="Courier New" w:cs="Courier New"/>
                <w:bCs/>
                <w:sz w:val="22"/>
                <w:szCs w:val="22"/>
              </w:rPr>
            </w:pPr>
            <w:r w:rsidRPr="00017ABF">
              <w:rPr>
                <w:rFonts w:ascii="Courier New" w:hAnsi="Courier New" w:cs="Courier New"/>
                <w:bCs/>
                <w:sz w:val="22"/>
                <w:szCs w:val="22"/>
              </w:rPr>
              <w:t>4.20</w:t>
            </w:r>
          </w:p>
        </w:tc>
        <w:tc>
          <w:tcPr>
            <w:tcW w:w="1116" w:type="dxa"/>
          </w:tcPr>
          <w:p w:rsidR="001E512B" w:rsidRPr="00017ABF" w:rsidRDefault="001E512B" w:rsidP="00017ABF">
            <w:pPr>
              <w:spacing w:before="100" w:beforeAutospacing="1" w:after="100" w:afterAutospacing="1" w:line="276" w:lineRule="auto"/>
              <w:jc w:val="both"/>
              <w:rPr>
                <w:rFonts w:ascii="Courier New" w:hAnsi="Courier New" w:cs="Courier New"/>
                <w:sz w:val="22"/>
                <w:szCs w:val="22"/>
              </w:rPr>
            </w:pPr>
          </w:p>
        </w:tc>
        <w:tc>
          <w:tcPr>
            <w:tcW w:w="4057" w:type="dxa"/>
          </w:tcPr>
          <w:p w:rsidR="001E512B" w:rsidRPr="00017ABF" w:rsidRDefault="001E512B" w:rsidP="00017ABF">
            <w:pPr>
              <w:spacing w:before="100" w:beforeAutospacing="1" w:after="100" w:afterAutospacing="1" w:line="276" w:lineRule="auto"/>
              <w:jc w:val="both"/>
              <w:rPr>
                <w:rFonts w:ascii="Courier New" w:hAnsi="Courier New" w:cs="Courier New"/>
                <w:bCs/>
                <w:sz w:val="22"/>
                <w:szCs w:val="22"/>
              </w:rPr>
            </w:pPr>
            <w:r w:rsidRPr="00017ABF">
              <w:rPr>
                <w:rFonts w:ascii="Courier New" w:hAnsi="Courier New" w:cs="Courier New"/>
                <w:sz w:val="22"/>
                <w:szCs w:val="22"/>
              </w:rPr>
              <w:t>Coleta de sangue, leite, t</w:t>
            </w:r>
            <w:r w:rsidRPr="00017ABF">
              <w:rPr>
                <w:rFonts w:ascii="Courier New" w:hAnsi="Courier New" w:cs="Courier New"/>
                <w:sz w:val="22"/>
                <w:szCs w:val="22"/>
              </w:rPr>
              <w:t>e</w:t>
            </w:r>
            <w:r w:rsidRPr="00017ABF">
              <w:rPr>
                <w:rFonts w:ascii="Courier New" w:hAnsi="Courier New" w:cs="Courier New"/>
                <w:sz w:val="22"/>
                <w:szCs w:val="22"/>
              </w:rPr>
              <w:lastRenderedPageBreak/>
              <w:t>cidos, sêmen, órgãos e mat</w:t>
            </w:r>
            <w:r w:rsidRPr="00017ABF">
              <w:rPr>
                <w:rFonts w:ascii="Courier New" w:hAnsi="Courier New" w:cs="Courier New"/>
                <w:sz w:val="22"/>
                <w:szCs w:val="22"/>
              </w:rPr>
              <w:t>e</w:t>
            </w:r>
            <w:r w:rsidRPr="00017ABF">
              <w:rPr>
                <w:rFonts w:ascii="Courier New" w:hAnsi="Courier New" w:cs="Courier New"/>
                <w:sz w:val="22"/>
                <w:szCs w:val="22"/>
              </w:rPr>
              <w:t>riais biológicos de qualquer espécie.</w:t>
            </w:r>
          </w:p>
        </w:tc>
        <w:tc>
          <w:tcPr>
            <w:tcW w:w="1276" w:type="dxa"/>
            <w:vAlign w:val="bottom"/>
          </w:tcPr>
          <w:p w:rsidR="001E512B" w:rsidRPr="00017ABF" w:rsidRDefault="001E512B" w:rsidP="00017ABF">
            <w:pPr>
              <w:spacing w:before="100" w:beforeAutospacing="1" w:after="100" w:afterAutospacing="1" w:line="276" w:lineRule="auto"/>
              <w:jc w:val="center"/>
              <w:rPr>
                <w:rFonts w:ascii="Courier New" w:hAnsi="Courier New" w:cs="Courier New"/>
                <w:bCs/>
                <w:sz w:val="22"/>
                <w:szCs w:val="22"/>
              </w:rPr>
            </w:pPr>
            <w:r w:rsidRPr="00017ABF">
              <w:rPr>
                <w:rFonts w:ascii="Courier New" w:hAnsi="Courier New" w:cs="Courier New"/>
                <w:bCs/>
                <w:sz w:val="22"/>
                <w:szCs w:val="22"/>
              </w:rPr>
              <w:lastRenderedPageBreak/>
              <w:t>5%</w:t>
            </w:r>
          </w:p>
        </w:tc>
        <w:tc>
          <w:tcPr>
            <w:tcW w:w="1305" w:type="dxa"/>
          </w:tcPr>
          <w:p w:rsidR="001E512B" w:rsidRPr="00017ABF" w:rsidRDefault="001E512B" w:rsidP="00017ABF">
            <w:pPr>
              <w:spacing w:before="100" w:beforeAutospacing="1" w:after="100" w:afterAutospacing="1" w:line="276" w:lineRule="auto"/>
              <w:jc w:val="center"/>
              <w:rPr>
                <w:rFonts w:ascii="Courier New" w:hAnsi="Courier New" w:cs="Courier New"/>
                <w:bCs/>
                <w:sz w:val="22"/>
                <w:szCs w:val="22"/>
              </w:rPr>
            </w:pPr>
          </w:p>
        </w:tc>
        <w:tc>
          <w:tcPr>
            <w:tcW w:w="992" w:type="dxa"/>
            <w:vAlign w:val="bottom"/>
          </w:tcPr>
          <w:p w:rsidR="001E512B" w:rsidRPr="00017ABF" w:rsidRDefault="001E512B" w:rsidP="00017ABF">
            <w:pPr>
              <w:spacing w:before="100" w:beforeAutospacing="1" w:after="100" w:afterAutospacing="1" w:line="276" w:lineRule="auto"/>
              <w:jc w:val="center"/>
              <w:rPr>
                <w:rFonts w:ascii="Courier New" w:hAnsi="Courier New" w:cs="Courier New"/>
                <w:bCs/>
                <w:sz w:val="22"/>
                <w:szCs w:val="22"/>
              </w:rPr>
            </w:pPr>
            <w:r w:rsidRPr="00017ABF">
              <w:rPr>
                <w:rFonts w:ascii="Courier New" w:hAnsi="Courier New" w:cs="Courier New"/>
                <w:bCs/>
                <w:sz w:val="22"/>
                <w:szCs w:val="22"/>
              </w:rPr>
              <w:t>EPS</w:t>
            </w:r>
          </w:p>
        </w:tc>
      </w:tr>
      <w:tr w:rsidR="001E512B" w:rsidRPr="00017ABF" w:rsidTr="002659E9">
        <w:tc>
          <w:tcPr>
            <w:tcW w:w="1177" w:type="dxa"/>
          </w:tcPr>
          <w:p w:rsidR="001E512B" w:rsidRPr="00017ABF" w:rsidRDefault="001E512B" w:rsidP="00017ABF">
            <w:pPr>
              <w:spacing w:before="100" w:beforeAutospacing="1" w:after="100" w:afterAutospacing="1" w:line="276" w:lineRule="auto"/>
              <w:jc w:val="both"/>
              <w:rPr>
                <w:rFonts w:ascii="Courier New" w:hAnsi="Courier New" w:cs="Courier New"/>
                <w:bCs/>
                <w:sz w:val="22"/>
                <w:szCs w:val="22"/>
              </w:rPr>
            </w:pPr>
            <w:r w:rsidRPr="00017ABF">
              <w:rPr>
                <w:rFonts w:ascii="Courier New" w:hAnsi="Courier New" w:cs="Courier New"/>
                <w:bCs/>
                <w:sz w:val="22"/>
                <w:szCs w:val="22"/>
              </w:rPr>
              <w:lastRenderedPageBreak/>
              <w:t>4.21</w:t>
            </w:r>
          </w:p>
        </w:tc>
        <w:tc>
          <w:tcPr>
            <w:tcW w:w="1116" w:type="dxa"/>
          </w:tcPr>
          <w:p w:rsidR="001E512B" w:rsidRPr="00017ABF" w:rsidRDefault="001E512B" w:rsidP="00017ABF">
            <w:pPr>
              <w:spacing w:before="100" w:beforeAutospacing="1" w:after="100" w:afterAutospacing="1" w:line="276" w:lineRule="auto"/>
              <w:jc w:val="both"/>
              <w:rPr>
                <w:rFonts w:ascii="Courier New" w:hAnsi="Courier New" w:cs="Courier New"/>
                <w:sz w:val="22"/>
                <w:szCs w:val="22"/>
              </w:rPr>
            </w:pPr>
          </w:p>
        </w:tc>
        <w:tc>
          <w:tcPr>
            <w:tcW w:w="4057" w:type="dxa"/>
          </w:tcPr>
          <w:p w:rsidR="001E512B" w:rsidRPr="00017ABF" w:rsidRDefault="001E512B" w:rsidP="00017ABF">
            <w:pPr>
              <w:spacing w:before="100" w:beforeAutospacing="1" w:after="100" w:afterAutospacing="1" w:line="276" w:lineRule="auto"/>
              <w:jc w:val="both"/>
              <w:rPr>
                <w:rFonts w:ascii="Courier New" w:hAnsi="Courier New" w:cs="Courier New"/>
                <w:bCs/>
                <w:sz w:val="22"/>
                <w:szCs w:val="22"/>
              </w:rPr>
            </w:pPr>
            <w:r w:rsidRPr="00017ABF">
              <w:rPr>
                <w:rFonts w:ascii="Courier New" w:hAnsi="Courier New" w:cs="Courier New"/>
                <w:sz w:val="22"/>
                <w:szCs w:val="22"/>
              </w:rPr>
              <w:t>Unidade de atendimento, a</w:t>
            </w:r>
            <w:r w:rsidRPr="00017ABF">
              <w:rPr>
                <w:rFonts w:ascii="Courier New" w:hAnsi="Courier New" w:cs="Courier New"/>
                <w:sz w:val="22"/>
                <w:szCs w:val="22"/>
              </w:rPr>
              <w:t>s</w:t>
            </w:r>
            <w:r w:rsidRPr="00017ABF">
              <w:rPr>
                <w:rFonts w:ascii="Courier New" w:hAnsi="Courier New" w:cs="Courier New"/>
                <w:sz w:val="22"/>
                <w:szCs w:val="22"/>
              </w:rPr>
              <w:t>sistência ou tratamento móvel e congêneres.</w:t>
            </w:r>
          </w:p>
        </w:tc>
        <w:tc>
          <w:tcPr>
            <w:tcW w:w="1276" w:type="dxa"/>
            <w:vAlign w:val="bottom"/>
          </w:tcPr>
          <w:p w:rsidR="001E512B" w:rsidRPr="00017ABF" w:rsidRDefault="001E512B" w:rsidP="00017ABF">
            <w:pPr>
              <w:spacing w:before="100" w:beforeAutospacing="1" w:after="100" w:afterAutospacing="1" w:line="276" w:lineRule="auto"/>
              <w:jc w:val="center"/>
              <w:rPr>
                <w:rFonts w:ascii="Courier New" w:hAnsi="Courier New" w:cs="Courier New"/>
                <w:bCs/>
                <w:sz w:val="22"/>
                <w:szCs w:val="22"/>
              </w:rPr>
            </w:pPr>
            <w:r w:rsidRPr="00017ABF">
              <w:rPr>
                <w:rFonts w:ascii="Courier New" w:hAnsi="Courier New" w:cs="Courier New"/>
                <w:bCs/>
                <w:sz w:val="22"/>
                <w:szCs w:val="22"/>
              </w:rPr>
              <w:t>5%</w:t>
            </w:r>
          </w:p>
        </w:tc>
        <w:tc>
          <w:tcPr>
            <w:tcW w:w="1305" w:type="dxa"/>
          </w:tcPr>
          <w:p w:rsidR="001E512B" w:rsidRPr="00017ABF" w:rsidRDefault="001E512B" w:rsidP="00017ABF">
            <w:pPr>
              <w:spacing w:before="100" w:beforeAutospacing="1" w:after="100" w:afterAutospacing="1" w:line="276" w:lineRule="auto"/>
              <w:jc w:val="center"/>
              <w:rPr>
                <w:rFonts w:ascii="Courier New" w:hAnsi="Courier New" w:cs="Courier New"/>
                <w:bCs/>
                <w:sz w:val="22"/>
                <w:szCs w:val="22"/>
              </w:rPr>
            </w:pPr>
          </w:p>
        </w:tc>
        <w:tc>
          <w:tcPr>
            <w:tcW w:w="992" w:type="dxa"/>
            <w:vAlign w:val="bottom"/>
          </w:tcPr>
          <w:p w:rsidR="001E512B" w:rsidRPr="00017ABF" w:rsidRDefault="001E512B" w:rsidP="00017ABF">
            <w:pPr>
              <w:spacing w:before="100" w:beforeAutospacing="1" w:after="100" w:afterAutospacing="1" w:line="276" w:lineRule="auto"/>
              <w:jc w:val="center"/>
              <w:rPr>
                <w:rFonts w:ascii="Courier New" w:hAnsi="Courier New" w:cs="Courier New"/>
                <w:bCs/>
                <w:sz w:val="22"/>
                <w:szCs w:val="22"/>
              </w:rPr>
            </w:pPr>
            <w:r w:rsidRPr="00017ABF">
              <w:rPr>
                <w:rFonts w:ascii="Courier New" w:hAnsi="Courier New" w:cs="Courier New"/>
                <w:bCs/>
                <w:sz w:val="22"/>
                <w:szCs w:val="22"/>
              </w:rPr>
              <w:t>LPS</w:t>
            </w:r>
          </w:p>
        </w:tc>
      </w:tr>
      <w:tr w:rsidR="001E512B" w:rsidRPr="00017ABF" w:rsidTr="002659E9">
        <w:tc>
          <w:tcPr>
            <w:tcW w:w="1177" w:type="dxa"/>
          </w:tcPr>
          <w:p w:rsidR="001E512B" w:rsidRPr="00017ABF" w:rsidRDefault="001E512B" w:rsidP="00017ABF">
            <w:pPr>
              <w:spacing w:before="100" w:beforeAutospacing="1" w:after="100" w:afterAutospacing="1" w:line="276" w:lineRule="auto"/>
              <w:jc w:val="both"/>
              <w:rPr>
                <w:rFonts w:ascii="Courier New" w:hAnsi="Courier New" w:cs="Courier New"/>
                <w:bCs/>
                <w:sz w:val="22"/>
                <w:szCs w:val="22"/>
              </w:rPr>
            </w:pPr>
            <w:r w:rsidRPr="00017ABF">
              <w:rPr>
                <w:rFonts w:ascii="Courier New" w:hAnsi="Courier New" w:cs="Courier New"/>
                <w:bCs/>
                <w:sz w:val="22"/>
                <w:szCs w:val="22"/>
              </w:rPr>
              <w:t>4.22</w:t>
            </w:r>
          </w:p>
        </w:tc>
        <w:tc>
          <w:tcPr>
            <w:tcW w:w="1116" w:type="dxa"/>
          </w:tcPr>
          <w:p w:rsidR="001E512B" w:rsidRPr="00017ABF" w:rsidRDefault="001E512B" w:rsidP="00017ABF">
            <w:pPr>
              <w:spacing w:before="100" w:beforeAutospacing="1" w:after="100" w:afterAutospacing="1" w:line="276" w:lineRule="auto"/>
              <w:jc w:val="both"/>
              <w:rPr>
                <w:rFonts w:ascii="Courier New" w:hAnsi="Courier New" w:cs="Courier New"/>
                <w:sz w:val="22"/>
                <w:szCs w:val="22"/>
              </w:rPr>
            </w:pPr>
          </w:p>
        </w:tc>
        <w:tc>
          <w:tcPr>
            <w:tcW w:w="4057" w:type="dxa"/>
          </w:tcPr>
          <w:p w:rsidR="001E512B" w:rsidRPr="00017ABF" w:rsidRDefault="001E512B" w:rsidP="00017ABF">
            <w:pPr>
              <w:spacing w:before="100" w:beforeAutospacing="1" w:after="100" w:afterAutospacing="1" w:line="276" w:lineRule="auto"/>
              <w:jc w:val="both"/>
              <w:rPr>
                <w:rFonts w:ascii="Courier New" w:hAnsi="Courier New" w:cs="Courier New"/>
                <w:bCs/>
                <w:sz w:val="22"/>
                <w:szCs w:val="22"/>
              </w:rPr>
            </w:pPr>
            <w:r w:rsidRPr="00017ABF">
              <w:rPr>
                <w:rFonts w:ascii="Courier New" w:hAnsi="Courier New" w:cs="Courier New"/>
                <w:sz w:val="22"/>
                <w:szCs w:val="22"/>
              </w:rPr>
              <w:t>Planos de medicina de grupo ou individual e convênios para prestação de assistência médica, hospitalar, odontol</w:t>
            </w:r>
            <w:r w:rsidRPr="00017ABF">
              <w:rPr>
                <w:rFonts w:ascii="Courier New" w:hAnsi="Courier New" w:cs="Courier New"/>
                <w:sz w:val="22"/>
                <w:szCs w:val="22"/>
              </w:rPr>
              <w:t>ó</w:t>
            </w:r>
            <w:r w:rsidRPr="00017ABF">
              <w:rPr>
                <w:rFonts w:ascii="Courier New" w:hAnsi="Courier New" w:cs="Courier New"/>
                <w:sz w:val="22"/>
                <w:szCs w:val="22"/>
              </w:rPr>
              <w:t>gica e congêneres.</w:t>
            </w:r>
          </w:p>
        </w:tc>
        <w:tc>
          <w:tcPr>
            <w:tcW w:w="1276" w:type="dxa"/>
            <w:vAlign w:val="bottom"/>
          </w:tcPr>
          <w:p w:rsidR="001E512B" w:rsidRPr="00017ABF" w:rsidRDefault="001E512B" w:rsidP="00017ABF">
            <w:pPr>
              <w:spacing w:before="100" w:beforeAutospacing="1" w:after="100" w:afterAutospacing="1" w:line="276" w:lineRule="auto"/>
              <w:jc w:val="center"/>
              <w:rPr>
                <w:rFonts w:ascii="Courier New" w:hAnsi="Courier New" w:cs="Courier New"/>
                <w:bCs/>
                <w:sz w:val="22"/>
                <w:szCs w:val="22"/>
              </w:rPr>
            </w:pPr>
            <w:r w:rsidRPr="00017ABF">
              <w:rPr>
                <w:rFonts w:ascii="Courier New" w:hAnsi="Courier New" w:cs="Courier New"/>
                <w:bCs/>
                <w:sz w:val="22"/>
                <w:szCs w:val="22"/>
              </w:rPr>
              <w:t>5%</w:t>
            </w:r>
          </w:p>
        </w:tc>
        <w:tc>
          <w:tcPr>
            <w:tcW w:w="1305" w:type="dxa"/>
          </w:tcPr>
          <w:p w:rsidR="001E512B" w:rsidRPr="00017ABF" w:rsidRDefault="001E512B" w:rsidP="00017ABF">
            <w:pPr>
              <w:spacing w:before="100" w:beforeAutospacing="1" w:after="100" w:afterAutospacing="1" w:line="276" w:lineRule="auto"/>
              <w:jc w:val="center"/>
              <w:rPr>
                <w:rFonts w:ascii="Courier New" w:hAnsi="Courier New" w:cs="Courier New"/>
                <w:bCs/>
                <w:sz w:val="22"/>
                <w:szCs w:val="22"/>
              </w:rPr>
            </w:pPr>
          </w:p>
        </w:tc>
        <w:tc>
          <w:tcPr>
            <w:tcW w:w="992" w:type="dxa"/>
            <w:vAlign w:val="bottom"/>
          </w:tcPr>
          <w:p w:rsidR="001E512B" w:rsidRPr="00017ABF" w:rsidRDefault="001E512B" w:rsidP="00017ABF">
            <w:pPr>
              <w:spacing w:before="100" w:beforeAutospacing="1" w:after="100" w:afterAutospacing="1" w:line="276" w:lineRule="auto"/>
              <w:jc w:val="center"/>
              <w:rPr>
                <w:rFonts w:ascii="Courier New" w:hAnsi="Courier New" w:cs="Courier New"/>
                <w:bCs/>
                <w:sz w:val="22"/>
                <w:szCs w:val="22"/>
              </w:rPr>
            </w:pPr>
            <w:r w:rsidRPr="00017ABF">
              <w:rPr>
                <w:rFonts w:ascii="Courier New" w:hAnsi="Courier New" w:cs="Courier New"/>
                <w:bCs/>
                <w:sz w:val="22"/>
                <w:szCs w:val="22"/>
              </w:rPr>
              <w:t>LPS</w:t>
            </w:r>
          </w:p>
        </w:tc>
      </w:tr>
      <w:tr w:rsidR="001E512B" w:rsidRPr="00017ABF" w:rsidTr="002659E9">
        <w:tc>
          <w:tcPr>
            <w:tcW w:w="1177" w:type="dxa"/>
          </w:tcPr>
          <w:p w:rsidR="001E512B" w:rsidRPr="00017ABF" w:rsidRDefault="001E512B" w:rsidP="00017ABF">
            <w:pPr>
              <w:spacing w:before="100" w:beforeAutospacing="1" w:after="100" w:afterAutospacing="1" w:line="276" w:lineRule="auto"/>
              <w:jc w:val="both"/>
              <w:rPr>
                <w:rFonts w:ascii="Courier New" w:hAnsi="Courier New" w:cs="Courier New"/>
                <w:bCs/>
                <w:sz w:val="22"/>
                <w:szCs w:val="22"/>
              </w:rPr>
            </w:pPr>
            <w:r w:rsidRPr="00017ABF">
              <w:rPr>
                <w:rFonts w:ascii="Courier New" w:hAnsi="Courier New" w:cs="Courier New"/>
                <w:bCs/>
                <w:sz w:val="22"/>
                <w:szCs w:val="22"/>
              </w:rPr>
              <w:t>4.23</w:t>
            </w:r>
          </w:p>
        </w:tc>
        <w:tc>
          <w:tcPr>
            <w:tcW w:w="1116" w:type="dxa"/>
          </w:tcPr>
          <w:p w:rsidR="001E512B" w:rsidRPr="00017ABF" w:rsidRDefault="001E512B" w:rsidP="00017ABF">
            <w:pPr>
              <w:spacing w:before="100" w:beforeAutospacing="1" w:after="100" w:afterAutospacing="1" w:line="276" w:lineRule="auto"/>
              <w:jc w:val="both"/>
              <w:rPr>
                <w:rFonts w:ascii="Courier New" w:hAnsi="Courier New" w:cs="Courier New"/>
                <w:sz w:val="22"/>
                <w:szCs w:val="22"/>
              </w:rPr>
            </w:pPr>
          </w:p>
        </w:tc>
        <w:tc>
          <w:tcPr>
            <w:tcW w:w="4057" w:type="dxa"/>
          </w:tcPr>
          <w:p w:rsidR="001E512B" w:rsidRPr="00017ABF" w:rsidRDefault="001E512B" w:rsidP="00017ABF">
            <w:pPr>
              <w:spacing w:before="100" w:beforeAutospacing="1" w:after="100" w:afterAutospacing="1" w:line="276" w:lineRule="auto"/>
              <w:jc w:val="both"/>
              <w:rPr>
                <w:rFonts w:ascii="Courier New" w:hAnsi="Courier New" w:cs="Courier New"/>
                <w:bCs/>
                <w:sz w:val="22"/>
                <w:szCs w:val="22"/>
              </w:rPr>
            </w:pPr>
            <w:r w:rsidRPr="00017ABF">
              <w:rPr>
                <w:rFonts w:ascii="Courier New" w:hAnsi="Courier New" w:cs="Courier New"/>
                <w:sz w:val="22"/>
                <w:szCs w:val="22"/>
              </w:rPr>
              <w:t>Outros planos de saúde que se cumpram através de serviços de terceiros contratados, credenciados, cooperados ou apenas pagos pelo operador do plano mediante indicação do beneficiário.</w:t>
            </w:r>
          </w:p>
        </w:tc>
        <w:tc>
          <w:tcPr>
            <w:tcW w:w="1276" w:type="dxa"/>
            <w:vAlign w:val="bottom"/>
          </w:tcPr>
          <w:p w:rsidR="001E512B" w:rsidRPr="00017ABF" w:rsidRDefault="001E512B" w:rsidP="00017ABF">
            <w:pPr>
              <w:spacing w:before="100" w:beforeAutospacing="1" w:after="100" w:afterAutospacing="1" w:line="276" w:lineRule="auto"/>
              <w:jc w:val="center"/>
              <w:rPr>
                <w:rFonts w:ascii="Courier New" w:hAnsi="Courier New" w:cs="Courier New"/>
                <w:bCs/>
                <w:sz w:val="22"/>
                <w:szCs w:val="22"/>
              </w:rPr>
            </w:pPr>
            <w:r w:rsidRPr="00017ABF">
              <w:rPr>
                <w:rFonts w:ascii="Courier New" w:hAnsi="Courier New" w:cs="Courier New"/>
                <w:bCs/>
                <w:sz w:val="22"/>
                <w:szCs w:val="22"/>
              </w:rPr>
              <w:t>5%</w:t>
            </w:r>
          </w:p>
        </w:tc>
        <w:tc>
          <w:tcPr>
            <w:tcW w:w="1305" w:type="dxa"/>
          </w:tcPr>
          <w:p w:rsidR="001E512B" w:rsidRPr="00017ABF" w:rsidRDefault="001E512B" w:rsidP="00017ABF">
            <w:pPr>
              <w:spacing w:before="100" w:beforeAutospacing="1" w:after="100" w:afterAutospacing="1" w:line="276" w:lineRule="auto"/>
              <w:jc w:val="center"/>
              <w:rPr>
                <w:rFonts w:ascii="Courier New" w:hAnsi="Courier New" w:cs="Courier New"/>
                <w:bCs/>
                <w:sz w:val="22"/>
                <w:szCs w:val="22"/>
              </w:rPr>
            </w:pPr>
          </w:p>
        </w:tc>
        <w:tc>
          <w:tcPr>
            <w:tcW w:w="992" w:type="dxa"/>
            <w:vAlign w:val="bottom"/>
          </w:tcPr>
          <w:p w:rsidR="001E512B" w:rsidRPr="00017ABF" w:rsidRDefault="001E512B" w:rsidP="00017ABF">
            <w:pPr>
              <w:spacing w:before="100" w:beforeAutospacing="1" w:after="100" w:afterAutospacing="1" w:line="276" w:lineRule="auto"/>
              <w:jc w:val="center"/>
              <w:rPr>
                <w:rFonts w:ascii="Courier New" w:hAnsi="Courier New" w:cs="Courier New"/>
                <w:bCs/>
                <w:sz w:val="22"/>
                <w:szCs w:val="22"/>
              </w:rPr>
            </w:pPr>
            <w:r w:rsidRPr="00017ABF">
              <w:rPr>
                <w:rFonts w:ascii="Courier New" w:hAnsi="Courier New" w:cs="Courier New"/>
                <w:bCs/>
                <w:sz w:val="22"/>
                <w:szCs w:val="22"/>
              </w:rPr>
              <w:t>LPS</w:t>
            </w:r>
          </w:p>
        </w:tc>
      </w:tr>
      <w:tr w:rsidR="001E512B" w:rsidRPr="00017ABF" w:rsidTr="002659E9">
        <w:tc>
          <w:tcPr>
            <w:tcW w:w="1177" w:type="dxa"/>
          </w:tcPr>
          <w:p w:rsidR="001E512B" w:rsidRPr="00017ABF" w:rsidRDefault="001E512B" w:rsidP="00017ABF">
            <w:pPr>
              <w:spacing w:before="100" w:beforeAutospacing="1" w:after="100" w:afterAutospacing="1" w:line="276" w:lineRule="auto"/>
              <w:jc w:val="both"/>
              <w:rPr>
                <w:rFonts w:ascii="Courier New" w:hAnsi="Courier New" w:cs="Courier New"/>
                <w:bCs/>
                <w:sz w:val="22"/>
                <w:szCs w:val="22"/>
              </w:rPr>
            </w:pPr>
            <w:r w:rsidRPr="00017ABF">
              <w:rPr>
                <w:rFonts w:ascii="Courier New" w:hAnsi="Courier New" w:cs="Courier New"/>
                <w:bCs/>
                <w:sz w:val="22"/>
                <w:szCs w:val="22"/>
              </w:rPr>
              <w:t>5.</w:t>
            </w:r>
          </w:p>
        </w:tc>
        <w:tc>
          <w:tcPr>
            <w:tcW w:w="1116" w:type="dxa"/>
          </w:tcPr>
          <w:p w:rsidR="001E512B" w:rsidRPr="00017ABF" w:rsidRDefault="001E512B" w:rsidP="00017ABF">
            <w:pPr>
              <w:spacing w:before="100" w:beforeAutospacing="1" w:after="100" w:afterAutospacing="1" w:line="276" w:lineRule="auto"/>
              <w:jc w:val="both"/>
              <w:rPr>
                <w:rFonts w:ascii="Courier New" w:hAnsi="Courier New" w:cs="Courier New"/>
                <w:sz w:val="22"/>
                <w:szCs w:val="22"/>
              </w:rPr>
            </w:pPr>
          </w:p>
        </w:tc>
        <w:tc>
          <w:tcPr>
            <w:tcW w:w="4057" w:type="dxa"/>
          </w:tcPr>
          <w:p w:rsidR="001E512B" w:rsidRPr="00017ABF" w:rsidRDefault="001E512B" w:rsidP="00017ABF">
            <w:pPr>
              <w:spacing w:before="100" w:beforeAutospacing="1" w:after="100" w:afterAutospacing="1" w:line="276" w:lineRule="auto"/>
              <w:jc w:val="both"/>
              <w:rPr>
                <w:rFonts w:ascii="Courier New" w:hAnsi="Courier New" w:cs="Courier New"/>
                <w:bCs/>
                <w:sz w:val="22"/>
                <w:szCs w:val="22"/>
              </w:rPr>
            </w:pPr>
            <w:r w:rsidRPr="00017ABF">
              <w:rPr>
                <w:rFonts w:ascii="Courier New" w:hAnsi="Courier New" w:cs="Courier New"/>
                <w:sz w:val="22"/>
                <w:szCs w:val="22"/>
              </w:rPr>
              <w:t>Serviços de medicina e assi</w:t>
            </w:r>
            <w:r w:rsidRPr="00017ABF">
              <w:rPr>
                <w:rFonts w:ascii="Courier New" w:hAnsi="Courier New" w:cs="Courier New"/>
                <w:sz w:val="22"/>
                <w:szCs w:val="22"/>
              </w:rPr>
              <w:t>s</w:t>
            </w:r>
            <w:r w:rsidRPr="00017ABF">
              <w:rPr>
                <w:rFonts w:ascii="Courier New" w:hAnsi="Courier New" w:cs="Courier New"/>
                <w:sz w:val="22"/>
                <w:szCs w:val="22"/>
              </w:rPr>
              <w:t>tência veterinária e congên</w:t>
            </w:r>
            <w:r w:rsidRPr="00017ABF">
              <w:rPr>
                <w:rFonts w:ascii="Courier New" w:hAnsi="Courier New" w:cs="Courier New"/>
                <w:sz w:val="22"/>
                <w:szCs w:val="22"/>
              </w:rPr>
              <w:t>e</w:t>
            </w:r>
            <w:r w:rsidRPr="00017ABF">
              <w:rPr>
                <w:rFonts w:ascii="Courier New" w:hAnsi="Courier New" w:cs="Courier New"/>
                <w:sz w:val="22"/>
                <w:szCs w:val="22"/>
              </w:rPr>
              <w:t>res.</w:t>
            </w:r>
          </w:p>
        </w:tc>
        <w:tc>
          <w:tcPr>
            <w:tcW w:w="1276" w:type="dxa"/>
            <w:vAlign w:val="bottom"/>
          </w:tcPr>
          <w:p w:rsidR="001E512B" w:rsidRPr="00017ABF" w:rsidRDefault="001E512B" w:rsidP="00017ABF">
            <w:pPr>
              <w:spacing w:before="100" w:beforeAutospacing="1" w:after="100" w:afterAutospacing="1" w:line="276" w:lineRule="auto"/>
              <w:jc w:val="center"/>
              <w:rPr>
                <w:rFonts w:ascii="Courier New" w:hAnsi="Courier New" w:cs="Courier New"/>
                <w:bCs/>
                <w:sz w:val="22"/>
                <w:szCs w:val="22"/>
              </w:rPr>
            </w:pPr>
          </w:p>
        </w:tc>
        <w:tc>
          <w:tcPr>
            <w:tcW w:w="1305" w:type="dxa"/>
          </w:tcPr>
          <w:p w:rsidR="001E512B" w:rsidRPr="00017ABF" w:rsidRDefault="001E512B" w:rsidP="00017ABF">
            <w:pPr>
              <w:spacing w:before="100" w:beforeAutospacing="1" w:after="100" w:afterAutospacing="1" w:line="276" w:lineRule="auto"/>
              <w:jc w:val="center"/>
              <w:rPr>
                <w:rFonts w:ascii="Courier New" w:hAnsi="Courier New" w:cs="Courier New"/>
                <w:bCs/>
                <w:sz w:val="22"/>
                <w:szCs w:val="22"/>
              </w:rPr>
            </w:pPr>
          </w:p>
        </w:tc>
        <w:tc>
          <w:tcPr>
            <w:tcW w:w="992" w:type="dxa"/>
          </w:tcPr>
          <w:p w:rsidR="001E512B" w:rsidRPr="00017ABF" w:rsidRDefault="001E512B" w:rsidP="00017ABF">
            <w:pPr>
              <w:spacing w:before="100" w:beforeAutospacing="1" w:after="100" w:afterAutospacing="1" w:line="276" w:lineRule="auto"/>
              <w:jc w:val="center"/>
              <w:rPr>
                <w:rFonts w:ascii="Courier New" w:hAnsi="Courier New" w:cs="Courier New"/>
                <w:bCs/>
                <w:sz w:val="22"/>
                <w:szCs w:val="22"/>
              </w:rPr>
            </w:pPr>
          </w:p>
        </w:tc>
      </w:tr>
      <w:tr w:rsidR="001E512B" w:rsidRPr="00017ABF" w:rsidTr="002659E9">
        <w:tc>
          <w:tcPr>
            <w:tcW w:w="1177" w:type="dxa"/>
          </w:tcPr>
          <w:p w:rsidR="001E512B" w:rsidRPr="00017ABF" w:rsidRDefault="001E512B" w:rsidP="00017ABF">
            <w:pPr>
              <w:spacing w:before="100" w:beforeAutospacing="1" w:after="100" w:afterAutospacing="1" w:line="276" w:lineRule="auto"/>
              <w:jc w:val="both"/>
              <w:rPr>
                <w:rFonts w:ascii="Courier New" w:hAnsi="Courier New" w:cs="Courier New"/>
                <w:bCs/>
                <w:sz w:val="22"/>
                <w:szCs w:val="22"/>
              </w:rPr>
            </w:pPr>
            <w:r w:rsidRPr="00017ABF">
              <w:rPr>
                <w:rFonts w:ascii="Courier New" w:hAnsi="Courier New" w:cs="Courier New"/>
                <w:bCs/>
                <w:sz w:val="22"/>
                <w:szCs w:val="22"/>
              </w:rPr>
              <w:t>5.01</w:t>
            </w:r>
          </w:p>
        </w:tc>
        <w:tc>
          <w:tcPr>
            <w:tcW w:w="1116" w:type="dxa"/>
          </w:tcPr>
          <w:p w:rsidR="001E512B" w:rsidRPr="00017ABF" w:rsidRDefault="001E512B" w:rsidP="00017ABF">
            <w:pPr>
              <w:spacing w:before="100" w:beforeAutospacing="1" w:after="100" w:afterAutospacing="1" w:line="276" w:lineRule="auto"/>
              <w:jc w:val="both"/>
              <w:rPr>
                <w:rFonts w:ascii="Courier New" w:hAnsi="Courier New" w:cs="Courier New"/>
                <w:sz w:val="22"/>
                <w:szCs w:val="22"/>
              </w:rPr>
            </w:pPr>
          </w:p>
        </w:tc>
        <w:tc>
          <w:tcPr>
            <w:tcW w:w="4057" w:type="dxa"/>
          </w:tcPr>
          <w:p w:rsidR="001E512B" w:rsidRPr="00017ABF" w:rsidRDefault="001E512B" w:rsidP="00017ABF">
            <w:pPr>
              <w:spacing w:before="100" w:beforeAutospacing="1" w:after="100" w:afterAutospacing="1" w:line="276" w:lineRule="auto"/>
              <w:jc w:val="both"/>
              <w:rPr>
                <w:rFonts w:ascii="Courier New" w:hAnsi="Courier New" w:cs="Courier New"/>
                <w:bCs/>
                <w:sz w:val="22"/>
                <w:szCs w:val="22"/>
              </w:rPr>
            </w:pPr>
            <w:r w:rsidRPr="00017ABF">
              <w:rPr>
                <w:rFonts w:ascii="Courier New" w:hAnsi="Courier New" w:cs="Courier New"/>
                <w:sz w:val="22"/>
                <w:szCs w:val="22"/>
              </w:rPr>
              <w:t>Medicina veterinária e zo</w:t>
            </w:r>
            <w:r w:rsidRPr="00017ABF">
              <w:rPr>
                <w:rFonts w:ascii="Courier New" w:hAnsi="Courier New" w:cs="Courier New"/>
                <w:sz w:val="22"/>
                <w:szCs w:val="22"/>
              </w:rPr>
              <w:t>o</w:t>
            </w:r>
            <w:r w:rsidRPr="00017ABF">
              <w:rPr>
                <w:rFonts w:ascii="Courier New" w:hAnsi="Courier New" w:cs="Courier New"/>
                <w:sz w:val="22"/>
                <w:szCs w:val="22"/>
              </w:rPr>
              <w:t>tecnia.</w:t>
            </w:r>
          </w:p>
        </w:tc>
        <w:tc>
          <w:tcPr>
            <w:tcW w:w="1276" w:type="dxa"/>
          </w:tcPr>
          <w:p w:rsidR="001E512B" w:rsidRPr="00017ABF" w:rsidRDefault="001E512B" w:rsidP="00017ABF">
            <w:pPr>
              <w:spacing w:before="100" w:beforeAutospacing="1" w:after="100" w:afterAutospacing="1" w:line="276" w:lineRule="auto"/>
              <w:jc w:val="center"/>
              <w:rPr>
                <w:rFonts w:ascii="Courier New" w:hAnsi="Courier New" w:cs="Courier New"/>
                <w:bCs/>
                <w:sz w:val="22"/>
                <w:szCs w:val="22"/>
              </w:rPr>
            </w:pPr>
            <w:r w:rsidRPr="00017ABF">
              <w:rPr>
                <w:rFonts w:ascii="Courier New" w:hAnsi="Courier New" w:cs="Courier New"/>
                <w:bCs/>
                <w:sz w:val="22"/>
                <w:szCs w:val="22"/>
              </w:rPr>
              <w:t>5%</w:t>
            </w:r>
          </w:p>
        </w:tc>
        <w:tc>
          <w:tcPr>
            <w:tcW w:w="1305" w:type="dxa"/>
          </w:tcPr>
          <w:p w:rsidR="001E512B" w:rsidRPr="00017ABF" w:rsidRDefault="001E512B" w:rsidP="00017ABF">
            <w:pPr>
              <w:spacing w:before="100" w:beforeAutospacing="1" w:after="100" w:afterAutospacing="1" w:line="276" w:lineRule="auto"/>
              <w:jc w:val="center"/>
              <w:rPr>
                <w:rFonts w:ascii="Courier New" w:hAnsi="Courier New" w:cs="Courier New"/>
                <w:bCs/>
                <w:sz w:val="22"/>
                <w:szCs w:val="22"/>
              </w:rPr>
            </w:pPr>
            <w:r w:rsidRPr="00017ABF">
              <w:rPr>
                <w:rFonts w:ascii="Courier New" w:hAnsi="Courier New" w:cs="Courier New"/>
                <w:bCs/>
                <w:sz w:val="22"/>
                <w:szCs w:val="22"/>
              </w:rPr>
              <w:t>04</w:t>
            </w:r>
          </w:p>
        </w:tc>
        <w:tc>
          <w:tcPr>
            <w:tcW w:w="992" w:type="dxa"/>
          </w:tcPr>
          <w:p w:rsidR="001E512B" w:rsidRPr="00017ABF" w:rsidRDefault="001E512B" w:rsidP="00017ABF">
            <w:pPr>
              <w:spacing w:before="100" w:beforeAutospacing="1" w:after="100" w:afterAutospacing="1" w:line="276" w:lineRule="auto"/>
              <w:jc w:val="center"/>
              <w:rPr>
                <w:rFonts w:ascii="Courier New" w:hAnsi="Courier New" w:cs="Courier New"/>
                <w:bCs/>
                <w:sz w:val="22"/>
                <w:szCs w:val="22"/>
              </w:rPr>
            </w:pPr>
            <w:r w:rsidRPr="00017ABF">
              <w:rPr>
                <w:rFonts w:ascii="Courier New" w:hAnsi="Courier New" w:cs="Courier New"/>
                <w:bCs/>
                <w:sz w:val="22"/>
                <w:szCs w:val="22"/>
              </w:rPr>
              <w:t>EPS</w:t>
            </w:r>
          </w:p>
        </w:tc>
      </w:tr>
      <w:tr w:rsidR="001E512B" w:rsidRPr="00017ABF" w:rsidTr="002659E9">
        <w:tc>
          <w:tcPr>
            <w:tcW w:w="1177" w:type="dxa"/>
          </w:tcPr>
          <w:p w:rsidR="001E512B" w:rsidRPr="00017ABF" w:rsidRDefault="001E512B" w:rsidP="00017ABF">
            <w:pPr>
              <w:spacing w:before="100" w:beforeAutospacing="1" w:after="100" w:afterAutospacing="1" w:line="276" w:lineRule="auto"/>
              <w:jc w:val="both"/>
              <w:rPr>
                <w:rFonts w:ascii="Courier New" w:hAnsi="Courier New" w:cs="Courier New"/>
                <w:bCs/>
                <w:sz w:val="22"/>
                <w:szCs w:val="22"/>
              </w:rPr>
            </w:pPr>
            <w:r w:rsidRPr="00017ABF">
              <w:rPr>
                <w:rFonts w:ascii="Courier New" w:hAnsi="Courier New" w:cs="Courier New"/>
                <w:bCs/>
                <w:sz w:val="22"/>
                <w:szCs w:val="22"/>
              </w:rPr>
              <w:t>5.02</w:t>
            </w:r>
          </w:p>
        </w:tc>
        <w:tc>
          <w:tcPr>
            <w:tcW w:w="1116" w:type="dxa"/>
          </w:tcPr>
          <w:p w:rsidR="001E512B" w:rsidRPr="00017ABF" w:rsidRDefault="001E512B" w:rsidP="00017ABF">
            <w:pPr>
              <w:spacing w:before="100" w:beforeAutospacing="1" w:after="100" w:afterAutospacing="1" w:line="276" w:lineRule="auto"/>
              <w:jc w:val="both"/>
              <w:rPr>
                <w:rFonts w:ascii="Courier New" w:hAnsi="Courier New" w:cs="Courier New"/>
                <w:sz w:val="22"/>
                <w:szCs w:val="22"/>
              </w:rPr>
            </w:pPr>
          </w:p>
        </w:tc>
        <w:tc>
          <w:tcPr>
            <w:tcW w:w="4057" w:type="dxa"/>
          </w:tcPr>
          <w:p w:rsidR="001E512B" w:rsidRPr="00017ABF" w:rsidRDefault="001E512B" w:rsidP="00017ABF">
            <w:pPr>
              <w:spacing w:before="100" w:beforeAutospacing="1" w:after="100" w:afterAutospacing="1" w:line="276" w:lineRule="auto"/>
              <w:jc w:val="both"/>
              <w:rPr>
                <w:rFonts w:ascii="Courier New" w:hAnsi="Courier New" w:cs="Courier New"/>
                <w:bCs/>
                <w:sz w:val="22"/>
                <w:szCs w:val="22"/>
              </w:rPr>
            </w:pPr>
            <w:r w:rsidRPr="00017ABF">
              <w:rPr>
                <w:rFonts w:ascii="Courier New" w:hAnsi="Courier New" w:cs="Courier New"/>
                <w:sz w:val="22"/>
                <w:szCs w:val="22"/>
              </w:rPr>
              <w:t>Hospitais, clínicas, ambul</w:t>
            </w:r>
            <w:r w:rsidRPr="00017ABF">
              <w:rPr>
                <w:rFonts w:ascii="Courier New" w:hAnsi="Courier New" w:cs="Courier New"/>
                <w:sz w:val="22"/>
                <w:szCs w:val="22"/>
              </w:rPr>
              <w:t>a</w:t>
            </w:r>
            <w:r w:rsidRPr="00017ABF">
              <w:rPr>
                <w:rFonts w:ascii="Courier New" w:hAnsi="Courier New" w:cs="Courier New"/>
                <w:sz w:val="22"/>
                <w:szCs w:val="22"/>
              </w:rPr>
              <w:t>tórios, prontos-socorros e congêneres, na área veterin</w:t>
            </w:r>
            <w:r w:rsidRPr="00017ABF">
              <w:rPr>
                <w:rFonts w:ascii="Courier New" w:hAnsi="Courier New" w:cs="Courier New"/>
                <w:sz w:val="22"/>
                <w:szCs w:val="22"/>
              </w:rPr>
              <w:t>á</w:t>
            </w:r>
            <w:r w:rsidRPr="00017ABF">
              <w:rPr>
                <w:rFonts w:ascii="Courier New" w:hAnsi="Courier New" w:cs="Courier New"/>
                <w:sz w:val="22"/>
                <w:szCs w:val="22"/>
              </w:rPr>
              <w:t>ria.</w:t>
            </w:r>
          </w:p>
        </w:tc>
        <w:tc>
          <w:tcPr>
            <w:tcW w:w="1276" w:type="dxa"/>
            <w:vAlign w:val="bottom"/>
          </w:tcPr>
          <w:p w:rsidR="001E512B" w:rsidRPr="00017ABF" w:rsidRDefault="001E512B" w:rsidP="00017ABF">
            <w:pPr>
              <w:spacing w:before="100" w:beforeAutospacing="1" w:after="100" w:afterAutospacing="1" w:line="276" w:lineRule="auto"/>
              <w:jc w:val="center"/>
              <w:rPr>
                <w:rFonts w:ascii="Courier New" w:hAnsi="Courier New" w:cs="Courier New"/>
                <w:bCs/>
                <w:sz w:val="22"/>
                <w:szCs w:val="22"/>
              </w:rPr>
            </w:pPr>
            <w:r w:rsidRPr="00017ABF">
              <w:rPr>
                <w:rFonts w:ascii="Courier New" w:hAnsi="Courier New" w:cs="Courier New"/>
                <w:bCs/>
                <w:sz w:val="22"/>
                <w:szCs w:val="22"/>
              </w:rPr>
              <w:t>5%</w:t>
            </w:r>
          </w:p>
        </w:tc>
        <w:tc>
          <w:tcPr>
            <w:tcW w:w="1305" w:type="dxa"/>
          </w:tcPr>
          <w:p w:rsidR="001E512B" w:rsidRPr="00017ABF" w:rsidRDefault="001E512B" w:rsidP="00017ABF">
            <w:pPr>
              <w:spacing w:before="100" w:beforeAutospacing="1" w:after="100" w:afterAutospacing="1" w:line="276" w:lineRule="auto"/>
              <w:jc w:val="center"/>
              <w:rPr>
                <w:rFonts w:ascii="Courier New" w:hAnsi="Courier New" w:cs="Courier New"/>
                <w:bCs/>
                <w:sz w:val="22"/>
                <w:szCs w:val="22"/>
              </w:rPr>
            </w:pPr>
          </w:p>
        </w:tc>
        <w:tc>
          <w:tcPr>
            <w:tcW w:w="992" w:type="dxa"/>
            <w:vAlign w:val="bottom"/>
          </w:tcPr>
          <w:p w:rsidR="001E512B" w:rsidRPr="00017ABF" w:rsidRDefault="001E512B" w:rsidP="00017ABF">
            <w:pPr>
              <w:spacing w:before="100" w:beforeAutospacing="1" w:after="100" w:afterAutospacing="1" w:line="276" w:lineRule="auto"/>
              <w:jc w:val="center"/>
              <w:rPr>
                <w:rFonts w:ascii="Courier New" w:hAnsi="Courier New" w:cs="Courier New"/>
                <w:bCs/>
                <w:sz w:val="22"/>
                <w:szCs w:val="22"/>
              </w:rPr>
            </w:pPr>
            <w:r w:rsidRPr="00017ABF">
              <w:rPr>
                <w:rFonts w:ascii="Courier New" w:hAnsi="Courier New" w:cs="Courier New"/>
                <w:bCs/>
                <w:sz w:val="22"/>
                <w:szCs w:val="22"/>
              </w:rPr>
              <w:t>EPS</w:t>
            </w:r>
          </w:p>
        </w:tc>
      </w:tr>
      <w:tr w:rsidR="001E512B" w:rsidRPr="00017ABF" w:rsidTr="002659E9">
        <w:tc>
          <w:tcPr>
            <w:tcW w:w="1177" w:type="dxa"/>
          </w:tcPr>
          <w:p w:rsidR="001E512B" w:rsidRPr="00017ABF" w:rsidRDefault="001E512B" w:rsidP="00017ABF">
            <w:pPr>
              <w:spacing w:before="100" w:beforeAutospacing="1" w:after="100" w:afterAutospacing="1" w:line="276" w:lineRule="auto"/>
              <w:jc w:val="both"/>
              <w:rPr>
                <w:rFonts w:ascii="Courier New" w:hAnsi="Courier New" w:cs="Courier New"/>
                <w:bCs/>
                <w:sz w:val="22"/>
                <w:szCs w:val="22"/>
              </w:rPr>
            </w:pPr>
            <w:r w:rsidRPr="00017ABF">
              <w:rPr>
                <w:rFonts w:ascii="Courier New" w:hAnsi="Courier New" w:cs="Courier New"/>
                <w:bCs/>
                <w:sz w:val="22"/>
                <w:szCs w:val="22"/>
              </w:rPr>
              <w:t>5.03</w:t>
            </w:r>
          </w:p>
        </w:tc>
        <w:tc>
          <w:tcPr>
            <w:tcW w:w="1116" w:type="dxa"/>
          </w:tcPr>
          <w:p w:rsidR="001E512B" w:rsidRPr="00017ABF" w:rsidRDefault="001E512B" w:rsidP="00017ABF">
            <w:pPr>
              <w:spacing w:before="100" w:beforeAutospacing="1" w:after="100" w:afterAutospacing="1" w:line="276" w:lineRule="auto"/>
              <w:jc w:val="both"/>
              <w:rPr>
                <w:rFonts w:ascii="Courier New" w:hAnsi="Courier New" w:cs="Courier New"/>
                <w:sz w:val="22"/>
                <w:szCs w:val="22"/>
              </w:rPr>
            </w:pPr>
          </w:p>
        </w:tc>
        <w:tc>
          <w:tcPr>
            <w:tcW w:w="4057" w:type="dxa"/>
          </w:tcPr>
          <w:p w:rsidR="001E512B" w:rsidRPr="00017ABF" w:rsidRDefault="001E512B" w:rsidP="00017ABF">
            <w:pPr>
              <w:spacing w:before="100" w:beforeAutospacing="1" w:after="100" w:afterAutospacing="1" w:line="276" w:lineRule="auto"/>
              <w:jc w:val="both"/>
              <w:rPr>
                <w:rFonts w:ascii="Courier New" w:hAnsi="Courier New" w:cs="Courier New"/>
                <w:bCs/>
                <w:sz w:val="22"/>
                <w:szCs w:val="22"/>
              </w:rPr>
            </w:pPr>
            <w:r w:rsidRPr="00017ABF">
              <w:rPr>
                <w:rFonts w:ascii="Courier New" w:hAnsi="Courier New" w:cs="Courier New"/>
                <w:sz w:val="22"/>
                <w:szCs w:val="22"/>
              </w:rPr>
              <w:t>Laboratórios de análise na área veterinária.</w:t>
            </w:r>
          </w:p>
        </w:tc>
        <w:tc>
          <w:tcPr>
            <w:tcW w:w="1276" w:type="dxa"/>
          </w:tcPr>
          <w:p w:rsidR="001E512B" w:rsidRPr="00017ABF" w:rsidRDefault="001E512B" w:rsidP="00017ABF">
            <w:pPr>
              <w:spacing w:before="100" w:beforeAutospacing="1" w:after="100" w:afterAutospacing="1" w:line="276" w:lineRule="auto"/>
              <w:jc w:val="center"/>
              <w:rPr>
                <w:rFonts w:ascii="Courier New" w:hAnsi="Courier New" w:cs="Courier New"/>
                <w:bCs/>
                <w:sz w:val="22"/>
                <w:szCs w:val="22"/>
              </w:rPr>
            </w:pPr>
          </w:p>
          <w:p w:rsidR="001E512B" w:rsidRPr="00017ABF" w:rsidRDefault="001E512B" w:rsidP="00017ABF">
            <w:pPr>
              <w:spacing w:before="100" w:beforeAutospacing="1" w:after="100" w:afterAutospacing="1" w:line="276" w:lineRule="auto"/>
              <w:jc w:val="center"/>
              <w:rPr>
                <w:rFonts w:ascii="Courier New" w:hAnsi="Courier New" w:cs="Courier New"/>
                <w:bCs/>
                <w:sz w:val="22"/>
                <w:szCs w:val="22"/>
              </w:rPr>
            </w:pPr>
            <w:r w:rsidRPr="00017ABF">
              <w:rPr>
                <w:rFonts w:ascii="Courier New" w:hAnsi="Courier New" w:cs="Courier New"/>
                <w:bCs/>
                <w:sz w:val="22"/>
                <w:szCs w:val="22"/>
              </w:rPr>
              <w:t>5%</w:t>
            </w:r>
          </w:p>
        </w:tc>
        <w:tc>
          <w:tcPr>
            <w:tcW w:w="1305" w:type="dxa"/>
          </w:tcPr>
          <w:p w:rsidR="001E512B" w:rsidRPr="00017ABF" w:rsidRDefault="001E512B" w:rsidP="00017ABF">
            <w:pPr>
              <w:spacing w:before="100" w:beforeAutospacing="1" w:after="100" w:afterAutospacing="1" w:line="276" w:lineRule="auto"/>
              <w:jc w:val="center"/>
              <w:rPr>
                <w:rFonts w:ascii="Courier New" w:hAnsi="Courier New" w:cs="Courier New"/>
                <w:bCs/>
                <w:sz w:val="22"/>
                <w:szCs w:val="22"/>
              </w:rPr>
            </w:pPr>
          </w:p>
        </w:tc>
        <w:tc>
          <w:tcPr>
            <w:tcW w:w="992" w:type="dxa"/>
          </w:tcPr>
          <w:p w:rsidR="001E512B" w:rsidRPr="00017ABF" w:rsidRDefault="001E512B" w:rsidP="00017ABF">
            <w:pPr>
              <w:spacing w:before="100" w:beforeAutospacing="1" w:after="100" w:afterAutospacing="1" w:line="276" w:lineRule="auto"/>
              <w:jc w:val="center"/>
              <w:rPr>
                <w:rFonts w:ascii="Courier New" w:hAnsi="Courier New" w:cs="Courier New"/>
                <w:bCs/>
                <w:sz w:val="22"/>
                <w:szCs w:val="22"/>
              </w:rPr>
            </w:pPr>
            <w:r w:rsidRPr="00017ABF">
              <w:rPr>
                <w:rFonts w:ascii="Courier New" w:hAnsi="Courier New" w:cs="Courier New"/>
                <w:bCs/>
                <w:sz w:val="22"/>
                <w:szCs w:val="22"/>
              </w:rPr>
              <w:t>EPS</w:t>
            </w:r>
          </w:p>
        </w:tc>
      </w:tr>
      <w:tr w:rsidR="001E512B" w:rsidRPr="00017ABF" w:rsidTr="002659E9">
        <w:tc>
          <w:tcPr>
            <w:tcW w:w="1177" w:type="dxa"/>
          </w:tcPr>
          <w:p w:rsidR="001E512B" w:rsidRPr="00017ABF" w:rsidRDefault="001E512B" w:rsidP="00017ABF">
            <w:pPr>
              <w:spacing w:before="100" w:beforeAutospacing="1" w:after="100" w:afterAutospacing="1" w:line="276" w:lineRule="auto"/>
              <w:jc w:val="both"/>
              <w:rPr>
                <w:rFonts w:ascii="Courier New" w:hAnsi="Courier New" w:cs="Courier New"/>
                <w:bCs/>
                <w:sz w:val="22"/>
                <w:szCs w:val="22"/>
              </w:rPr>
            </w:pPr>
            <w:r w:rsidRPr="00017ABF">
              <w:rPr>
                <w:rFonts w:ascii="Courier New" w:hAnsi="Courier New" w:cs="Courier New"/>
                <w:bCs/>
                <w:sz w:val="22"/>
                <w:szCs w:val="22"/>
              </w:rPr>
              <w:t>5.04</w:t>
            </w:r>
          </w:p>
        </w:tc>
        <w:tc>
          <w:tcPr>
            <w:tcW w:w="1116" w:type="dxa"/>
          </w:tcPr>
          <w:p w:rsidR="001E512B" w:rsidRPr="00017ABF" w:rsidRDefault="001E512B" w:rsidP="00017ABF">
            <w:pPr>
              <w:spacing w:before="100" w:beforeAutospacing="1" w:after="100" w:afterAutospacing="1" w:line="276" w:lineRule="auto"/>
              <w:jc w:val="both"/>
              <w:rPr>
                <w:rFonts w:ascii="Courier New" w:hAnsi="Courier New" w:cs="Courier New"/>
                <w:sz w:val="22"/>
                <w:szCs w:val="22"/>
              </w:rPr>
            </w:pPr>
          </w:p>
        </w:tc>
        <w:tc>
          <w:tcPr>
            <w:tcW w:w="4057" w:type="dxa"/>
          </w:tcPr>
          <w:p w:rsidR="001E512B" w:rsidRPr="00017ABF" w:rsidRDefault="001E512B" w:rsidP="00017ABF">
            <w:pPr>
              <w:spacing w:before="100" w:beforeAutospacing="1" w:after="100" w:afterAutospacing="1" w:line="276" w:lineRule="auto"/>
              <w:jc w:val="both"/>
              <w:rPr>
                <w:rFonts w:ascii="Courier New" w:hAnsi="Courier New" w:cs="Courier New"/>
                <w:bCs/>
                <w:sz w:val="22"/>
                <w:szCs w:val="22"/>
              </w:rPr>
            </w:pPr>
            <w:r w:rsidRPr="00017ABF">
              <w:rPr>
                <w:rFonts w:ascii="Courier New" w:hAnsi="Courier New" w:cs="Courier New"/>
                <w:sz w:val="22"/>
                <w:szCs w:val="22"/>
              </w:rPr>
              <w:t>Inseminação artificial, fe</w:t>
            </w:r>
            <w:r w:rsidRPr="00017ABF">
              <w:rPr>
                <w:rFonts w:ascii="Courier New" w:hAnsi="Courier New" w:cs="Courier New"/>
                <w:sz w:val="22"/>
                <w:szCs w:val="22"/>
              </w:rPr>
              <w:t>r</w:t>
            </w:r>
            <w:r w:rsidRPr="00017ABF">
              <w:rPr>
                <w:rFonts w:ascii="Courier New" w:hAnsi="Courier New" w:cs="Courier New"/>
                <w:sz w:val="22"/>
                <w:szCs w:val="22"/>
              </w:rPr>
              <w:t>tilização </w:t>
            </w:r>
            <w:r w:rsidRPr="00017ABF">
              <w:rPr>
                <w:rFonts w:ascii="Courier New" w:hAnsi="Courier New" w:cs="Courier New"/>
                <w:bCs/>
                <w:sz w:val="22"/>
                <w:szCs w:val="22"/>
              </w:rPr>
              <w:t>in vitro</w:t>
            </w:r>
            <w:r w:rsidRPr="00017ABF">
              <w:rPr>
                <w:rFonts w:ascii="Courier New" w:hAnsi="Courier New" w:cs="Courier New"/>
                <w:sz w:val="22"/>
                <w:szCs w:val="22"/>
              </w:rPr>
              <w:t> e congên</w:t>
            </w:r>
            <w:r w:rsidRPr="00017ABF">
              <w:rPr>
                <w:rFonts w:ascii="Courier New" w:hAnsi="Courier New" w:cs="Courier New"/>
                <w:sz w:val="22"/>
                <w:szCs w:val="22"/>
              </w:rPr>
              <w:t>e</w:t>
            </w:r>
            <w:r w:rsidRPr="00017ABF">
              <w:rPr>
                <w:rFonts w:ascii="Courier New" w:hAnsi="Courier New" w:cs="Courier New"/>
                <w:sz w:val="22"/>
                <w:szCs w:val="22"/>
              </w:rPr>
              <w:t>res.</w:t>
            </w:r>
          </w:p>
        </w:tc>
        <w:tc>
          <w:tcPr>
            <w:tcW w:w="1276" w:type="dxa"/>
            <w:vAlign w:val="bottom"/>
          </w:tcPr>
          <w:p w:rsidR="001E512B" w:rsidRPr="00017ABF" w:rsidRDefault="001E512B" w:rsidP="00017ABF">
            <w:pPr>
              <w:spacing w:before="100" w:beforeAutospacing="1" w:after="100" w:afterAutospacing="1" w:line="276" w:lineRule="auto"/>
              <w:jc w:val="center"/>
              <w:rPr>
                <w:rFonts w:ascii="Courier New" w:hAnsi="Courier New" w:cs="Courier New"/>
                <w:bCs/>
                <w:sz w:val="22"/>
                <w:szCs w:val="22"/>
              </w:rPr>
            </w:pPr>
            <w:r w:rsidRPr="00017ABF">
              <w:rPr>
                <w:rFonts w:ascii="Courier New" w:hAnsi="Courier New" w:cs="Courier New"/>
                <w:bCs/>
                <w:sz w:val="22"/>
                <w:szCs w:val="22"/>
              </w:rPr>
              <w:t>5%</w:t>
            </w:r>
          </w:p>
        </w:tc>
        <w:tc>
          <w:tcPr>
            <w:tcW w:w="1305" w:type="dxa"/>
          </w:tcPr>
          <w:p w:rsidR="001E512B" w:rsidRPr="00017ABF" w:rsidRDefault="001E512B" w:rsidP="00017ABF">
            <w:pPr>
              <w:spacing w:before="100" w:beforeAutospacing="1" w:after="100" w:afterAutospacing="1" w:line="276" w:lineRule="auto"/>
              <w:jc w:val="center"/>
              <w:rPr>
                <w:rFonts w:ascii="Courier New" w:hAnsi="Courier New" w:cs="Courier New"/>
                <w:bCs/>
                <w:sz w:val="22"/>
                <w:szCs w:val="22"/>
              </w:rPr>
            </w:pPr>
          </w:p>
        </w:tc>
        <w:tc>
          <w:tcPr>
            <w:tcW w:w="992" w:type="dxa"/>
          </w:tcPr>
          <w:p w:rsidR="001E512B" w:rsidRPr="00017ABF" w:rsidRDefault="001E512B" w:rsidP="00017ABF">
            <w:pPr>
              <w:spacing w:before="100" w:beforeAutospacing="1" w:after="100" w:afterAutospacing="1" w:line="276" w:lineRule="auto"/>
              <w:jc w:val="center"/>
              <w:rPr>
                <w:rFonts w:ascii="Courier New" w:hAnsi="Courier New" w:cs="Courier New"/>
                <w:bCs/>
                <w:sz w:val="22"/>
                <w:szCs w:val="22"/>
              </w:rPr>
            </w:pPr>
            <w:r w:rsidRPr="00017ABF">
              <w:rPr>
                <w:rFonts w:ascii="Courier New" w:hAnsi="Courier New" w:cs="Courier New"/>
                <w:bCs/>
                <w:sz w:val="22"/>
                <w:szCs w:val="22"/>
              </w:rPr>
              <w:t>EPS</w:t>
            </w:r>
          </w:p>
        </w:tc>
      </w:tr>
      <w:tr w:rsidR="001E512B" w:rsidRPr="00017ABF" w:rsidTr="002659E9">
        <w:tc>
          <w:tcPr>
            <w:tcW w:w="1177" w:type="dxa"/>
          </w:tcPr>
          <w:p w:rsidR="001E512B" w:rsidRPr="00017ABF" w:rsidRDefault="001E512B" w:rsidP="00017ABF">
            <w:pPr>
              <w:spacing w:before="100" w:beforeAutospacing="1" w:after="100" w:afterAutospacing="1" w:line="276" w:lineRule="auto"/>
              <w:jc w:val="both"/>
              <w:rPr>
                <w:rFonts w:ascii="Courier New" w:hAnsi="Courier New" w:cs="Courier New"/>
                <w:bCs/>
                <w:sz w:val="22"/>
                <w:szCs w:val="22"/>
              </w:rPr>
            </w:pPr>
            <w:r w:rsidRPr="00017ABF">
              <w:rPr>
                <w:rFonts w:ascii="Courier New" w:hAnsi="Courier New" w:cs="Courier New"/>
                <w:bCs/>
                <w:sz w:val="22"/>
                <w:szCs w:val="22"/>
              </w:rPr>
              <w:t>5.05</w:t>
            </w:r>
          </w:p>
        </w:tc>
        <w:tc>
          <w:tcPr>
            <w:tcW w:w="1116" w:type="dxa"/>
          </w:tcPr>
          <w:p w:rsidR="001E512B" w:rsidRPr="00017ABF" w:rsidRDefault="001E512B" w:rsidP="00017ABF">
            <w:pPr>
              <w:spacing w:before="100" w:beforeAutospacing="1" w:after="100" w:afterAutospacing="1" w:line="276" w:lineRule="auto"/>
              <w:jc w:val="both"/>
              <w:rPr>
                <w:rFonts w:ascii="Courier New" w:hAnsi="Courier New" w:cs="Courier New"/>
                <w:sz w:val="22"/>
                <w:szCs w:val="22"/>
              </w:rPr>
            </w:pPr>
          </w:p>
        </w:tc>
        <w:tc>
          <w:tcPr>
            <w:tcW w:w="4057" w:type="dxa"/>
          </w:tcPr>
          <w:p w:rsidR="001E512B" w:rsidRPr="00017ABF" w:rsidRDefault="001E512B" w:rsidP="00017ABF">
            <w:pPr>
              <w:spacing w:before="100" w:beforeAutospacing="1" w:after="100" w:afterAutospacing="1" w:line="276" w:lineRule="auto"/>
              <w:jc w:val="both"/>
              <w:rPr>
                <w:rFonts w:ascii="Courier New" w:hAnsi="Courier New" w:cs="Courier New"/>
                <w:bCs/>
                <w:sz w:val="22"/>
                <w:szCs w:val="22"/>
              </w:rPr>
            </w:pPr>
            <w:r w:rsidRPr="00017ABF">
              <w:rPr>
                <w:rFonts w:ascii="Courier New" w:hAnsi="Courier New" w:cs="Courier New"/>
                <w:sz w:val="22"/>
                <w:szCs w:val="22"/>
              </w:rPr>
              <w:t>Bancos de sangue e de órgãos e congêneres.</w:t>
            </w:r>
          </w:p>
        </w:tc>
        <w:tc>
          <w:tcPr>
            <w:tcW w:w="1276" w:type="dxa"/>
            <w:vAlign w:val="bottom"/>
          </w:tcPr>
          <w:p w:rsidR="001E512B" w:rsidRPr="00017ABF" w:rsidRDefault="001E512B" w:rsidP="00017ABF">
            <w:pPr>
              <w:spacing w:before="100" w:beforeAutospacing="1" w:after="100" w:afterAutospacing="1" w:line="276" w:lineRule="auto"/>
              <w:jc w:val="center"/>
              <w:rPr>
                <w:rFonts w:ascii="Courier New" w:hAnsi="Courier New" w:cs="Courier New"/>
                <w:bCs/>
                <w:sz w:val="22"/>
                <w:szCs w:val="22"/>
              </w:rPr>
            </w:pPr>
            <w:r w:rsidRPr="00017ABF">
              <w:rPr>
                <w:rFonts w:ascii="Courier New" w:hAnsi="Courier New" w:cs="Courier New"/>
                <w:bCs/>
                <w:sz w:val="22"/>
                <w:szCs w:val="22"/>
              </w:rPr>
              <w:t>5%</w:t>
            </w:r>
          </w:p>
        </w:tc>
        <w:tc>
          <w:tcPr>
            <w:tcW w:w="1305" w:type="dxa"/>
          </w:tcPr>
          <w:p w:rsidR="001E512B" w:rsidRPr="00017ABF" w:rsidRDefault="001E512B" w:rsidP="00017ABF">
            <w:pPr>
              <w:spacing w:before="100" w:beforeAutospacing="1" w:after="100" w:afterAutospacing="1" w:line="276" w:lineRule="auto"/>
              <w:jc w:val="center"/>
              <w:rPr>
                <w:rFonts w:ascii="Courier New" w:hAnsi="Courier New" w:cs="Courier New"/>
                <w:bCs/>
                <w:sz w:val="22"/>
                <w:szCs w:val="22"/>
              </w:rPr>
            </w:pPr>
          </w:p>
        </w:tc>
        <w:tc>
          <w:tcPr>
            <w:tcW w:w="992" w:type="dxa"/>
          </w:tcPr>
          <w:p w:rsidR="001E512B" w:rsidRPr="00017ABF" w:rsidRDefault="001E512B" w:rsidP="00017ABF">
            <w:pPr>
              <w:spacing w:before="100" w:beforeAutospacing="1" w:after="100" w:afterAutospacing="1" w:line="276" w:lineRule="auto"/>
              <w:jc w:val="center"/>
              <w:rPr>
                <w:rFonts w:ascii="Courier New" w:hAnsi="Courier New" w:cs="Courier New"/>
                <w:bCs/>
                <w:sz w:val="22"/>
                <w:szCs w:val="22"/>
              </w:rPr>
            </w:pPr>
            <w:r w:rsidRPr="00017ABF">
              <w:rPr>
                <w:rFonts w:ascii="Courier New" w:hAnsi="Courier New" w:cs="Courier New"/>
                <w:bCs/>
                <w:sz w:val="22"/>
                <w:szCs w:val="22"/>
              </w:rPr>
              <w:t>EPS</w:t>
            </w:r>
          </w:p>
        </w:tc>
      </w:tr>
      <w:tr w:rsidR="001E512B" w:rsidRPr="00017ABF" w:rsidTr="002659E9">
        <w:tc>
          <w:tcPr>
            <w:tcW w:w="1177" w:type="dxa"/>
          </w:tcPr>
          <w:p w:rsidR="001E512B" w:rsidRPr="00017ABF" w:rsidRDefault="001E512B" w:rsidP="00017ABF">
            <w:pPr>
              <w:spacing w:before="100" w:beforeAutospacing="1" w:after="100" w:afterAutospacing="1" w:line="276" w:lineRule="auto"/>
              <w:jc w:val="both"/>
              <w:rPr>
                <w:rFonts w:ascii="Courier New" w:hAnsi="Courier New" w:cs="Courier New"/>
                <w:bCs/>
                <w:sz w:val="22"/>
                <w:szCs w:val="22"/>
              </w:rPr>
            </w:pPr>
            <w:r w:rsidRPr="00017ABF">
              <w:rPr>
                <w:rFonts w:ascii="Courier New" w:hAnsi="Courier New" w:cs="Courier New"/>
                <w:bCs/>
                <w:sz w:val="22"/>
                <w:szCs w:val="22"/>
              </w:rPr>
              <w:t>5.06</w:t>
            </w:r>
          </w:p>
        </w:tc>
        <w:tc>
          <w:tcPr>
            <w:tcW w:w="1116" w:type="dxa"/>
          </w:tcPr>
          <w:p w:rsidR="001E512B" w:rsidRPr="00017ABF" w:rsidRDefault="001E512B" w:rsidP="00017ABF">
            <w:pPr>
              <w:spacing w:before="100" w:beforeAutospacing="1" w:after="100" w:afterAutospacing="1" w:line="276" w:lineRule="auto"/>
              <w:jc w:val="both"/>
              <w:rPr>
                <w:rFonts w:ascii="Courier New" w:hAnsi="Courier New" w:cs="Courier New"/>
                <w:sz w:val="22"/>
                <w:szCs w:val="22"/>
              </w:rPr>
            </w:pPr>
          </w:p>
        </w:tc>
        <w:tc>
          <w:tcPr>
            <w:tcW w:w="4057" w:type="dxa"/>
          </w:tcPr>
          <w:p w:rsidR="001E512B" w:rsidRPr="00017ABF" w:rsidRDefault="001E512B" w:rsidP="00017ABF">
            <w:pPr>
              <w:spacing w:before="100" w:beforeAutospacing="1" w:after="100" w:afterAutospacing="1" w:line="276" w:lineRule="auto"/>
              <w:jc w:val="both"/>
              <w:rPr>
                <w:rFonts w:ascii="Courier New" w:hAnsi="Courier New" w:cs="Courier New"/>
                <w:bCs/>
                <w:sz w:val="22"/>
                <w:szCs w:val="22"/>
              </w:rPr>
            </w:pPr>
            <w:r w:rsidRPr="00017ABF">
              <w:rPr>
                <w:rFonts w:ascii="Courier New" w:hAnsi="Courier New" w:cs="Courier New"/>
                <w:sz w:val="22"/>
                <w:szCs w:val="22"/>
              </w:rPr>
              <w:t>Coleta de sangue, leite, t</w:t>
            </w:r>
            <w:r w:rsidRPr="00017ABF">
              <w:rPr>
                <w:rFonts w:ascii="Courier New" w:hAnsi="Courier New" w:cs="Courier New"/>
                <w:sz w:val="22"/>
                <w:szCs w:val="22"/>
              </w:rPr>
              <w:t>e</w:t>
            </w:r>
            <w:r w:rsidRPr="00017ABF">
              <w:rPr>
                <w:rFonts w:ascii="Courier New" w:hAnsi="Courier New" w:cs="Courier New"/>
                <w:sz w:val="22"/>
                <w:szCs w:val="22"/>
              </w:rPr>
              <w:t>cidos, sêmen, órgãos e mat</w:t>
            </w:r>
            <w:r w:rsidRPr="00017ABF">
              <w:rPr>
                <w:rFonts w:ascii="Courier New" w:hAnsi="Courier New" w:cs="Courier New"/>
                <w:sz w:val="22"/>
                <w:szCs w:val="22"/>
              </w:rPr>
              <w:t>e</w:t>
            </w:r>
            <w:r w:rsidRPr="00017ABF">
              <w:rPr>
                <w:rFonts w:ascii="Courier New" w:hAnsi="Courier New" w:cs="Courier New"/>
                <w:sz w:val="22"/>
                <w:szCs w:val="22"/>
              </w:rPr>
              <w:t>riais biológicos de qualquer espécie.</w:t>
            </w:r>
          </w:p>
        </w:tc>
        <w:tc>
          <w:tcPr>
            <w:tcW w:w="1276" w:type="dxa"/>
            <w:vAlign w:val="bottom"/>
          </w:tcPr>
          <w:p w:rsidR="001E512B" w:rsidRPr="00017ABF" w:rsidRDefault="001E512B" w:rsidP="00017ABF">
            <w:pPr>
              <w:spacing w:before="100" w:beforeAutospacing="1" w:after="100" w:afterAutospacing="1" w:line="276" w:lineRule="auto"/>
              <w:jc w:val="center"/>
              <w:rPr>
                <w:rFonts w:ascii="Courier New" w:hAnsi="Courier New" w:cs="Courier New"/>
                <w:bCs/>
                <w:sz w:val="22"/>
                <w:szCs w:val="22"/>
              </w:rPr>
            </w:pPr>
            <w:r w:rsidRPr="00017ABF">
              <w:rPr>
                <w:rFonts w:ascii="Courier New" w:hAnsi="Courier New" w:cs="Courier New"/>
                <w:bCs/>
                <w:sz w:val="22"/>
                <w:szCs w:val="22"/>
              </w:rPr>
              <w:t>5%</w:t>
            </w:r>
          </w:p>
        </w:tc>
        <w:tc>
          <w:tcPr>
            <w:tcW w:w="1305" w:type="dxa"/>
          </w:tcPr>
          <w:p w:rsidR="001E512B" w:rsidRPr="00017ABF" w:rsidRDefault="001E512B" w:rsidP="00017ABF">
            <w:pPr>
              <w:spacing w:before="100" w:beforeAutospacing="1" w:after="100" w:afterAutospacing="1" w:line="276" w:lineRule="auto"/>
              <w:jc w:val="center"/>
              <w:rPr>
                <w:rFonts w:ascii="Courier New" w:hAnsi="Courier New" w:cs="Courier New"/>
                <w:bCs/>
                <w:sz w:val="22"/>
                <w:szCs w:val="22"/>
              </w:rPr>
            </w:pPr>
          </w:p>
        </w:tc>
        <w:tc>
          <w:tcPr>
            <w:tcW w:w="992" w:type="dxa"/>
            <w:vAlign w:val="bottom"/>
          </w:tcPr>
          <w:p w:rsidR="001E512B" w:rsidRPr="00017ABF" w:rsidRDefault="001E512B" w:rsidP="00017ABF">
            <w:pPr>
              <w:spacing w:before="100" w:beforeAutospacing="1" w:after="100" w:afterAutospacing="1" w:line="276" w:lineRule="auto"/>
              <w:jc w:val="center"/>
              <w:rPr>
                <w:rFonts w:ascii="Courier New" w:hAnsi="Courier New" w:cs="Courier New"/>
                <w:bCs/>
                <w:sz w:val="22"/>
                <w:szCs w:val="22"/>
              </w:rPr>
            </w:pPr>
            <w:r w:rsidRPr="00017ABF">
              <w:rPr>
                <w:rFonts w:ascii="Courier New" w:hAnsi="Courier New" w:cs="Courier New"/>
                <w:bCs/>
                <w:sz w:val="22"/>
                <w:szCs w:val="22"/>
              </w:rPr>
              <w:t>EPS</w:t>
            </w:r>
          </w:p>
        </w:tc>
      </w:tr>
      <w:tr w:rsidR="001E512B" w:rsidRPr="00017ABF" w:rsidTr="002659E9">
        <w:tc>
          <w:tcPr>
            <w:tcW w:w="1177" w:type="dxa"/>
          </w:tcPr>
          <w:p w:rsidR="001E512B" w:rsidRPr="00017ABF" w:rsidRDefault="001E512B" w:rsidP="00017ABF">
            <w:pPr>
              <w:spacing w:before="100" w:beforeAutospacing="1" w:after="100" w:afterAutospacing="1" w:line="276" w:lineRule="auto"/>
              <w:jc w:val="both"/>
              <w:rPr>
                <w:rFonts w:ascii="Courier New" w:hAnsi="Courier New" w:cs="Courier New"/>
                <w:bCs/>
                <w:sz w:val="22"/>
                <w:szCs w:val="22"/>
              </w:rPr>
            </w:pPr>
            <w:r w:rsidRPr="00017ABF">
              <w:rPr>
                <w:rFonts w:ascii="Courier New" w:hAnsi="Courier New" w:cs="Courier New"/>
                <w:bCs/>
                <w:sz w:val="22"/>
                <w:szCs w:val="22"/>
              </w:rPr>
              <w:t>5.07</w:t>
            </w:r>
          </w:p>
        </w:tc>
        <w:tc>
          <w:tcPr>
            <w:tcW w:w="1116" w:type="dxa"/>
          </w:tcPr>
          <w:p w:rsidR="001E512B" w:rsidRPr="00017ABF" w:rsidRDefault="001E512B" w:rsidP="00017ABF">
            <w:pPr>
              <w:spacing w:before="100" w:beforeAutospacing="1" w:after="100" w:afterAutospacing="1" w:line="276" w:lineRule="auto"/>
              <w:jc w:val="both"/>
              <w:rPr>
                <w:rFonts w:ascii="Courier New" w:hAnsi="Courier New" w:cs="Courier New"/>
                <w:sz w:val="22"/>
                <w:szCs w:val="22"/>
              </w:rPr>
            </w:pPr>
          </w:p>
        </w:tc>
        <w:tc>
          <w:tcPr>
            <w:tcW w:w="4057" w:type="dxa"/>
          </w:tcPr>
          <w:p w:rsidR="001E512B" w:rsidRPr="00017ABF" w:rsidRDefault="001E512B" w:rsidP="00017ABF">
            <w:pPr>
              <w:spacing w:before="100" w:beforeAutospacing="1" w:after="100" w:afterAutospacing="1" w:line="276" w:lineRule="auto"/>
              <w:jc w:val="both"/>
              <w:rPr>
                <w:rFonts w:ascii="Courier New" w:hAnsi="Courier New" w:cs="Courier New"/>
                <w:bCs/>
                <w:sz w:val="22"/>
                <w:szCs w:val="22"/>
              </w:rPr>
            </w:pPr>
            <w:r w:rsidRPr="00017ABF">
              <w:rPr>
                <w:rFonts w:ascii="Courier New" w:hAnsi="Courier New" w:cs="Courier New"/>
                <w:sz w:val="22"/>
                <w:szCs w:val="22"/>
              </w:rPr>
              <w:t>Unidade de atendimento, a</w:t>
            </w:r>
            <w:r w:rsidRPr="00017ABF">
              <w:rPr>
                <w:rFonts w:ascii="Courier New" w:hAnsi="Courier New" w:cs="Courier New"/>
                <w:sz w:val="22"/>
                <w:szCs w:val="22"/>
              </w:rPr>
              <w:t>s</w:t>
            </w:r>
            <w:r w:rsidRPr="00017ABF">
              <w:rPr>
                <w:rFonts w:ascii="Courier New" w:hAnsi="Courier New" w:cs="Courier New"/>
                <w:sz w:val="22"/>
                <w:szCs w:val="22"/>
              </w:rPr>
              <w:t>sistência ou tratamento móvel e congêneres.</w:t>
            </w:r>
          </w:p>
        </w:tc>
        <w:tc>
          <w:tcPr>
            <w:tcW w:w="1276" w:type="dxa"/>
            <w:vAlign w:val="bottom"/>
          </w:tcPr>
          <w:p w:rsidR="001E512B" w:rsidRPr="00017ABF" w:rsidRDefault="001E512B" w:rsidP="00017ABF">
            <w:pPr>
              <w:spacing w:before="100" w:beforeAutospacing="1" w:after="100" w:afterAutospacing="1" w:line="276" w:lineRule="auto"/>
              <w:jc w:val="center"/>
              <w:rPr>
                <w:rFonts w:ascii="Courier New" w:hAnsi="Courier New" w:cs="Courier New"/>
                <w:bCs/>
                <w:sz w:val="22"/>
                <w:szCs w:val="22"/>
              </w:rPr>
            </w:pPr>
            <w:r w:rsidRPr="00017ABF">
              <w:rPr>
                <w:rFonts w:ascii="Courier New" w:hAnsi="Courier New" w:cs="Courier New"/>
                <w:bCs/>
                <w:sz w:val="22"/>
                <w:szCs w:val="22"/>
              </w:rPr>
              <w:t>5%</w:t>
            </w:r>
          </w:p>
        </w:tc>
        <w:tc>
          <w:tcPr>
            <w:tcW w:w="1305" w:type="dxa"/>
          </w:tcPr>
          <w:p w:rsidR="001E512B" w:rsidRPr="00017ABF" w:rsidRDefault="001E512B" w:rsidP="00017ABF">
            <w:pPr>
              <w:spacing w:before="100" w:beforeAutospacing="1" w:after="100" w:afterAutospacing="1" w:line="276" w:lineRule="auto"/>
              <w:jc w:val="center"/>
              <w:rPr>
                <w:rFonts w:ascii="Courier New" w:hAnsi="Courier New" w:cs="Courier New"/>
                <w:bCs/>
                <w:sz w:val="22"/>
                <w:szCs w:val="22"/>
              </w:rPr>
            </w:pPr>
          </w:p>
        </w:tc>
        <w:tc>
          <w:tcPr>
            <w:tcW w:w="992" w:type="dxa"/>
            <w:vAlign w:val="bottom"/>
          </w:tcPr>
          <w:p w:rsidR="001E512B" w:rsidRPr="00017ABF" w:rsidRDefault="001E512B" w:rsidP="00017ABF">
            <w:pPr>
              <w:spacing w:before="100" w:beforeAutospacing="1" w:after="100" w:afterAutospacing="1" w:line="276" w:lineRule="auto"/>
              <w:jc w:val="center"/>
              <w:rPr>
                <w:rFonts w:ascii="Courier New" w:hAnsi="Courier New" w:cs="Courier New"/>
                <w:bCs/>
                <w:sz w:val="22"/>
                <w:szCs w:val="22"/>
              </w:rPr>
            </w:pPr>
            <w:r w:rsidRPr="00017ABF">
              <w:rPr>
                <w:rFonts w:ascii="Courier New" w:hAnsi="Courier New" w:cs="Courier New"/>
                <w:bCs/>
                <w:sz w:val="22"/>
                <w:szCs w:val="22"/>
              </w:rPr>
              <w:t>LPS</w:t>
            </w:r>
          </w:p>
        </w:tc>
      </w:tr>
      <w:tr w:rsidR="001E512B" w:rsidRPr="00017ABF" w:rsidTr="002659E9">
        <w:tc>
          <w:tcPr>
            <w:tcW w:w="1177" w:type="dxa"/>
          </w:tcPr>
          <w:p w:rsidR="001E512B" w:rsidRPr="00017ABF" w:rsidRDefault="001E512B" w:rsidP="00017ABF">
            <w:pPr>
              <w:spacing w:before="100" w:beforeAutospacing="1" w:after="100" w:afterAutospacing="1" w:line="276" w:lineRule="auto"/>
              <w:jc w:val="both"/>
              <w:rPr>
                <w:rFonts w:ascii="Courier New" w:hAnsi="Courier New" w:cs="Courier New"/>
                <w:bCs/>
                <w:sz w:val="22"/>
                <w:szCs w:val="22"/>
              </w:rPr>
            </w:pPr>
            <w:r w:rsidRPr="00017ABF">
              <w:rPr>
                <w:rFonts w:ascii="Courier New" w:hAnsi="Courier New" w:cs="Courier New"/>
                <w:bCs/>
                <w:sz w:val="22"/>
                <w:szCs w:val="22"/>
              </w:rPr>
              <w:t>5.08</w:t>
            </w:r>
          </w:p>
        </w:tc>
        <w:tc>
          <w:tcPr>
            <w:tcW w:w="1116" w:type="dxa"/>
          </w:tcPr>
          <w:p w:rsidR="001E512B" w:rsidRPr="00017ABF" w:rsidRDefault="001E512B" w:rsidP="00017ABF">
            <w:pPr>
              <w:spacing w:before="100" w:beforeAutospacing="1" w:after="100" w:afterAutospacing="1" w:line="276" w:lineRule="auto"/>
              <w:jc w:val="both"/>
              <w:rPr>
                <w:rFonts w:ascii="Courier New" w:hAnsi="Courier New" w:cs="Courier New"/>
                <w:sz w:val="22"/>
                <w:szCs w:val="22"/>
              </w:rPr>
            </w:pPr>
          </w:p>
        </w:tc>
        <w:tc>
          <w:tcPr>
            <w:tcW w:w="4057" w:type="dxa"/>
          </w:tcPr>
          <w:p w:rsidR="001E512B" w:rsidRPr="00017ABF" w:rsidRDefault="001E512B" w:rsidP="00017ABF">
            <w:pPr>
              <w:spacing w:before="100" w:beforeAutospacing="1" w:after="100" w:afterAutospacing="1" w:line="276" w:lineRule="auto"/>
              <w:jc w:val="both"/>
              <w:rPr>
                <w:rFonts w:ascii="Courier New" w:hAnsi="Courier New" w:cs="Courier New"/>
                <w:bCs/>
                <w:sz w:val="22"/>
                <w:szCs w:val="22"/>
              </w:rPr>
            </w:pPr>
            <w:r w:rsidRPr="00017ABF">
              <w:rPr>
                <w:rFonts w:ascii="Courier New" w:hAnsi="Courier New" w:cs="Courier New"/>
                <w:sz w:val="22"/>
                <w:szCs w:val="22"/>
              </w:rPr>
              <w:t>Guarda, tratamento, amestr</w:t>
            </w:r>
            <w:r w:rsidRPr="00017ABF">
              <w:rPr>
                <w:rFonts w:ascii="Courier New" w:hAnsi="Courier New" w:cs="Courier New"/>
                <w:sz w:val="22"/>
                <w:szCs w:val="22"/>
              </w:rPr>
              <w:t>a</w:t>
            </w:r>
            <w:r w:rsidRPr="00017ABF">
              <w:rPr>
                <w:rFonts w:ascii="Courier New" w:hAnsi="Courier New" w:cs="Courier New"/>
                <w:sz w:val="22"/>
                <w:szCs w:val="22"/>
              </w:rPr>
              <w:t>mento, embelezamento, aloj</w:t>
            </w:r>
            <w:r w:rsidRPr="00017ABF">
              <w:rPr>
                <w:rFonts w:ascii="Courier New" w:hAnsi="Courier New" w:cs="Courier New"/>
                <w:sz w:val="22"/>
                <w:szCs w:val="22"/>
              </w:rPr>
              <w:t>a</w:t>
            </w:r>
            <w:r w:rsidRPr="00017ABF">
              <w:rPr>
                <w:rFonts w:ascii="Courier New" w:hAnsi="Courier New" w:cs="Courier New"/>
                <w:sz w:val="22"/>
                <w:szCs w:val="22"/>
              </w:rPr>
              <w:t>mento e congêneres.</w:t>
            </w:r>
          </w:p>
        </w:tc>
        <w:tc>
          <w:tcPr>
            <w:tcW w:w="1276" w:type="dxa"/>
            <w:vAlign w:val="bottom"/>
          </w:tcPr>
          <w:p w:rsidR="001E512B" w:rsidRPr="00017ABF" w:rsidRDefault="001E512B" w:rsidP="00017ABF">
            <w:pPr>
              <w:spacing w:before="100" w:beforeAutospacing="1" w:after="100" w:afterAutospacing="1" w:line="276" w:lineRule="auto"/>
              <w:jc w:val="center"/>
              <w:rPr>
                <w:rFonts w:ascii="Courier New" w:hAnsi="Courier New" w:cs="Courier New"/>
                <w:bCs/>
                <w:sz w:val="22"/>
                <w:szCs w:val="22"/>
              </w:rPr>
            </w:pPr>
            <w:r w:rsidRPr="00017ABF">
              <w:rPr>
                <w:rFonts w:ascii="Courier New" w:hAnsi="Courier New" w:cs="Courier New"/>
                <w:bCs/>
                <w:sz w:val="22"/>
                <w:szCs w:val="22"/>
              </w:rPr>
              <w:t>5%</w:t>
            </w:r>
          </w:p>
        </w:tc>
        <w:tc>
          <w:tcPr>
            <w:tcW w:w="1305" w:type="dxa"/>
          </w:tcPr>
          <w:p w:rsidR="001E512B" w:rsidRPr="00017ABF" w:rsidRDefault="001E512B" w:rsidP="00017ABF">
            <w:pPr>
              <w:spacing w:before="100" w:beforeAutospacing="1" w:after="100" w:afterAutospacing="1" w:line="276" w:lineRule="auto"/>
              <w:jc w:val="center"/>
              <w:rPr>
                <w:rFonts w:ascii="Courier New" w:hAnsi="Courier New" w:cs="Courier New"/>
                <w:bCs/>
                <w:sz w:val="22"/>
                <w:szCs w:val="22"/>
              </w:rPr>
            </w:pPr>
          </w:p>
        </w:tc>
        <w:tc>
          <w:tcPr>
            <w:tcW w:w="992" w:type="dxa"/>
            <w:vAlign w:val="bottom"/>
          </w:tcPr>
          <w:p w:rsidR="001E512B" w:rsidRPr="00017ABF" w:rsidRDefault="001E512B" w:rsidP="00017ABF">
            <w:pPr>
              <w:spacing w:before="100" w:beforeAutospacing="1" w:after="100" w:afterAutospacing="1" w:line="276" w:lineRule="auto"/>
              <w:jc w:val="center"/>
              <w:rPr>
                <w:rFonts w:ascii="Courier New" w:hAnsi="Courier New" w:cs="Courier New"/>
                <w:bCs/>
                <w:sz w:val="22"/>
                <w:szCs w:val="22"/>
              </w:rPr>
            </w:pPr>
            <w:r w:rsidRPr="00017ABF">
              <w:rPr>
                <w:rFonts w:ascii="Courier New" w:hAnsi="Courier New" w:cs="Courier New"/>
                <w:bCs/>
                <w:sz w:val="22"/>
                <w:szCs w:val="22"/>
              </w:rPr>
              <w:t>EPS</w:t>
            </w:r>
          </w:p>
        </w:tc>
      </w:tr>
      <w:tr w:rsidR="001E512B" w:rsidRPr="00017ABF" w:rsidTr="002659E9">
        <w:tc>
          <w:tcPr>
            <w:tcW w:w="1177" w:type="dxa"/>
          </w:tcPr>
          <w:p w:rsidR="001E512B" w:rsidRPr="00017ABF" w:rsidRDefault="001E512B" w:rsidP="00017ABF">
            <w:pPr>
              <w:spacing w:before="100" w:beforeAutospacing="1" w:after="100" w:afterAutospacing="1" w:line="276" w:lineRule="auto"/>
              <w:jc w:val="both"/>
              <w:rPr>
                <w:rFonts w:ascii="Courier New" w:hAnsi="Courier New" w:cs="Courier New"/>
                <w:bCs/>
                <w:sz w:val="22"/>
                <w:szCs w:val="22"/>
              </w:rPr>
            </w:pPr>
            <w:r w:rsidRPr="00017ABF">
              <w:rPr>
                <w:rFonts w:ascii="Courier New" w:hAnsi="Courier New" w:cs="Courier New"/>
                <w:bCs/>
                <w:sz w:val="22"/>
                <w:szCs w:val="22"/>
              </w:rPr>
              <w:t>5.09</w:t>
            </w:r>
          </w:p>
        </w:tc>
        <w:tc>
          <w:tcPr>
            <w:tcW w:w="1116" w:type="dxa"/>
          </w:tcPr>
          <w:p w:rsidR="001E512B" w:rsidRPr="00017ABF" w:rsidRDefault="001E512B" w:rsidP="00017ABF">
            <w:pPr>
              <w:spacing w:before="100" w:beforeAutospacing="1" w:after="100" w:afterAutospacing="1" w:line="276" w:lineRule="auto"/>
              <w:jc w:val="both"/>
              <w:rPr>
                <w:rFonts w:ascii="Courier New" w:hAnsi="Courier New" w:cs="Courier New"/>
                <w:sz w:val="22"/>
                <w:szCs w:val="22"/>
              </w:rPr>
            </w:pPr>
          </w:p>
        </w:tc>
        <w:tc>
          <w:tcPr>
            <w:tcW w:w="4057" w:type="dxa"/>
          </w:tcPr>
          <w:p w:rsidR="001E512B" w:rsidRPr="00017ABF" w:rsidRDefault="001E512B" w:rsidP="00017ABF">
            <w:pPr>
              <w:spacing w:before="100" w:beforeAutospacing="1" w:after="100" w:afterAutospacing="1" w:line="276" w:lineRule="auto"/>
              <w:jc w:val="both"/>
              <w:rPr>
                <w:rFonts w:ascii="Courier New" w:hAnsi="Courier New" w:cs="Courier New"/>
                <w:bCs/>
                <w:sz w:val="22"/>
                <w:szCs w:val="22"/>
              </w:rPr>
            </w:pPr>
            <w:r w:rsidRPr="00017ABF">
              <w:rPr>
                <w:rFonts w:ascii="Courier New" w:hAnsi="Courier New" w:cs="Courier New"/>
                <w:sz w:val="22"/>
                <w:szCs w:val="22"/>
              </w:rPr>
              <w:t>Planos de atendimento e a</w:t>
            </w:r>
            <w:r w:rsidRPr="00017ABF">
              <w:rPr>
                <w:rFonts w:ascii="Courier New" w:hAnsi="Courier New" w:cs="Courier New"/>
                <w:sz w:val="22"/>
                <w:szCs w:val="22"/>
              </w:rPr>
              <w:t>s</w:t>
            </w:r>
            <w:r w:rsidRPr="00017ABF">
              <w:rPr>
                <w:rFonts w:ascii="Courier New" w:hAnsi="Courier New" w:cs="Courier New"/>
                <w:sz w:val="22"/>
                <w:szCs w:val="22"/>
              </w:rPr>
              <w:t>sistência médico-veterinária.</w:t>
            </w:r>
          </w:p>
        </w:tc>
        <w:tc>
          <w:tcPr>
            <w:tcW w:w="1276" w:type="dxa"/>
            <w:vAlign w:val="bottom"/>
          </w:tcPr>
          <w:p w:rsidR="001E512B" w:rsidRPr="00017ABF" w:rsidRDefault="001E512B" w:rsidP="00017ABF">
            <w:pPr>
              <w:spacing w:before="100" w:beforeAutospacing="1" w:after="100" w:afterAutospacing="1" w:line="276" w:lineRule="auto"/>
              <w:jc w:val="center"/>
              <w:rPr>
                <w:rFonts w:ascii="Courier New" w:hAnsi="Courier New" w:cs="Courier New"/>
                <w:bCs/>
                <w:sz w:val="22"/>
                <w:szCs w:val="22"/>
              </w:rPr>
            </w:pPr>
            <w:r w:rsidRPr="00017ABF">
              <w:rPr>
                <w:rFonts w:ascii="Courier New" w:hAnsi="Courier New" w:cs="Courier New"/>
                <w:bCs/>
                <w:sz w:val="22"/>
                <w:szCs w:val="22"/>
              </w:rPr>
              <w:t>5%</w:t>
            </w:r>
          </w:p>
        </w:tc>
        <w:tc>
          <w:tcPr>
            <w:tcW w:w="1305" w:type="dxa"/>
          </w:tcPr>
          <w:p w:rsidR="001E512B" w:rsidRPr="00017ABF" w:rsidRDefault="001E512B" w:rsidP="00017ABF">
            <w:pPr>
              <w:spacing w:before="100" w:beforeAutospacing="1" w:after="100" w:afterAutospacing="1" w:line="276" w:lineRule="auto"/>
              <w:jc w:val="center"/>
              <w:rPr>
                <w:rFonts w:ascii="Courier New" w:hAnsi="Courier New" w:cs="Courier New"/>
                <w:bCs/>
                <w:sz w:val="22"/>
                <w:szCs w:val="22"/>
              </w:rPr>
            </w:pPr>
          </w:p>
        </w:tc>
        <w:tc>
          <w:tcPr>
            <w:tcW w:w="992" w:type="dxa"/>
          </w:tcPr>
          <w:p w:rsidR="001E512B" w:rsidRPr="00017ABF" w:rsidRDefault="001E512B" w:rsidP="00017ABF">
            <w:pPr>
              <w:spacing w:before="100" w:beforeAutospacing="1" w:after="100" w:afterAutospacing="1" w:line="276" w:lineRule="auto"/>
              <w:jc w:val="center"/>
              <w:rPr>
                <w:rFonts w:ascii="Courier New" w:hAnsi="Courier New" w:cs="Courier New"/>
                <w:bCs/>
                <w:sz w:val="22"/>
                <w:szCs w:val="22"/>
              </w:rPr>
            </w:pPr>
          </w:p>
          <w:p w:rsidR="001E512B" w:rsidRPr="00017ABF" w:rsidRDefault="001E512B" w:rsidP="00017ABF">
            <w:pPr>
              <w:spacing w:before="100" w:beforeAutospacing="1" w:after="100" w:afterAutospacing="1" w:line="276" w:lineRule="auto"/>
              <w:jc w:val="center"/>
              <w:rPr>
                <w:rFonts w:ascii="Courier New" w:hAnsi="Courier New" w:cs="Courier New"/>
                <w:bCs/>
                <w:sz w:val="22"/>
                <w:szCs w:val="22"/>
              </w:rPr>
            </w:pPr>
            <w:r w:rsidRPr="00017ABF">
              <w:rPr>
                <w:rFonts w:ascii="Courier New" w:hAnsi="Courier New" w:cs="Courier New"/>
                <w:bCs/>
                <w:sz w:val="22"/>
                <w:szCs w:val="22"/>
              </w:rPr>
              <w:t>LPS</w:t>
            </w:r>
          </w:p>
        </w:tc>
      </w:tr>
      <w:tr w:rsidR="001E512B" w:rsidRPr="00017ABF" w:rsidTr="002659E9">
        <w:tc>
          <w:tcPr>
            <w:tcW w:w="1177" w:type="dxa"/>
          </w:tcPr>
          <w:p w:rsidR="001E512B" w:rsidRPr="00017ABF" w:rsidRDefault="001E512B" w:rsidP="00017ABF">
            <w:pPr>
              <w:spacing w:before="100" w:beforeAutospacing="1" w:after="100" w:afterAutospacing="1" w:line="276" w:lineRule="auto"/>
              <w:jc w:val="both"/>
              <w:rPr>
                <w:rFonts w:ascii="Courier New" w:hAnsi="Courier New" w:cs="Courier New"/>
                <w:bCs/>
                <w:sz w:val="22"/>
                <w:szCs w:val="22"/>
              </w:rPr>
            </w:pPr>
            <w:r w:rsidRPr="00017ABF">
              <w:rPr>
                <w:rFonts w:ascii="Courier New" w:hAnsi="Courier New" w:cs="Courier New"/>
                <w:bCs/>
                <w:sz w:val="22"/>
                <w:szCs w:val="22"/>
              </w:rPr>
              <w:lastRenderedPageBreak/>
              <w:t>6.</w:t>
            </w:r>
          </w:p>
        </w:tc>
        <w:tc>
          <w:tcPr>
            <w:tcW w:w="1116" w:type="dxa"/>
          </w:tcPr>
          <w:p w:rsidR="001E512B" w:rsidRPr="00017ABF" w:rsidRDefault="001E512B" w:rsidP="00017ABF">
            <w:pPr>
              <w:spacing w:before="100" w:beforeAutospacing="1" w:after="100" w:afterAutospacing="1" w:line="276" w:lineRule="auto"/>
              <w:jc w:val="both"/>
              <w:rPr>
                <w:rFonts w:ascii="Courier New" w:hAnsi="Courier New" w:cs="Courier New"/>
                <w:sz w:val="22"/>
                <w:szCs w:val="22"/>
              </w:rPr>
            </w:pPr>
          </w:p>
        </w:tc>
        <w:tc>
          <w:tcPr>
            <w:tcW w:w="4057" w:type="dxa"/>
          </w:tcPr>
          <w:p w:rsidR="001E512B" w:rsidRPr="00017ABF" w:rsidRDefault="001E512B" w:rsidP="00017ABF">
            <w:pPr>
              <w:spacing w:before="100" w:beforeAutospacing="1" w:after="100" w:afterAutospacing="1" w:line="276" w:lineRule="auto"/>
              <w:jc w:val="both"/>
              <w:rPr>
                <w:rFonts w:ascii="Courier New" w:hAnsi="Courier New" w:cs="Courier New"/>
                <w:bCs/>
                <w:sz w:val="22"/>
                <w:szCs w:val="22"/>
              </w:rPr>
            </w:pPr>
            <w:r w:rsidRPr="00017ABF">
              <w:rPr>
                <w:rFonts w:ascii="Courier New" w:hAnsi="Courier New" w:cs="Courier New"/>
                <w:sz w:val="22"/>
                <w:szCs w:val="22"/>
              </w:rPr>
              <w:t>Serviços de cuidados pess</w:t>
            </w:r>
            <w:r w:rsidRPr="00017ABF">
              <w:rPr>
                <w:rFonts w:ascii="Courier New" w:hAnsi="Courier New" w:cs="Courier New"/>
                <w:sz w:val="22"/>
                <w:szCs w:val="22"/>
              </w:rPr>
              <w:t>o</w:t>
            </w:r>
            <w:r w:rsidRPr="00017ABF">
              <w:rPr>
                <w:rFonts w:ascii="Courier New" w:hAnsi="Courier New" w:cs="Courier New"/>
                <w:sz w:val="22"/>
                <w:szCs w:val="22"/>
              </w:rPr>
              <w:t>ais, estética, atividades físicas e congêneres.</w:t>
            </w:r>
          </w:p>
        </w:tc>
        <w:tc>
          <w:tcPr>
            <w:tcW w:w="1276" w:type="dxa"/>
          </w:tcPr>
          <w:p w:rsidR="001E512B" w:rsidRPr="00017ABF" w:rsidRDefault="001E512B" w:rsidP="00017ABF">
            <w:pPr>
              <w:spacing w:before="100" w:beforeAutospacing="1" w:after="100" w:afterAutospacing="1" w:line="276" w:lineRule="auto"/>
              <w:jc w:val="center"/>
              <w:rPr>
                <w:rFonts w:ascii="Courier New" w:hAnsi="Courier New" w:cs="Courier New"/>
                <w:bCs/>
                <w:sz w:val="22"/>
                <w:szCs w:val="22"/>
              </w:rPr>
            </w:pPr>
          </w:p>
        </w:tc>
        <w:tc>
          <w:tcPr>
            <w:tcW w:w="1305" w:type="dxa"/>
          </w:tcPr>
          <w:p w:rsidR="001E512B" w:rsidRPr="00017ABF" w:rsidRDefault="001E512B" w:rsidP="00017ABF">
            <w:pPr>
              <w:spacing w:before="100" w:beforeAutospacing="1" w:after="100" w:afterAutospacing="1" w:line="276" w:lineRule="auto"/>
              <w:jc w:val="center"/>
              <w:rPr>
                <w:rFonts w:ascii="Courier New" w:hAnsi="Courier New" w:cs="Courier New"/>
                <w:bCs/>
                <w:sz w:val="22"/>
                <w:szCs w:val="22"/>
              </w:rPr>
            </w:pPr>
          </w:p>
        </w:tc>
        <w:tc>
          <w:tcPr>
            <w:tcW w:w="992" w:type="dxa"/>
          </w:tcPr>
          <w:p w:rsidR="001E512B" w:rsidRPr="00017ABF" w:rsidRDefault="001E512B" w:rsidP="00017ABF">
            <w:pPr>
              <w:spacing w:before="100" w:beforeAutospacing="1" w:after="100" w:afterAutospacing="1" w:line="276" w:lineRule="auto"/>
              <w:jc w:val="center"/>
              <w:rPr>
                <w:rFonts w:ascii="Courier New" w:hAnsi="Courier New" w:cs="Courier New"/>
                <w:bCs/>
                <w:sz w:val="22"/>
                <w:szCs w:val="22"/>
              </w:rPr>
            </w:pPr>
          </w:p>
        </w:tc>
      </w:tr>
      <w:tr w:rsidR="001E512B" w:rsidRPr="00017ABF" w:rsidTr="002659E9">
        <w:tc>
          <w:tcPr>
            <w:tcW w:w="1177" w:type="dxa"/>
          </w:tcPr>
          <w:p w:rsidR="001E512B" w:rsidRPr="00017ABF" w:rsidRDefault="001E512B" w:rsidP="00017ABF">
            <w:pPr>
              <w:spacing w:before="100" w:beforeAutospacing="1" w:after="100" w:afterAutospacing="1" w:line="276" w:lineRule="auto"/>
              <w:jc w:val="both"/>
              <w:rPr>
                <w:rFonts w:ascii="Courier New" w:hAnsi="Courier New" w:cs="Courier New"/>
                <w:bCs/>
                <w:sz w:val="22"/>
                <w:szCs w:val="22"/>
              </w:rPr>
            </w:pPr>
            <w:r w:rsidRPr="00017ABF">
              <w:rPr>
                <w:rFonts w:ascii="Courier New" w:hAnsi="Courier New" w:cs="Courier New"/>
                <w:bCs/>
                <w:sz w:val="22"/>
                <w:szCs w:val="22"/>
              </w:rPr>
              <w:t>6.01</w:t>
            </w:r>
          </w:p>
        </w:tc>
        <w:tc>
          <w:tcPr>
            <w:tcW w:w="1116" w:type="dxa"/>
          </w:tcPr>
          <w:p w:rsidR="001E512B" w:rsidRPr="00017ABF" w:rsidRDefault="001E512B" w:rsidP="00017ABF">
            <w:pPr>
              <w:spacing w:before="100" w:beforeAutospacing="1" w:after="100" w:afterAutospacing="1" w:line="276" w:lineRule="auto"/>
              <w:jc w:val="both"/>
              <w:rPr>
                <w:rFonts w:ascii="Courier New" w:hAnsi="Courier New" w:cs="Courier New"/>
                <w:sz w:val="22"/>
                <w:szCs w:val="22"/>
              </w:rPr>
            </w:pPr>
          </w:p>
        </w:tc>
        <w:tc>
          <w:tcPr>
            <w:tcW w:w="4057" w:type="dxa"/>
          </w:tcPr>
          <w:p w:rsidR="001E512B" w:rsidRPr="00017ABF" w:rsidRDefault="001E512B" w:rsidP="00017ABF">
            <w:pPr>
              <w:spacing w:before="100" w:beforeAutospacing="1" w:after="100" w:afterAutospacing="1" w:line="276" w:lineRule="auto"/>
              <w:jc w:val="both"/>
              <w:rPr>
                <w:rFonts w:ascii="Courier New" w:hAnsi="Courier New" w:cs="Courier New"/>
                <w:sz w:val="22"/>
                <w:szCs w:val="22"/>
              </w:rPr>
            </w:pPr>
            <w:r w:rsidRPr="00017ABF">
              <w:rPr>
                <w:rFonts w:ascii="Courier New" w:hAnsi="Courier New" w:cs="Courier New"/>
                <w:sz w:val="22"/>
                <w:szCs w:val="22"/>
              </w:rPr>
              <w:t>Barbearia, cabeleireiros, manicuros, pedicuros e cong</w:t>
            </w:r>
            <w:r w:rsidRPr="00017ABF">
              <w:rPr>
                <w:rFonts w:ascii="Courier New" w:hAnsi="Courier New" w:cs="Courier New"/>
                <w:sz w:val="22"/>
                <w:szCs w:val="22"/>
              </w:rPr>
              <w:t>ê</w:t>
            </w:r>
            <w:r w:rsidRPr="00017ABF">
              <w:rPr>
                <w:rFonts w:ascii="Courier New" w:hAnsi="Courier New" w:cs="Courier New"/>
                <w:sz w:val="22"/>
                <w:szCs w:val="22"/>
              </w:rPr>
              <w:t>neres.</w:t>
            </w:r>
          </w:p>
        </w:tc>
        <w:tc>
          <w:tcPr>
            <w:tcW w:w="1276" w:type="dxa"/>
          </w:tcPr>
          <w:p w:rsidR="001E512B" w:rsidRPr="00017ABF" w:rsidRDefault="001E512B" w:rsidP="00017ABF">
            <w:pPr>
              <w:spacing w:before="100" w:beforeAutospacing="1" w:after="100" w:afterAutospacing="1" w:line="276" w:lineRule="auto"/>
              <w:jc w:val="center"/>
              <w:rPr>
                <w:rFonts w:ascii="Courier New" w:hAnsi="Courier New" w:cs="Courier New"/>
                <w:bCs/>
                <w:sz w:val="22"/>
                <w:szCs w:val="22"/>
              </w:rPr>
            </w:pPr>
          </w:p>
          <w:p w:rsidR="001E512B" w:rsidRPr="00017ABF" w:rsidRDefault="001E512B" w:rsidP="00017ABF">
            <w:pPr>
              <w:spacing w:before="100" w:beforeAutospacing="1" w:after="100" w:afterAutospacing="1" w:line="276" w:lineRule="auto"/>
              <w:jc w:val="center"/>
              <w:rPr>
                <w:rFonts w:ascii="Courier New" w:hAnsi="Courier New" w:cs="Courier New"/>
                <w:bCs/>
                <w:sz w:val="22"/>
                <w:szCs w:val="22"/>
              </w:rPr>
            </w:pPr>
            <w:r w:rsidRPr="00017ABF">
              <w:rPr>
                <w:rFonts w:ascii="Courier New" w:hAnsi="Courier New" w:cs="Courier New"/>
                <w:bCs/>
                <w:sz w:val="22"/>
                <w:szCs w:val="22"/>
              </w:rPr>
              <w:t>5%</w:t>
            </w:r>
          </w:p>
        </w:tc>
        <w:tc>
          <w:tcPr>
            <w:tcW w:w="1305" w:type="dxa"/>
          </w:tcPr>
          <w:p w:rsidR="001E512B" w:rsidRPr="00017ABF" w:rsidRDefault="001E512B" w:rsidP="00017ABF">
            <w:pPr>
              <w:spacing w:before="100" w:beforeAutospacing="1" w:after="100" w:afterAutospacing="1" w:line="276" w:lineRule="auto"/>
              <w:jc w:val="center"/>
              <w:rPr>
                <w:rFonts w:ascii="Courier New" w:hAnsi="Courier New" w:cs="Courier New"/>
                <w:bCs/>
                <w:sz w:val="22"/>
                <w:szCs w:val="22"/>
              </w:rPr>
            </w:pPr>
            <w:r w:rsidRPr="00017ABF">
              <w:rPr>
                <w:rFonts w:ascii="Courier New" w:hAnsi="Courier New" w:cs="Courier New"/>
                <w:bCs/>
                <w:sz w:val="22"/>
                <w:szCs w:val="22"/>
              </w:rPr>
              <w:t>01</w:t>
            </w:r>
          </w:p>
        </w:tc>
        <w:tc>
          <w:tcPr>
            <w:tcW w:w="992" w:type="dxa"/>
          </w:tcPr>
          <w:p w:rsidR="001E512B" w:rsidRPr="00017ABF" w:rsidRDefault="001E512B" w:rsidP="00017ABF">
            <w:pPr>
              <w:spacing w:before="100" w:beforeAutospacing="1" w:after="100" w:afterAutospacing="1" w:line="276" w:lineRule="auto"/>
              <w:jc w:val="center"/>
              <w:rPr>
                <w:rFonts w:ascii="Courier New" w:hAnsi="Courier New" w:cs="Courier New"/>
                <w:bCs/>
                <w:sz w:val="22"/>
                <w:szCs w:val="22"/>
              </w:rPr>
            </w:pPr>
            <w:r w:rsidRPr="00017ABF">
              <w:rPr>
                <w:rFonts w:ascii="Courier New" w:hAnsi="Courier New" w:cs="Courier New"/>
                <w:bCs/>
                <w:sz w:val="22"/>
                <w:szCs w:val="22"/>
              </w:rPr>
              <w:t>EPS</w:t>
            </w:r>
          </w:p>
        </w:tc>
      </w:tr>
      <w:tr w:rsidR="001E512B" w:rsidRPr="00017ABF" w:rsidTr="002659E9">
        <w:tc>
          <w:tcPr>
            <w:tcW w:w="1177" w:type="dxa"/>
          </w:tcPr>
          <w:p w:rsidR="001E512B" w:rsidRPr="00017ABF" w:rsidRDefault="001E512B" w:rsidP="00017ABF">
            <w:pPr>
              <w:spacing w:before="100" w:beforeAutospacing="1" w:after="100" w:afterAutospacing="1" w:line="276" w:lineRule="auto"/>
              <w:jc w:val="both"/>
              <w:rPr>
                <w:rFonts w:ascii="Courier New" w:hAnsi="Courier New" w:cs="Courier New"/>
                <w:bCs/>
                <w:sz w:val="22"/>
                <w:szCs w:val="22"/>
              </w:rPr>
            </w:pPr>
            <w:r w:rsidRPr="00017ABF">
              <w:rPr>
                <w:rFonts w:ascii="Courier New" w:hAnsi="Courier New" w:cs="Courier New"/>
                <w:bCs/>
                <w:sz w:val="22"/>
                <w:szCs w:val="22"/>
              </w:rPr>
              <w:t>6.02</w:t>
            </w:r>
          </w:p>
        </w:tc>
        <w:tc>
          <w:tcPr>
            <w:tcW w:w="1116" w:type="dxa"/>
          </w:tcPr>
          <w:p w:rsidR="001E512B" w:rsidRPr="00017ABF" w:rsidRDefault="001E512B" w:rsidP="00017ABF">
            <w:pPr>
              <w:spacing w:before="100" w:beforeAutospacing="1" w:after="100" w:afterAutospacing="1" w:line="276" w:lineRule="auto"/>
              <w:jc w:val="both"/>
              <w:rPr>
                <w:rFonts w:ascii="Courier New" w:hAnsi="Courier New" w:cs="Courier New"/>
                <w:sz w:val="22"/>
                <w:szCs w:val="22"/>
              </w:rPr>
            </w:pPr>
          </w:p>
        </w:tc>
        <w:tc>
          <w:tcPr>
            <w:tcW w:w="4057" w:type="dxa"/>
          </w:tcPr>
          <w:p w:rsidR="001E512B" w:rsidRPr="00017ABF" w:rsidRDefault="001E512B" w:rsidP="00017ABF">
            <w:pPr>
              <w:spacing w:before="100" w:beforeAutospacing="1" w:after="100" w:afterAutospacing="1" w:line="276" w:lineRule="auto"/>
              <w:jc w:val="both"/>
              <w:rPr>
                <w:rFonts w:ascii="Courier New" w:hAnsi="Courier New" w:cs="Courier New"/>
                <w:bCs/>
                <w:sz w:val="22"/>
                <w:szCs w:val="22"/>
              </w:rPr>
            </w:pPr>
            <w:r w:rsidRPr="00017ABF">
              <w:rPr>
                <w:rFonts w:ascii="Courier New" w:hAnsi="Courier New" w:cs="Courier New"/>
                <w:sz w:val="22"/>
                <w:szCs w:val="22"/>
              </w:rPr>
              <w:t>Esteticistas, tratamento de pele, depilação e congêneres.</w:t>
            </w:r>
          </w:p>
        </w:tc>
        <w:tc>
          <w:tcPr>
            <w:tcW w:w="1276" w:type="dxa"/>
            <w:vAlign w:val="bottom"/>
          </w:tcPr>
          <w:p w:rsidR="001E512B" w:rsidRPr="00017ABF" w:rsidRDefault="001E512B" w:rsidP="00017ABF">
            <w:pPr>
              <w:spacing w:before="100" w:beforeAutospacing="1" w:after="100" w:afterAutospacing="1" w:line="276" w:lineRule="auto"/>
              <w:jc w:val="center"/>
              <w:rPr>
                <w:rFonts w:ascii="Courier New" w:hAnsi="Courier New" w:cs="Courier New"/>
                <w:bCs/>
                <w:sz w:val="22"/>
                <w:szCs w:val="22"/>
              </w:rPr>
            </w:pPr>
            <w:r w:rsidRPr="00017ABF">
              <w:rPr>
                <w:rFonts w:ascii="Courier New" w:hAnsi="Courier New" w:cs="Courier New"/>
                <w:bCs/>
                <w:sz w:val="22"/>
                <w:szCs w:val="22"/>
              </w:rPr>
              <w:t>5%</w:t>
            </w:r>
          </w:p>
        </w:tc>
        <w:tc>
          <w:tcPr>
            <w:tcW w:w="1305" w:type="dxa"/>
          </w:tcPr>
          <w:p w:rsidR="001E512B" w:rsidRPr="00017ABF" w:rsidRDefault="001E512B" w:rsidP="00017ABF">
            <w:pPr>
              <w:spacing w:before="100" w:beforeAutospacing="1" w:after="100" w:afterAutospacing="1" w:line="276" w:lineRule="auto"/>
              <w:jc w:val="center"/>
              <w:rPr>
                <w:rFonts w:ascii="Courier New" w:hAnsi="Courier New" w:cs="Courier New"/>
                <w:bCs/>
                <w:sz w:val="22"/>
                <w:szCs w:val="22"/>
              </w:rPr>
            </w:pPr>
            <w:r w:rsidRPr="00017ABF">
              <w:rPr>
                <w:rFonts w:ascii="Courier New" w:hAnsi="Courier New" w:cs="Courier New"/>
                <w:bCs/>
                <w:sz w:val="22"/>
                <w:szCs w:val="22"/>
              </w:rPr>
              <w:t>02</w:t>
            </w:r>
          </w:p>
        </w:tc>
        <w:tc>
          <w:tcPr>
            <w:tcW w:w="992" w:type="dxa"/>
          </w:tcPr>
          <w:p w:rsidR="001E512B" w:rsidRPr="00017ABF" w:rsidRDefault="001E512B" w:rsidP="00017ABF">
            <w:pPr>
              <w:spacing w:before="100" w:beforeAutospacing="1" w:after="100" w:afterAutospacing="1" w:line="276" w:lineRule="auto"/>
              <w:jc w:val="center"/>
              <w:rPr>
                <w:rFonts w:ascii="Courier New" w:hAnsi="Courier New" w:cs="Courier New"/>
                <w:bCs/>
                <w:sz w:val="22"/>
                <w:szCs w:val="22"/>
              </w:rPr>
            </w:pPr>
            <w:r w:rsidRPr="00017ABF">
              <w:rPr>
                <w:rFonts w:ascii="Courier New" w:hAnsi="Courier New" w:cs="Courier New"/>
                <w:bCs/>
                <w:sz w:val="22"/>
                <w:szCs w:val="22"/>
              </w:rPr>
              <w:t>EPS</w:t>
            </w:r>
          </w:p>
        </w:tc>
      </w:tr>
      <w:tr w:rsidR="001E512B" w:rsidRPr="00017ABF" w:rsidTr="002659E9">
        <w:tc>
          <w:tcPr>
            <w:tcW w:w="1177" w:type="dxa"/>
          </w:tcPr>
          <w:p w:rsidR="001E512B" w:rsidRPr="00017ABF" w:rsidRDefault="001E512B" w:rsidP="00017ABF">
            <w:pPr>
              <w:spacing w:before="100" w:beforeAutospacing="1" w:after="100" w:afterAutospacing="1" w:line="276" w:lineRule="auto"/>
              <w:jc w:val="both"/>
              <w:rPr>
                <w:rFonts w:ascii="Courier New" w:hAnsi="Courier New" w:cs="Courier New"/>
                <w:bCs/>
                <w:sz w:val="22"/>
                <w:szCs w:val="22"/>
              </w:rPr>
            </w:pPr>
            <w:r w:rsidRPr="00017ABF">
              <w:rPr>
                <w:rFonts w:ascii="Courier New" w:hAnsi="Courier New" w:cs="Courier New"/>
                <w:bCs/>
                <w:sz w:val="22"/>
                <w:szCs w:val="22"/>
              </w:rPr>
              <w:t>6.03</w:t>
            </w:r>
          </w:p>
        </w:tc>
        <w:tc>
          <w:tcPr>
            <w:tcW w:w="1116" w:type="dxa"/>
          </w:tcPr>
          <w:p w:rsidR="001E512B" w:rsidRPr="00017ABF" w:rsidRDefault="001E512B" w:rsidP="00017ABF">
            <w:pPr>
              <w:spacing w:before="100" w:beforeAutospacing="1" w:after="100" w:afterAutospacing="1" w:line="276" w:lineRule="auto"/>
              <w:jc w:val="both"/>
              <w:rPr>
                <w:rFonts w:ascii="Courier New" w:hAnsi="Courier New" w:cs="Courier New"/>
                <w:sz w:val="22"/>
                <w:szCs w:val="22"/>
              </w:rPr>
            </w:pPr>
          </w:p>
        </w:tc>
        <w:tc>
          <w:tcPr>
            <w:tcW w:w="4057" w:type="dxa"/>
          </w:tcPr>
          <w:p w:rsidR="001E512B" w:rsidRPr="00017ABF" w:rsidRDefault="001E512B" w:rsidP="00017ABF">
            <w:pPr>
              <w:spacing w:before="100" w:beforeAutospacing="1" w:after="100" w:afterAutospacing="1" w:line="276" w:lineRule="auto"/>
              <w:jc w:val="both"/>
              <w:rPr>
                <w:rFonts w:ascii="Courier New" w:hAnsi="Courier New" w:cs="Courier New"/>
                <w:bCs/>
                <w:sz w:val="22"/>
                <w:szCs w:val="22"/>
              </w:rPr>
            </w:pPr>
            <w:r w:rsidRPr="00017ABF">
              <w:rPr>
                <w:rFonts w:ascii="Courier New" w:hAnsi="Courier New" w:cs="Courier New"/>
                <w:sz w:val="22"/>
                <w:szCs w:val="22"/>
              </w:rPr>
              <w:t>Banhos, duchas, sauna, mass</w:t>
            </w:r>
            <w:r w:rsidRPr="00017ABF">
              <w:rPr>
                <w:rFonts w:ascii="Courier New" w:hAnsi="Courier New" w:cs="Courier New"/>
                <w:sz w:val="22"/>
                <w:szCs w:val="22"/>
              </w:rPr>
              <w:t>a</w:t>
            </w:r>
            <w:r w:rsidRPr="00017ABF">
              <w:rPr>
                <w:rFonts w:ascii="Courier New" w:hAnsi="Courier New" w:cs="Courier New"/>
                <w:sz w:val="22"/>
                <w:szCs w:val="22"/>
              </w:rPr>
              <w:t>gens e congêneres.</w:t>
            </w:r>
          </w:p>
        </w:tc>
        <w:tc>
          <w:tcPr>
            <w:tcW w:w="1276" w:type="dxa"/>
            <w:vAlign w:val="bottom"/>
          </w:tcPr>
          <w:p w:rsidR="001E512B" w:rsidRPr="00017ABF" w:rsidRDefault="001E512B" w:rsidP="00017ABF">
            <w:pPr>
              <w:spacing w:before="100" w:beforeAutospacing="1" w:after="100" w:afterAutospacing="1" w:line="276" w:lineRule="auto"/>
              <w:jc w:val="center"/>
              <w:rPr>
                <w:rFonts w:ascii="Courier New" w:hAnsi="Courier New" w:cs="Courier New"/>
                <w:bCs/>
                <w:sz w:val="22"/>
                <w:szCs w:val="22"/>
              </w:rPr>
            </w:pPr>
            <w:r w:rsidRPr="00017ABF">
              <w:rPr>
                <w:rFonts w:ascii="Courier New" w:hAnsi="Courier New" w:cs="Courier New"/>
                <w:bCs/>
                <w:sz w:val="22"/>
                <w:szCs w:val="22"/>
              </w:rPr>
              <w:t>5%</w:t>
            </w:r>
          </w:p>
        </w:tc>
        <w:tc>
          <w:tcPr>
            <w:tcW w:w="1305" w:type="dxa"/>
          </w:tcPr>
          <w:p w:rsidR="001E512B" w:rsidRPr="00017ABF" w:rsidRDefault="001E512B" w:rsidP="00017ABF">
            <w:pPr>
              <w:spacing w:before="100" w:beforeAutospacing="1" w:after="100" w:afterAutospacing="1" w:line="276" w:lineRule="auto"/>
              <w:jc w:val="center"/>
              <w:rPr>
                <w:rFonts w:ascii="Courier New" w:hAnsi="Courier New" w:cs="Courier New"/>
                <w:bCs/>
                <w:sz w:val="22"/>
                <w:szCs w:val="22"/>
              </w:rPr>
            </w:pPr>
            <w:r w:rsidRPr="00017ABF">
              <w:rPr>
                <w:rFonts w:ascii="Courier New" w:hAnsi="Courier New" w:cs="Courier New"/>
                <w:bCs/>
                <w:sz w:val="22"/>
                <w:szCs w:val="22"/>
              </w:rPr>
              <w:t>02</w:t>
            </w:r>
          </w:p>
        </w:tc>
        <w:tc>
          <w:tcPr>
            <w:tcW w:w="992" w:type="dxa"/>
          </w:tcPr>
          <w:p w:rsidR="001E512B" w:rsidRPr="00017ABF" w:rsidRDefault="001E512B" w:rsidP="00017ABF">
            <w:pPr>
              <w:spacing w:before="100" w:beforeAutospacing="1" w:after="100" w:afterAutospacing="1" w:line="276" w:lineRule="auto"/>
              <w:jc w:val="center"/>
              <w:rPr>
                <w:rFonts w:ascii="Courier New" w:hAnsi="Courier New" w:cs="Courier New"/>
                <w:bCs/>
                <w:sz w:val="22"/>
                <w:szCs w:val="22"/>
              </w:rPr>
            </w:pPr>
            <w:r w:rsidRPr="00017ABF">
              <w:rPr>
                <w:rFonts w:ascii="Courier New" w:hAnsi="Courier New" w:cs="Courier New"/>
                <w:bCs/>
                <w:sz w:val="22"/>
                <w:szCs w:val="22"/>
              </w:rPr>
              <w:t>EPS</w:t>
            </w:r>
          </w:p>
        </w:tc>
      </w:tr>
      <w:tr w:rsidR="001E512B" w:rsidRPr="00017ABF" w:rsidTr="002659E9">
        <w:tc>
          <w:tcPr>
            <w:tcW w:w="1177" w:type="dxa"/>
          </w:tcPr>
          <w:p w:rsidR="001E512B" w:rsidRPr="00017ABF" w:rsidRDefault="001E512B" w:rsidP="00017ABF">
            <w:pPr>
              <w:spacing w:before="100" w:beforeAutospacing="1" w:after="100" w:afterAutospacing="1" w:line="276" w:lineRule="auto"/>
              <w:jc w:val="both"/>
              <w:rPr>
                <w:rFonts w:ascii="Courier New" w:hAnsi="Courier New" w:cs="Courier New"/>
                <w:bCs/>
                <w:sz w:val="22"/>
                <w:szCs w:val="22"/>
              </w:rPr>
            </w:pPr>
            <w:r w:rsidRPr="00017ABF">
              <w:rPr>
                <w:rFonts w:ascii="Courier New" w:hAnsi="Courier New" w:cs="Courier New"/>
                <w:bCs/>
                <w:sz w:val="22"/>
                <w:szCs w:val="22"/>
              </w:rPr>
              <w:t>6.04</w:t>
            </w:r>
          </w:p>
        </w:tc>
        <w:tc>
          <w:tcPr>
            <w:tcW w:w="1116" w:type="dxa"/>
          </w:tcPr>
          <w:p w:rsidR="001E512B" w:rsidRPr="00017ABF" w:rsidRDefault="001E512B" w:rsidP="00017ABF">
            <w:pPr>
              <w:spacing w:before="100" w:beforeAutospacing="1" w:after="100" w:afterAutospacing="1" w:line="276" w:lineRule="auto"/>
              <w:jc w:val="both"/>
              <w:rPr>
                <w:rFonts w:ascii="Courier New" w:hAnsi="Courier New" w:cs="Courier New"/>
                <w:sz w:val="22"/>
                <w:szCs w:val="22"/>
              </w:rPr>
            </w:pPr>
          </w:p>
        </w:tc>
        <w:tc>
          <w:tcPr>
            <w:tcW w:w="4057" w:type="dxa"/>
          </w:tcPr>
          <w:p w:rsidR="001E512B" w:rsidRPr="00017ABF" w:rsidRDefault="001E512B" w:rsidP="00017ABF">
            <w:pPr>
              <w:spacing w:before="100" w:beforeAutospacing="1" w:after="100" w:afterAutospacing="1" w:line="276" w:lineRule="auto"/>
              <w:jc w:val="both"/>
              <w:rPr>
                <w:rFonts w:ascii="Courier New" w:hAnsi="Courier New" w:cs="Courier New"/>
                <w:bCs/>
                <w:sz w:val="22"/>
                <w:szCs w:val="22"/>
              </w:rPr>
            </w:pPr>
            <w:r w:rsidRPr="00017ABF">
              <w:rPr>
                <w:rFonts w:ascii="Courier New" w:hAnsi="Courier New" w:cs="Courier New"/>
                <w:sz w:val="22"/>
                <w:szCs w:val="22"/>
              </w:rPr>
              <w:t>Ginástica, dança, esportes, natação, artes marciais e demais atividades físicas.</w:t>
            </w:r>
          </w:p>
        </w:tc>
        <w:tc>
          <w:tcPr>
            <w:tcW w:w="1276" w:type="dxa"/>
            <w:vAlign w:val="bottom"/>
          </w:tcPr>
          <w:p w:rsidR="001E512B" w:rsidRPr="00017ABF" w:rsidRDefault="001E512B" w:rsidP="00017ABF">
            <w:pPr>
              <w:spacing w:before="100" w:beforeAutospacing="1" w:after="100" w:afterAutospacing="1" w:line="276" w:lineRule="auto"/>
              <w:jc w:val="center"/>
              <w:rPr>
                <w:rFonts w:ascii="Courier New" w:hAnsi="Courier New" w:cs="Courier New"/>
                <w:bCs/>
                <w:sz w:val="22"/>
                <w:szCs w:val="22"/>
              </w:rPr>
            </w:pPr>
            <w:r w:rsidRPr="00017ABF">
              <w:rPr>
                <w:rFonts w:ascii="Courier New" w:hAnsi="Courier New" w:cs="Courier New"/>
                <w:bCs/>
                <w:sz w:val="22"/>
                <w:szCs w:val="22"/>
              </w:rPr>
              <w:t>5%</w:t>
            </w:r>
          </w:p>
        </w:tc>
        <w:tc>
          <w:tcPr>
            <w:tcW w:w="1305" w:type="dxa"/>
            <w:vAlign w:val="bottom"/>
          </w:tcPr>
          <w:p w:rsidR="001E512B" w:rsidRPr="00017ABF" w:rsidRDefault="001E512B" w:rsidP="00017ABF">
            <w:pPr>
              <w:spacing w:before="100" w:beforeAutospacing="1" w:after="100" w:afterAutospacing="1" w:line="276" w:lineRule="auto"/>
              <w:jc w:val="center"/>
              <w:rPr>
                <w:rFonts w:ascii="Courier New" w:hAnsi="Courier New" w:cs="Courier New"/>
                <w:bCs/>
                <w:sz w:val="22"/>
                <w:szCs w:val="22"/>
              </w:rPr>
            </w:pPr>
            <w:r w:rsidRPr="00017ABF">
              <w:rPr>
                <w:rFonts w:ascii="Courier New" w:hAnsi="Courier New" w:cs="Courier New"/>
                <w:bCs/>
                <w:sz w:val="22"/>
                <w:szCs w:val="22"/>
              </w:rPr>
              <w:t>02</w:t>
            </w:r>
          </w:p>
        </w:tc>
        <w:tc>
          <w:tcPr>
            <w:tcW w:w="992" w:type="dxa"/>
            <w:vAlign w:val="bottom"/>
          </w:tcPr>
          <w:p w:rsidR="001E512B" w:rsidRPr="00017ABF" w:rsidRDefault="001E512B" w:rsidP="00017ABF">
            <w:pPr>
              <w:spacing w:before="100" w:beforeAutospacing="1" w:after="100" w:afterAutospacing="1" w:line="276" w:lineRule="auto"/>
              <w:jc w:val="center"/>
              <w:rPr>
                <w:rFonts w:ascii="Courier New" w:hAnsi="Courier New" w:cs="Courier New"/>
                <w:bCs/>
                <w:sz w:val="22"/>
                <w:szCs w:val="22"/>
              </w:rPr>
            </w:pPr>
            <w:r w:rsidRPr="00017ABF">
              <w:rPr>
                <w:rFonts w:ascii="Courier New" w:hAnsi="Courier New" w:cs="Courier New"/>
                <w:bCs/>
                <w:sz w:val="22"/>
                <w:szCs w:val="22"/>
              </w:rPr>
              <w:t>EPS</w:t>
            </w:r>
          </w:p>
        </w:tc>
      </w:tr>
      <w:tr w:rsidR="001E512B" w:rsidRPr="00017ABF" w:rsidTr="002659E9">
        <w:tc>
          <w:tcPr>
            <w:tcW w:w="1177" w:type="dxa"/>
          </w:tcPr>
          <w:p w:rsidR="001E512B" w:rsidRPr="00017ABF" w:rsidRDefault="001E512B" w:rsidP="00017ABF">
            <w:pPr>
              <w:spacing w:before="100" w:beforeAutospacing="1" w:after="100" w:afterAutospacing="1" w:line="276" w:lineRule="auto"/>
              <w:jc w:val="both"/>
              <w:rPr>
                <w:rFonts w:ascii="Courier New" w:hAnsi="Courier New" w:cs="Courier New"/>
                <w:bCs/>
                <w:sz w:val="22"/>
                <w:szCs w:val="22"/>
              </w:rPr>
            </w:pPr>
            <w:r w:rsidRPr="00017ABF">
              <w:rPr>
                <w:rFonts w:ascii="Courier New" w:hAnsi="Courier New" w:cs="Courier New"/>
                <w:bCs/>
                <w:sz w:val="22"/>
                <w:szCs w:val="22"/>
              </w:rPr>
              <w:t>6.05</w:t>
            </w:r>
          </w:p>
        </w:tc>
        <w:tc>
          <w:tcPr>
            <w:tcW w:w="1116" w:type="dxa"/>
          </w:tcPr>
          <w:p w:rsidR="001E512B" w:rsidRPr="00017ABF" w:rsidRDefault="001E512B" w:rsidP="00017ABF">
            <w:pPr>
              <w:spacing w:before="100" w:beforeAutospacing="1" w:after="100" w:afterAutospacing="1" w:line="276" w:lineRule="auto"/>
              <w:jc w:val="both"/>
              <w:rPr>
                <w:rFonts w:ascii="Courier New" w:hAnsi="Courier New" w:cs="Courier New"/>
                <w:sz w:val="22"/>
                <w:szCs w:val="22"/>
              </w:rPr>
            </w:pPr>
          </w:p>
        </w:tc>
        <w:tc>
          <w:tcPr>
            <w:tcW w:w="4057" w:type="dxa"/>
          </w:tcPr>
          <w:p w:rsidR="001E512B" w:rsidRPr="00017ABF" w:rsidRDefault="001E512B" w:rsidP="00017ABF">
            <w:pPr>
              <w:spacing w:before="100" w:beforeAutospacing="1" w:after="100" w:afterAutospacing="1" w:line="276" w:lineRule="auto"/>
              <w:jc w:val="both"/>
              <w:rPr>
                <w:rFonts w:ascii="Courier New" w:hAnsi="Courier New" w:cs="Courier New"/>
                <w:bCs/>
                <w:sz w:val="22"/>
                <w:szCs w:val="22"/>
              </w:rPr>
            </w:pPr>
            <w:r w:rsidRPr="00017ABF">
              <w:rPr>
                <w:rFonts w:ascii="Courier New" w:hAnsi="Courier New" w:cs="Courier New"/>
                <w:sz w:val="22"/>
                <w:szCs w:val="22"/>
              </w:rPr>
              <w:t>Centros de emagrecime</w:t>
            </w:r>
            <w:r w:rsidRPr="00017ABF">
              <w:rPr>
                <w:rFonts w:ascii="Courier New" w:hAnsi="Courier New" w:cs="Courier New"/>
                <w:sz w:val="22"/>
                <w:szCs w:val="22"/>
              </w:rPr>
              <w:t>n</w:t>
            </w:r>
            <w:r w:rsidRPr="00017ABF">
              <w:rPr>
                <w:rFonts w:ascii="Courier New" w:hAnsi="Courier New" w:cs="Courier New"/>
                <w:sz w:val="22"/>
                <w:szCs w:val="22"/>
              </w:rPr>
              <w:t>to, </w:t>
            </w:r>
            <w:r w:rsidRPr="00017ABF">
              <w:rPr>
                <w:rFonts w:ascii="Courier New" w:hAnsi="Courier New" w:cs="Courier New"/>
                <w:bCs/>
                <w:sz w:val="22"/>
                <w:szCs w:val="22"/>
              </w:rPr>
              <w:t>spa </w:t>
            </w:r>
            <w:r w:rsidRPr="00017ABF">
              <w:rPr>
                <w:rFonts w:ascii="Courier New" w:hAnsi="Courier New" w:cs="Courier New"/>
                <w:sz w:val="22"/>
                <w:szCs w:val="22"/>
              </w:rPr>
              <w:t>e congêneres.</w:t>
            </w:r>
          </w:p>
        </w:tc>
        <w:tc>
          <w:tcPr>
            <w:tcW w:w="1276" w:type="dxa"/>
            <w:vAlign w:val="bottom"/>
          </w:tcPr>
          <w:p w:rsidR="001E512B" w:rsidRPr="00017ABF" w:rsidRDefault="001E512B" w:rsidP="00017ABF">
            <w:pPr>
              <w:spacing w:before="100" w:beforeAutospacing="1" w:after="100" w:afterAutospacing="1" w:line="276" w:lineRule="auto"/>
              <w:jc w:val="center"/>
              <w:rPr>
                <w:rFonts w:ascii="Courier New" w:hAnsi="Courier New" w:cs="Courier New"/>
                <w:bCs/>
                <w:sz w:val="22"/>
                <w:szCs w:val="22"/>
              </w:rPr>
            </w:pPr>
            <w:r w:rsidRPr="00017ABF">
              <w:rPr>
                <w:rFonts w:ascii="Courier New" w:hAnsi="Courier New" w:cs="Courier New"/>
                <w:bCs/>
                <w:sz w:val="22"/>
                <w:szCs w:val="22"/>
              </w:rPr>
              <w:t>5%</w:t>
            </w:r>
          </w:p>
        </w:tc>
        <w:tc>
          <w:tcPr>
            <w:tcW w:w="1305" w:type="dxa"/>
          </w:tcPr>
          <w:p w:rsidR="001E512B" w:rsidRPr="00017ABF" w:rsidRDefault="001E512B" w:rsidP="00017ABF">
            <w:pPr>
              <w:spacing w:before="100" w:beforeAutospacing="1" w:after="100" w:afterAutospacing="1" w:line="276" w:lineRule="auto"/>
              <w:jc w:val="center"/>
              <w:rPr>
                <w:rFonts w:ascii="Courier New" w:hAnsi="Courier New" w:cs="Courier New"/>
                <w:bCs/>
                <w:sz w:val="22"/>
                <w:szCs w:val="22"/>
              </w:rPr>
            </w:pPr>
          </w:p>
        </w:tc>
        <w:tc>
          <w:tcPr>
            <w:tcW w:w="992" w:type="dxa"/>
          </w:tcPr>
          <w:p w:rsidR="001E512B" w:rsidRPr="00017ABF" w:rsidRDefault="001E512B" w:rsidP="00017ABF">
            <w:pPr>
              <w:spacing w:before="100" w:beforeAutospacing="1" w:after="100" w:afterAutospacing="1" w:line="276" w:lineRule="auto"/>
              <w:jc w:val="center"/>
              <w:rPr>
                <w:rFonts w:ascii="Courier New" w:hAnsi="Courier New" w:cs="Courier New"/>
                <w:bCs/>
                <w:sz w:val="22"/>
                <w:szCs w:val="22"/>
              </w:rPr>
            </w:pPr>
            <w:r w:rsidRPr="00017ABF">
              <w:rPr>
                <w:rFonts w:ascii="Courier New" w:hAnsi="Courier New" w:cs="Courier New"/>
                <w:bCs/>
                <w:sz w:val="22"/>
                <w:szCs w:val="22"/>
              </w:rPr>
              <w:t>EPS</w:t>
            </w:r>
          </w:p>
        </w:tc>
      </w:tr>
      <w:tr w:rsidR="001E512B" w:rsidRPr="00017ABF" w:rsidTr="002659E9">
        <w:tc>
          <w:tcPr>
            <w:tcW w:w="1177" w:type="dxa"/>
          </w:tcPr>
          <w:p w:rsidR="001E512B" w:rsidRPr="00017ABF" w:rsidRDefault="001E512B" w:rsidP="00017ABF">
            <w:pPr>
              <w:spacing w:before="100" w:beforeAutospacing="1" w:after="100" w:afterAutospacing="1" w:line="276" w:lineRule="auto"/>
              <w:jc w:val="both"/>
              <w:rPr>
                <w:rFonts w:ascii="Courier New" w:hAnsi="Courier New" w:cs="Courier New"/>
                <w:bCs/>
                <w:sz w:val="22"/>
                <w:szCs w:val="22"/>
              </w:rPr>
            </w:pPr>
            <w:r w:rsidRPr="00017ABF">
              <w:rPr>
                <w:rFonts w:ascii="Courier New" w:hAnsi="Courier New" w:cs="Courier New"/>
                <w:bCs/>
                <w:sz w:val="22"/>
                <w:szCs w:val="22"/>
              </w:rPr>
              <w:t>6.06</w:t>
            </w:r>
          </w:p>
        </w:tc>
        <w:tc>
          <w:tcPr>
            <w:tcW w:w="1116" w:type="dxa"/>
          </w:tcPr>
          <w:p w:rsidR="001E512B" w:rsidRPr="00017ABF" w:rsidRDefault="001E512B" w:rsidP="00017ABF">
            <w:pPr>
              <w:spacing w:before="100" w:beforeAutospacing="1" w:after="100" w:afterAutospacing="1" w:line="276" w:lineRule="auto"/>
              <w:jc w:val="both"/>
              <w:rPr>
                <w:rFonts w:ascii="Courier New" w:hAnsi="Courier New" w:cs="Courier New"/>
                <w:sz w:val="22"/>
                <w:szCs w:val="22"/>
              </w:rPr>
            </w:pPr>
          </w:p>
        </w:tc>
        <w:tc>
          <w:tcPr>
            <w:tcW w:w="4057" w:type="dxa"/>
          </w:tcPr>
          <w:p w:rsidR="001E512B" w:rsidRPr="00017ABF" w:rsidRDefault="001E512B" w:rsidP="00017ABF">
            <w:pPr>
              <w:spacing w:before="100" w:beforeAutospacing="1" w:after="100" w:afterAutospacing="1" w:line="276" w:lineRule="auto"/>
              <w:jc w:val="both"/>
              <w:rPr>
                <w:rFonts w:ascii="Courier New" w:hAnsi="Courier New" w:cs="Courier New"/>
                <w:bCs/>
                <w:sz w:val="22"/>
                <w:szCs w:val="22"/>
              </w:rPr>
            </w:pPr>
            <w:r w:rsidRPr="00017ABF">
              <w:rPr>
                <w:rFonts w:ascii="Courier New" w:hAnsi="Courier New" w:cs="Courier New"/>
                <w:sz w:val="22"/>
                <w:szCs w:val="22"/>
              </w:rPr>
              <w:t>Aplicação de tatu</w:t>
            </w:r>
            <w:r w:rsidRPr="00017ABF">
              <w:rPr>
                <w:rFonts w:ascii="Courier New" w:hAnsi="Courier New" w:cs="Courier New"/>
                <w:sz w:val="22"/>
                <w:szCs w:val="22"/>
              </w:rPr>
              <w:t>a</w:t>
            </w:r>
            <w:r w:rsidRPr="00017ABF">
              <w:rPr>
                <w:rFonts w:ascii="Courier New" w:hAnsi="Courier New" w:cs="Courier New"/>
                <w:sz w:val="22"/>
                <w:szCs w:val="22"/>
              </w:rPr>
              <w:t>gens, </w:t>
            </w:r>
            <w:r w:rsidRPr="00017ABF">
              <w:rPr>
                <w:rFonts w:ascii="Courier New" w:hAnsi="Courier New" w:cs="Courier New"/>
                <w:bCs/>
                <w:sz w:val="22"/>
                <w:szCs w:val="22"/>
              </w:rPr>
              <w:t>piercings</w:t>
            </w:r>
            <w:r w:rsidRPr="00017ABF">
              <w:rPr>
                <w:rFonts w:ascii="Courier New" w:hAnsi="Courier New" w:cs="Courier New"/>
                <w:i/>
                <w:iCs/>
                <w:sz w:val="22"/>
                <w:szCs w:val="22"/>
              </w:rPr>
              <w:t> </w:t>
            </w:r>
            <w:r w:rsidRPr="00017ABF">
              <w:rPr>
                <w:rFonts w:ascii="Courier New" w:hAnsi="Courier New" w:cs="Courier New"/>
                <w:sz w:val="22"/>
                <w:szCs w:val="22"/>
              </w:rPr>
              <w:t>e congêneres.</w:t>
            </w:r>
          </w:p>
        </w:tc>
        <w:tc>
          <w:tcPr>
            <w:tcW w:w="1276" w:type="dxa"/>
            <w:vAlign w:val="bottom"/>
          </w:tcPr>
          <w:p w:rsidR="001E512B" w:rsidRPr="00017ABF" w:rsidRDefault="001E512B" w:rsidP="00017ABF">
            <w:pPr>
              <w:spacing w:before="100" w:beforeAutospacing="1" w:after="100" w:afterAutospacing="1" w:line="276" w:lineRule="auto"/>
              <w:jc w:val="center"/>
              <w:rPr>
                <w:rFonts w:ascii="Courier New" w:hAnsi="Courier New" w:cs="Courier New"/>
                <w:bCs/>
                <w:sz w:val="22"/>
                <w:szCs w:val="22"/>
              </w:rPr>
            </w:pPr>
            <w:r w:rsidRPr="00017ABF">
              <w:rPr>
                <w:rFonts w:ascii="Courier New" w:hAnsi="Courier New" w:cs="Courier New"/>
                <w:bCs/>
                <w:sz w:val="22"/>
                <w:szCs w:val="22"/>
              </w:rPr>
              <w:t>5%</w:t>
            </w:r>
          </w:p>
        </w:tc>
        <w:tc>
          <w:tcPr>
            <w:tcW w:w="1305" w:type="dxa"/>
          </w:tcPr>
          <w:p w:rsidR="001E512B" w:rsidRPr="00017ABF" w:rsidRDefault="001E512B" w:rsidP="00017ABF">
            <w:pPr>
              <w:spacing w:before="100" w:beforeAutospacing="1" w:after="100" w:afterAutospacing="1" w:line="276" w:lineRule="auto"/>
              <w:jc w:val="center"/>
              <w:rPr>
                <w:rFonts w:ascii="Courier New" w:hAnsi="Courier New" w:cs="Courier New"/>
                <w:bCs/>
                <w:sz w:val="22"/>
                <w:szCs w:val="22"/>
              </w:rPr>
            </w:pPr>
            <w:r w:rsidRPr="00017ABF">
              <w:rPr>
                <w:rFonts w:ascii="Courier New" w:hAnsi="Courier New" w:cs="Courier New"/>
                <w:bCs/>
                <w:sz w:val="22"/>
                <w:szCs w:val="22"/>
              </w:rPr>
              <w:t>04</w:t>
            </w:r>
          </w:p>
        </w:tc>
        <w:tc>
          <w:tcPr>
            <w:tcW w:w="992" w:type="dxa"/>
          </w:tcPr>
          <w:p w:rsidR="001E512B" w:rsidRPr="00017ABF" w:rsidRDefault="001E512B" w:rsidP="00017ABF">
            <w:pPr>
              <w:spacing w:before="100" w:beforeAutospacing="1" w:after="100" w:afterAutospacing="1" w:line="276" w:lineRule="auto"/>
              <w:jc w:val="center"/>
              <w:rPr>
                <w:rFonts w:ascii="Courier New" w:hAnsi="Courier New" w:cs="Courier New"/>
                <w:bCs/>
                <w:sz w:val="22"/>
                <w:szCs w:val="22"/>
              </w:rPr>
            </w:pPr>
            <w:r w:rsidRPr="00017ABF">
              <w:rPr>
                <w:rFonts w:ascii="Courier New" w:hAnsi="Courier New" w:cs="Courier New"/>
                <w:bCs/>
                <w:sz w:val="22"/>
                <w:szCs w:val="22"/>
              </w:rPr>
              <w:t>EPS</w:t>
            </w:r>
          </w:p>
        </w:tc>
      </w:tr>
      <w:tr w:rsidR="001E512B" w:rsidRPr="00017ABF" w:rsidTr="002659E9">
        <w:tc>
          <w:tcPr>
            <w:tcW w:w="1177" w:type="dxa"/>
          </w:tcPr>
          <w:p w:rsidR="001E512B" w:rsidRPr="00017ABF" w:rsidRDefault="001E512B" w:rsidP="00017ABF">
            <w:pPr>
              <w:spacing w:before="100" w:beforeAutospacing="1" w:after="100" w:afterAutospacing="1" w:line="276" w:lineRule="auto"/>
              <w:jc w:val="both"/>
              <w:rPr>
                <w:rFonts w:ascii="Courier New" w:hAnsi="Courier New" w:cs="Courier New"/>
                <w:bCs/>
                <w:sz w:val="22"/>
                <w:szCs w:val="22"/>
              </w:rPr>
            </w:pPr>
            <w:r w:rsidRPr="00017ABF">
              <w:rPr>
                <w:rFonts w:ascii="Courier New" w:hAnsi="Courier New" w:cs="Courier New"/>
                <w:bCs/>
                <w:sz w:val="22"/>
                <w:szCs w:val="22"/>
              </w:rPr>
              <w:t>7.</w:t>
            </w:r>
          </w:p>
        </w:tc>
        <w:tc>
          <w:tcPr>
            <w:tcW w:w="1116" w:type="dxa"/>
          </w:tcPr>
          <w:p w:rsidR="001E512B" w:rsidRPr="00017ABF" w:rsidRDefault="001E512B" w:rsidP="00017ABF">
            <w:pPr>
              <w:spacing w:before="100" w:beforeAutospacing="1" w:after="100" w:afterAutospacing="1" w:line="276" w:lineRule="auto"/>
              <w:jc w:val="both"/>
              <w:rPr>
                <w:rFonts w:ascii="Courier New" w:hAnsi="Courier New" w:cs="Courier New"/>
                <w:sz w:val="22"/>
                <w:szCs w:val="22"/>
              </w:rPr>
            </w:pPr>
          </w:p>
        </w:tc>
        <w:tc>
          <w:tcPr>
            <w:tcW w:w="4057" w:type="dxa"/>
          </w:tcPr>
          <w:p w:rsidR="001E512B" w:rsidRPr="00017ABF" w:rsidRDefault="001E512B" w:rsidP="00017ABF">
            <w:pPr>
              <w:spacing w:before="100" w:beforeAutospacing="1" w:after="100" w:afterAutospacing="1" w:line="276" w:lineRule="auto"/>
              <w:jc w:val="both"/>
              <w:rPr>
                <w:rFonts w:ascii="Courier New" w:hAnsi="Courier New" w:cs="Courier New"/>
                <w:bCs/>
                <w:sz w:val="22"/>
                <w:szCs w:val="22"/>
              </w:rPr>
            </w:pPr>
            <w:r w:rsidRPr="00017ABF">
              <w:rPr>
                <w:rFonts w:ascii="Courier New" w:hAnsi="Courier New" w:cs="Courier New"/>
                <w:sz w:val="22"/>
                <w:szCs w:val="22"/>
              </w:rPr>
              <w:t>Serviços relativos a engenh</w:t>
            </w:r>
            <w:r w:rsidRPr="00017ABF">
              <w:rPr>
                <w:rFonts w:ascii="Courier New" w:hAnsi="Courier New" w:cs="Courier New"/>
                <w:sz w:val="22"/>
                <w:szCs w:val="22"/>
              </w:rPr>
              <w:t>a</w:t>
            </w:r>
            <w:r w:rsidRPr="00017ABF">
              <w:rPr>
                <w:rFonts w:ascii="Courier New" w:hAnsi="Courier New" w:cs="Courier New"/>
                <w:sz w:val="22"/>
                <w:szCs w:val="22"/>
              </w:rPr>
              <w:t>ria, arquitetura, geologia, urbanismo, construção civil, manutenção, limpeza, meio ambiente, saneamento e cong</w:t>
            </w:r>
            <w:r w:rsidRPr="00017ABF">
              <w:rPr>
                <w:rFonts w:ascii="Courier New" w:hAnsi="Courier New" w:cs="Courier New"/>
                <w:sz w:val="22"/>
                <w:szCs w:val="22"/>
              </w:rPr>
              <w:t>ê</w:t>
            </w:r>
            <w:r w:rsidRPr="00017ABF">
              <w:rPr>
                <w:rFonts w:ascii="Courier New" w:hAnsi="Courier New" w:cs="Courier New"/>
                <w:sz w:val="22"/>
                <w:szCs w:val="22"/>
              </w:rPr>
              <w:t>neres.</w:t>
            </w:r>
          </w:p>
        </w:tc>
        <w:tc>
          <w:tcPr>
            <w:tcW w:w="1276" w:type="dxa"/>
          </w:tcPr>
          <w:p w:rsidR="001E512B" w:rsidRPr="00017ABF" w:rsidRDefault="001E512B" w:rsidP="00017ABF">
            <w:pPr>
              <w:spacing w:before="100" w:beforeAutospacing="1" w:after="100" w:afterAutospacing="1" w:line="276" w:lineRule="auto"/>
              <w:jc w:val="center"/>
              <w:rPr>
                <w:rFonts w:ascii="Courier New" w:hAnsi="Courier New" w:cs="Courier New"/>
                <w:bCs/>
                <w:sz w:val="22"/>
                <w:szCs w:val="22"/>
              </w:rPr>
            </w:pPr>
          </w:p>
        </w:tc>
        <w:tc>
          <w:tcPr>
            <w:tcW w:w="1305" w:type="dxa"/>
          </w:tcPr>
          <w:p w:rsidR="001E512B" w:rsidRPr="00017ABF" w:rsidRDefault="001E512B" w:rsidP="00017ABF">
            <w:pPr>
              <w:spacing w:before="100" w:beforeAutospacing="1" w:after="100" w:afterAutospacing="1" w:line="276" w:lineRule="auto"/>
              <w:jc w:val="center"/>
              <w:rPr>
                <w:rFonts w:ascii="Courier New" w:hAnsi="Courier New" w:cs="Courier New"/>
                <w:bCs/>
                <w:sz w:val="22"/>
                <w:szCs w:val="22"/>
              </w:rPr>
            </w:pPr>
          </w:p>
        </w:tc>
        <w:tc>
          <w:tcPr>
            <w:tcW w:w="992" w:type="dxa"/>
          </w:tcPr>
          <w:p w:rsidR="001E512B" w:rsidRPr="00017ABF" w:rsidRDefault="001E512B" w:rsidP="00017ABF">
            <w:pPr>
              <w:spacing w:before="100" w:beforeAutospacing="1" w:after="100" w:afterAutospacing="1" w:line="276" w:lineRule="auto"/>
              <w:jc w:val="center"/>
              <w:rPr>
                <w:rFonts w:ascii="Courier New" w:hAnsi="Courier New" w:cs="Courier New"/>
                <w:bCs/>
                <w:sz w:val="22"/>
                <w:szCs w:val="22"/>
              </w:rPr>
            </w:pPr>
          </w:p>
        </w:tc>
      </w:tr>
      <w:tr w:rsidR="001E512B" w:rsidRPr="00017ABF" w:rsidTr="002659E9">
        <w:tc>
          <w:tcPr>
            <w:tcW w:w="1177" w:type="dxa"/>
          </w:tcPr>
          <w:p w:rsidR="001E512B" w:rsidRPr="00017ABF" w:rsidRDefault="001E512B" w:rsidP="00017ABF">
            <w:pPr>
              <w:spacing w:before="100" w:beforeAutospacing="1" w:after="100" w:afterAutospacing="1" w:line="276" w:lineRule="auto"/>
              <w:jc w:val="both"/>
              <w:rPr>
                <w:rFonts w:ascii="Courier New" w:hAnsi="Courier New" w:cs="Courier New"/>
                <w:bCs/>
                <w:sz w:val="22"/>
                <w:szCs w:val="22"/>
              </w:rPr>
            </w:pPr>
            <w:r w:rsidRPr="00017ABF">
              <w:rPr>
                <w:rFonts w:ascii="Courier New" w:hAnsi="Courier New" w:cs="Courier New"/>
                <w:bCs/>
                <w:sz w:val="22"/>
                <w:szCs w:val="22"/>
              </w:rPr>
              <w:t>7.01</w:t>
            </w:r>
          </w:p>
        </w:tc>
        <w:tc>
          <w:tcPr>
            <w:tcW w:w="1116" w:type="dxa"/>
          </w:tcPr>
          <w:p w:rsidR="001E512B" w:rsidRPr="00017ABF" w:rsidRDefault="001E512B" w:rsidP="00017ABF">
            <w:pPr>
              <w:spacing w:before="100" w:beforeAutospacing="1" w:after="100" w:afterAutospacing="1" w:line="276" w:lineRule="auto"/>
              <w:jc w:val="both"/>
              <w:rPr>
                <w:rFonts w:ascii="Courier New" w:hAnsi="Courier New" w:cs="Courier New"/>
                <w:sz w:val="22"/>
                <w:szCs w:val="22"/>
              </w:rPr>
            </w:pPr>
          </w:p>
        </w:tc>
        <w:tc>
          <w:tcPr>
            <w:tcW w:w="4057" w:type="dxa"/>
          </w:tcPr>
          <w:p w:rsidR="001E512B" w:rsidRPr="00017ABF" w:rsidRDefault="001E512B" w:rsidP="00017ABF">
            <w:pPr>
              <w:spacing w:before="100" w:beforeAutospacing="1" w:after="100" w:afterAutospacing="1" w:line="276" w:lineRule="auto"/>
              <w:jc w:val="both"/>
              <w:rPr>
                <w:rFonts w:ascii="Courier New" w:hAnsi="Courier New" w:cs="Courier New"/>
                <w:bCs/>
                <w:sz w:val="22"/>
                <w:szCs w:val="22"/>
              </w:rPr>
            </w:pPr>
            <w:r w:rsidRPr="00017ABF">
              <w:rPr>
                <w:rFonts w:ascii="Courier New" w:hAnsi="Courier New" w:cs="Courier New"/>
                <w:sz w:val="22"/>
                <w:szCs w:val="22"/>
              </w:rPr>
              <w:t>Engenharia, agronomia, agr</w:t>
            </w:r>
            <w:r w:rsidRPr="00017ABF">
              <w:rPr>
                <w:rFonts w:ascii="Courier New" w:hAnsi="Courier New" w:cs="Courier New"/>
                <w:sz w:val="22"/>
                <w:szCs w:val="22"/>
              </w:rPr>
              <w:t>i</w:t>
            </w:r>
            <w:r w:rsidRPr="00017ABF">
              <w:rPr>
                <w:rFonts w:ascii="Courier New" w:hAnsi="Courier New" w:cs="Courier New"/>
                <w:sz w:val="22"/>
                <w:szCs w:val="22"/>
              </w:rPr>
              <w:t>mensura, arquitetura, geol</w:t>
            </w:r>
            <w:r w:rsidRPr="00017ABF">
              <w:rPr>
                <w:rFonts w:ascii="Courier New" w:hAnsi="Courier New" w:cs="Courier New"/>
                <w:sz w:val="22"/>
                <w:szCs w:val="22"/>
              </w:rPr>
              <w:t>o</w:t>
            </w:r>
            <w:r w:rsidRPr="00017ABF">
              <w:rPr>
                <w:rFonts w:ascii="Courier New" w:hAnsi="Courier New" w:cs="Courier New"/>
                <w:sz w:val="22"/>
                <w:szCs w:val="22"/>
              </w:rPr>
              <w:t>gia, urbanismo, paisagismo e congêneres.</w:t>
            </w:r>
          </w:p>
        </w:tc>
        <w:tc>
          <w:tcPr>
            <w:tcW w:w="1276" w:type="dxa"/>
            <w:vAlign w:val="bottom"/>
          </w:tcPr>
          <w:p w:rsidR="001E512B" w:rsidRPr="00017ABF" w:rsidRDefault="001E512B" w:rsidP="00017ABF">
            <w:pPr>
              <w:spacing w:before="100" w:beforeAutospacing="1" w:after="100" w:afterAutospacing="1" w:line="276" w:lineRule="auto"/>
              <w:jc w:val="center"/>
              <w:rPr>
                <w:rFonts w:ascii="Courier New" w:hAnsi="Courier New" w:cs="Courier New"/>
                <w:bCs/>
                <w:sz w:val="22"/>
                <w:szCs w:val="22"/>
              </w:rPr>
            </w:pPr>
            <w:r w:rsidRPr="00017ABF">
              <w:rPr>
                <w:rFonts w:ascii="Courier New" w:hAnsi="Courier New" w:cs="Courier New"/>
                <w:bCs/>
                <w:sz w:val="22"/>
                <w:szCs w:val="22"/>
              </w:rPr>
              <w:t>5%</w:t>
            </w:r>
          </w:p>
        </w:tc>
        <w:tc>
          <w:tcPr>
            <w:tcW w:w="1305" w:type="dxa"/>
            <w:vAlign w:val="bottom"/>
          </w:tcPr>
          <w:p w:rsidR="001E512B" w:rsidRPr="00017ABF" w:rsidRDefault="001E512B" w:rsidP="00017ABF">
            <w:pPr>
              <w:spacing w:before="100" w:beforeAutospacing="1" w:after="100" w:afterAutospacing="1" w:line="276" w:lineRule="auto"/>
              <w:jc w:val="center"/>
              <w:rPr>
                <w:rFonts w:ascii="Courier New" w:hAnsi="Courier New" w:cs="Courier New"/>
                <w:bCs/>
                <w:sz w:val="22"/>
                <w:szCs w:val="22"/>
              </w:rPr>
            </w:pPr>
            <w:r w:rsidRPr="00017ABF">
              <w:rPr>
                <w:rFonts w:ascii="Courier New" w:hAnsi="Courier New" w:cs="Courier New"/>
                <w:bCs/>
                <w:sz w:val="22"/>
                <w:szCs w:val="22"/>
              </w:rPr>
              <w:t>04</w:t>
            </w:r>
          </w:p>
        </w:tc>
        <w:tc>
          <w:tcPr>
            <w:tcW w:w="992" w:type="dxa"/>
            <w:vAlign w:val="bottom"/>
          </w:tcPr>
          <w:p w:rsidR="001E512B" w:rsidRPr="00017ABF" w:rsidRDefault="001E512B" w:rsidP="00017ABF">
            <w:pPr>
              <w:spacing w:before="100" w:beforeAutospacing="1" w:after="100" w:afterAutospacing="1" w:line="276" w:lineRule="auto"/>
              <w:jc w:val="center"/>
              <w:rPr>
                <w:rFonts w:ascii="Courier New" w:hAnsi="Courier New" w:cs="Courier New"/>
                <w:bCs/>
                <w:sz w:val="22"/>
                <w:szCs w:val="22"/>
              </w:rPr>
            </w:pPr>
            <w:r w:rsidRPr="00017ABF">
              <w:rPr>
                <w:rFonts w:ascii="Courier New" w:hAnsi="Courier New" w:cs="Courier New"/>
                <w:bCs/>
                <w:sz w:val="22"/>
                <w:szCs w:val="22"/>
              </w:rPr>
              <w:t>EPS</w:t>
            </w:r>
          </w:p>
        </w:tc>
      </w:tr>
      <w:tr w:rsidR="001E512B" w:rsidRPr="00017ABF" w:rsidTr="002659E9">
        <w:tc>
          <w:tcPr>
            <w:tcW w:w="1177" w:type="dxa"/>
          </w:tcPr>
          <w:p w:rsidR="001E512B" w:rsidRPr="00604598" w:rsidRDefault="001E512B" w:rsidP="00017ABF">
            <w:pPr>
              <w:spacing w:before="100" w:beforeAutospacing="1" w:after="100" w:afterAutospacing="1" w:line="276" w:lineRule="auto"/>
              <w:jc w:val="both"/>
              <w:rPr>
                <w:rFonts w:ascii="Courier New" w:hAnsi="Courier New" w:cs="Courier New"/>
                <w:bCs/>
                <w:sz w:val="22"/>
                <w:szCs w:val="22"/>
              </w:rPr>
            </w:pPr>
            <w:r w:rsidRPr="00604598">
              <w:rPr>
                <w:rFonts w:ascii="Courier New" w:hAnsi="Courier New" w:cs="Courier New"/>
                <w:bCs/>
                <w:sz w:val="22"/>
                <w:szCs w:val="22"/>
              </w:rPr>
              <w:t>7.02</w:t>
            </w:r>
          </w:p>
        </w:tc>
        <w:tc>
          <w:tcPr>
            <w:tcW w:w="1116" w:type="dxa"/>
          </w:tcPr>
          <w:p w:rsidR="001E512B" w:rsidRPr="00604598" w:rsidRDefault="001E512B" w:rsidP="00017ABF">
            <w:pPr>
              <w:spacing w:before="100" w:beforeAutospacing="1" w:after="100" w:afterAutospacing="1" w:line="276" w:lineRule="auto"/>
              <w:jc w:val="both"/>
              <w:rPr>
                <w:rFonts w:ascii="Courier New" w:hAnsi="Courier New" w:cs="Courier New"/>
                <w:sz w:val="22"/>
                <w:szCs w:val="22"/>
              </w:rPr>
            </w:pPr>
          </w:p>
        </w:tc>
        <w:tc>
          <w:tcPr>
            <w:tcW w:w="4057" w:type="dxa"/>
          </w:tcPr>
          <w:p w:rsidR="001E512B" w:rsidRPr="00604598" w:rsidRDefault="001E512B" w:rsidP="00017ABF">
            <w:pPr>
              <w:spacing w:before="100" w:beforeAutospacing="1" w:after="100" w:afterAutospacing="1" w:line="276" w:lineRule="auto"/>
              <w:jc w:val="both"/>
              <w:rPr>
                <w:rFonts w:ascii="Courier New" w:hAnsi="Courier New" w:cs="Courier New"/>
                <w:bCs/>
                <w:sz w:val="22"/>
                <w:szCs w:val="22"/>
              </w:rPr>
            </w:pPr>
            <w:r w:rsidRPr="00604598">
              <w:rPr>
                <w:rFonts w:ascii="Courier New" w:hAnsi="Courier New" w:cs="Courier New"/>
                <w:sz w:val="22"/>
                <w:szCs w:val="22"/>
              </w:rPr>
              <w:t>Execução, por administração, empreitada ou subempreitada, de obras de construção civil, hidráulica ou elétrica e de outras obras semelhantes, inclusive sondagem, perfur</w:t>
            </w:r>
            <w:r w:rsidRPr="00604598">
              <w:rPr>
                <w:rFonts w:ascii="Courier New" w:hAnsi="Courier New" w:cs="Courier New"/>
                <w:sz w:val="22"/>
                <w:szCs w:val="22"/>
              </w:rPr>
              <w:t>a</w:t>
            </w:r>
            <w:r w:rsidRPr="00604598">
              <w:rPr>
                <w:rFonts w:ascii="Courier New" w:hAnsi="Courier New" w:cs="Courier New"/>
                <w:sz w:val="22"/>
                <w:szCs w:val="22"/>
              </w:rPr>
              <w:t>ção de poços, escavação, dr</w:t>
            </w:r>
            <w:r w:rsidRPr="00604598">
              <w:rPr>
                <w:rFonts w:ascii="Courier New" w:hAnsi="Courier New" w:cs="Courier New"/>
                <w:sz w:val="22"/>
                <w:szCs w:val="22"/>
              </w:rPr>
              <w:t>e</w:t>
            </w:r>
            <w:r w:rsidRPr="00604598">
              <w:rPr>
                <w:rFonts w:ascii="Courier New" w:hAnsi="Courier New" w:cs="Courier New"/>
                <w:sz w:val="22"/>
                <w:szCs w:val="22"/>
              </w:rPr>
              <w:t>nagem e irrigação, terrapl</w:t>
            </w:r>
            <w:r w:rsidRPr="00604598">
              <w:rPr>
                <w:rFonts w:ascii="Courier New" w:hAnsi="Courier New" w:cs="Courier New"/>
                <w:sz w:val="22"/>
                <w:szCs w:val="22"/>
              </w:rPr>
              <w:t>a</w:t>
            </w:r>
            <w:r w:rsidRPr="00604598">
              <w:rPr>
                <w:rFonts w:ascii="Courier New" w:hAnsi="Courier New" w:cs="Courier New"/>
                <w:sz w:val="22"/>
                <w:szCs w:val="22"/>
              </w:rPr>
              <w:t>nagem, pavimentação, concr</w:t>
            </w:r>
            <w:r w:rsidRPr="00604598">
              <w:rPr>
                <w:rFonts w:ascii="Courier New" w:hAnsi="Courier New" w:cs="Courier New"/>
                <w:sz w:val="22"/>
                <w:szCs w:val="22"/>
              </w:rPr>
              <w:t>e</w:t>
            </w:r>
            <w:r w:rsidRPr="00604598">
              <w:rPr>
                <w:rFonts w:ascii="Courier New" w:hAnsi="Courier New" w:cs="Courier New"/>
                <w:sz w:val="22"/>
                <w:szCs w:val="22"/>
              </w:rPr>
              <w:t>tagem e a instalação e mont</w:t>
            </w:r>
            <w:r w:rsidRPr="00604598">
              <w:rPr>
                <w:rFonts w:ascii="Courier New" w:hAnsi="Courier New" w:cs="Courier New"/>
                <w:sz w:val="22"/>
                <w:szCs w:val="22"/>
              </w:rPr>
              <w:t>a</w:t>
            </w:r>
            <w:r w:rsidRPr="00604598">
              <w:rPr>
                <w:rFonts w:ascii="Courier New" w:hAnsi="Courier New" w:cs="Courier New"/>
                <w:sz w:val="22"/>
                <w:szCs w:val="22"/>
              </w:rPr>
              <w:t xml:space="preserve">gem de produtos, peças e </w:t>
            </w:r>
            <w:r w:rsidRPr="00604598">
              <w:rPr>
                <w:rFonts w:ascii="Courier New" w:hAnsi="Courier New" w:cs="Courier New"/>
                <w:sz w:val="22"/>
                <w:szCs w:val="22"/>
              </w:rPr>
              <w:t>e</w:t>
            </w:r>
            <w:r w:rsidRPr="00604598">
              <w:rPr>
                <w:rFonts w:ascii="Courier New" w:hAnsi="Courier New" w:cs="Courier New"/>
                <w:sz w:val="22"/>
                <w:szCs w:val="22"/>
              </w:rPr>
              <w:t>quipamentos (exceto o forn</w:t>
            </w:r>
            <w:r w:rsidRPr="00604598">
              <w:rPr>
                <w:rFonts w:ascii="Courier New" w:hAnsi="Courier New" w:cs="Courier New"/>
                <w:sz w:val="22"/>
                <w:szCs w:val="22"/>
              </w:rPr>
              <w:t>e</w:t>
            </w:r>
            <w:r w:rsidRPr="00604598">
              <w:rPr>
                <w:rFonts w:ascii="Courier New" w:hAnsi="Courier New" w:cs="Courier New"/>
                <w:sz w:val="22"/>
                <w:szCs w:val="22"/>
              </w:rPr>
              <w:t>cimento de mercadorias prod</w:t>
            </w:r>
            <w:r w:rsidRPr="00604598">
              <w:rPr>
                <w:rFonts w:ascii="Courier New" w:hAnsi="Courier New" w:cs="Courier New"/>
                <w:sz w:val="22"/>
                <w:szCs w:val="22"/>
              </w:rPr>
              <w:t>u</w:t>
            </w:r>
            <w:r w:rsidRPr="00604598">
              <w:rPr>
                <w:rFonts w:ascii="Courier New" w:hAnsi="Courier New" w:cs="Courier New"/>
                <w:sz w:val="22"/>
                <w:szCs w:val="22"/>
              </w:rPr>
              <w:t>zidas pelo prestador de se</w:t>
            </w:r>
            <w:r w:rsidRPr="00604598">
              <w:rPr>
                <w:rFonts w:ascii="Courier New" w:hAnsi="Courier New" w:cs="Courier New"/>
                <w:sz w:val="22"/>
                <w:szCs w:val="22"/>
              </w:rPr>
              <w:t>r</w:t>
            </w:r>
            <w:r w:rsidRPr="00604598">
              <w:rPr>
                <w:rFonts w:ascii="Courier New" w:hAnsi="Courier New" w:cs="Courier New"/>
                <w:sz w:val="22"/>
                <w:szCs w:val="22"/>
              </w:rPr>
              <w:t>viços fora do local da pre</w:t>
            </w:r>
            <w:r w:rsidRPr="00604598">
              <w:rPr>
                <w:rFonts w:ascii="Courier New" w:hAnsi="Courier New" w:cs="Courier New"/>
                <w:sz w:val="22"/>
                <w:szCs w:val="22"/>
              </w:rPr>
              <w:t>s</w:t>
            </w:r>
            <w:r w:rsidRPr="00604598">
              <w:rPr>
                <w:rFonts w:ascii="Courier New" w:hAnsi="Courier New" w:cs="Courier New"/>
                <w:sz w:val="22"/>
                <w:szCs w:val="22"/>
              </w:rPr>
              <w:t>tação dos serviços, que fica sujeito ao ICMS).</w:t>
            </w:r>
          </w:p>
        </w:tc>
        <w:tc>
          <w:tcPr>
            <w:tcW w:w="1276" w:type="dxa"/>
            <w:vAlign w:val="bottom"/>
          </w:tcPr>
          <w:p w:rsidR="001E512B" w:rsidRPr="00017ABF" w:rsidRDefault="001E512B" w:rsidP="00017ABF">
            <w:pPr>
              <w:spacing w:before="100" w:beforeAutospacing="1" w:after="100" w:afterAutospacing="1" w:line="276" w:lineRule="auto"/>
              <w:jc w:val="center"/>
              <w:rPr>
                <w:rFonts w:ascii="Courier New" w:hAnsi="Courier New" w:cs="Courier New"/>
                <w:bCs/>
                <w:sz w:val="22"/>
                <w:szCs w:val="22"/>
              </w:rPr>
            </w:pPr>
            <w:r w:rsidRPr="00017ABF">
              <w:rPr>
                <w:rFonts w:ascii="Courier New" w:hAnsi="Courier New" w:cs="Courier New"/>
                <w:bCs/>
                <w:sz w:val="22"/>
                <w:szCs w:val="22"/>
              </w:rPr>
              <w:t>5%</w:t>
            </w:r>
          </w:p>
        </w:tc>
        <w:tc>
          <w:tcPr>
            <w:tcW w:w="1305" w:type="dxa"/>
            <w:vAlign w:val="bottom"/>
          </w:tcPr>
          <w:p w:rsidR="001E512B" w:rsidRPr="00017ABF" w:rsidRDefault="001E512B" w:rsidP="00017ABF">
            <w:pPr>
              <w:spacing w:before="100" w:beforeAutospacing="1" w:after="100" w:afterAutospacing="1" w:line="276" w:lineRule="auto"/>
              <w:jc w:val="center"/>
              <w:rPr>
                <w:rFonts w:ascii="Courier New" w:hAnsi="Courier New" w:cs="Courier New"/>
                <w:bCs/>
                <w:sz w:val="22"/>
                <w:szCs w:val="22"/>
              </w:rPr>
            </w:pPr>
            <w:r w:rsidRPr="00017ABF">
              <w:rPr>
                <w:rFonts w:ascii="Courier New" w:hAnsi="Courier New" w:cs="Courier New"/>
                <w:bCs/>
                <w:sz w:val="22"/>
                <w:szCs w:val="22"/>
              </w:rPr>
              <w:t>02</w:t>
            </w:r>
          </w:p>
        </w:tc>
        <w:tc>
          <w:tcPr>
            <w:tcW w:w="992" w:type="dxa"/>
            <w:vAlign w:val="bottom"/>
          </w:tcPr>
          <w:p w:rsidR="001E512B" w:rsidRPr="00017ABF" w:rsidRDefault="001E512B" w:rsidP="00017ABF">
            <w:pPr>
              <w:spacing w:before="100" w:beforeAutospacing="1" w:after="100" w:afterAutospacing="1" w:line="276" w:lineRule="auto"/>
              <w:jc w:val="center"/>
              <w:rPr>
                <w:rFonts w:ascii="Courier New" w:hAnsi="Courier New" w:cs="Courier New"/>
                <w:bCs/>
                <w:sz w:val="22"/>
                <w:szCs w:val="22"/>
              </w:rPr>
            </w:pPr>
            <w:r w:rsidRPr="00017ABF">
              <w:rPr>
                <w:rFonts w:ascii="Courier New" w:hAnsi="Courier New" w:cs="Courier New"/>
                <w:bCs/>
                <w:sz w:val="22"/>
                <w:szCs w:val="22"/>
              </w:rPr>
              <w:t>LPS</w:t>
            </w:r>
          </w:p>
        </w:tc>
      </w:tr>
      <w:tr w:rsidR="001E512B" w:rsidRPr="00017ABF" w:rsidTr="002659E9">
        <w:tc>
          <w:tcPr>
            <w:tcW w:w="1177" w:type="dxa"/>
          </w:tcPr>
          <w:p w:rsidR="001E512B" w:rsidRPr="00017ABF" w:rsidRDefault="001E512B" w:rsidP="00017ABF">
            <w:pPr>
              <w:spacing w:before="100" w:beforeAutospacing="1" w:after="100" w:afterAutospacing="1" w:line="276" w:lineRule="auto"/>
              <w:jc w:val="both"/>
              <w:rPr>
                <w:rFonts w:ascii="Courier New" w:hAnsi="Courier New" w:cs="Courier New"/>
                <w:bCs/>
                <w:sz w:val="22"/>
                <w:szCs w:val="22"/>
              </w:rPr>
            </w:pPr>
            <w:r w:rsidRPr="00017ABF">
              <w:rPr>
                <w:rFonts w:ascii="Courier New" w:hAnsi="Courier New" w:cs="Courier New"/>
                <w:bCs/>
                <w:sz w:val="22"/>
                <w:szCs w:val="22"/>
              </w:rPr>
              <w:t>7.03</w:t>
            </w:r>
          </w:p>
        </w:tc>
        <w:tc>
          <w:tcPr>
            <w:tcW w:w="1116" w:type="dxa"/>
          </w:tcPr>
          <w:p w:rsidR="001E512B" w:rsidRPr="00017ABF" w:rsidRDefault="001E512B" w:rsidP="00017ABF">
            <w:pPr>
              <w:spacing w:line="276" w:lineRule="auto"/>
              <w:jc w:val="both"/>
              <w:rPr>
                <w:rFonts w:ascii="Courier New" w:hAnsi="Courier New" w:cs="Courier New"/>
                <w:sz w:val="22"/>
                <w:szCs w:val="22"/>
              </w:rPr>
            </w:pPr>
          </w:p>
        </w:tc>
        <w:tc>
          <w:tcPr>
            <w:tcW w:w="4057" w:type="dxa"/>
          </w:tcPr>
          <w:p w:rsidR="001E512B" w:rsidRPr="00017ABF" w:rsidRDefault="001E512B" w:rsidP="00017ABF">
            <w:pPr>
              <w:spacing w:line="276" w:lineRule="auto"/>
              <w:jc w:val="both"/>
              <w:rPr>
                <w:rFonts w:ascii="Courier New" w:hAnsi="Courier New" w:cs="Courier New"/>
                <w:sz w:val="22"/>
                <w:szCs w:val="22"/>
              </w:rPr>
            </w:pPr>
            <w:r w:rsidRPr="00017ABF">
              <w:rPr>
                <w:rFonts w:ascii="Courier New" w:hAnsi="Courier New" w:cs="Courier New"/>
                <w:sz w:val="22"/>
                <w:szCs w:val="22"/>
              </w:rPr>
              <w:t>Elaboração de planos diret</w:t>
            </w:r>
            <w:r w:rsidRPr="00017ABF">
              <w:rPr>
                <w:rFonts w:ascii="Courier New" w:hAnsi="Courier New" w:cs="Courier New"/>
                <w:sz w:val="22"/>
                <w:szCs w:val="22"/>
              </w:rPr>
              <w:t>o</w:t>
            </w:r>
            <w:r w:rsidRPr="00017ABF">
              <w:rPr>
                <w:rFonts w:ascii="Courier New" w:hAnsi="Courier New" w:cs="Courier New"/>
                <w:sz w:val="22"/>
                <w:szCs w:val="22"/>
              </w:rPr>
              <w:t xml:space="preserve">res, estudos de viabilidade, estudos organizacionais e outros, relacionados com </w:t>
            </w:r>
            <w:r w:rsidRPr="00017ABF">
              <w:rPr>
                <w:rFonts w:ascii="Courier New" w:hAnsi="Courier New" w:cs="Courier New"/>
                <w:sz w:val="22"/>
                <w:szCs w:val="22"/>
              </w:rPr>
              <w:t>o</w:t>
            </w:r>
            <w:r w:rsidRPr="00017ABF">
              <w:rPr>
                <w:rFonts w:ascii="Courier New" w:hAnsi="Courier New" w:cs="Courier New"/>
                <w:sz w:val="22"/>
                <w:szCs w:val="22"/>
              </w:rPr>
              <w:lastRenderedPageBreak/>
              <w:t>bras e serviços de engenhar</w:t>
            </w:r>
            <w:r w:rsidRPr="00017ABF">
              <w:rPr>
                <w:rFonts w:ascii="Courier New" w:hAnsi="Courier New" w:cs="Courier New"/>
                <w:sz w:val="22"/>
                <w:szCs w:val="22"/>
              </w:rPr>
              <w:t>i</w:t>
            </w:r>
            <w:r w:rsidRPr="00017ABF">
              <w:rPr>
                <w:rFonts w:ascii="Courier New" w:hAnsi="Courier New" w:cs="Courier New"/>
                <w:sz w:val="22"/>
                <w:szCs w:val="22"/>
              </w:rPr>
              <w:t>a; elaboração de anteproj</w:t>
            </w:r>
            <w:r w:rsidRPr="00017ABF">
              <w:rPr>
                <w:rFonts w:ascii="Courier New" w:hAnsi="Courier New" w:cs="Courier New"/>
                <w:sz w:val="22"/>
                <w:szCs w:val="22"/>
              </w:rPr>
              <w:t>e</w:t>
            </w:r>
            <w:r w:rsidRPr="00017ABF">
              <w:rPr>
                <w:rFonts w:ascii="Courier New" w:hAnsi="Courier New" w:cs="Courier New"/>
                <w:sz w:val="22"/>
                <w:szCs w:val="22"/>
              </w:rPr>
              <w:t>tos, projetos básicos e pr</w:t>
            </w:r>
            <w:r w:rsidRPr="00017ABF">
              <w:rPr>
                <w:rFonts w:ascii="Courier New" w:hAnsi="Courier New" w:cs="Courier New"/>
                <w:sz w:val="22"/>
                <w:szCs w:val="22"/>
              </w:rPr>
              <w:t>o</w:t>
            </w:r>
            <w:r w:rsidRPr="00017ABF">
              <w:rPr>
                <w:rFonts w:ascii="Courier New" w:hAnsi="Courier New" w:cs="Courier New"/>
                <w:sz w:val="22"/>
                <w:szCs w:val="22"/>
              </w:rPr>
              <w:t>jetos executivos para trab</w:t>
            </w:r>
            <w:r w:rsidRPr="00017ABF">
              <w:rPr>
                <w:rFonts w:ascii="Courier New" w:hAnsi="Courier New" w:cs="Courier New"/>
                <w:sz w:val="22"/>
                <w:szCs w:val="22"/>
              </w:rPr>
              <w:t>a</w:t>
            </w:r>
            <w:r w:rsidRPr="00017ABF">
              <w:rPr>
                <w:rFonts w:ascii="Courier New" w:hAnsi="Courier New" w:cs="Courier New"/>
                <w:sz w:val="22"/>
                <w:szCs w:val="22"/>
              </w:rPr>
              <w:t>lhos de engenharia.</w:t>
            </w:r>
          </w:p>
        </w:tc>
        <w:tc>
          <w:tcPr>
            <w:tcW w:w="1276" w:type="dxa"/>
            <w:vAlign w:val="bottom"/>
          </w:tcPr>
          <w:p w:rsidR="001E512B" w:rsidRPr="00017ABF" w:rsidRDefault="001E512B" w:rsidP="00017ABF">
            <w:pPr>
              <w:spacing w:before="100" w:beforeAutospacing="1" w:after="100" w:afterAutospacing="1" w:line="276" w:lineRule="auto"/>
              <w:jc w:val="center"/>
              <w:rPr>
                <w:rFonts w:ascii="Courier New" w:hAnsi="Courier New" w:cs="Courier New"/>
                <w:bCs/>
                <w:sz w:val="22"/>
                <w:szCs w:val="22"/>
              </w:rPr>
            </w:pPr>
            <w:r w:rsidRPr="00017ABF">
              <w:rPr>
                <w:rFonts w:ascii="Courier New" w:hAnsi="Courier New" w:cs="Courier New"/>
                <w:bCs/>
                <w:sz w:val="22"/>
                <w:szCs w:val="22"/>
              </w:rPr>
              <w:lastRenderedPageBreak/>
              <w:t>5%</w:t>
            </w:r>
          </w:p>
        </w:tc>
        <w:tc>
          <w:tcPr>
            <w:tcW w:w="1305" w:type="dxa"/>
          </w:tcPr>
          <w:p w:rsidR="001E512B" w:rsidRPr="00017ABF" w:rsidRDefault="001E512B" w:rsidP="00017ABF">
            <w:pPr>
              <w:spacing w:before="100" w:beforeAutospacing="1" w:after="100" w:afterAutospacing="1" w:line="276" w:lineRule="auto"/>
              <w:jc w:val="center"/>
              <w:rPr>
                <w:rFonts w:ascii="Courier New" w:hAnsi="Courier New" w:cs="Courier New"/>
                <w:bCs/>
                <w:sz w:val="22"/>
                <w:szCs w:val="22"/>
              </w:rPr>
            </w:pPr>
          </w:p>
        </w:tc>
        <w:tc>
          <w:tcPr>
            <w:tcW w:w="992" w:type="dxa"/>
            <w:vAlign w:val="bottom"/>
          </w:tcPr>
          <w:p w:rsidR="001E512B" w:rsidRPr="00017ABF" w:rsidRDefault="001E512B" w:rsidP="00017ABF">
            <w:pPr>
              <w:spacing w:before="100" w:beforeAutospacing="1" w:after="100" w:afterAutospacing="1" w:line="276" w:lineRule="auto"/>
              <w:jc w:val="center"/>
              <w:rPr>
                <w:rFonts w:ascii="Courier New" w:hAnsi="Courier New" w:cs="Courier New"/>
                <w:bCs/>
                <w:sz w:val="22"/>
                <w:szCs w:val="22"/>
              </w:rPr>
            </w:pPr>
            <w:r w:rsidRPr="00017ABF">
              <w:rPr>
                <w:rFonts w:ascii="Courier New" w:hAnsi="Courier New" w:cs="Courier New"/>
                <w:bCs/>
                <w:sz w:val="22"/>
                <w:szCs w:val="22"/>
              </w:rPr>
              <w:t>EPS</w:t>
            </w:r>
          </w:p>
        </w:tc>
      </w:tr>
      <w:tr w:rsidR="001E512B" w:rsidRPr="00017ABF" w:rsidTr="002659E9">
        <w:tc>
          <w:tcPr>
            <w:tcW w:w="1177" w:type="dxa"/>
          </w:tcPr>
          <w:p w:rsidR="001E512B" w:rsidRPr="00017ABF" w:rsidRDefault="001E512B" w:rsidP="00017ABF">
            <w:pPr>
              <w:spacing w:before="100" w:beforeAutospacing="1" w:after="100" w:afterAutospacing="1" w:line="276" w:lineRule="auto"/>
              <w:jc w:val="both"/>
              <w:rPr>
                <w:rFonts w:ascii="Courier New" w:hAnsi="Courier New" w:cs="Courier New"/>
                <w:bCs/>
                <w:sz w:val="22"/>
                <w:szCs w:val="22"/>
              </w:rPr>
            </w:pPr>
            <w:r w:rsidRPr="00017ABF">
              <w:rPr>
                <w:rFonts w:ascii="Courier New" w:hAnsi="Courier New" w:cs="Courier New"/>
                <w:bCs/>
                <w:sz w:val="22"/>
                <w:szCs w:val="22"/>
              </w:rPr>
              <w:lastRenderedPageBreak/>
              <w:t>7.04</w:t>
            </w:r>
          </w:p>
        </w:tc>
        <w:tc>
          <w:tcPr>
            <w:tcW w:w="1116" w:type="dxa"/>
          </w:tcPr>
          <w:p w:rsidR="001E512B" w:rsidRPr="00017ABF" w:rsidRDefault="001E512B" w:rsidP="00017ABF">
            <w:pPr>
              <w:spacing w:before="100" w:beforeAutospacing="1" w:after="100" w:afterAutospacing="1" w:line="276" w:lineRule="auto"/>
              <w:jc w:val="both"/>
              <w:rPr>
                <w:rFonts w:ascii="Courier New" w:hAnsi="Courier New" w:cs="Courier New"/>
                <w:sz w:val="22"/>
                <w:szCs w:val="22"/>
              </w:rPr>
            </w:pPr>
          </w:p>
        </w:tc>
        <w:tc>
          <w:tcPr>
            <w:tcW w:w="4057" w:type="dxa"/>
          </w:tcPr>
          <w:p w:rsidR="001E512B" w:rsidRPr="00017ABF" w:rsidRDefault="001E512B" w:rsidP="00017ABF">
            <w:pPr>
              <w:spacing w:before="100" w:beforeAutospacing="1" w:after="100" w:afterAutospacing="1" w:line="276" w:lineRule="auto"/>
              <w:jc w:val="both"/>
              <w:rPr>
                <w:rFonts w:ascii="Courier New" w:hAnsi="Courier New" w:cs="Courier New"/>
                <w:bCs/>
                <w:sz w:val="22"/>
                <w:szCs w:val="22"/>
              </w:rPr>
            </w:pPr>
            <w:r w:rsidRPr="00017ABF">
              <w:rPr>
                <w:rFonts w:ascii="Courier New" w:hAnsi="Courier New" w:cs="Courier New"/>
                <w:sz w:val="22"/>
                <w:szCs w:val="22"/>
              </w:rPr>
              <w:t>Demolição.</w:t>
            </w:r>
          </w:p>
        </w:tc>
        <w:tc>
          <w:tcPr>
            <w:tcW w:w="1276" w:type="dxa"/>
          </w:tcPr>
          <w:p w:rsidR="001E512B" w:rsidRPr="00017ABF" w:rsidRDefault="001E512B" w:rsidP="00017ABF">
            <w:pPr>
              <w:spacing w:before="100" w:beforeAutospacing="1" w:after="100" w:afterAutospacing="1" w:line="276" w:lineRule="auto"/>
              <w:jc w:val="center"/>
              <w:rPr>
                <w:rFonts w:ascii="Courier New" w:hAnsi="Courier New" w:cs="Courier New"/>
                <w:bCs/>
                <w:sz w:val="22"/>
                <w:szCs w:val="22"/>
              </w:rPr>
            </w:pPr>
            <w:r w:rsidRPr="00017ABF">
              <w:rPr>
                <w:rFonts w:ascii="Courier New" w:hAnsi="Courier New" w:cs="Courier New"/>
                <w:bCs/>
                <w:sz w:val="22"/>
                <w:szCs w:val="22"/>
              </w:rPr>
              <w:t>5%</w:t>
            </w:r>
          </w:p>
        </w:tc>
        <w:tc>
          <w:tcPr>
            <w:tcW w:w="1305" w:type="dxa"/>
          </w:tcPr>
          <w:p w:rsidR="001E512B" w:rsidRPr="00017ABF" w:rsidRDefault="001E512B" w:rsidP="00017ABF">
            <w:pPr>
              <w:spacing w:before="100" w:beforeAutospacing="1" w:after="100" w:afterAutospacing="1" w:line="276" w:lineRule="auto"/>
              <w:jc w:val="center"/>
              <w:rPr>
                <w:rFonts w:ascii="Courier New" w:hAnsi="Courier New" w:cs="Courier New"/>
                <w:bCs/>
                <w:sz w:val="22"/>
                <w:szCs w:val="22"/>
              </w:rPr>
            </w:pPr>
          </w:p>
        </w:tc>
        <w:tc>
          <w:tcPr>
            <w:tcW w:w="992" w:type="dxa"/>
            <w:vAlign w:val="bottom"/>
          </w:tcPr>
          <w:p w:rsidR="001E512B" w:rsidRPr="00017ABF" w:rsidRDefault="001E512B" w:rsidP="00017ABF">
            <w:pPr>
              <w:spacing w:before="100" w:beforeAutospacing="1" w:after="100" w:afterAutospacing="1" w:line="276" w:lineRule="auto"/>
              <w:jc w:val="center"/>
              <w:rPr>
                <w:rFonts w:ascii="Courier New" w:hAnsi="Courier New" w:cs="Courier New"/>
                <w:bCs/>
                <w:sz w:val="22"/>
                <w:szCs w:val="22"/>
              </w:rPr>
            </w:pPr>
            <w:r w:rsidRPr="00017ABF">
              <w:rPr>
                <w:rFonts w:ascii="Courier New" w:hAnsi="Courier New" w:cs="Courier New"/>
                <w:bCs/>
                <w:sz w:val="22"/>
                <w:szCs w:val="22"/>
              </w:rPr>
              <w:t>LPS</w:t>
            </w:r>
          </w:p>
        </w:tc>
      </w:tr>
      <w:tr w:rsidR="001E512B" w:rsidRPr="00017ABF" w:rsidTr="002659E9">
        <w:tc>
          <w:tcPr>
            <w:tcW w:w="1177" w:type="dxa"/>
          </w:tcPr>
          <w:p w:rsidR="001E512B" w:rsidRPr="00017ABF" w:rsidRDefault="001E512B" w:rsidP="00017ABF">
            <w:pPr>
              <w:spacing w:before="100" w:beforeAutospacing="1" w:after="100" w:afterAutospacing="1" w:line="276" w:lineRule="auto"/>
              <w:jc w:val="both"/>
              <w:rPr>
                <w:rFonts w:ascii="Courier New" w:hAnsi="Courier New" w:cs="Courier New"/>
                <w:bCs/>
                <w:sz w:val="22"/>
                <w:szCs w:val="22"/>
              </w:rPr>
            </w:pPr>
            <w:r w:rsidRPr="00017ABF">
              <w:rPr>
                <w:rFonts w:ascii="Courier New" w:hAnsi="Courier New" w:cs="Courier New"/>
                <w:bCs/>
                <w:sz w:val="22"/>
                <w:szCs w:val="22"/>
              </w:rPr>
              <w:t>7.05</w:t>
            </w:r>
          </w:p>
        </w:tc>
        <w:tc>
          <w:tcPr>
            <w:tcW w:w="1116" w:type="dxa"/>
          </w:tcPr>
          <w:p w:rsidR="001E512B" w:rsidRPr="00017ABF" w:rsidRDefault="001E512B" w:rsidP="00017ABF">
            <w:pPr>
              <w:spacing w:before="100" w:beforeAutospacing="1" w:after="100" w:afterAutospacing="1" w:line="276" w:lineRule="auto"/>
              <w:jc w:val="both"/>
              <w:rPr>
                <w:rFonts w:ascii="Courier New" w:hAnsi="Courier New" w:cs="Courier New"/>
                <w:sz w:val="22"/>
                <w:szCs w:val="22"/>
              </w:rPr>
            </w:pPr>
          </w:p>
        </w:tc>
        <w:tc>
          <w:tcPr>
            <w:tcW w:w="4057" w:type="dxa"/>
          </w:tcPr>
          <w:p w:rsidR="001E512B" w:rsidRPr="00017ABF" w:rsidRDefault="001E512B" w:rsidP="00017ABF">
            <w:pPr>
              <w:spacing w:before="100" w:beforeAutospacing="1" w:after="100" w:afterAutospacing="1" w:line="276" w:lineRule="auto"/>
              <w:jc w:val="both"/>
              <w:rPr>
                <w:rFonts w:ascii="Courier New" w:hAnsi="Courier New" w:cs="Courier New"/>
                <w:bCs/>
                <w:sz w:val="22"/>
                <w:szCs w:val="22"/>
              </w:rPr>
            </w:pPr>
            <w:r w:rsidRPr="00017ABF">
              <w:rPr>
                <w:rFonts w:ascii="Courier New" w:hAnsi="Courier New" w:cs="Courier New"/>
                <w:sz w:val="22"/>
                <w:szCs w:val="22"/>
              </w:rPr>
              <w:t>Reparação, conservação e r</w:t>
            </w:r>
            <w:r w:rsidRPr="00017ABF">
              <w:rPr>
                <w:rFonts w:ascii="Courier New" w:hAnsi="Courier New" w:cs="Courier New"/>
                <w:sz w:val="22"/>
                <w:szCs w:val="22"/>
              </w:rPr>
              <w:t>e</w:t>
            </w:r>
            <w:r w:rsidRPr="00017ABF">
              <w:rPr>
                <w:rFonts w:ascii="Courier New" w:hAnsi="Courier New" w:cs="Courier New"/>
                <w:sz w:val="22"/>
                <w:szCs w:val="22"/>
              </w:rPr>
              <w:t>forma de edifícios, estradas, pontes, portos e congêneres (exceto o fornecimento de mercadorias produzidas pelo prestador dos serviços, fora do local da prestação dos serviços, que fica sujeito ao ICMS).</w:t>
            </w:r>
          </w:p>
        </w:tc>
        <w:tc>
          <w:tcPr>
            <w:tcW w:w="1276" w:type="dxa"/>
            <w:vAlign w:val="bottom"/>
          </w:tcPr>
          <w:p w:rsidR="001E512B" w:rsidRPr="00017ABF" w:rsidRDefault="001E512B" w:rsidP="00017ABF">
            <w:pPr>
              <w:spacing w:before="100" w:beforeAutospacing="1" w:after="100" w:afterAutospacing="1" w:line="276" w:lineRule="auto"/>
              <w:jc w:val="center"/>
              <w:rPr>
                <w:rFonts w:ascii="Courier New" w:hAnsi="Courier New" w:cs="Courier New"/>
                <w:bCs/>
                <w:sz w:val="22"/>
                <w:szCs w:val="22"/>
              </w:rPr>
            </w:pPr>
            <w:r w:rsidRPr="00017ABF">
              <w:rPr>
                <w:rFonts w:ascii="Courier New" w:hAnsi="Courier New" w:cs="Courier New"/>
                <w:bCs/>
                <w:sz w:val="22"/>
                <w:szCs w:val="22"/>
              </w:rPr>
              <w:t>5%</w:t>
            </w:r>
          </w:p>
        </w:tc>
        <w:tc>
          <w:tcPr>
            <w:tcW w:w="1305" w:type="dxa"/>
            <w:vAlign w:val="bottom"/>
          </w:tcPr>
          <w:p w:rsidR="001E512B" w:rsidRPr="00017ABF" w:rsidRDefault="001E512B" w:rsidP="00017ABF">
            <w:pPr>
              <w:spacing w:before="100" w:beforeAutospacing="1" w:after="100" w:afterAutospacing="1" w:line="276" w:lineRule="auto"/>
              <w:jc w:val="center"/>
              <w:rPr>
                <w:rFonts w:ascii="Courier New" w:hAnsi="Courier New" w:cs="Courier New"/>
                <w:bCs/>
                <w:sz w:val="22"/>
                <w:szCs w:val="22"/>
              </w:rPr>
            </w:pPr>
            <w:r w:rsidRPr="00017ABF">
              <w:rPr>
                <w:rFonts w:ascii="Courier New" w:hAnsi="Courier New" w:cs="Courier New"/>
                <w:bCs/>
                <w:sz w:val="22"/>
                <w:szCs w:val="22"/>
              </w:rPr>
              <w:t>02</w:t>
            </w:r>
          </w:p>
        </w:tc>
        <w:tc>
          <w:tcPr>
            <w:tcW w:w="992" w:type="dxa"/>
            <w:vAlign w:val="bottom"/>
          </w:tcPr>
          <w:p w:rsidR="001E512B" w:rsidRPr="00017ABF" w:rsidRDefault="001E512B" w:rsidP="00017ABF">
            <w:pPr>
              <w:spacing w:before="100" w:beforeAutospacing="1" w:after="100" w:afterAutospacing="1" w:line="276" w:lineRule="auto"/>
              <w:jc w:val="center"/>
              <w:rPr>
                <w:rFonts w:ascii="Courier New" w:hAnsi="Courier New" w:cs="Courier New"/>
                <w:bCs/>
                <w:sz w:val="22"/>
                <w:szCs w:val="22"/>
              </w:rPr>
            </w:pPr>
            <w:r w:rsidRPr="00017ABF">
              <w:rPr>
                <w:rFonts w:ascii="Courier New" w:hAnsi="Courier New" w:cs="Courier New"/>
                <w:bCs/>
                <w:sz w:val="22"/>
                <w:szCs w:val="22"/>
              </w:rPr>
              <w:t>LPS</w:t>
            </w:r>
          </w:p>
        </w:tc>
      </w:tr>
      <w:tr w:rsidR="001E512B" w:rsidRPr="00017ABF" w:rsidTr="002659E9">
        <w:tc>
          <w:tcPr>
            <w:tcW w:w="1177" w:type="dxa"/>
          </w:tcPr>
          <w:p w:rsidR="001E512B" w:rsidRPr="00017ABF" w:rsidRDefault="001E512B" w:rsidP="00017ABF">
            <w:pPr>
              <w:spacing w:before="100" w:beforeAutospacing="1" w:after="100" w:afterAutospacing="1" w:line="276" w:lineRule="auto"/>
              <w:jc w:val="both"/>
              <w:rPr>
                <w:rFonts w:ascii="Courier New" w:hAnsi="Courier New" w:cs="Courier New"/>
                <w:bCs/>
                <w:sz w:val="22"/>
                <w:szCs w:val="22"/>
              </w:rPr>
            </w:pPr>
            <w:r w:rsidRPr="00017ABF">
              <w:rPr>
                <w:rFonts w:ascii="Courier New" w:hAnsi="Courier New" w:cs="Courier New"/>
                <w:bCs/>
                <w:sz w:val="22"/>
                <w:szCs w:val="22"/>
              </w:rPr>
              <w:t>7.06</w:t>
            </w:r>
          </w:p>
        </w:tc>
        <w:tc>
          <w:tcPr>
            <w:tcW w:w="1116" w:type="dxa"/>
          </w:tcPr>
          <w:p w:rsidR="001E512B" w:rsidRPr="00017ABF" w:rsidRDefault="001E512B" w:rsidP="00017ABF">
            <w:pPr>
              <w:spacing w:before="100" w:beforeAutospacing="1" w:after="100" w:afterAutospacing="1" w:line="276" w:lineRule="auto"/>
              <w:jc w:val="both"/>
              <w:rPr>
                <w:rFonts w:ascii="Courier New" w:hAnsi="Courier New" w:cs="Courier New"/>
                <w:sz w:val="22"/>
                <w:szCs w:val="22"/>
              </w:rPr>
            </w:pPr>
          </w:p>
        </w:tc>
        <w:tc>
          <w:tcPr>
            <w:tcW w:w="4057" w:type="dxa"/>
          </w:tcPr>
          <w:p w:rsidR="001E512B" w:rsidRPr="00017ABF" w:rsidRDefault="001E512B" w:rsidP="00017ABF">
            <w:pPr>
              <w:spacing w:before="100" w:beforeAutospacing="1" w:after="100" w:afterAutospacing="1" w:line="276" w:lineRule="auto"/>
              <w:jc w:val="both"/>
              <w:rPr>
                <w:rFonts w:ascii="Courier New" w:hAnsi="Courier New" w:cs="Courier New"/>
                <w:bCs/>
                <w:sz w:val="22"/>
                <w:szCs w:val="22"/>
              </w:rPr>
            </w:pPr>
            <w:r w:rsidRPr="00017ABF">
              <w:rPr>
                <w:rFonts w:ascii="Courier New" w:hAnsi="Courier New" w:cs="Courier New"/>
                <w:sz w:val="22"/>
                <w:szCs w:val="22"/>
              </w:rPr>
              <w:t>Colocação e instalação de tapetes, carpetes, assoalhos, cortinas, revestimentos de parede, vidros, divisórias, placas de gesso e congêneres, com material fornecido pelo tomador do serviço.</w:t>
            </w:r>
          </w:p>
        </w:tc>
        <w:tc>
          <w:tcPr>
            <w:tcW w:w="1276" w:type="dxa"/>
            <w:vAlign w:val="bottom"/>
          </w:tcPr>
          <w:p w:rsidR="001E512B" w:rsidRPr="00017ABF" w:rsidRDefault="001E512B" w:rsidP="00017ABF">
            <w:pPr>
              <w:spacing w:before="100" w:beforeAutospacing="1" w:after="100" w:afterAutospacing="1" w:line="276" w:lineRule="auto"/>
              <w:jc w:val="center"/>
              <w:rPr>
                <w:rFonts w:ascii="Courier New" w:hAnsi="Courier New" w:cs="Courier New"/>
                <w:bCs/>
                <w:sz w:val="22"/>
                <w:szCs w:val="22"/>
              </w:rPr>
            </w:pPr>
            <w:r w:rsidRPr="00017ABF">
              <w:rPr>
                <w:rFonts w:ascii="Courier New" w:hAnsi="Courier New" w:cs="Courier New"/>
                <w:bCs/>
                <w:sz w:val="22"/>
                <w:szCs w:val="22"/>
              </w:rPr>
              <w:t>5%</w:t>
            </w:r>
          </w:p>
        </w:tc>
        <w:tc>
          <w:tcPr>
            <w:tcW w:w="1305" w:type="dxa"/>
          </w:tcPr>
          <w:p w:rsidR="001E512B" w:rsidRPr="00017ABF" w:rsidRDefault="001E512B" w:rsidP="00017ABF">
            <w:pPr>
              <w:spacing w:before="100" w:beforeAutospacing="1" w:after="100" w:afterAutospacing="1" w:line="276" w:lineRule="auto"/>
              <w:jc w:val="center"/>
              <w:rPr>
                <w:rFonts w:ascii="Courier New" w:hAnsi="Courier New" w:cs="Courier New"/>
                <w:bCs/>
                <w:sz w:val="22"/>
                <w:szCs w:val="22"/>
              </w:rPr>
            </w:pPr>
          </w:p>
        </w:tc>
        <w:tc>
          <w:tcPr>
            <w:tcW w:w="992" w:type="dxa"/>
            <w:vAlign w:val="bottom"/>
          </w:tcPr>
          <w:p w:rsidR="001E512B" w:rsidRPr="00017ABF" w:rsidRDefault="001E512B" w:rsidP="00017ABF">
            <w:pPr>
              <w:spacing w:before="100" w:beforeAutospacing="1" w:after="100" w:afterAutospacing="1" w:line="276" w:lineRule="auto"/>
              <w:jc w:val="center"/>
              <w:rPr>
                <w:rFonts w:ascii="Courier New" w:hAnsi="Courier New" w:cs="Courier New"/>
                <w:bCs/>
                <w:sz w:val="22"/>
                <w:szCs w:val="22"/>
              </w:rPr>
            </w:pPr>
            <w:r w:rsidRPr="00017ABF">
              <w:rPr>
                <w:rFonts w:ascii="Courier New" w:hAnsi="Courier New" w:cs="Courier New"/>
                <w:bCs/>
                <w:sz w:val="22"/>
                <w:szCs w:val="22"/>
              </w:rPr>
              <w:t>EPS</w:t>
            </w:r>
          </w:p>
        </w:tc>
      </w:tr>
      <w:tr w:rsidR="001E512B" w:rsidRPr="00017ABF" w:rsidTr="002659E9">
        <w:tc>
          <w:tcPr>
            <w:tcW w:w="1177" w:type="dxa"/>
          </w:tcPr>
          <w:p w:rsidR="001E512B" w:rsidRPr="00017ABF" w:rsidRDefault="001E512B" w:rsidP="00017ABF">
            <w:pPr>
              <w:spacing w:before="100" w:beforeAutospacing="1" w:after="100" w:afterAutospacing="1" w:line="276" w:lineRule="auto"/>
              <w:jc w:val="both"/>
              <w:rPr>
                <w:rFonts w:ascii="Courier New" w:hAnsi="Courier New" w:cs="Courier New"/>
                <w:bCs/>
                <w:sz w:val="22"/>
                <w:szCs w:val="22"/>
              </w:rPr>
            </w:pPr>
            <w:r w:rsidRPr="00017ABF">
              <w:rPr>
                <w:rFonts w:ascii="Courier New" w:hAnsi="Courier New" w:cs="Courier New"/>
                <w:bCs/>
                <w:sz w:val="22"/>
                <w:szCs w:val="22"/>
              </w:rPr>
              <w:t>7.07</w:t>
            </w:r>
          </w:p>
        </w:tc>
        <w:tc>
          <w:tcPr>
            <w:tcW w:w="1116" w:type="dxa"/>
          </w:tcPr>
          <w:p w:rsidR="001E512B" w:rsidRPr="00017ABF" w:rsidRDefault="001E512B" w:rsidP="00017ABF">
            <w:pPr>
              <w:spacing w:before="100" w:beforeAutospacing="1" w:after="100" w:afterAutospacing="1" w:line="276" w:lineRule="auto"/>
              <w:jc w:val="both"/>
              <w:rPr>
                <w:rFonts w:ascii="Courier New" w:hAnsi="Courier New" w:cs="Courier New"/>
                <w:sz w:val="22"/>
                <w:szCs w:val="22"/>
              </w:rPr>
            </w:pPr>
          </w:p>
        </w:tc>
        <w:tc>
          <w:tcPr>
            <w:tcW w:w="4057" w:type="dxa"/>
          </w:tcPr>
          <w:p w:rsidR="001E512B" w:rsidRPr="00017ABF" w:rsidRDefault="001E512B" w:rsidP="00017ABF">
            <w:pPr>
              <w:spacing w:before="100" w:beforeAutospacing="1" w:after="100" w:afterAutospacing="1" w:line="276" w:lineRule="auto"/>
              <w:jc w:val="both"/>
              <w:rPr>
                <w:rFonts w:ascii="Courier New" w:hAnsi="Courier New" w:cs="Courier New"/>
                <w:bCs/>
                <w:sz w:val="22"/>
                <w:szCs w:val="22"/>
              </w:rPr>
            </w:pPr>
            <w:r w:rsidRPr="00017ABF">
              <w:rPr>
                <w:rFonts w:ascii="Courier New" w:hAnsi="Courier New" w:cs="Courier New"/>
                <w:sz w:val="22"/>
                <w:szCs w:val="22"/>
              </w:rPr>
              <w:t>Recuperação, raspagem, pol</w:t>
            </w:r>
            <w:r w:rsidRPr="00017ABF">
              <w:rPr>
                <w:rFonts w:ascii="Courier New" w:hAnsi="Courier New" w:cs="Courier New"/>
                <w:sz w:val="22"/>
                <w:szCs w:val="22"/>
              </w:rPr>
              <w:t>i</w:t>
            </w:r>
            <w:r w:rsidRPr="00017ABF">
              <w:rPr>
                <w:rFonts w:ascii="Courier New" w:hAnsi="Courier New" w:cs="Courier New"/>
                <w:sz w:val="22"/>
                <w:szCs w:val="22"/>
              </w:rPr>
              <w:t>mento e lustração de pisos e congêneres.</w:t>
            </w:r>
          </w:p>
        </w:tc>
        <w:tc>
          <w:tcPr>
            <w:tcW w:w="1276" w:type="dxa"/>
            <w:vAlign w:val="bottom"/>
          </w:tcPr>
          <w:p w:rsidR="001E512B" w:rsidRPr="00017ABF" w:rsidRDefault="001E512B" w:rsidP="00017ABF">
            <w:pPr>
              <w:spacing w:before="100" w:beforeAutospacing="1" w:after="100" w:afterAutospacing="1" w:line="276" w:lineRule="auto"/>
              <w:jc w:val="center"/>
              <w:rPr>
                <w:rFonts w:ascii="Courier New" w:hAnsi="Courier New" w:cs="Courier New"/>
                <w:bCs/>
                <w:sz w:val="22"/>
                <w:szCs w:val="22"/>
              </w:rPr>
            </w:pPr>
            <w:r w:rsidRPr="00017ABF">
              <w:rPr>
                <w:rFonts w:ascii="Courier New" w:hAnsi="Courier New" w:cs="Courier New"/>
                <w:bCs/>
                <w:sz w:val="22"/>
                <w:szCs w:val="22"/>
              </w:rPr>
              <w:t>5%</w:t>
            </w:r>
          </w:p>
        </w:tc>
        <w:tc>
          <w:tcPr>
            <w:tcW w:w="1305" w:type="dxa"/>
          </w:tcPr>
          <w:p w:rsidR="001E512B" w:rsidRPr="00017ABF" w:rsidRDefault="001E512B" w:rsidP="00017ABF">
            <w:pPr>
              <w:spacing w:before="100" w:beforeAutospacing="1" w:after="100" w:afterAutospacing="1" w:line="276" w:lineRule="auto"/>
              <w:jc w:val="center"/>
              <w:rPr>
                <w:rFonts w:ascii="Courier New" w:hAnsi="Courier New" w:cs="Courier New"/>
                <w:bCs/>
                <w:sz w:val="22"/>
                <w:szCs w:val="22"/>
              </w:rPr>
            </w:pPr>
          </w:p>
        </w:tc>
        <w:tc>
          <w:tcPr>
            <w:tcW w:w="992" w:type="dxa"/>
            <w:vAlign w:val="bottom"/>
          </w:tcPr>
          <w:p w:rsidR="001E512B" w:rsidRPr="00017ABF" w:rsidRDefault="001E512B" w:rsidP="00017ABF">
            <w:pPr>
              <w:spacing w:before="100" w:beforeAutospacing="1" w:after="100" w:afterAutospacing="1" w:line="276" w:lineRule="auto"/>
              <w:jc w:val="center"/>
              <w:rPr>
                <w:rFonts w:ascii="Courier New" w:hAnsi="Courier New" w:cs="Courier New"/>
                <w:bCs/>
                <w:sz w:val="22"/>
                <w:szCs w:val="22"/>
              </w:rPr>
            </w:pPr>
            <w:r w:rsidRPr="00017ABF">
              <w:rPr>
                <w:rFonts w:ascii="Courier New" w:hAnsi="Courier New" w:cs="Courier New"/>
                <w:bCs/>
                <w:sz w:val="22"/>
                <w:szCs w:val="22"/>
              </w:rPr>
              <w:t>EPS</w:t>
            </w:r>
          </w:p>
        </w:tc>
      </w:tr>
      <w:tr w:rsidR="001E512B" w:rsidRPr="00017ABF" w:rsidTr="002659E9">
        <w:tc>
          <w:tcPr>
            <w:tcW w:w="1177" w:type="dxa"/>
          </w:tcPr>
          <w:p w:rsidR="001E512B" w:rsidRPr="00017ABF" w:rsidRDefault="001E512B" w:rsidP="00017ABF">
            <w:pPr>
              <w:spacing w:before="100" w:beforeAutospacing="1" w:after="100" w:afterAutospacing="1" w:line="276" w:lineRule="auto"/>
              <w:jc w:val="both"/>
              <w:rPr>
                <w:rFonts w:ascii="Courier New" w:hAnsi="Courier New" w:cs="Courier New"/>
                <w:bCs/>
                <w:sz w:val="22"/>
                <w:szCs w:val="22"/>
              </w:rPr>
            </w:pPr>
            <w:r w:rsidRPr="00017ABF">
              <w:rPr>
                <w:rFonts w:ascii="Courier New" w:hAnsi="Courier New" w:cs="Courier New"/>
                <w:bCs/>
                <w:sz w:val="22"/>
                <w:szCs w:val="22"/>
              </w:rPr>
              <w:t>7.08</w:t>
            </w:r>
          </w:p>
        </w:tc>
        <w:tc>
          <w:tcPr>
            <w:tcW w:w="1116" w:type="dxa"/>
          </w:tcPr>
          <w:p w:rsidR="001E512B" w:rsidRPr="00017ABF" w:rsidRDefault="001E512B" w:rsidP="00017ABF">
            <w:pPr>
              <w:spacing w:before="100" w:beforeAutospacing="1" w:after="100" w:afterAutospacing="1" w:line="276" w:lineRule="auto"/>
              <w:jc w:val="both"/>
              <w:rPr>
                <w:rFonts w:ascii="Courier New" w:hAnsi="Courier New" w:cs="Courier New"/>
                <w:sz w:val="22"/>
                <w:szCs w:val="22"/>
              </w:rPr>
            </w:pPr>
          </w:p>
        </w:tc>
        <w:tc>
          <w:tcPr>
            <w:tcW w:w="4057" w:type="dxa"/>
          </w:tcPr>
          <w:p w:rsidR="001E512B" w:rsidRPr="00017ABF" w:rsidRDefault="001E512B" w:rsidP="00017ABF">
            <w:pPr>
              <w:spacing w:before="100" w:beforeAutospacing="1" w:after="100" w:afterAutospacing="1" w:line="276" w:lineRule="auto"/>
              <w:jc w:val="both"/>
              <w:rPr>
                <w:rFonts w:ascii="Courier New" w:hAnsi="Courier New" w:cs="Courier New"/>
                <w:bCs/>
                <w:sz w:val="22"/>
                <w:szCs w:val="22"/>
              </w:rPr>
            </w:pPr>
            <w:r w:rsidRPr="00017ABF">
              <w:rPr>
                <w:rFonts w:ascii="Courier New" w:hAnsi="Courier New" w:cs="Courier New"/>
                <w:sz w:val="22"/>
                <w:szCs w:val="22"/>
              </w:rPr>
              <w:t>Calafetação.</w:t>
            </w:r>
          </w:p>
        </w:tc>
        <w:tc>
          <w:tcPr>
            <w:tcW w:w="1276" w:type="dxa"/>
          </w:tcPr>
          <w:p w:rsidR="001E512B" w:rsidRPr="00017ABF" w:rsidRDefault="001E512B" w:rsidP="00017ABF">
            <w:pPr>
              <w:spacing w:before="100" w:beforeAutospacing="1" w:after="100" w:afterAutospacing="1" w:line="276" w:lineRule="auto"/>
              <w:jc w:val="center"/>
              <w:rPr>
                <w:rFonts w:ascii="Courier New" w:hAnsi="Courier New" w:cs="Courier New"/>
                <w:bCs/>
                <w:sz w:val="22"/>
                <w:szCs w:val="22"/>
              </w:rPr>
            </w:pPr>
            <w:r w:rsidRPr="00017ABF">
              <w:rPr>
                <w:rFonts w:ascii="Courier New" w:hAnsi="Courier New" w:cs="Courier New"/>
                <w:bCs/>
                <w:sz w:val="22"/>
                <w:szCs w:val="22"/>
              </w:rPr>
              <w:t>5%</w:t>
            </w:r>
          </w:p>
        </w:tc>
        <w:tc>
          <w:tcPr>
            <w:tcW w:w="1305" w:type="dxa"/>
          </w:tcPr>
          <w:p w:rsidR="001E512B" w:rsidRPr="00017ABF" w:rsidRDefault="001E512B" w:rsidP="00017ABF">
            <w:pPr>
              <w:spacing w:before="100" w:beforeAutospacing="1" w:after="100" w:afterAutospacing="1" w:line="276" w:lineRule="auto"/>
              <w:jc w:val="center"/>
              <w:rPr>
                <w:rFonts w:ascii="Courier New" w:hAnsi="Courier New" w:cs="Courier New"/>
                <w:bCs/>
                <w:sz w:val="22"/>
                <w:szCs w:val="22"/>
              </w:rPr>
            </w:pPr>
          </w:p>
        </w:tc>
        <w:tc>
          <w:tcPr>
            <w:tcW w:w="992" w:type="dxa"/>
            <w:vAlign w:val="bottom"/>
          </w:tcPr>
          <w:p w:rsidR="001E512B" w:rsidRPr="00017ABF" w:rsidRDefault="001E512B" w:rsidP="00017ABF">
            <w:pPr>
              <w:spacing w:before="100" w:beforeAutospacing="1" w:after="100" w:afterAutospacing="1" w:line="276" w:lineRule="auto"/>
              <w:jc w:val="center"/>
              <w:rPr>
                <w:rFonts w:ascii="Courier New" w:hAnsi="Courier New" w:cs="Courier New"/>
                <w:bCs/>
                <w:sz w:val="22"/>
                <w:szCs w:val="22"/>
              </w:rPr>
            </w:pPr>
            <w:r w:rsidRPr="00017ABF">
              <w:rPr>
                <w:rFonts w:ascii="Courier New" w:hAnsi="Courier New" w:cs="Courier New"/>
                <w:bCs/>
                <w:sz w:val="22"/>
                <w:szCs w:val="22"/>
              </w:rPr>
              <w:t>EPS</w:t>
            </w:r>
          </w:p>
        </w:tc>
      </w:tr>
      <w:tr w:rsidR="001E512B" w:rsidRPr="00017ABF" w:rsidTr="002659E9">
        <w:tc>
          <w:tcPr>
            <w:tcW w:w="1177" w:type="dxa"/>
          </w:tcPr>
          <w:p w:rsidR="001E512B" w:rsidRPr="00017ABF" w:rsidRDefault="001E512B" w:rsidP="00017ABF">
            <w:pPr>
              <w:spacing w:before="100" w:beforeAutospacing="1" w:after="100" w:afterAutospacing="1" w:line="276" w:lineRule="auto"/>
              <w:jc w:val="both"/>
              <w:rPr>
                <w:rFonts w:ascii="Courier New" w:hAnsi="Courier New" w:cs="Courier New"/>
                <w:bCs/>
                <w:sz w:val="22"/>
                <w:szCs w:val="22"/>
              </w:rPr>
            </w:pPr>
            <w:r w:rsidRPr="00017ABF">
              <w:rPr>
                <w:rFonts w:ascii="Courier New" w:hAnsi="Courier New" w:cs="Courier New"/>
                <w:bCs/>
                <w:sz w:val="22"/>
                <w:szCs w:val="22"/>
              </w:rPr>
              <w:t>7.09</w:t>
            </w:r>
          </w:p>
        </w:tc>
        <w:tc>
          <w:tcPr>
            <w:tcW w:w="1116" w:type="dxa"/>
          </w:tcPr>
          <w:p w:rsidR="001E512B" w:rsidRPr="00017ABF" w:rsidRDefault="001E512B" w:rsidP="00017ABF">
            <w:pPr>
              <w:spacing w:before="100" w:beforeAutospacing="1" w:after="100" w:afterAutospacing="1" w:line="276" w:lineRule="auto"/>
              <w:jc w:val="both"/>
              <w:rPr>
                <w:rFonts w:ascii="Courier New" w:hAnsi="Courier New" w:cs="Courier New"/>
                <w:sz w:val="22"/>
                <w:szCs w:val="22"/>
              </w:rPr>
            </w:pPr>
          </w:p>
        </w:tc>
        <w:tc>
          <w:tcPr>
            <w:tcW w:w="4057" w:type="dxa"/>
          </w:tcPr>
          <w:p w:rsidR="001E512B" w:rsidRPr="00017ABF" w:rsidRDefault="001E512B" w:rsidP="00017ABF">
            <w:pPr>
              <w:spacing w:before="100" w:beforeAutospacing="1" w:after="100" w:afterAutospacing="1" w:line="276" w:lineRule="auto"/>
              <w:jc w:val="both"/>
              <w:rPr>
                <w:rFonts w:ascii="Courier New" w:hAnsi="Courier New" w:cs="Courier New"/>
                <w:bCs/>
                <w:sz w:val="22"/>
                <w:szCs w:val="22"/>
              </w:rPr>
            </w:pPr>
            <w:r w:rsidRPr="00017ABF">
              <w:rPr>
                <w:rFonts w:ascii="Courier New" w:hAnsi="Courier New" w:cs="Courier New"/>
                <w:sz w:val="22"/>
                <w:szCs w:val="22"/>
              </w:rPr>
              <w:t>Varrição, coleta, remoção, incineração, tratamento, r</w:t>
            </w:r>
            <w:r w:rsidRPr="00017ABF">
              <w:rPr>
                <w:rFonts w:ascii="Courier New" w:hAnsi="Courier New" w:cs="Courier New"/>
                <w:sz w:val="22"/>
                <w:szCs w:val="22"/>
              </w:rPr>
              <w:t>e</w:t>
            </w:r>
            <w:r w:rsidRPr="00017ABF">
              <w:rPr>
                <w:rFonts w:ascii="Courier New" w:hAnsi="Courier New" w:cs="Courier New"/>
                <w:sz w:val="22"/>
                <w:szCs w:val="22"/>
              </w:rPr>
              <w:t>ciclagem, separação e dest</w:t>
            </w:r>
            <w:r w:rsidRPr="00017ABF">
              <w:rPr>
                <w:rFonts w:ascii="Courier New" w:hAnsi="Courier New" w:cs="Courier New"/>
                <w:sz w:val="22"/>
                <w:szCs w:val="22"/>
              </w:rPr>
              <w:t>i</w:t>
            </w:r>
            <w:r w:rsidRPr="00017ABF">
              <w:rPr>
                <w:rFonts w:ascii="Courier New" w:hAnsi="Courier New" w:cs="Courier New"/>
                <w:sz w:val="22"/>
                <w:szCs w:val="22"/>
              </w:rPr>
              <w:t>nação final de lixo, rejeitos e outros resíduos quaisquer.</w:t>
            </w:r>
          </w:p>
        </w:tc>
        <w:tc>
          <w:tcPr>
            <w:tcW w:w="1276" w:type="dxa"/>
            <w:vAlign w:val="bottom"/>
          </w:tcPr>
          <w:p w:rsidR="001E512B" w:rsidRPr="00017ABF" w:rsidRDefault="001E512B" w:rsidP="00017ABF">
            <w:pPr>
              <w:spacing w:before="100" w:beforeAutospacing="1" w:after="100" w:afterAutospacing="1" w:line="276" w:lineRule="auto"/>
              <w:jc w:val="center"/>
              <w:rPr>
                <w:rFonts w:ascii="Courier New" w:hAnsi="Courier New" w:cs="Courier New"/>
                <w:bCs/>
                <w:sz w:val="22"/>
                <w:szCs w:val="22"/>
              </w:rPr>
            </w:pPr>
            <w:r w:rsidRPr="00017ABF">
              <w:rPr>
                <w:rFonts w:ascii="Courier New" w:hAnsi="Courier New" w:cs="Courier New"/>
                <w:bCs/>
                <w:sz w:val="22"/>
                <w:szCs w:val="22"/>
              </w:rPr>
              <w:t>5%</w:t>
            </w:r>
          </w:p>
        </w:tc>
        <w:tc>
          <w:tcPr>
            <w:tcW w:w="1305" w:type="dxa"/>
          </w:tcPr>
          <w:p w:rsidR="001E512B" w:rsidRPr="00017ABF" w:rsidRDefault="001E512B" w:rsidP="00017ABF">
            <w:pPr>
              <w:spacing w:before="100" w:beforeAutospacing="1" w:after="100" w:afterAutospacing="1" w:line="276" w:lineRule="auto"/>
              <w:jc w:val="center"/>
              <w:rPr>
                <w:rFonts w:ascii="Courier New" w:hAnsi="Courier New" w:cs="Courier New"/>
                <w:bCs/>
                <w:sz w:val="22"/>
                <w:szCs w:val="22"/>
              </w:rPr>
            </w:pPr>
          </w:p>
        </w:tc>
        <w:tc>
          <w:tcPr>
            <w:tcW w:w="992" w:type="dxa"/>
            <w:vAlign w:val="bottom"/>
          </w:tcPr>
          <w:p w:rsidR="001E512B" w:rsidRPr="00017ABF" w:rsidRDefault="001E512B" w:rsidP="00017ABF">
            <w:pPr>
              <w:spacing w:before="100" w:beforeAutospacing="1" w:after="100" w:afterAutospacing="1" w:line="276" w:lineRule="auto"/>
              <w:jc w:val="center"/>
              <w:rPr>
                <w:rFonts w:ascii="Courier New" w:hAnsi="Courier New" w:cs="Courier New"/>
                <w:bCs/>
                <w:sz w:val="22"/>
                <w:szCs w:val="22"/>
              </w:rPr>
            </w:pPr>
            <w:r w:rsidRPr="00017ABF">
              <w:rPr>
                <w:rFonts w:ascii="Courier New" w:hAnsi="Courier New" w:cs="Courier New"/>
                <w:bCs/>
                <w:sz w:val="22"/>
                <w:szCs w:val="22"/>
              </w:rPr>
              <w:t>LPS</w:t>
            </w:r>
          </w:p>
        </w:tc>
      </w:tr>
      <w:tr w:rsidR="001E512B" w:rsidRPr="00017ABF" w:rsidTr="002659E9">
        <w:tc>
          <w:tcPr>
            <w:tcW w:w="1177" w:type="dxa"/>
          </w:tcPr>
          <w:p w:rsidR="001E512B" w:rsidRPr="00017ABF" w:rsidRDefault="001E512B" w:rsidP="00017ABF">
            <w:pPr>
              <w:spacing w:before="100" w:beforeAutospacing="1" w:after="100" w:afterAutospacing="1" w:line="276" w:lineRule="auto"/>
              <w:jc w:val="both"/>
              <w:rPr>
                <w:rFonts w:ascii="Courier New" w:hAnsi="Courier New" w:cs="Courier New"/>
                <w:bCs/>
                <w:sz w:val="22"/>
                <w:szCs w:val="22"/>
              </w:rPr>
            </w:pPr>
            <w:r w:rsidRPr="00017ABF">
              <w:rPr>
                <w:rFonts w:ascii="Courier New" w:hAnsi="Courier New" w:cs="Courier New"/>
                <w:bCs/>
                <w:sz w:val="22"/>
                <w:szCs w:val="22"/>
              </w:rPr>
              <w:t>7.10</w:t>
            </w:r>
          </w:p>
        </w:tc>
        <w:tc>
          <w:tcPr>
            <w:tcW w:w="1116" w:type="dxa"/>
          </w:tcPr>
          <w:p w:rsidR="001E512B" w:rsidRPr="00017ABF" w:rsidRDefault="001E512B" w:rsidP="00017ABF">
            <w:pPr>
              <w:spacing w:before="100" w:beforeAutospacing="1" w:after="100" w:afterAutospacing="1" w:line="276" w:lineRule="auto"/>
              <w:jc w:val="both"/>
              <w:rPr>
                <w:rFonts w:ascii="Courier New" w:hAnsi="Courier New" w:cs="Courier New"/>
                <w:sz w:val="22"/>
                <w:szCs w:val="22"/>
              </w:rPr>
            </w:pPr>
          </w:p>
        </w:tc>
        <w:tc>
          <w:tcPr>
            <w:tcW w:w="4057" w:type="dxa"/>
          </w:tcPr>
          <w:p w:rsidR="001E512B" w:rsidRPr="00017ABF" w:rsidRDefault="001E512B" w:rsidP="00017ABF">
            <w:pPr>
              <w:spacing w:before="100" w:beforeAutospacing="1" w:after="100" w:afterAutospacing="1" w:line="276" w:lineRule="auto"/>
              <w:jc w:val="both"/>
              <w:rPr>
                <w:rFonts w:ascii="Courier New" w:hAnsi="Courier New" w:cs="Courier New"/>
                <w:bCs/>
                <w:sz w:val="22"/>
                <w:szCs w:val="22"/>
              </w:rPr>
            </w:pPr>
            <w:r w:rsidRPr="00017ABF">
              <w:rPr>
                <w:rFonts w:ascii="Courier New" w:hAnsi="Courier New" w:cs="Courier New"/>
                <w:sz w:val="22"/>
                <w:szCs w:val="22"/>
              </w:rPr>
              <w:t>Limpeza, manutenção e conse</w:t>
            </w:r>
            <w:r w:rsidRPr="00017ABF">
              <w:rPr>
                <w:rFonts w:ascii="Courier New" w:hAnsi="Courier New" w:cs="Courier New"/>
                <w:sz w:val="22"/>
                <w:szCs w:val="22"/>
              </w:rPr>
              <w:t>r</w:t>
            </w:r>
            <w:r w:rsidRPr="00017ABF">
              <w:rPr>
                <w:rFonts w:ascii="Courier New" w:hAnsi="Courier New" w:cs="Courier New"/>
                <w:sz w:val="22"/>
                <w:szCs w:val="22"/>
              </w:rPr>
              <w:t>vação de vias e logradouros públicos, imóveis, chaminés, piscinas, parques, jardins e congêneres.</w:t>
            </w:r>
          </w:p>
        </w:tc>
        <w:tc>
          <w:tcPr>
            <w:tcW w:w="1276" w:type="dxa"/>
            <w:vAlign w:val="bottom"/>
          </w:tcPr>
          <w:p w:rsidR="001E512B" w:rsidRPr="00017ABF" w:rsidRDefault="001E512B" w:rsidP="00017ABF">
            <w:pPr>
              <w:spacing w:before="100" w:beforeAutospacing="1" w:after="100" w:afterAutospacing="1" w:line="276" w:lineRule="auto"/>
              <w:jc w:val="center"/>
              <w:rPr>
                <w:rFonts w:ascii="Courier New" w:hAnsi="Courier New" w:cs="Courier New"/>
                <w:bCs/>
                <w:sz w:val="22"/>
                <w:szCs w:val="22"/>
              </w:rPr>
            </w:pPr>
            <w:r w:rsidRPr="00017ABF">
              <w:rPr>
                <w:rFonts w:ascii="Courier New" w:hAnsi="Courier New" w:cs="Courier New"/>
                <w:bCs/>
                <w:sz w:val="22"/>
                <w:szCs w:val="22"/>
              </w:rPr>
              <w:t>5%</w:t>
            </w:r>
          </w:p>
        </w:tc>
        <w:tc>
          <w:tcPr>
            <w:tcW w:w="1305" w:type="dxa"/>
          </w:tcPr>
          <w:p w:rsidR="001E512B" w:rsidRPr="00017ABF" w:rsidRDefault="001E512B" w:rsidP="00017ABF">
            <w:pPr>
              <w:spacing w:before="100" w:beforeAutospacing="1" w:after="100" w:afterAutospacing="1" w:line="276" w:lineRule="auto"/>
              <w:jc w:val="center"/>
              <w:rPr>
                <w:rFonts w:ascii="Courier New" w:hAnsi="Courier New" w:cs="Courier New"/>
                <w:bCs/>
                <w:sz w:val="22"/>
                <w:szCs w:val="22"/>
              </w:rPr>
            </w:pPr>
          </w:p>
        </w:tc>
        <w:tc>
          <w:tcPr>
            <w:tcW w:w="992" w:type="dxa"/>
            <w:vAlign w:val="bottom"/>
          </w:tcPr>
          <w:p w:rsidR="001E512B" w:rsidRPr="00017ABF" w:rsidRDefault="001E512B" w:rsidP="00017ABF">
            <w:pPr>
              <w:spacing w:before="100" w:beforeAutospacing="1" w:after="100" w:afterAutospacing="1" w:line="276" w:lineRule="auto"/>
              <w:jc w:val="center"/>
              <w:rPr>
                <w:rFonts w:ascii="Courier New" w:hAnsi="Courier New" w:cs="Courier New"/>
                <w:bCs/>
                <w:sz w:val="22"/>
                <w:szCs w:val="22"/>
              </w:rPr>
            </w:pPr>
            <w:r w:rsidRPr="00017ABF">
              <w:rPr>
                <w:rFonts w:ascii="Courier New" w:hAnsi="Courier New" w:cs="Courier New"/>
                <w:bCs/>
                <w:sz w:val="22"/>
                <w:szCs w:val="22"/>
              </w:rPr>
              <w:t>LPS</w:t>
            </w:r>
          </w:p>
        </w:tc>
      </w:tr>
      <w:tr w:rsidR="001E512B" w:rsidRPr="00017ABF" w:rsidTr="002659E9">
        <w:tc>
          <w:tcPr>
            <w:tcW w:w="1177" w:type="dxa"/>
          </w:tcPr>
          <w:p w:rsidR="001E512B" w:rsidRPr="00017ABF" w:rsidRDefault="001E512B" w:rsidP="00017ABF">
            <w:pPr>
              <w:spacing w:before="100" w:beforeAutospacing="1" w:after="100" w:afterAutospacing="1" w:line="276" w:lineRule="auto"/>
              <w:jc w:val="both"/>
              <w:rPr>
                <w:rFonts w:ascii="Courier New" w:hAnsi="Courier New" w:cs="Courier New"/>
                <w:bCs/>
                <w:sz w:val="22"/>
                <w:szCs w:val="22"/>
              </w:rPr>
            </w:pPr>
            <w:r w:rsidRPr="00017ABF">
              <w:rPr>
                <w:rFonts w:ascii="Courier New" w:hAnsi="Courier New" w:cs="Courier New"/>
                <w:bCs/>
                <w:sz w:val="22"/>
                <w:szCs w:val="22"/>
              </w:rPr>
              <w:t>7.11</w:t>
            </w:r>
          </w:p>
        </w:tc>
        <w:tc>
          <w:tcPr>
            <w:tcW w:w="1116" w:type="dxa"/>
          </w:tcPr>
          <w:p w:rsidR="001E512B" w:rsidRPr="00017ABF" w:rsidRDefault="001E512B" w:rsidP="00017ABF">
            <w:pPr>
              <w:spacing w:before="100" w:beforeAutospacing="1" w:after="100" w:afterAutospacing="1" w:line="276" w:lineRule="auto"/>
              <w:jc w:val="both"/>
              <w:rPr>
                <w:rFonts w:ascii="Courier New" w:hAnsi="Courier New" w:cs="Courier New"/>
                <w:sz w:val="22"/>
                <w:szCs w:val="22"/>
              </w:rPr>
            </w:pPr>
          </w:p>
        </w:tc>
        <w:tc>
          <w:tcPr>
            <w:tcW w:w="4057" w:type="dxa"/>
          </w:tcPr>
          <w:p w:rsidR="001E512B" w:rsidRPr="00017ABF" w:rsidRDefault="001E512B" w:rsidP="00017ABF">
            <w:pPr>
              <w:spacing w:before="100" w:beforeAutospacing="1" w:after="100" w:afterAutospacing="1" w:line="276" w:lineRule="auto"/>
              <w:jc w:val="both"/>
              <w:rPr>
                <w:rFonts w:ascii="Courier New" w:hAnsi="Courier New" w:cs="Courier New"/>
                <w:bCs/>
                <w:sz w:val="22"/>
                <w:szCs w:val="22"/>
              </w:rPr>
            </w:pPr>
            <w:r w:rsidRPr="00017ABF">
              <w:rPr>
                <w:rFonts w:ascii="Courier New" w:hAnsi="Courier New" w:cs="Courier New"/>
                <w:sz w:val="22"/>
                <w:szCs w:val="22"/>
              </w:rPr>
              <w:t>Decoração e jardinagem, i</w:t>
            </w:r>
            <w:r w:rsidRPr="00017ABF">
              <w:rPr>
                <w:rFonts w:ascii="Courier New" w:hAnsi="Courier New" w:cs="Courier New"/>
                <w:sz w:val="22"/>
                <w:szCs w:val="22"/>
              </w:rPr>
              <w:t>n</w:t>
            </w:r>
            <w:r w:rsidRPr="00017ABF">
              <w:rPr>
                <w:rFonts w:ascii="Courier New" w:hAnsi="Courier New" w:cs="Courier New"/>
                <w:sz w:val="22"/>
                <w:szCs w:val="22"/>
              </w:rPr>
              <w:t>clusive corte e poda de árv</w:t>
            </w:r>
            <w:r w:rsidRPr="00017ABF">
              <w:rPr>
                <w:rFonts w:ascii="Courier New" w:hAnsi="Courier New" w:cs="Courier New"/>
                <w:sz w:val="22"/>
                <w:szCs w:val="22"/>
              </w:rPr>
              <w:t>o</w:t>
            </w:r>
            <w:r w:rsidRPr="00017ABF">
              <w:rPr>
                <w:rFonts w:ascii="Courier New" w:hAnsi="Courier New" w:cs="Courier New"/>
                <w:sz w:val="22"/>
                <w:szCs w:val="22"/>
              </w:rPr>
              <w:t>res.</w:t>
            </w:r>
          </w:p>
        </w:tc>
        <w:tc>
          <w:tcPr>
            <w:tcW w:w="1276" w:type="dxa"/>
            <w:vAlign w:val="bottom"/>
          </w:tcPr>
          <w:p w:rsidR="001E512B" w:rsidRPr="00017ABF" w:rsidRDefault="001E512B" w:rsidP="00017ABF">
            <w:pPr>
              <w:spacing w:before="100" w:beforeAutospacing="1" w:after="100" w:afterAutospacing="1" w:line="276" w:lineRule="auto"/>
              <w:jc w:val="center"/>
              <w:rPr>
                <w:rFonts w:ascii="Courier New" w:hAnsi="Courier New" w:cs="Courier New"/>
                <w:bCs/>
                <w:sz w:val="22"/>
                <w:szCs w:val="22"/>
              </w:rPr>
            </w:pPr>
            <w:r w:rsidRPr="00017ABF">
              <w:rPr>
                <w:rFonts w:ascii="Courier New" w:hAnsi="Courier New" w:cs="Courier New"/>
                <w:bCs/>
                <w:sz w:val="22"/>
                <w:szCs w:val="22"/>
              </w:rPr>
              <w:t>5%</w:t>
            </w:r>
          </w:p>
        </w:tc>
        <w:tc>
          <w:tcPr>
            <w:tcW w:w="1305" w:type="dxa"/>
          </w:tcPr>
          <w:p w:rsidR="001E512B" w:rsidRPr="00017ABF" w:rsidRDefault="001E512B" w:rsidP="00017ABF">
            <w:pPr>
              <w:spacing w:before="100" w:beforeAutospacing="1" w:after="100" w:afterAutospacing="1" w:line="276" w:lineRule="auto"/>
              <w:jc w:val="center"/>
              <w:rPr>
                <w:rFonts w:ascii="Courier New" w:hAnsi="Courier New" w:cs="Courier New"/>
                <w:bCs/>
                <w:sz w:val="22"/>
                <w:szCs w:val="22"/>
              </w:rPr>
            </w:pPr>
          </w:p>
          <w:p w:rsidR="001E512B" w:rsidRPr="00017ABF" w:rsidRDefault="001E512B" w:rsidP="00017ABF">
            <w:pPr>
              <w:spacing w:before="100" w:beforeAutospacing="1" w:after="100" w:afterAutospacing="1" w:line="276" w:lineRule="auto"/>
              <w:jc w:val="center"/>
              <w:rPr>
                <w:rFonts w:ascii="Courier New" w:hAnsi="Courier New" w:cs="Courier New"/>
                <w:bCs/>
                <w:sz w:val="22"/>
                <w:szCs w:val="22"/>
              </w:rPr>
            </w:pPr>
            <w:r w:rsidRPr="00017ABF">
              <w:rPr>
                <w:rFonts w:ascii="Courier New" w:hAnsi="Courier New" w:cs="Courier New"/>
                <w:bCs/>
                <w:sz w:val="22"/>
                <w:szCs w:val="22"/>
              </w:rPr>
              <w:t>02</w:t>
            </w:r>
          </w:p>
        </w:tc>
        <w:tc>
          <w:tcPr>
            <w:tcW w:w="992" w:type="dxa"/>
          </w:tcPr>
          <w:p w:rsidR="001E512B" w:rsidRPr="00017ABF" w:rsidRDefault="001E512B" w:rsidP="00017ABF">
            <w:pPr>
              <w:spacing w:before="100" w:beforeAutospacing="1" w:after="100" w:afterAutospacing="1" w:line="276" w:lineRule="auto"/>
              <w:jc w:val="center"/>
              <w:rPr>
                <w:rFonts w:ascii="Courier New" w:hAnsi="Courier New" w:cs="Courier New"/>
                <w:bCs/>
                <w:sz w:val="22"/>
                <w:szCs w:val="22"/>
              </w:rPr>
            </w:pPr>
          </w:p>
          <w:p w:rsidR="001E512B" w:rsidRPr="00017ABF" w:rsidRDefault="001E512B" w:rsidP="00017ABF">
            <w:pPr>
              <w:spacing w:before="100" w:beforeAutospacing="1" w:after="100" w:afterAutospacing="1" w:line="276" w:lineRule="auto"/>
              <w:jc w:val="center"/>
              <w:rPr>
                <w:rFonts w:ascii="Courier New" w:hAnsi="Courier New" w:cs="Courier New"/>
                <w:bCs/>
                <w:sz w:val="22"/>
                <w:szCs w:val="22"/>
              </w:rPr>
            </w:pPr>
            <w:r w:rsidRPr="00017ABF">
              <w:rPr>
                <w:rFonts w:ascii="Courier New" w:hAnsi="Courier New" w:cs="Courier New"/>
                <w:bCs/>
                <w:sz w:val="22"/>
                <w:szCs w:val="22"/>
              </w:rPr>
              <w:t>LPS</w:t>
            </w:r>
          </w:p>
        </w:tc>
      </w:tr>
      <w:tr w:rsidR="001E512B" w:rsidRPr="00017ABF" w:rsidTr="002659E9">
        <w:tc>
          <w:tcPr>
            <w:tcW w:w="1177" w:type="dxa"/>
          </w:tcPr>
          <w:p w:rsidR="001E512B" w:rsidRPr="00017ABF" w:rsidRDefault="001E512B" w:rsidP="00017ABF">
            <w:pPr>
              <w:spacing w:before="100" w:beforeAutospacing="1" w:after="100" w:afterAutospacing="1" w:line="276" w:lineRule="auto"/>
              <w:jc w:val="both"/>
              <w:rPr>
                <w:rFonts w:ascii="Courier New" w:hAnsi="Courier New" w:cs="Courier New"/>
                <w:bCs/>
                <w:sz w:val="22"/>
                <w:szCs w:val="22"/>
              </w:rPr>
            </w:pPr>
            <w:r w:rsidRPr="00017ABF">
              <w:rPr>
                <w:rFonts w:ascii="Courier New" w:hAnsi="Courier New" w:cs="Courier New"/>
                <w:bCs/>
                <w:sz w:val="22"/>
                <w:szCs w:val="22"/>
              </w:rPr>
              <w:t>7.12</w:t>
            </w:r>
          </w:p>
        </w:tc>
        <w:tc>
          <w:tcPr>
            <w:tcW w:w="1116" w:type="dxa"/>
          </w:tcPr>
          <w:p w:rsidR="001E512B" w:rsidRPr="00017ABF" w:rsidRDefault="001E512B" w:rsidP="00017ABF">
            <w:pPr>
              <w:spacing w:before="100" w:beforeAutospacing="1" w:after="100" w:afterAutospacing="1" w:line="276" w:lineRule="auto"/>
              <w:jc w:val="both"/>
              <w:rPr>
                <w:rFonts w:ascii="Courier New" w:hAnsi="Courier New" w:cs="Courier New"/>
                <w:sz w:val="22"/>
                <w:szCs w:val="22"/>
              </w:rPr>
            </w:pPr>
          </w:p>
        </w:tc>
        <w:tc>
          <w:tcPr>
            <w:tcW w:w="4057" w:type="dxa"/>
          </w:tcPr>
          <w:p w:rsidR="001E512B" w:rsidRPr="00017ABF" w:rsidRDefault="001E512B" w:rsidP="00017ABF">
            <w:pPr>
              <w:spacing w:before="100" w:beforeAutospacing="1" w:after="100" w:afterAutospacing="1" w:line="276" w:lineRule="auto"/>
              <w:jc w:val="both"/>
              <w:rPr>
                <w:rFonts w:ascii="Courier New" w:hAnsi="Courier New" w:cs="Courier New"/>
                <w:bCs/>
                <w:sz w:val="22"/>
                <w:szCs w:val="22"/>
              </w:rPr>
            </w:pPr>
            <w:r w:rsidRPr="00017ABF">
              <w:rPr>
                <w:rFonts w:ascii="Courier New" w:hAnsi="Courier New" w:cs="Courier New"/>
                <w:sz w:val="22"/>
                <w:szCs w:val="22"/>
              </w:rPr>
              <w:t xml:space="preserve">Controle e tratamento de </w:t>
            </w:r>
            <w:r w:rsidRPr="00017ABF">
              <w:rPr>
                <w:rFonts w:ascii="Courier New" w:hAnsi="Courier New" w:cs="Courier New"/>
                <w:sz w:val="22"/>
                <w:szCs w:val="22"/>
              </w:rPr>
              <w:t>e</w:t>
            </w:r>
            <w:r w:rsidRPr="00017ABF">
              <w:rPr>
                <w:rFonts w:ascii="Courier New" w:hAnsi="Courier New" w:cs="Courier New"/>
                <w:sz w:val="22"/>
                <w:szCs w:val="22"/>
              </w:rPr>
              <w:t>fluentes de qualquer natureza e de agentes físicos, quím</w:t>
            </w:r>
            <w:r w:rsidRPr="00017ABF">
              <w:rPr>
                <w:rFonts w:ascii="Courier New" w:hAnsi="Courier New" w:cs="Courier New"/>
                <w:sz w:val="22"/>
                <w:szCs w:val="22"/>
              </w:rPr>
              <w:t>i</w:t>
            </w:r>
            <w:r w:rsidRPr="00017ABF">
              <w:rPr>
                <w:rFonts w:ascii="Courier New" w:hAnsi="Courier New" w:cs="Courier New"/>
                <w:sz w:val="22"/>
                <w:szCs w:val="22"/>
              </w:rPr>
              <w:t>cos e biológicos.</w:t>
            </w:r>
          </w:p>
        </w:tc>
        <w:tc>
          <w:tcPr>
            <w:tcW w:w="1276" w:type="dxa"/>
            <w:vAlign w:val="bottom"/>
          </w:tcPr>
          <w:p w:rsidR="001E512B" w:rsidRPr="00017ABF" w:rsidRDefault="001E512B" w:rsidP="00017ABF">
            <w:pPr>
              <w:spacing w:before="100" w:beforeAutospacing="1" w:after="100" w:afterAutospacing="1" w:line="276" w:lineRule="auto"/>
              <w:jc w:val="center"/>
              <w:rPr>
                <w:rFonts w:ascii="Courier New" w:hAnsi="Courier New" w:cs="Courier New"/>
                <w:bCs/>
                <w:sz w:val="22"/>
                <w:szCs w:val="22"/>
              </w:rPr>
            </w:pPr>
            <w:r w:rsidRPr="00017ABF">
              <w:rPr>
                <w:rFonts w:ascii="Courier New" w:hAnsi="Courier New" w:cs="Courier New"/>
                <w:bCs/>
                <w:sz w:val="22"/>
                <w:szCs w:val="22"/>
              </w:rPr>
              <w:t>5%</w:t>
            </w:r>
          </w:p>
        </w:tc>
        <w:tc>
          <w:tcPr>
            <w:tcW w:w="1305" w:type="dxa"/>
          </w:tcPr>
          <w:p w:rsidR="001E512B" w:rsidRPr="00017ABF" w:rsidRDefault="001E512B" w:rsidP="00017ABF">
            <w:pPr>
              <w:spacing w:before="100" w:beforeAutospacing="1" w:after="100" w:afterAutospacing="1" w:line="276" w:lineRule="auto"/>
              <w:jc w:val="center"/>
              <w:rPr>
                <w:rFonts w:ascii="Courier New" w:hAnsi="Courier New" w:cs="Courier New"/>
                <w:bCs/>
                <w:sz w:val="22"/>
                <w:szCs w:val="22"/>
              </w:rPr>
            </w:pPr>
          </w:p>
        </w:tc>
        <w:tc>
          <w:tcPr>
            <w:tcW w:w="992" w:type="dxa"/>
            <w:vAlign w:val="bottom"/>
          </w:tcPr>
          <w:p w:rsidR="001E512B" w:rsidRPr="00017ABF" w:rsidRDefault="001E512B" w:rsidP="00017ABF">
            <w:pPr>
              <w:spacing w:before="100" w:beforeAutospacing="1" w:after="100" w:afterAutospacing="1" w:line="276" w:lineRule="auto"/>
              <w:jc w:val="center"/>
              <w:rPr>
                <w:rFonts w:ascii="Courier New" w:hAnsi="Courier New" w:cs="Courier New"/>
                <w:bCs/>
                <w:sz w:val="22"/>
                <w:szCs w:val="22"/>
              </w:rPr>
            </w:pPr>
            <w:r w:rsidRPr="00017ABF">
              <w:rPr>
                <w:rFonts w:ascii="Courier New" w:hAnsi="Courier New" w:cs="Courier New"/>
                <w:bCs/>
                <w:sz w:val="22"/>
                <w:szCs w:val="22"/>
              </w:rPr>
              <w:t>LPS</w:t>
            </w:r>
          </w:p>
        </w:tc>
      </w:tr>
      <w:tr w:rsidR="001E512B" w:rsidRPr="00017ABF" w:rsidTr="002659E9">
        <w:tc>
          <w:tcPr>
            <w:tcW w:w="1177" w:type="dxa"/>
          </w:tcPr>
          <w:p w:rsidR="001E512B" w:rsidRPr="00017ABF" w:rsidRDefault="001E512B" w:rsidP="00017ABF">
            <w:pPr>
              <w:spacing w:before="100" w:beforeAutospacing="1" w:after="100" w:afterAutospacing="1" w:line="276" w:lineRule="auto"/>
              <w:jc w:val="both"/>
              <w:rPr>
                <w:rFonts w:ascii="Courier New" w:hAnsi="Courier New" w:cs="Courier New"/>
                <w:bCs/>
                <w:sz w:val="22"/>
                <w:szCs w:val="22"/>
              </w:rPr>
            </w:pPr>
            <w:r w:rsidRPr="00017ABF">
              <w:rPr>
                <w:rFonts w:ascii="Courier New" w:hAnsi="Courier New" w:cs="Courier New"/>
                <w:bCs/>
                <w:sz w:val="22"/>
                <w:szCs w:val="22"/>
              </w:rPr>
              <w:t>7.13</w:t>
            </w:r>
          </w:p>
        </w:tc>
        <w:tc>
          <w:tcPr>
            <w:tcW w:w="1116" w:type="dxa"/>
          </w:tcPr>
          <w:p w:rsidR="001E512B" w:rsidRPr="00017ABF" w:rsidRDefault="001E512B" w:rsidP="00017ABF">
            <w:pPr>
              <w:spacing w:before="100" w:beforeAutospacing="1" w:after="100" w:afterAutospacing="1" w:line="276" w:lineRule="auto"/>
              <w:jc w:val="both"/>
              <w:rPr>
                <w:rFonts w:ascii="Courier New" w:hAnsi="Courier New" w:cs="Courier New"/>
                <w:sz w:val="22"/>
                <w:szCs w:val="22"/>
              </w:rPr>
            </w:pPr>
          </w:p>
        </w:tc>
        <w:tc>
          <w:tcPr>
            <w:tcW w:w="4057" w:type="dxa"/>
          </w:tcPr>
          <w:p w:rsidR="001E512B" w:rsidRPr="00017ABF" w:rsidRDefault="001E512B" w:rsidP="00017ABF">
            <w:pPr>
              <w:spacing w:before="100" w:beforeAutospacing="1" w:after="100" w:afterAutospacing="1" w:line="276" w:lineRule="auto"/>
              <w:jc w:val="both"/>
              <w:rPr>
                <w:rFonts w:ascii="Courier New" w:hAnsi="Courier New" w:cs="Courier New"/>
                <w:bCs/>
                <w:sz w:val="22"/>
                <w:szCs w:val="22"/>
              </w:rPr>
            </w:pPr>
            <w:r w:rsidRPr="00017ABF">
              <w:rPr>
                <w:rFonts w:ascii="Courier New" w:hAnsi="Courier New" w:cs="Courier New"/>
                <w:sz w:val="22"/>
                <w:szCs w:val="22"/>
              </w:rPr>
              <w:t>Dedetização, desinfecção, desinsetização, imunização, higienização, desratização, pulverização e congêneres.</w:t>
            </w:r>
          </w:p>
        </w:tc>
        <w:tc>
          <w:tcPr>
            <w:tcW w:w="1276" w:type="dxa"/>
            <w:vAlign w:val="bottom"/>
          </w:tcPr>
          <w:p w:rsidR="001E512B" w:rsidRPr="00017ABF" w:rsidRDefault="001E512B" w:rsidP="00017ABF">
            <w:pPr>
              <w:spacing w:before="100" w:beforeAutospacing="1" w:after="100" w:afterAutospacing="1" w:line="276" w:lineRule="auto"/>
              <w:jc w:val="center"/>
              <w:rPr>
                <w:rFonts w:ascii="Courier New" w:hAnsi="Courier New" w:cs="Courier New"/>
                <w:bCs/>
                <w:sz w:val="22"/>
                <w:szCs w:val="22"/>
              </w:rPr>
            </w:pPr>
            <w:r w:rsidRPr="00017ABF">
              <w:rPr>
                <w:rFonts w:ascii="Courier New" w:hAnsi="Courier New" w:cs="Courier New"/>
                <w:bCs/>
                <w:sz w:val="22"/>
                <w:szCs w:val="22"/>
              </w:rPr>
              <w:t>5%</w:t>
            </w:r>
          </w:p>
        </w:tc>
        <w:tc>
          <w:tcPr>
            <w:tcW w:w="1305" w:type="dxa"/>
          </w:tcPr>
          <w:p w:rsidR="001E512B" w:rsidRPr="00017ABF" w:rsidRDefault="001E512B" w:rsidP="00017ABF">
            <w:pPr>
              <w:spacing w:before="100" w:beforeAutospacing="1" w:after="100" w:afterAutospacing="1" w:line="276" w:lineRule="auto"/>
              <w:jc w:val="center"/>
              <w:rPr>
                <w:rFonts w:ascii="Courier New" w:hAnsi="Courier New" w:cs="Courier New"/>
                <w:bCs/>
                <w:sz w:val="22"/>
                <w:szCs w:val="22"/>
              </w:rPr>
            </w:pPr>
          </w:p>
        </w:tc>
        <w:tc>
          <w:tcPr>
            <w:tcW w:w="992" w:type="dxa"/>
            <w:vAlign w:val="bottom"/>
          </w:tcPr>
          <w:p w:rsidR="001E512B" w:rsidRPr="00017ABF" w:rsidRDefault="001E512B" w:rsidP="00017ABF">
            <w:pPr>
              <w:spacing w:before="100" w:beforeAutospacing="1" w:after="100" w:afterAutospacing="1" w:line="276" w:lineRule="auto"/>
              <w:jc w:val="center"/>
              <w:rPr>
                <w:rFonts w:ascii="Courier New" w:hAnsi="Courier New" w:cs="Courier New"/>
                <w:bCs/>
                <w:sz w:val="22"/>
                <w:szCs w:val="22"/>
              </w:rPr>
            </w:pPr>
            <w:r w:rsidRPr="00017ABF">
              <w:rPr>
                <w:rFonts w:ascii="Courier New" w:hAnsi="Courier New" w:cs="Courier New"/>
                <w:bCs/>
                <w:sz w:val="22"/>
                <w:szCs w:val="22"/>
              </w:rPr>
              <w:t>EPS</w:t>
            </w:r>
          </w:p>
        </w:tc>
      </w:tr>
      <w:tr w:rsidR="001E512B" w:rsidRPr="00017ABF" w:rsidTr="002659E9">
        <w:tc>
          <w:tcPr>
            <w:tcW w:w="1177" w:type="dxa"/>
          </w:tcPr>
          <w:p w:rsidR="001E512B" w:rsidRPr="00017ABF" w:rsidRDefault="001E512B" w:rsidP="00017ABF">
            <w:pPr>
              <w:spacing w:before="100" w:beforeAutospacing="1" w:after="100" w:afterAutospacing="1" w:line="276" w:lineRule="auto"/>
              <w:jc w:val="both"/>
              <w:rPr>
                <w:rFonts w:ascii="Courier New" w:hAnsi="Courier New" w:cs="Courier New"/>
                <w:bCs/>
                <w:sz w:val="22"/>
                <w:szCs w:val="22"/>
              </w:rPr>
            </w:pPr>
            <w:r w:rsidRPr="00017ABF">
              <w:rPr>
                <w:rFonts w:ascii="Courier New" w:hAnsi="Courier New" w:cs="Courier New"/>
                <w:bCs/>
                <w:sz w:val="22"/>
                <w:szCs w:val="22"/>
              </w:rPr>
              <w:t>7.14</w:t>
            </w:r>
          </w:p>
        </w:tc>
        <w:tc>
          <w:tcPr>
            <w:tcW w:w="1116" w:type="dxa"/>
          </w:tcPr>
          <w:p w:rsidR="001E512B" w:rsidRPr="00017ABF" w:rsidRDefault="001E512B" w:rsidP="00017ABF">
            <w:pPr>
              <w:spacing w:before="100" w:beforeAutospacing="1" w:after="100" w:afterAutospacing="1" w:line="276" w:lineRule="auto"/>
              <w:jc w:val="both"/>
              <w:rPr>
                <w:rFonts w:ascii="Courier New" w:hAnsi="Courier New" w:cs="Courier New"/>
                <w:sz w:val="22"/>
                <w:szCs w:val="22"/>
              </w:rPr>
            </w:pPr>
          </w:p>
        </w:tc>
        <w:tc>
          <w:tcPr>
            <w:tcW w:w="4057" w:type="dxa"/>
          </w:tcPr>
          <w:p w:rsidR="001E512B" w:rsidRPr="00017ABF" w:rsidRDefault="001E512B" w:rsidP="00017ABF">
            <w:pPr>
              <w:spacing w:before="100" w:beforeAutospacing="1" w:after="100" w:afterAutospacing="1" w:line="276" w:lineRule="auto"/>
              <w:jc w:val="both"/>
              <w:rPr>
                <w:rFonts w:ascii="Courier New" w:hAnsi="Courier New" w:cs="Courier New"/>
                <w:bCs/>
                <w:sz w:val="22"/>
                <w:szCs w:val="22"/>
              </w:rPr>
            </w:pPr>
            <w:r w:rsidRPr="00017ABF">
              <w:rPr>
                <w:rFonts w:ascii="Courier New" w:hAnsi="Courier New" w:cs="Courier New"/>
                <w:sz w:val="22"/>
                <w:szCs w:val="22"/>
              </w:rPr>
              <w:t>(Vetado)</w:t>
            </w:r>
          </w:p>
        </w:tc>
        <w:tc>
          <w:tcPr>
            <w:tcW w:w="1276" w:type="dxa"/>
          </w:tcPr>
          <w:p w:rsidR="001E512B" w:rsidRPr="00017ABF" w:rsidRDefault="001E512B" w:rsidP="00017ABF">
            <w:pPr>
              <w:spacing w:before="100" w:beforeAutospacing="1" w:after="100" w:afterAutospacing="1" w:line="276" w:lineRule="auto"/>
              <w:jc w:val="center"/>
              <w:rPr>
                <w:rFonts w:ascii="Courier New" w:hAnsi="Courier New" w:cs="Courier New"/>
                <w:bCs/>
                <w:sz w:val="22"/>
                <w:szCs w:val="22"/>
              </w:rPr>
            </w:pPr>
          </w:p>
        </w:tc>
        <w:tc>
          <w:tcPr>
            <w:tcW w:w="1305" w:type="dxa"/>
          </w:tcPr>
          <w:p w:rsidR="001E512B" w:rsidRPr="00017ABF" w:rsidRDefault="001E512B" w:rsidP="00017ABF">
            <w:pPr>
              <w:spacing w:before="100" w:beforeAutospacing="1" w:after="100" w:afterAutospacing="1" w:line="276" w:lineRule="auto"/>
              <w:jc w:val="center"/>
              <w:rPr>
                <w:rFonts w:ascii="Courier New" w:hAnsi="Courier New" w:cs="Courier New"/>
                <w:bCs/>
                <w:sz w:val="22"/>
                <w:szCs w:val="22"/>
              </w:rPr>
            </w:pPr>
          </w:p>
        </w:tc>
        <w:tc>
          <w:tcPr>
            <w:tcW w:w="992" w:type="dxa"/>
          </w:tcPr>
          <w:p w:rsidR="001E512B" w:rsidRPr="00017ABF" w:rsidRDefault="001E512B" w:rsidP="00017ABF">
            <w:pPr>
              <w:spacing w:before="100" w:beforeAutospacing="1" w:after="100" w:afterAutospacing="1" w:line="276" w:lineRule="auto"/>
              <w:jc w:val="center"/>
              <w:rPr>
                <w:rFonts w:ascii="Courier New" w:hAnsi="Courier New" w:cs="Courier New"/>
                <w:bCs/>
                <w:sz w:val="22"/>
                <w:szCs w:val="22"/>
              </w:rPr>
            </w:pPr>
          </w:p>
        </w:tc>
      </w:tr>
      <w:tr w:rsidR="001E512B" w:rsidRPr="00017ABF" w:rsidTr="002659E9">
        <w:tc>
          <w:tcPr>
            <w:tcW w:w="1177" w:type="dxa"/>
          </w:tcPr>
          <w:p w:rsidR="001E512B" w:rsidRPr="00017ABF" w:rsidRDefault="001E512B" w:rsidP="00017ABF">
            <w:pPr>
              <w:spacing w:before="100" w:beforeAutospacing="1" w:after="100" w:afterAutospacing="1" w:line="276" w:lineRule="auto"/>
              <w:jc w:val="both"/>
              <w:rPr>
                <w:rFonts w:ascii="Courier New" w:hAnsi="Courier New" w:cs="Courier New"/>
                <w:bCs/>
                <w:sz w:val="22"/>
                <w:szCs w:val="22"/>
              </w:rPr>
            </w:pPr>
            <w:r w:rsidRPr="00017ABF">
              <w:rPr>
                <w:rFonts w:ascii="Courier New" w:hAnsi="Courier New" w:cs="Courier New"/>
                <w:bCs/>
                <w:sz w:val="22"/>
                <w:szCs w:val="22"/>
              </w:rPr>
              <w:lastRenderedPageBreak/>
              <w:t>7.15</w:t>
            </w:r>
          </w:p>
        </w:tc>
        <w:tc>
          <w:tcPr>
            <w:tcW w:w="1116" w:type="dxa"/>
          </w:tcPr>
          <w:p w:rsidR="001E512B" w:rsidRPr="00017ABF" w:rsidRDefault="001E512B" w:rsidP="00017ABF">
            <w:pPr>
              <w:spacing w:before="100" w:beforeAutospacing="1" w:after="100" w:afterAutospacing="1" w:line="276" w:lineRule="auto"/>
              <w:jc w:val="both"/>
              <w:rPr>
                <w:rFonts w:ascii="Courier New" w:hAnsi="Courier New" w:cs="Courier New"/>
                <w:sz w:val="22"/>
                <w:szCs w:val="22"/>
              </w:rPr>
            </w:pPr>
          </w:p>
        </w:tc>
        <w:tc>
          <w:tcPr>
            <w:tcW w:w="4057" w:type="dxa"/>
          </w:tcPr>
          <w:p w:rsidR="001E512B" w:rsidRPr="00017ABF" w:rsidRDefault="001E512B" w:rsidP="00017ABF">
            <w:pPr>
              <w:spacing w:before="100" w:beforeAutospacing="1" w:after="100" w:afterAutospacing="1" w:line="276" w:lineRule="auto"/>
              <w:jc w:val="both"/>
              <w:rPr>
                <w:rFonts w:ascii="Courier New" w:hAnsi="Courier New" w:cs="Courier New"/>
                <w:bCs/>
                <w:sz w:val="22"/>
                <w:szCs w:val="22"/>
              </w:rPr>
            </w:pPr>
            <w:r w:rsidRPr="00017ABF">
              <w:rPr>
                <w:rFonts w:ascii="Courier New" w:hAnsi="Courier New" w:cs="Courier New"/>
                <w:sz w:val="22"/>
                <w:szCs w:val="22"/>
              </w:rPr>
              <w:t>(Vetado)</w:t>
            </w:r>
          </w:p>
        </w:tc>
        <w:tc>
          <w:tcPr>
            <w:tcW w:w="1276" w:type="dxa"/>
          </w:tcPr>
          <w:p w:rsidR="001E512B" w:rsidRPr="00017ABF" w:rsidRDefault="001E512B" w:rsidP="00017ABF">
            <w:pPr>
              <w:spacing w:before="100" w:beforeAutospacing="1" w:after="100" w:afterAutospacing="1" w:line="276" w:lineRule="auto"/>
              <w:jc w:val="center"/>
              <w:rPr>
                <w:rFonts w:ascii="Courier New" w:hAnsi="Courier New" w:cs="Courier New"/>
                <w:bCs/>
                <w:sz w:val="22"/>
                <w:szCs w:val="22"/>
              </w:rPr>
            </w:pPr>
          </w:p>
        </w:tc>
        <w:tc>
          <w:tcPr>
            <w:tcW w:w="1305" w:type="dxa"/>
          </w:tcPr>
          <w:p w:rsidR="001E512B" w:rsidRPr="00017ABF" w:rsidRDefault="001E512B" w:rsidP="00017ABF">
            <w:pPr>
              <w:spacing w:before="100" w:beforeAutospacing="1" w:after="100" w:afterAutospacing="1" w:line="276" w:lineRule="auto"/>
              <w:jc w:val="center"/>
              <w:rPr>
                <w:rFonts w:ascii="Courier New" w:hAnsi="Courier New" w:cs="Courier New"/>
                <w:bCs/>
                <w:sz w:val="22"/>
                <w:szCs w:val="22"/>
              </w:rPr>
            </w:pPr>
          </w:p>
        </w:tc>
        <w:tc>
          <w:tcPr>
            <w:tcW w:w="992" w:type="dxa"/>
          </w:tcPr>
          <w:p w:rsidR="001E512B" w:rsidRPr="00017ABF" w:rsidRDefault="001E512B" w:rsidP="00017ABF">
            <w:pPr>
              <w:spacing w:before="100" w:beforeAutospacing="1" w:after="100" w:afterAutospacing="1" w:line="276" w:lineRule="auto"/>
              <w:jc w:val="center"/>
              <w:rPr>
                <w:rFonts w:ascii="Courier New" w:hAnsi="Courier New" w:cs="Courier New"/>
                <w:bCs/>
                <w:sz w:val="22"/>
                <w:szCs w:val="22"/>
              </w:rPr>
            </w:pPr>
          </w:p>
        </w:tc>
      </w:tr>
      <w:tr w:rsidR="001E512B" w:rsidRPr="00017ABF" w:rsidTr="002659E9">
        <w:tc>
          <w:tcPr>
            <w:tcW w:w="1177" w:type="dxa"/>
          </w:tcPr>
          <w:p w:rsidR="001E512B" w:rsidRPr="00017ABF" w:rsidRDefault="001E512B" w:rsidP="00017ABF">
            <w:pPr>
              <w:spacing w:before="100" w:beforeAutospacing="1" w:after="100" w:afterAutospacing="1" w:line="276" w:lineRule="auto"/>
              <w:jc w:val="both"/>
              <w:rPr>
                <w:rFonts w:ascii="Courier New" w:hAnsi="Courier New" w:cs="Courier New"/>
                <w:bCs/>
                <w:sz w:val="22"/>
                <w:szCs w:val="22"/>
              </w:rPr>
            </w:pPr>
            <w:r w:rsidRPr="00017ABF">
              <w:rPr>
                <w:rFonts w:ascii="Courier New" w:hAnsi="Courier New" w:cs="Courier New"/>
                <w:bCs/>
                <w:sz w:val="22"/>
                <w:szCs w:val="22"/>
              </w:rPr>
              <w:t>7.16</w:t>
            </w:r>
          </w:p>
        </w:tc>
        <w:tc>
          <w:tcPr>
            <w:tcW w:w="1116" w:type="dxa"/>
          </w:tcPr>
          <w:p w:rsidR="001E512B" w:rsidRPr="00017ABF" w:rsidRDefault="001E512B" w:rsidP="00017ABF">
            <w:pPr>
              <w:spacing w:before="100" w:beforeAutospacing="1" w:after="100" w:afterAutospacing="1" w:line="276" w:lineRule="auto"/>
              <w:jc w:val="both"/>
              <w:rPr>
                <w:rFonts w:ascii="Courier New" w:hAnsi="Courier New" w:cs="Courier New"/>
                <w:sz w:val="22"/>
                <w:szCs w:val="22"/>
              </w:rPr>
            </w:pPr>
          </w:p>
        </w:tc>
        <w:tc>
          <w:tcPr>
            <w:tcW w:w="4057" w:type="dxa"/>
          </w:tcPr>
          <w:p w:rsidR="001E512B" w:rsidRPr="00017ABF" w:rsidRDefault="001E512B" w:rsidP="00017ABF">
            <w:pPr>
              <w:spacing w:before="100" w:beforeAutospacing="1" w:after="100" w:afterAutospacing="1" w:line="276" w:lineRule="auto"/>
              <w:jc w:val="both"/>
              <w:rPr>
                <w:rFonts w:ascii="Courier New" w:hAnsi="Courier New" w:cs="Courier New"/>
                <w:bCs/>
                <w:sz w:val="22"/>
                <w:szCs w:val="22"/>
              </w:rPr>
            </w:pPr>
            <w:r w:rsidRPr="00017ABF">
              <w:rPr>
                <w:rFonts w:ascii="Courier New" w:hAnsi="Courier New" w:cs="Courier New"/>
                <w:sz w:val="22"/>
                <w:szCs w:val="22"/>
              </w:rPr>
              <w:t>Florestamento, reflorestame</w:t>
            </w:r>
            <w:r w:rsidRPr="00017ABF">
              <w:rPr>
                <w:rFonts w:ascii="Courier New" w:hAnsi="Courier New" w:cs="Courier New"/>
                <w:sz w:val="22"/>
                <w:szCs w:val="22"/>
              </w:rPr>
              <w:t>n</w:t>
            </w:r>
            <w:r w:rsidRPr="00017ABF">
              <w:rPr>
                <w:rFonts w:ascii="Courier New" w:hAnsi="Courier New" w:cs="Courier New"/>
                <w:sz w:val="22"/>
                <w:szCs w:val="22"/>
              </w:rPr>
              <w:t>to, semeadura, adubação, r</w:t>
            </w:r>
            <w:r w:rsidRPr="00017ABF">
              <w:rPr>
                <w:rFonts w:ascii="Courier New" w:hAnsi="Courier New" w:cs="Courier New"/>
                <w:sz w:val="22"/>
                <w:szCs w:val="22"/>
              </w:rPr>
              <w:t>e</w:t>
            </w:r>
            <w:r w:rsidRPr="00017ABF">
              <w:rPr>
                <w:rFonts w:ascii="Courier New" w:hAnsi="Courier New" w:cs="Courier New"/>
                <w:sz w:val="22"/>
                <w:szCs w:val="22"/>
              </w:rPr>
              <w:t>paração de solo, plantio, silagem, colheita, corte e descascamento de árvores, silvicultura, exploração fl</w:t>
            </w:r>
            <w:r w:rsidRPr="00017ABF">
              <w:rPr>
                <w:rFonts w:ascii="Courier New" w:hAnsi="Courier New" w:cs="Courier New"/>
                <w:sz w:val="22"/>
                <w:szCs w:val="22"/>
              </w:rPr>
              <w:t>o</w:t>
            </w:r>
            <w:r w:rsidRPr="00017ABF">
              <w:rPr>
                <w:rFonts w:ascii="Courier New" w:hAnsi="Courier New" w:cs="Courier New"/>
                <w:sz w:val="22"/>
                <w:szCs w:val="22"/>
              </w:rPr>
              <w:t>restal e dos serviços cong</w:t>
            </w:r>
            <w:r w:rsidRPr="00017ABF">
              <w:rPr>
                <w:rFonts w:ascii="Courier New" w:hAnsi="Courier New" w:cs="Courier New"/>
                <w:sz w:val="22"/>
                <w:szCs w:val="22"/>
              </w:rPr>
              <w:t>ê</w:t>
            </w:r>
            <w:r w:rsidRPr="00017ABF">
              <w:rPr>
                <w:rFonts w:ascii="Courier New" w:hAnsi="Courier New" w:cs="Courier New"/>
                <w:sz w:val="22"/>
                <w:szCs w:val="22"/>
              </w:rPr>
              <w:t>neres indissociáveis da fo</w:t>
            </w:r>
            <w:r w:rsidRPr="00017ABF">
              <w:rPr>
                <w:rFonts w:ascii="Courier New" w:hAnsi="Courier New" w:cs="Courier New"/>
                <w:sz w:val="22"/>
                <w:szCs w:val="22"/>
              </w:rPr>
              <w:t>r</w:t>
            </w:r>
            <w:r w:rsidRPr="00017ABF">
              <w:rPr>
                <w:rFonts w:ascii="Courier New" w:hAnsi="Courier New" w:cs="Courier New"/>
                <w:sz w:val="22"/>
                <w:szCs w:val="22"/>
              </w:rPr>
              <w:t>mação, manutenção e colheita de florestas, para quaisquer fins e por quaisquer meios.</w:t>
            </w:r>
          </w:p>
        </w:tc>
        <w:tc>
          <w:tcPr>
            <w:tcW w:w="1276" w:type="dxa"/>
            <w:vAlign w:val="bottom"/>
          </w:tcPr>
          <w:p w:rsidR="001E512B" w:rsidRPr="00017ABF" w:rsidRDefault="001E512B" w:rsidP="00017ABF">
            <w:pPr>
              <w:spacing w:before="100" w:beforeAutospacing="1" w:after="100" w:afterAutospacing="1" w:line="276" w:lineRule="auto"/>
              <w:jc w:val="center"/>
              <w:rPr>
                <w:rFonts w:ascii="Courier New" w:hAnsi="Courier New" w:cs="Courier New"/>
                <w:bCs/>
                <w:sz w:val="22"/>
                <w:szCs w:val="22"/>
              </w:rPr>
            </w:pPr>
            <w:r w:rsidRPr="00017ABF">
              <w:rPr>
                <w:rFonts w:ascii="Courier New" w:hAnsi="Courier New" w:cs="Courier New"/>
                <w:bCs/>
                <w:sz w:val="22"/>
                <w:szCs w:val="22"/>
              </w:rPr>
              <w:t>5%</w:t>
            </w:r>
          </w:p>
        </w:tc>
        <w:tc>
          <w:tcPr>
            <w:tcW w:w="1305" w:type="dxa"/>
          </w:tcPr>
          <w:p w:rsidR="001E512B" w:rsidRPr="00017ABF" w:rsidRDefault="001E512B" w:rsidP="00017ABF">
            <w:pPr>
              <w:spacing w:before="100" w:beforeAutospacing="1" w:after="100" w:afterAutospacing="1" w:line="276" w:lineRule="auto"/>
              <w:jc w:val="center"/>
              <w:rPr>
                <w:rFonts w:ascii="Courier New" w:hAnsi="Courier New" w:cs="Courier New"/>
                <w:bCs/>
                <w:sz w:val="22"/>
                <w:szCs w:val="22"/>
              </w:rPr>
            </w:pPr>
          </w:p>
        </w:tc>
        <w:tc>
          <w:tcPr>
            <w:tcW w:w="992" w:type="dxa"/>
            <w:vAlign w:val="bottom"/>
          </w:tcPr>
          <w:p w:rsidR="001E512B" w:rsidRPr="00017ABF" w:rsidRDefault="001E512B" w:rsidP="00017ABF">
            <w:pPr>
              <w:spacing w:before="100" w:beforeAutospacing="1" w:after="100" w:afterAutospacing="1" w:line="276" w:lineRule="auto"/>
              <w:jc w:val="center"/>
              <w:rPr>
                <w:rFonts w:ascii="Courier New" w:hAnsi="Courier New" w:cs="Courier New"/>
                <w:bCs/>
                <w:sz w:val="22"/>
                <w:szCs w:val="22"/>
              </w:rPr>
            </w:pPr>
            <w:r w:rsidRPr="00017ABF">
              <w:rPr>
                <w:rFonts w:ascii="Courier New" w:hAnsi="Courier New" w:cs="Courier New"/>
                <w:bCs/>
                <w:sz w:val="22"/>
                <w:szCs w:val="22"/>
              </w:rPr>
              <w:t>LPS</w:t>
            </w:r>
          </w:p>
        </w:tc>
      </w:tr>
      <w:tr w:rsidR="001E512B" w:rsidRPr="00017ABF" w:rsidTr="002659E9">
        <w:tc>
          <w:tcPr>
            <w:tcW w:w="1177" w:type="dxa"/>
          </w:tcPr>
          <w:p w:rsidR="001E512B" w:rsidRPr="00017ABF" w:rsidRDefault="001E512B" w:rsidP="00017ABF">
            <w:pPr>
              <w:spacing w:before="100" w:beforeAutospacing="1" w:after="100" w:afterAutospacing="1" w:line="276" w:lineRule="auto"/>
              <w:jc w:val="both"/>
              <w:rPr>
                <w:rFonts w:ascii="Courier New" w:hAnsi="Courier New" w:cs="Courier New"/>
                <w:bCs/>
                <w:sz w:val="22"/>
                <w:szCs w:val="22"/>
              </w:rPr>
            </w:pPr>
            <w:r w:rsidRPr="00017ABF">
              <w:rPr>
                <w:rFonts w:ascii="Courier New" w:hAnsi="Courier New" w:cs="Courier New"/>
                <w:bCs/>
                <w:sz w:val="22"/>
                <w:szCs w:val="22"/>
              </w:rPr>
              <w:t>7.17</w:t>
            </w:r>
          </w:p>
        </w:tc>
        <w:tc>
          <w:tcPr>
            <w:tcW w:w="1116" w:type="dxa"/>
          </w:tcPr>
          <w:p w:rsidR="001E512B" w:rsidRPr="00017ABF" w:rsidRDefault="001E512B" w:rsidP="00017ABF">
            <w:pPr>
              <w:spacing w:before="100" w:beforeAutospacing="1" w:after="100" w:afterAutospacing="1" w:line="276" w:lineRule="auto"/>
              <w:jc w:val="both"/>
              <w:rPr>
                <w:rFonts w:ascii="Courier New" w:hAnsi="Courier New" w:cs="Courier New"/>
                <w:sz w:val="22"/>
                <w:szCs w:val="22"/>
              </w:rPr>
            </w:pPr>
          </w:p>
        </w:tc>
        <w:tc>
          <w:tcPr>
            <w:tcW w:w="4057" w:type="dxa"/>
          </w:tcPr>
          <w:p w:rsidR="001E512B" w:rsidRPr="00017ABF" w:rsidRDefault="001E512B" w:rsidP="00017ABF">
            <w:pPr>
              <w:spacing w:before="100" w:beforeAutospacing="1" w:after="100" w:afterAutospacing="1" w:line="276" w:lineRule="auto"/>
              <w:jc w:val="both"/>
              <w:rPr>
                <w:rFonts w:ascii="Courier New" w:hAnsi="Courier New" w:cs="Courier New"/>
                <w:bCs/>
                <w:sz w:val="22"/>
                <w:szCs w:val="22"/>
              </w:rPr>
            </w:pPr>
            <w:r w:rsidRPr="00017ABF">
              <w:rPr>
                <w:rFonts w:ascii="Courier New" w:hAnsi="Courier New" w:cs="Courier New"/>
                <w:sz w:val="22"/>
                <w:szCs w:val="22"/>
              </w:rPr>
              <w:t>Escoramento, contenção de encostas e serviços congên</w:t>
            </w:r>
            <w:r w:rsidRPr="00017ABF">
              <w:rPr>
                <w:rFonts w:ascii="Courier New" w:hAnsi="Courier New" w:cs="Courier New"/>
                <w:sz w:val="22"/>
                <w:szCs w:val="22"/>
              </w:rPr>
              <w:t>e</w:t>
            </w:r>
            <w:r w:rsidRPr="00017ABF">
              <w:rPr>
                <w:rFonts w:ascii="Courier New" w:hAnsi="Courier New" w:cs="Courier New"/>
                <w:sz w:val="22"/>
                <w:szCs w:val="22"/>
              </w:rPr>
              <w:t>res.</w:t>
            </w:r>
          </w:p>
        </w:tc>
        <w:tc>
          <w:tcPr>
            <w:tcW w:w="1276" w:type="dxa"/>
            <w:vAlign w:val="bottom"/>
          </w:tcPr>
          <w:p w:rsidR="001E512B" w:rsidRPr="00017ABF" w:rsidRDefault="001E512B" w:rsidP="00017ABF">
            <w:pPr>
              <w:spacing w:before="100" w:beforeAutospacing="1" w:after="100" w:afterAutospacing="1" w:line="276" w:lineRule="auto"/>
              <w:jc w:val="center"/>
              <w:rPr>
                <w:rFonts w:ascii="Courier New" w:hAnsi="Courier New" w:cs="Courier New"/>
                <w:bCs/>
                <w:sz w:val="22"/>
                <w:szCs w:val="22"/>
              </w:rPr>
            </w:pPr>
            <w:r w:rsidRPr="00017ABF">
              <w:rPr>
                <w:rFonts w:ascii="Courier New" w:hAnsi="Courier New" w:cs="Courier New"/>
                <w:bCs/>
                <w:sz w:val="22"/>
                <w:szCs w:val="22"/>
              </w:rPr>
              <w:t>5%</w:t>
            </w:r>
          </w:p>
        </w:tc>
        <w:tc>
          <w:tcPr>
            <w:tcW w:w="1305" w:type="dxa"/>
          </w:tcPr>
          <w:p w:rsidR="001E512B" w:rsidRPr="00017ABF" w:rsidRDefault="001E512B" w:rsidP="00017ABF">
            <w:pPr>
              <w:spacing w:before="100" w:beforeAutospacing="1" w:after="100" w:afterAutospacing="1" w:line="276" w:lineRule="auto"/>
              <w:jc w:val="center"/>
              <w:rPr>
                <w:rFonts w:ascii="Courier New" w:hAnsi="Courier New" w:cs="Courier New"/>
                <w:bCs/>
                <w:sz w:val="22"/>
                <w:szCs w:val="22"/>
              </w:rPr>
            </w:pPr>
          </w:p>
        </w:tc>
        <w:tc>
          <w:tcPr>
            <w:tcW w:w="992" w:type="dxa"/>
            <w:vAlign w:val="bottom"/>
          </w:tcPr>
          <w:p w:rsidR="001E512B" w:rsidRPr="00017ABF" w:rsidRDefault="001E512B" w:rsidP="00017ABF">
            <w:pPr>
              <w:spacing w:before="100" w:beforeAutospacing="1" w:after="100" w:afterAutospacing="1" w:line="276" w:lineRule="auto"/>
              <w:jc w:val="center"/>
              <w:rPr>
                <w:rFonts w:ascii="Courier New" w:hAnsi="Courier New" w:cs="Courier New"/>
                <w:bCs/>
                <w:sz w:val="22"/>
                <w:szCs w:val="22"/>
              </w:rPr>
            </w:pPr>
            <w:r w:rsidRPr="00017ABF">
              <w:rPr>
                <w:rFonts w:ascii="Courier New" w:hAnsi="Courier New" w:cs="Courier New"/>
                <w:bCs/>
                <w:sz w:val="22"/>
                <w:szCs w:val="22"/>
              </w:rPr>
              <w:t>LPS</w:t>
            </w:r>
          </w:p>
        </w:tc>
      </w:tr>
      <w:tr w:rsidR="001E512B" w:rsidRPr="00017ABF" w:rsidTr="002659E9">
        <w:tc>
          <w:tcPr>
            <w:tcW w:w="1177" w:type="dxa"/>
          </w:tcPr>
          <w:p w:rsidR="001E512B" w:rsidRPr="00017ABF" w:rsidRDefault="001E512B" w:rsidP="00017ABF">
            <w:pPr>
              <w:spacing w:before="100" w:beforeAutospacing="1" w:after="100" w:afterAutospacing="1" w:line="276" w:lineRule="auto"/>
              <w:jc w:val="both"/>
              <w:rPr>
                <w:rFonts w:ascii="Courier New" w:hAnsi="Courier New" w:cs="Courier New"/>
                <w:bCs/>
                <w:sz w:val="22"/>
                <w:szCs w:val="22"/>
              </w:rPr>
            </w:pPr>
            <w:r w:rsidRPr="00017ABF">
              <w:rPr>
                <w:rFonts w:ascii="Courier New" w:hAnsi="Courier New" w:cs="Courier New"/>
                <w:bCs/>
                <w:sz w:val="22"/>
                <w:szCs w:val="22"/>
              </w:rPr>
              <w:t>7.18</w:t>
            </w:r>
          </w:p>
        </w:tc>
        <w:tc>
          <w:tcPr>
            <w:tcW w:w="1116" w:type="dxa"/>
          </w:tcPr>
          <w:p w:rsidR="001E512B" w:rsidRPr="00017ABF" w:rsidRDefault="001E512B" w:rsidP="00017ABF">
            <w:pPr>
              <w:spacing w:before="100" w:beforeAutospacing="1" w:after="100" w:afterAutospacing="1" w:line="276" w:lineRule="auto"/>
              <w:jc w:val="both"/>
              <w:rPr>
                <w:rFonts w:ascii="Courier New" w:hAnsi="Courier New" w:cs="Courier New"/>
                <w:sz w:val="22"/>
                <w:szCs w:val="22"/>
              </w:rPr>
            </w:pPr>
          </w:p>
        </w:tc>
        <w:tc>
          <w:tcPr>
            <w:tcW w:w="4057" w:type="dxa"/>
          </w:tcPr>
          <w:p w:rsidR="001E512B" w:rsidRPr="00017ABF" w:rsidRDefault="001E512B" w:rsidP="00017ABF">
            <w:pPr>
              <w:spacing w:before="100" w:beforeAutospacing="1" w:after="100" w:afterAutospacing="1" w:line="276" w:lineRule="auto"/>
              <w:jc w:val="both"/>
              <w:rPr>
                <w:rFonts w:ascii="Courier New" w:hAnsi="Courier New" w:cs="Courier New"/>
                <w:bCs/>
                <w:sz w:val="22"/>
                <w:szCs w:val="22"/>
              </w:rPr>
            </w:pPr>
            <w:r w:rsidRPr="00017ABF">
              <w:rPr>
                <w:rFonts w:ascii="Courier New" w:hAnsi="Courier New" w:cs="Courier New"/>
                <w:sz w:val="22"/>
                <w:szCs w:val="22"/>
              </w:rPr>
              <w:t>Limpeza e dragagem de rios, portos, canais, baías, lagos, lagoas, represas, açudes e congêneres.</w:t>
            </w:r>
          </w:p>
        </w:tc>
        <w:tc>
          <w:tcPr>
            <w:tcW w:w="1276" w:type="dxa"/>
            <w:vAlign w:val="bottom"/>
          </w:tcPr>
          <w:p w:rsidR="001E512B" w:rsidRPr="00017ABF" w:rsidRDefault="001E512B" w:rsidP="00017ABF">
            <w:pPr>
              <w:spacing w:before="100" w:beforeAutospacing="1" w:after="100" w:afterAutospacing="1" w:line="276" w:lineRule="auto"/>
              <w:jc w:val="center"/>
              <w:rPr>
                <w:rFonts w:ascii="Courier New" w:hAnsi="Courier New" w:cs="Courier New"/>
                <w:bCs/>
                <w:sz w:val="22"/>
                <w:szCs w:val="22"/>
              </w:rPr>
            </w:pPr>
            <w:r w:rsidRPr="00017ABF">
              <w:rPr>
                <w:rFonts w:ascii="Courier New" w:hAnsi="Courier New" w:cs="Courier New"/>
                <w:bCs/>
                <w:sz w:val="22"/>
                <w:szCs w:val="22"/>
              </w:rPr>
              <w:t>5%</w:t>
            </w:r>
          </w:p>
        </w:tc>
        <w:tc>
          <w:tcPr>
            <w:tcW w:w="1305" w:type="dxa"/>
          </w:tcPr>
          <w:p w:rsidR="001E512B" w:rsidRPr="00017ABF" w:rsidRDefault="001E512B" w:rsidP="00017ABF">
            <w:pPr>
              <w:spacing w:before="100" w:beforeAutospacing="1" w:after="100" w:afterAutospacing="1" w:line="276" w:lineRule="auto"/>
              <w:jc w:val="center"/>
              <w:rPr>
                <w:rFonts w:ascii="Courier New" w:hAnsi="Courier New" w:cs="Courier New"/>
                <w:bCs/>
                <w:sz w:val="22"/>
                <w:szCs w:val="22"/>
              </w:rPr>
            </w:pPr>
          </w:p>
        </w:tc>
        <w:tc>
          <w:tcPr>
            <w:tcW w:w="992" w:type="dxa"/>
            <w:vAlign w:val="bottom"/>
          </w:tcPr>
          <w:p w:rsidR="001E512B" w:rsidRPr="00017ABF" w:rsidRDefault="001E512B" w:rsidP="00017ABF">
            <w:pPr>
              <w:spacing w:before="100" w:beforeAutospacing="1" w:after="100" w:afterAutospacing="1" w:line="276" w:lineRule="auto"/>
              <w:jc w:val="center"/>
              <w:rPr>
                <w:rFonts w:ascii="Courier New" w:hAnsi="Courier New" w:cs="Courier New"/>
                <w:bCs/>
                <w:sz w:val="22"/>
                <w:szCs w:val="22"/>
              </w:rPr>
            </w:pPr>
            <w:r w:rsidRPr="00017ABF">
              <w:rPr>
                <w:rFonts w:ascii="Courier New" w:hAnsi="Courier New" w:cs="Courier New"/>
                <w:bCs/>
                <w:sz w:val="22"/>
                <w:szCs w:val="22"/>
              </w:rPr>
              <w:t>LPS</w:t>
            </w:r>
          </w:p>
        </w:tc>
      </w:tr>
      <w:tr w:rsidR="001E512B" w:rsidRPr="00017ABF" w:rsidTr="002659E9">
        <w:tc>
          <w:tcPr>
            <w:tcW w:w="1177" w:type="dxa"/>
          </w:tcPr>
          <w:p w:rsidR="001E512B" w:rsidRPr="00017ABF" w:rsidRDefault="001E512B" w:rsidP="00017ABF">
            <w:pPr>
              <w:spacing w:before="100" w:beforeAutospacing="1" w:after="100" w:afterAutospacing="1" w:line="276" w:lineRule="auto"/>
              <w:jc w:val="both"/>
              <w:rPr>
                <w:rFonts w:ascii="Courier New" w:hAnsi="Courier New" w:cs="Courier New"/>
                <w:bCs/>
                <w:sz w:val="22"/>
                <w:szCs w:val="22"/>
              </w:rPr>
            </w:pPr>
            <w:r w:rsidRPr="00017ABF">
              <w:rPr>
                <w:rFonts w:ascii="Courier New" w:hAnsi="Courier New" w:cs="Courier New"/>
                <w:bCs/>
                <w:sz w:val="22"/>
                <w:szCs w:val="22"/>
              </w:rPr>
              <w:t>7.19</w:t>
            </w:r>
          </w:p>
        </w:tc>
        <w:tc>
          <w:tcPr>
            <w:tcW w:w="1116" w:type="dxa"/>
          </w:tcPr>
          <w:p w:rsidR="001E512B" w:rsidRPr="00017ABF" w:rsidRDefault="001E512B" w:rsidP="00017ABF">
            <w:pPr>
              <w:spacing w:before="100" w:beforeAutospacing="1" w:after="100" w:afterAutospacing="1" w:line="276" w:lineRule="auto"/>
              <w:jc w:val="both"/>
              <w:rPr>
                <w:rFonts w:ascii="Courier New" w:hAnsi="Courier New" w:cs="Courier New"/>
                <w:sz w:val="22"/>
                <w:szCs w:val="22"/>
              </w:rPr>
            </w:pPr>
          </w:p>
        </w:tc>
        <w:tc>
          <w:tcPr>
            <w:tcW w:w="4057" w:type="dxa"/>
          </w:tcPr>
          <w:p w:rsidR="001E512B" w:rsidRPr="00017ABF" w:rsidRDefault="001E512B" w:rsidP="00017ABF">
            <w:pPr>
              <w:spacing w:before="100" w:beforeAutospacing="1" w:after="100" w:afterAutospacing="1" w:line="276" w:lineRule="auto"/>
              <w:jc w:val="both"/>
              <w:rPr>
                <w:rFonts w:ascii="Courier New" w:hAnsi="Courier New" w:cs="Courier New"/>
                <w:bCs/>
                <w:sz w:val="22"/>
                <w:szCs w:val="22"/>
              </w:rPr>
            </w:pPr>
            <w:r w:rsidRPr="00017ABF">
              <w:rPr>
                <w:rFonts w:ascii="Courier New" w:hAnsi="Courier New" w:cs="Courier New"/>
                <w:sz w:val="22"/>
                <w:szCs w:val="22"/>
              </w:rPr>
              <w:t>Acompanhamento e fiscalização da execução de obras de eng</w:t>
            </w:r>
            <w:r w:rsidRPr="00017ABF">
              <w:rPr>
                <w:rFonts w:ascii="Courier New" w:hAnsi="Courier New" w:cs="Courier New"/>
                <w:sz w:val="22"/>
                <w:szCs w:val="22"/>
              </w:rPr>
              <w:t>e</w:t>
            </w:r>
            <w:r w:rsidRPr="00017ABF">
              <w:rPr>
                <w:rFonts w:ascii="Courier New" w:hAnsi="Courier New" w:cs="Courier New"/>
                <w:sz w:val="22"/>
                <w:szCs w:val="22"/>
              </w:rPr>
              <w:t>nharia, arquitetura e urb</w:t>
            </w:r>
            <w:r w:rsidRPr="00017ABF">
              <w:rPr>
                <w:rFonts w:ascii="Courier New" w:hAnsi="Courier New" w:cs="Courier New"/>
                <w:sz w:val="22"/>
                <w:szCs w:val="22"/>
              </w:rPr>
              <w:t>a</w:t>
            </w:r>
            <w:r w:rsidRPr="00017ABF">
              <w:rPr>
                <w:rFonts w:ascii="Courier New" w:hAnsi="Courier New" w:cs="Courier New"/>
                <w:sz w:val="22"/>
                <w:szCs w:val="22"/>
              </w:rPr>
              <w:t>nismo.</w:t>
            </w:r>
          </w:p>
        </w:tc>
        <w:tc>
          <w:tcPr>
            <w:tcW w:w="1276" w:type="dxa"/>
            <w:vAlign w:val="bottom"/>
          </w:tcPr>
          <w:p w:rsidR="001E512B" w:rsidRPr="00017ABF" w:rsidRDefault="001E512B" w:rsidP="00017ABF">
            <w:pPr>
              <w:spacing w:before="100" w:beforeAutospacing="1" w:after="100" w:afterAutospacing="1" w:line="276" w:lineRule="auto"/>
              <w:jc w:val="center"/>
              <w:rPr>
                <w:rFonts w:ascii="Courier New" w:hAnsi="Courier New" w:cs="Courier New"/>
                <w:bCs/>
                <w:sz w:val="22"/>
                <w:szCs w:val="22"/>
              </w:rPr>
            </w:pPr>
            <w:r w:rsidRPr="00017ABF">
              <w:rPr>
                <w:rFonts w:ascii="Courier New" w:hAnsi="Courier New" w:cs="Courier New"/>
                <w:bCs/>
                <w:sz w:val="22"/>
                <w:szCs w:val="22"/>
              </w:rPr>
              <w:t>5%</w:t>
            </w:r>
          </w:p>
        </w:tc>
        <w:tc>
          <w:tcPr>
            <w:tcW w:w="1305" w:type="dxa"/>
          </w:tcPr>
          <w:p w:rsidR="001E512B" w:rsidRPr="00017ABF" w:rsidRDefault="001E512B" w:rsidP="00017ABF">
            <w:pPr>
              <w:spacing w:before="100" w:beforeAutospacing="1" w:after="100" w:afterAutospacing="1" w:line="276" w:lineRule="auto"/>
              <w:jc w:val="center"/>
              <w:rPr>
                <w:rFonts w:ascii="Courier New" w:hAnsi="Courier New" w:cs="Courier New"/>
                <w:bCs/>
                <w:sz w:val="22"/>
                <w:szCs w:val="22"/>
              </w:rPr>
            </w:pPr>
          </w:p>
        </w:tc>
        <w:tc>
          <w:tcPr>
            <w:tcW w:w="992" w:type="dxa"/>
            <w:vAlign w:val="bottom"/>
          </w:tcPr>
          <w:p w:rsidR="001E512B" w:rsidRPr="00017ABF" w:rsidRDefault="001E512B" w:rsidP="00017ABF">
            <w:pPr>
              <w:spacing w:before="100" w:beforeAutospacing="1" w:after="100" w:afterAutospacing="1" w:line="276" w:lineRule="auto"/>
              <w:jc w:val="center"/>
              <w:rPr>
                <w:rFonts w:ascii="Courier New" w:hAnsi="Courier New" w:cs="Courier New"/>
                <w:bCs/>
                <w:sz w:val="22"/>
                <w:szCs w:val="22"/>
              </w:rPr>
            </w:pPr>
            <w:r w:rsidRPr="00017ABF">
              <w:rPr>
                <w:rFonts w:ascii="Courier New" w:hAnsi="Courier New" w:cs="Courier New"/>
                <w:bCs/>
                <w:sz w:val="22"/>
                <w:szCs w:val="22"/>
              </w:rPr>
              <w:t>LPS</w:t>
            </w:r>
          </w:p>
        </w:tc>
      </w:tr>
      <w:tr w:rsidR="001E512B" w:rsidRPr="00017ABF" w:rsidTr="002659E9">
        <w:tc>
          <w:tcPr>
            <w:tcW w:w="1177" w:type="dxa"/>
          </w:tcPr>
          <w:p w:rsidR="001E512B" w:rsidRPr="00017ABF" w:rsidRDefault="001E512B" w:rsidP="00017ABF">
            <w:pPr>
              <w:spacing w:before="100" w:beforeAutospacing="1" w:after="100" w:afterAutospacing="1" w:line="276" w:lineRule="auto"/>
              <w:jc w:val="both"/>
              <w:rPr>
                <w:rFonts w:ascii="Courier New" w:hAnsi="Courier New" w:cs="Courier New"/>
                <w:bCs/>
                <w:sz w:val="22"/>
                <w:szCs w:val="22"/>
              </w:rPr>
            </w:pPr>
            <w:r w:rsidRPr="00017ABF">
              <w:rPr>
                <w:rFonts w:ascii="Courier New" w:hAnsi="Courier New" w:cs="Courier New"/>
                <w:bCs/>
                <w:sz w:val="22"/>
                <w:szCs w:val="22"/>
              </w:rPr>
              <w:t>7.20</w:t>
            </w:r>
          </w:p>
        </w:tc>
        <w:tc>
          <w:tcPr>
            <w:tcW w:w="1116" w:type="dxa"/>
          </w:tcPr>
          <w:p w:rsidR="001E512B" w:rsidRPr="00017ABF" w:rsidRDefault="001E512B" w:rsidP="00017ABF">
            <w:pPr>
              <w:spacing w:before="100" w:beforeAutospacing="1" w:after="100" w:afterAutospacing="1" w:line="276" w:lineRule="auto"/>
              <w:jc w:val="both"/>
              <w:rPr>
                <w:rFonts w:ascii="Courier New" w:hAnsi="Courier New" w:cs="Courier New"/>
                <w:sz w:val="22"/>
                <w:szCs w:val="22"/>
              </w:rPr>
            </w:pPr>
          </w:p>
        </w:tc>
        <w:tc>
          <w:tcPr>
            <w:tcW w:w="4057" w:type="dxa"/>
          </w:tcPr>
          <w:p w:rsidR="001E512B" w:rsidRPr="00017ABF" w:rsidRDefault="001E512B" w:rsidP="00017ABF">
            <w:pPr>
              <w:spacing w:before="100" w:beforeAutospacing="1" w:after="100" w:afterAutospacing="1" w:line="276" w:lineRule="auto"/>
              <w:jc w:val="both"/>
              <w:rPr>
                <w:rFonts w:ascii="Courier New" w:hAnsi="Courier New" w:cs="Courier New"/>
                <w:bCs/>
                <w:sz w:val="22"/>
                <w:szCs w:val="22"/>
              </w:rPr>
            </w:pPr>
            <w:r w:rsidRPr="00017ABF">
              <w:rPr>
                <w:rFonts w:ascii="Courier New" w:hAnsi="Courier New" w:cs="Courier New"/>
                <w:sz w:val="22"/>
                <w:szCs w:val="22"/>
              </w:rPr>
              <w:t>Aerofotogrametria (inclusive interpretação), cartografia, mapeamento, levantamentos topográficos, batimétricos, geográficos, geodésicos, ge</w:t>
            </w:r>
            <w:r w:rsidRPr="00017ABF">
              <w:rPr>
                <w:rFonts w:ascii="Courier New" w:hAnsi="Courier New" w:cs="Courier New"/>
                <w:sz w:val="22"/>
                <w:szCs w:val="22"/>
              </w:rPr>
              <w:t>o</w:t>
            </w:r>
            <w:r w:rsidRPr="00017ABF">
              <w:rPr>
                <w:rFonts w:ascii="Courier New" w:hAnsi="Courier New" w:cs="Courier New"/>
                <w:sz w:val="22"/>
                <w:szCs w:val="22"/>
              </w:rPr>
              <w:t>lógicos, geofísicos e cong</w:t>
            </w:r>
            <w:r w:rsidRPr="00017ABF">
              <w:rPr>
                <w:rFonts w:ascii="Courier New" w:hAnsi="Courier New" w:cs="Courier New"/>
                <w:sz w:val="22"/>
                <w:szCs w:val="22"/>
              </w:rPr>
              <w:t>ê</w:t>
            </w:r>
            <w:r w:rsidRPr="00017ABF">
              <w:rPr>
                <w:rFonts w:ascii="Courier New" w:hAnsi="Courier New" w:cs="Courier New"/>
                <w:sz w:val="22"/>
                <w:szCs w:val="22"/>
              </w:rPr>
              <w:t>neres.</w:t>
            </w:r>
          </w:p>
        </w:tc>
        <w:tc>
          <w:tcPr>
            <w:tcW w:w="1276" w:type="dxa"/>
            <w:vAlign w:val="bottom"/>
          </w:tcPr>
          <w:p w:rsidR="001E512B" w:rsidRPr="00017ABF" w:rsidRDefault="001E512B" w:rsidP="00017ABF">
            <w:pPr>
              <w:spacing w:before="100" w:beforeAutospacing="1" w:after="100" w:afterAutospacing="1" w:line="276" w:lineRule="auto"/>
              <w:jc w:val="center"/>
              <w:rPr>
                <w:rFonts w:ascii="Courier New" w:hAnsi="Courier New" w:cs="Courier New"/>
                <w:bCs/>
                <w:sz w:val="22"/>
                <w:szCs w:val="22"/>
              </w:rPr>
            </w:pPr>
            <w:r w:rsidRPr="00017ABF">
              <w:rPr>
                <w:rFonts w:ascii="Courier New" w:hAnsi="Courier New" w:cs="Courier New"/>
                <w:bCs/>
                <w:sz w:val="22"/>
                <w:szCs w:val="22"/>
              </w:rPr>
              <w:t>5%</w:t>
            </w:r>
          </w:p>
        </w:tc>
        <w:tc>
          <w:tcPr>
            <w:tcW w:w="1305" w:type="dxa"/>
          </w:tcPr>
          <w:p w:rsidR="001E512B" w:rsidRPr="00017ABF" w:rsidRDefault="001E512B" w:rsidP="00017ABF">
            <w:pPr>
              <w:spacing w:before="100" w:beforeAutospacing="1" w:after="100" w:afterAutospacing="1" w:line="276" w:lineRule="auto"/>
              <w:jc w:val="center"/>
              <w:rPr>
                <w:rFonts w:ascii="Courier New" w:hAnsi="Courier New" w:cs="Courier New"/>
                <w:bCs/>
                <w:sz w:val="22"/>
                <w:szCs w:val="22"/>
              </w:rPr>
            </w:pPr>
          </w:p>
        </w:tc>
        <w:tc>
          <w:tcPr>
            <w:tcW w:w="992" w:type="dxa"/>
            <w:vAlign w:val="bottom"/>
          </w:tcPr>
          <w:p w:rsidR="001E512B" w:rsidRPr="00017ABF" w:rsidRDefault="001E512B" w:rsidP="00017ABF">
            <w:pPr>
              <w:spacing w:before="100" w:beforeAutospacing="1" w:after="100" w:afterAutospacing="1" w:line="276" w:lineRule="auto"/>
              <w:jc w:val="center"/>
              <w:rPr>
                <w:rFonts w:ascii="Courier New" w:hAnsi="Courier New" w:cs="Courier New"/>
                <w:bCs/>
                <w:sz w:val="22"/>
                <w:szCs w:val="22"/>
              </w:rPr>
            </w:pPr>
            <w:r w:rsidRPr="00017ABF">
              <w:rPr>
                <w:rFonts w:ascii="Courier New" w:hAnsi="Courier New" w:cs="Courier New"/>
                <w:bCs/>
                <w:sz w:val="22"/>
                <w:szCs w:val="22"/>
              </w:rPr>
              <w:t>EPS</w:t>
            </w:r>
          </w:p>
        </w:tc>
      </w:tr>
      <w:tr w:rsidR="001E512B" w:rsidRPr="00017ABF" w:rsidTr="002659E9">
        <w:tc>
          <w:tcPr>
            <w:tcW w:w="1177" w:type="dxa"/>
          </w:tcPr>
          <w:p w:rsidR="001E512B" w:rsidRPr="00017ABF" w:rsidRDefault="001E512B" w:rsidP="00017ABF">
            <w:pPr>
              <w:spacing w:before="100" w:beforeAutospacing="1" w:after="100" w:afterAutospacing="1" w:line="276" w:lineRule="auto"/>
              <w:jc w:val="both"/>
              <w:rPr>
                <w:rFonts w:ascii="Courier New" w:hAnsi="Courier New" w:cs="Courier New"/>
                <w:bCs/>
                <w:sz w:val="22"/>
                <w:szCs w:val="22"/>
              </w:rPr>
            </w:pPr>
            <w:r w:rsidRPr="00017ABF">
              <w:rPr>
                <w:rFonts w:ascii="Courier New" w:hAnsi="Courier New" w:cs="Courier New"/>
                <w:bCs/>
                <w:sz w:val="22"/>
                <w:szCs w:val="22"/>
              </w:rPr>
              <w:t>7.21</w:t>
            </w:r>
          </w:p>
        </w:tc>
        <w:tc>
          <w:tcPr>
            <w:tcW w:w="1116" w:type="dxa"/>
          </w:tcPr>
          <w:p w:rsidR="001E512B" w:rsidRPr="00017ABF" w:rsidRDefault="001E512B" w:rsidP="00017ABF">
            <w:pPr>
              <w:spacing w:before="100" w:beforeAutospacing="1" w:after="100" w:afterAutospacing="1" w:line="276" w:lineRule="auto"/>
              <w:jc w:val="both"/>
              <w:rPr>
                <w:rFonts w:ascii="Courier New" w:hAnsi="Courier New" w:cs="Courier New"/>
                <w:sz w:val="22"/>
                <w:szCs w:val="22"/>
              </w:rPr>
            </w:pPr>
          </w:p>
        </w:tc>
        <w:tc>
          <w:tcPr>
            <w:tcW w:w="4057" w:type="dxa"/>
          </w:tcPr>
          <w:p w:rsidR="001E512B" w:rsidRPr="00017ABF" w:rsidRDefault="001E512B" w:rsidP="00017ABF">
            <w:pPr>
              <w:spacing w:before="100" w:beforeAutospacing="1" w:after="100" w:afterAutospacing="1" w:line="276" w:lineRule="auto"/>
              <w:jc w:val="both"/>
              <w:rPr>
                <w:rFonts w:ascii="Courier New" w:hAnsi="Courier New" w:cs="Courier New"/>
                <w:bCs/>
                <w:sz w:val="22"/>
                <w:szCs w:val="22"/>
              </w:rPr>
            </w:pPr>
            <w:r w:rsidRPr="00017ABF">
              <w:rPr>
                <w:rFonts w:ascii="Courier New" w:hAnsi="Courier New" w:cs="Courier New"/>
                <w:sz w:val="22"/>
                <w:szCs w:val="22"/>
              </w:rPr>
              <w:t>Pesquisa, perfuração, cime</w:t>
            </w:r>
            <w:r w:rsidRPr="00017ABF">
              <w:rPr>
                <w:rFonts w:ascii="Courier New" w:hAnsi="Courier New" w:cs="Courier New"/>
                <w:sz w:val="22"/>
                <w:szCs w:val="22"/>
              </w:rPr>
              <w:t>n</w:t>
            </w:r>
            <w:r w:rsidRPr="00017ABF">
              <w:rPr>
                <w:rFonts w:ascii="Courier New" w:hAnsi="Courier New" w:cs="Courier New"/>
                <w:sz w:val="22"/>
                <w:szCs w:val="22"/>
              </w:rPr>
              <w:t>tação, mergulho, perfilagem, concretação, testemunhagem, pescaria, estimulação e o</w:t>
            </w:r>
            <w:r w:rsidRPr="00017ABF">
              <w:rPr>
                <w:rFonts w:ascii="Courier New" w:hAnsi="Courier New" w:cs="Courier New"/>
                <w:sz w:val="22"/>
                <w:szCs w:val="22"/>
              </w:rPr>
              <w:t>u</w:t>
            </w:r>
            <w:r w:rsidRPr="00017ABF">
              <w:rPr>
                <w:rFonts w:ascii="Courier New" w:hAnsi="Courier New" w:cs="Courier New"/>
                <w:sz w:val="22"/>
                <w:szCs w:val="22"/>
              </w:rPr>
              <w:t>tros serviços relacionados com a exploração e explotação de petróleo, gás natural e de outros recursos minerais.</w:t>
            </w:r>
          </w:p>
        </w:tc>
        <w:tc>
          <w:tcPr>
            <w:tcW w:w="1276" w:type="dxa"/>
            <w:vAlign w:val="bottom"/>
          </w:tcPr>
          <w:p w:rsidR="001E512B" w:rsidRPr="00017ABF" w:rsidRDefault="001E512B" w:rsidP="00017ABF">
            <w:pPr>
              <w:spacing w:before="100" w:beforeAutospacing="1" w:after="100" w:afterAutospacing="1" w:line="276" w:lineRule="auto"/>
              <w:jc w:val="center"/>
              <w:rPr>
                <w:rFonts w:ascii="Courier New" w:hAnsi="Courier New" w:cs="Courier New"/>
                <w:bCs/>
                <w:sz w:val="22"/>
                <w:szCs w:val="22"/>
              </w:rPr>
            </w:pPr>
            <w:r w:rsidRPr="00017ABF">
              <w:rPr>
                <w:rFonts w:ascii="Courier New" w:hAnsi="Courier New" w:cs="Courier New"/>
                <w:bCs/>
                <w:sz w:val="22"/>
                <w:szCs w:val="22"/>
              </w:rPr>
              <w:t>5%</w:t>
            </w:r>
          </w:p>
        </w:tc>
        <w:tc>
          <w:tcPr>
            <w:tcW w:w="1305" w:type="dxa"/>
          </w:tcPr>
          <w:p w:rsidR="001E512B" w:rsidRPr="00017ABF" w:rsidRDefault="001E512B" w:rsidP="00017ABF">
            <w:pPr>
              <w:spacing w:before="100" w:beforeAutospacing="1" w:after="100" w:afterAutospacing="1" w:line="276" w:lineRule="auto"/>
              <w:jc w:val="center"/>
              <w:rPr>
                <w:rFonts w:ascii="Courier New" w:hAnsi="Courier New" w:cs="Courier New"/>
                <w:bCs/>
                <w:sz w:val="22"/>
                <w:szCs w:val="22"/>
              </w:rPr>
            </w:pPr>
          </w:p>
        </w:tc>
        <w:tc>
          <w:tcPr>
            <w:tcW w:w="992" w:type="dxa"/>
            <w:vAlign w:val="bottom"/>
          </w:tcPr>
          <w:p w:rsidR="001E512B" w:rsidRPr="00017ABF" w:rsidRDefault="001E512B" w:rsidP="00017ABF">
            <w:pPr>
              <w:spacing w:before="100" w:beforeAutospacing="1" w:after="100" w:afterAutospacing="1" w:line="276" w:lineRule="auto"/>
              <w:jc w:val="center"/>
              <w:rPr>
                <w:rFonts w:ascii="Courier New" w:hAnsi="Courier New" w:cs="Courier New"/>
                <w:bCs/>
                <w:sz w:val="22"/>
                <w:szCs w:val="22"/>
              </w:rPr>
            </w:pPr>
            <w:r w:rsidRPr="00017ABF">
              <w:rPr>
                <w:rFonts w:ascii="Courier New" w:hAnsi="Courier New" w:cs="Courier New"/>
                <w:bCs/>
                <w:sz w:val="22"/>
                <w:szCs w:val="22"/>
              </w:rPr>
              <w:t>EPS</w:t>
            </w:r>
          </w:p>
        </w:tc>
      </w:tr>
      <w:tr w:rsidR="001E512B" w:rsidRPr="00017ABF" w:rsidTr="002659E9">
        <w:tc>
          <w:tcPr>
            <w:tcW w:w="1177" w:type="dxa"/>
          </w:tcPr>
          <w:p w:rsidR="001E512B" w:rsidRPr="00017ABF" w:rsidRDefault="001E512B" w:rsidP="00017ABF">
            <w:pPr>
              <w:spacing w:before="100" w:beforeAutospacing="1" w:after="100" w:afterAutospacing="1" w:line="276" w:lineRule="auto"/>
              <w:jc w:val="both"/>
              <w:rPr>
                <w:rFonts w:ascii="Courier New" w:hAnsi="Courier New" w:cs="Courier New"/>
                <w:bCs/>
                <w:sz w:val="22"/>
                <w:szCs w:val="22"/>
              </w:rPr>
            </w:pPr>
            <w:r w:rsidRPr="00017ABF">
              <w:rPr>
                <w:rFonts w:ascii="Courier New" w:hAnsi="Courier New" w:cs="Courier New"/>
                <w:bCs/>
                <w:sz w:val="22"/>
                <w:szCs w:val="22"/>
              </w:rPr>
              <w:t>7.22</w:t>
            </w:r>
          </w:p>
        </w:tc>
        <w:tc>
          <w:tcPr>
            <w:tcW w:w="1116" w:type="dxa"/>
          </w:tcPr>
          <w:p w:rsidR="001E512B" w:rsidRPr="00017ABF" w:rsidRDefault="001E512B" w:rsidP="00017ABF">
            <w:pPr>
              <w:spacing w:before="100" w:beforeAutospacing="1" w:after="100" w:afterAutospacing="1" w:line="276" w:lineRule="auto"/>
              <w:jc w:val="both"/>
              <w:rPr>
                <w:rFonts w:ascii="Courier New" w:hAnsi="Courier New" w:cs="Courier New"/>
                <w:sz w:val="22"/>
                <w:szCs w:val="22"/>
              </w:rPr>
            </w:pPr>
          </w:p>
        </w:tc>
        <w:tc>
          <w:tcPr>
            <w:tcW w:w="4057" w:type="dxa"/>
          </w:tcPr>
          <w:p w:rsidR="001E512B" w:rsidRPr="00017ABF" w:rsidRDefault="001E512B" w:rsidP="00017ABF">
            <w:pPr>
              <w:spacing w:before="100" w:beforeAutospacing="1" w:after="100" w:afterAutospacing="1" w:line="276" w:lineRule="auto"/>
              <w:jc w:val="both"/>
              <w:rPr>
                <w:rFonts w:ascii="Courier New" w:hAnsi="Courier New" w:cs="Courier New"/>
                <w:bCs/>
                <w:sz w:val="22"/>
                <w:szCs w:val="22"/>
              </w:rPr>
            </w:pPr>
            <w:r w:rsidRPr="00017ABF">
              <w:rPr>
                <w:rFonts w:ascii="Courier New" w:hAnsi="Courier New" w:cs="Courier New"/>
                <w:sz w:val="22"/>
                <w:szCs w:val="22"/>
              </w:rPr>
              <w:t>Nucleação e bombardeamento de nuvens e congêneres.</w:t>
            </w:r>
          </w:p>
        </w:tc>
        <w:tc>
          <w:tcPr>
            <w:tcW w:w="1276" w:type="dxa"/>
          </w:tcPr>
          <w:p w:rsidR="001E512B" w:rsidRPr="00017ABF" w:rsidRDefault="001E512B" w:rsidP="00017ABF">
            <w:pPr>
              <w:spacing w:before="100" w:beforeAutospacing="1" w:after="100" w:afterAutospacing="1" w:line="276" w:lineRule="auto"/>
              <w:jc w:val="center"/>
              <w:rPr>
                <w:rFonts w:ascii="Courier New" w:hAnsi="Courier New" w:cs="Courier New"/>
                <w:bCs/>
                <w:sz w:val="22"/>
                <w:szCs w:val="22"/>
              </w:rPr>
            </w:pPr>
          </w:p>
        </w:tc>
        <w:tc>
          <w:tcPr>
            <w:tcW w:w="1305" w:type="dxa"/>
          </w:tcPr>
          <w:p w:rsidR="001E512B" w:rsidRPr="00017ABF" w:rsidRDefault="001E512B" w:rsidP="00017ABF">
            <w:pPr>
              <w:spacing w:before="100" w:beforeAutospacing="1" w:after="100" w:afterAutospacing="1" w:line="276" w:lineRule="auto"/>
              <w:jc w:val="center"/>
              <w:rPr>
                <w:rFonts w:ascii="Courier New" w:hAnsi="Courier New" w:cs="Courier New"/>
                <w:bCs/>
                <w:sz w:val="22"/>
                <w:szCs w:val="22"/>
              </w:rPr>
            </w:pPr>
          </w:p>
        </w:tc>
        <w:tc>
          <w:tcPr>
            <w:tcW w:w="992" w:type="dxa"/>
          </w:tcPr>
          <w:p w:rsidR="001E512B" w:rsidRPr="00017ABF" w:rsidRDefault="001E512B" w:rsidP="00017ABF">
            <w:pPr>
              <w:spacing w:before="100" w:beforeAutospacing="1" w:after="100" w:afterAutospacing="1" w:line="276" w:lineRule="auto"/>
              <w:jc w:val="center"/>
              <w:rPr>
                <w:rFonts w:ascii="Courier New" w:hAnsi="Courier New" w:cs="Courier New"/>
                <w:bCs/>
                <w:sz w:val="22"/>
                <w:szCs w:val="22"/>
              </w:rPr>
            </w:pPr>
            <w:r w:rsidRPr="00017ABF">
              <w:rPr>
                <w:rFonts w:ascii="Courier New" w:hAnsi="Courier New" w:cs="Courier New"/>
                <w:bCs/>
                <w:sz w:val="22"/>
                <w:szCs w:val="22"/>
              </w:rPr>
              <w:t>EPS</w:t>
            </w:r>
          </w:p>
        </w:tc>
      </w:tr>
      <w:tr w:rsidR="001E512B" w:rsidRPr="00017ABF" w:rsidTr="002659E9">
        <w:tc>
          <w:tcPr>
            <w:tcW w:w="1177" w:type="dxa"/>
          </w:tcPr>
          <w:p w:rsidR="001E512B" w:rsidRPr="00017ABF" w:rsidRDefault="001E512B" w:rsidP="00017ABF">
            <w:pPr>
              <w:spacing w:before="100" w:beforeAutospacing="1" w:after="100" w:afterAutospacing="1" w:line="276" w:lineRule="auto"/>
              <w:jc w:val="both"/>
              <w:rPr>
                <w:rFonts w:ascii="Courier New" w:hAnsi="Courier New" w:cs="Courier New"/>
                <w:bCs/>
                <w:sz w:val="22"/>
                <w:szCs w:val="22"/>
              </w:rPr>
            </w:pPr>
            <w:r w:rsidRPr="00017ABF">
              <w:rPr>
                <w:rFonts w:ascii="Courier New" w:hAnsi="Courier New" w:cs="Courier New"/>
                <w:bCs/>
                <w:sz w:val="22"/>
                <w:szCs w:val="22"/>
              </w:rPr>
              <w:t>8.</w:t>
            </w:r>
          </w:p>
        </w:tc>
        <w:tc>
          <w:tcPr>
            <w:tcW w:w="1116" w:type="dxa"/>
          </w:tcPr>
          <w:p w:rsidR="001E512B" w:rsidRPr="00017ABF" w:rsidRDefault="001E512B" w:rsidP="00017ABF">
            <w:pPr>
              <w:spacing w:before="100" w:beforeAutospacing="1" w:after="100" w:afterAutospacing="1" w:line="276" w:lineRule="auto"/>
              <w:jc w:val="both"/>
              <w:rPr>
                <w:rFonts w:ascii="Courier New" w:hAnsi="Courier New" w:cs="Courier New"/>
                <w:sz w:val="22"/>
                <w:szCs w:val="22"/>
              </w:rPr>
            </w:pPr>
          </w:p>
        </w:tc>
        <w:tc>
          <w:tcPr>
            <w:tcW w:w="4057" w:type="dxa"/>
          </w:tcPr>
          <w:p w:rsidR="001E512B" w:rsidRPr="00017ABF" w:rsidRDefault="001E512B" w:rsidP="00017ABF">
            <w:pPr>
              <w:spacing w:before="100" w:beforeAutospacing="1" w:after="100" w:afterAutospacing="1" w:line="276" w:lineRule="auto"/>
              <w:jc w:val="both"/>
              <w:rPr>
                <w:rFonts w:ascii="Courier New" w:hAnsi="Courier New" w:cs="Courier New"/>
                <w:bCs/>
                <w:sz w:val="22"/>
                <w:szCs w:val="22"/>
              </w:rPr>
            </w:pPr>
            <w:r w:rsidRPr="00017ABF">
              <w:rPr>
                <w:rFonts w:ascii="Courier New" w:hAnsi="Courier New" w:cs="Courier New"/>
                <w:sz w:val="22"/>
                <w:szCs w:val="22"/>
              </w:rPr>
              <w:t>Serviços de educação, ensino, orientação pedagógica e ed</w:t>
            </w:r>
            <w:r w:rsidRPr="00017ABF">
              <w:rPr>
                <w:rFonts w:ascii="Courier New" w:hAnsi="Courier New" w:cs="Courier New"/>
                <w:sz w:val="22"/>
                <w:szCs w:val="22"/>
              </w:rPr>
              <w:t>u</w:t>
            </w:r>
            <w:r w:rsidRPr="00017ABF">
              <w:rPr>
                <w:rFonts w:ascii="Courier New" w:hAnsi="Courier New" w:cs="Courier New"/>
                <w:sz w:val="22"/>
                <w:szCs w:val="22"/>
              </w:rPr>
              <w:t>cacional, instrução, trein</w:t>
            </w:r>
            <w:r w:rsidRPr="00017ABF">
              <w:rPr>
                <w:rFonts w:ascii="Courier New" w:hAnsi="Courier New" w:cs="Courier New"/>
                <w:sz w:val="22"/>
                <w:szCs w:val="22"/>
              </w:rPr>
              <w:t>a</w:t>
            </w:r>
            <w:r w:rsidRPr="00017ABF">
              <w:rPr>
                <w:rFonts w:ascii="Courier New" w:hAnsi="Courier New" w:cs="Courier New"/>
                <w:sz w:val="22"/>
                <w:szCs w:val="22"/>
              </w:rPr>
              <w:t>mento e avaliação pessoal de qualquer grau ou natureza.</w:t>
            </w:r>
          </w:p>
        </w:tc>
        <w:tc>
          <w:tcPr>
            <w:tcW w:w="1276" w:type="dxa"/>
          </w:tcPr>
          <w:p w:rsidR="001E512B" w:rsidRPr="00017ABF" w:rsidRDefault="001E512B" w:rsidP="00017ABF">
            <w:pPr>
              <w:spacing w:before="100" w:beforeAutospacing="1" w:after="100" w:afterAutospacing="1" w:line="276" w:lineRule="auto"/>
              <w:jc w:val="center"/>
              <w:rPr>
                <w:rFonts w:ascii="Courier New" w:hAnsi="Courier New" w:cs="Courier New"/>
                <w:bCs/>
                <w:sz w:val="22"/>
                <w:szCs w:val="22"/>
              </w:rPr>
            </w:pPr>
          </w:p>
        </w:tc>
        <w:tc>
          <w:tcPr>
            <w:tcW w:w="1305" w:type="dxa"/>
          </w:tcPr>
          <w:p w:rsidR="001E512B" w:rsidRPr="00017ABF" w:rsidRDefault="001E512B" w:rsidP="00017ABF">
            <w:pPr>
              <w:spacing w:before="100" w:beforeAutospacing="1" w:after="100" w:afterAutospacing="1" w:line="276" w:lineRule="auto"/>
              <w:jc w:val="center"/>
              <w:rPr>
                <w:rFonts w:ascii="Courier New" w:hAnsi="Courier New" w:cs="Courier New"/>
                <w:bCs/>
                <w:sz w:val="22"/>
                <w:szCs w:val="22"/>
              </w:rPr>
            </w:pPr>
          </w:p>
        </w:tc>
        <w:tc>
          <w:tcPr>
            <w:tcW w:w="992" w:type="dxa"/>
          </w:tcPr>
          <w:p w:rsidR="001E512B" w:rsidRPr="00017ABF" w:rsidRDefault="001E512B" w:rsidP="00017ABF">
            <w:pPr>
              <w:spacing w:before="100" w:beforeAutospacing="1" w:after="100" w:afterAutospacing="1" w:line="276" w:lineRule="auto"/>
              <w:jc w:val="center"/>
              <w:rPr>
                <w:rFonts w:ascii="Courier New" w:hAnsi="Courier New" w:cs="Courier New"/>
                <w:bCs/>
                <w:sz w:val="22"/>
                <w:szCs w:val="22"/>
              </w:rPr>
            </w:pPr>
          </w:p>
        </w:tc>
      </w:tr>
      <w:tr w:rsidR="001E512B" w:rsidRPr="00017ABF" w:rsidTr="002659E9">
        <w:tc>
          <w:tcPr>
            <w:tcW w:w="1177" w:type="dxa"/>
          </w:tcPr>
          <w:p w:rsidR="001E512B" w:rsidRPr="00017ABF" w:rsidRDefault="001E512B" w:rsidP="00017ABF">
            <w:pPr>
              <w:spacing w:before="100" w:beforeAutospacing="1" w:after="100" w:afterAutospacing="1" w:line="276" w:lineRule="auto"/>
              <w:jc w:val="both"/>
              <w:rPr>
                <w:rFonts w:ascii="Courier New" w:hAnsi="Courier New" w:cs="Courier New"/>
                <w:bCs/>
                <w:sz w:val="22"/>
                <w:szCs w:val="22"/>
              </w:rPr>
            </w:pPr>
            <w:r w:rsidRPr="00017ABF">
              <w:rPr>
                <w:rFonts w:ascii="Courier New" w:hAnsi="Courier New" w:cs="Courier New"/>
                <w:bCs/>
                <w:sz w:val="22"/>
                <w:szCs w:val="22"/>
              </w:rPr>
              <w:t>8.01</w:t>
            </w:r>
          </w:p>
        </w:tc>
        <w:tc>
          <w:tcPr>
            <w:tcW w:w="1116" w:type="dxa"/>
          </w:tcPr>
          <w:p w:rsidR="001E512B" w:rsidRPr="00017ABF" w:rsidRDefault="001E512B" w:rsidP="00017ABF">
            <w:pPr>
              <w:spacing w:before="100" w:beforeAutospacing="1" w:after="100" w:afterAutospacing="1" w:line="276" w:lineRule="auto"/>
              <w:jc w:val="both"/>
              <w:rPr>
                <w:rFonts w:ascii="Courier New" w:hAnsi="Courier New" w:cs="Courier New"/>
                <w:sz w:val="22"/>
                <w:szCs w:val="22"/>
              </w:rPr>
            </w:pPr>
          </w:p>
        </w:tc>
        <w:tc>
          <w:tcPr>
            <w:tcW w:w="4057" w:type="dxa"/>
          </w:tcPr>
          <w:p w:rsidR="001E512B" w:rsidRPr="00017ABF" w:rsidRDefault="001E512B" w:rsidP="00017ABF">
            <w:pPr>
              <w:spacing w:before="100" w:beforeAutospacing="1" w:after="100" w:afterAutospacing="1" w:line="276" w:lineRule="auto"/>
              <w:jc w:val="both"/>
              <w:rPr>
                <w:rFonts w:ascii="Courier New" w:hAnsi="Courier New" w:cs="Courier New"/>
                <w:bCs/>
                <w:sz w:val="22"/>
                <w:szCs w:val="22"/>
              </w:rPr>
            </w:pPr>
            <w:r w:rsidRPr="00017ABF">
              <w:rPr>
                <w:rFonts w:ascii="Courier New" w:hAnsi="Courier New" w:cs="Courier New"/>
                <w:sz w:val="22"/>
                <w:szCs w:val="22"/>
              </w:rPr>
              <w:t>Ensino regular pré-escolar, fundamental, médio e super</w:t>
            </w:r>
            <w:r w:rsidRPr="00017ABF">
              <w:rPr>
                <w:rFonts w:ascii="Courier New" w:hAnsi="Courier New" w:cs="Courier New"/>
                <w:sz w:val="22"/>
                <w:szCs w:val="22"/>
              </w:rPr>
              <w:t>i</w:t>
            </w:r>
            <w:r w:rsidRPr="00017ABF">
              <w:rPr>
                <w:rFonts w:ascii="Courier New" w:hAnsi="Courier New" w:cs="Courier New"/>
                <w:sz w:val="22"/>
                <w:szCs w:val="22"/>
              </w:rPr>
              <w:t>or.</w:t>
            </w:r>
          </w:p>
        </w:tc>
        <w:tc>
          <w:tcPr>
            <w:tcW w:w="1276" w:type="dxa"/>
            <w:vAlign w:val="bottom"/>
          </w:tcPr>
          <w:p w:rsidR="001E512B" w:rsidRPr="00017ABF" w:rsidRDefault="001E512B" w:rsidP="00017ABF">
            <w:pPr>
              <w:spacing w:before="100" w:beforeAutospacing="1" w:after="100" w:afterAutospacing="1" w:line="276" w:lineRule="auto"/>
              <w:jc w:val="center"/>
              <w:rPr>
                <w:rFonts w:ascii="Courier New" w:hAnsi="Courier New" w:cs="Courier New"/>
                <w:bCs/>
                <w:sz w:val="22"/>
                <w:szCs w:val="22"/>
              </w:rPr>
            </w:pPr>
            <w:r w:rsidRPr="00017ABF">
              <w:rPr>
                <w:rFonts w:ascii="Courier New" w:hAnsi="Courier New" w:cs="Courier New"/>
                <w:bCs/>
                <w:sz w:val="22"/>
                <w:szCs w:val="22"/>
              </w:rPr>
              <w:t>5%</w:t>
            </w:r>
          </w:p>
        </w:tc>
        <w:tc>
          <w:tcPr>
            <w:tcW w:w="1305" w:type="dxa"/>
          </w:tcPr>
          <w:p w:rsidR="001E512B" w:rsidRPr="00017ABF" w:rsidRDefault="001E512B" w:rsidP="00017ABF">
            <w:pPr>
              <w:spacing w:before="100" w:beforeAutospacing="1" w:after="100" w:afterAutospacing="1" w:line="276" w:lineRule="auto"/>
              <w:jc w:val="center"/>
              <w:rPr>
                <w:rFonts w:ascii="Courier New" w:hAnsi="Courier New" w:cs="Courier New"/>
                <w:bCs/>
                <w:sz w:val="22"/>
                <w:szCs w:val="22"/>
              </w:rPr>
            </w:pPr>
          </w:p>
        </w:tc>
        <w:tc>
          <w:tcPr>
            <w:tcW w:w="992" w:type="dxa"/>
          </w:tcPr>
          <w:p w:rsidR="001E512B" w:rsidRPr="00017ABF" w:rsidRDefault="001E512B" w:rsidP="00017ABF">
            <w:pPr>
              <w:spacing w:before="100" w:beforeAutospacing="1" w:after="100" w:afterAutospacing="1" w:line="276" w:lineRule="auto"/>
              <w:jc w:val="center"/>
              <w:rPr>
                <w:rFonts w:ascii="Courier New" w:hAnsi="Courier New" w:cs="Courier New"/>
                <w:bCs/>
                <w:sz w:val="22"/>
                <w:szCs w:val="22"/>
              </w:rPr>
            </w:pPr>
          </w:p>
          <w:p w:rsidR="001E512B" w:rsidRPr="00017ABF" w:rsidRDefault="001E512B" w:rsidP="00017ABF">
            <w:pPr>
              <w:spacing w:before="100" w:beforeAutospacing="1" w:after="100" w:afterAutospacing="1" w:line="276" w:lineRule="auto"/>
              <w:jc w:val="center"/>
              <w:rPr>
                <w:rFonts w:ascii="Courier New" w:hAnsi="Courier New" w:cs="Courier New"/>
                <w:bCs/>
                <w:sz w:val="22"/>
                <w:szCs w:val="22"/>
              </w:rPr>
            </w:pPr>
            <w:r w:rsidRPr="00017ABF">
              <w:rPr>
                <w:rFonts w:ascii="Courier New" w:hAnsi="Courier New" w:cs="Courier New"/>
                <w:bCs/>
                <w:sz w:val="22"/>
                <w:szCs w:val="22"/>
              </w:rPr>
              <w:t>EPS</w:t>
            </w:r>
          </w:p>
        </w:tc>
      </w:tr>
      <w:tr w:rsidR="001E512B" w:rsidRPr="00017ABF" w:rsidTr="002659E9">
        <w:tc>
          <w:tcPr>
            <w:tcW w:w="1177" w:type="dxa"/>
          </w:tcPr>
          <w:p w:rsidR="001E512B" w:rsidRPr="00017ABF" w:rsidRDefault="001E512B" w:rsidP="00017ABF">
            <w:pPr>
              <w:spacing w:before="100" w:beforeAutospacing="1" w:after="100" w:afterAutospacing="1" w:line="276" w:lineRule="auto"/>
              <w:jc w:val="both"/>
              <w:rPr>
                <w:rFonts w:ascii="Courier New" w:hAnsi="Courier New" w:cs="Courier New"/>
                <w:bCs/>
                <w:sz w:val="22"/>
                <w:szCs w:val="22"/>
              </w:rPr>
            </w:pPr>
            <w:r w:rsidRPr="00017ABF">
              <w:rPr>
                <w:rFonts w:ascii="Courier New" w:hAnsi="Courier New" w:cs="Courier New"/>
                <w:bCs/>
                <w:sz w:val="22"/>
                <w:szCs w:val="22"/>
              </w:rPr>
              <w:lastRenderedPageBreak/>
              <w:t>8.02</w:t>
            </w:r>
          </w:p>
        </w:tc>
        <w:tc>
          <w:tcPr>
            <w:tcW w:w="1116" w:type="dxa"/>
          </w:tcPr>
          <w:p w:rsidR="001E512B" w:rsidRPr="00017ABF" w:rsidRDefault="001E512B" w:rsidP="00017ABF">
            <w:pPr>
              <w:spacing w:before="100" w:beforeAutospacing="1" w:after="100" w:afterAutospacing="1" w:line="276" w:lineRule="auto"/>
              <w:jc w:val="both"/>
              <w:rPr>
                <w:rFonts w:ascii="Courier New" w:hAnsi="Courier New" w:cs="Courier New"/>
                <w:sz w:val="22"/>
                <w:szCs w:val="22"/>
              </w:rPr>
            </w:pPr>
          </w:p>
        </w:tc>
        <w:tc>
          <w:tcPr>
            <w:tcW w:w="4057" w:type="dxa"/>
          </w:tcPr>
          <w:p w:rsidR="001E512B" w:rsidRPr="00017ABF" w:rsidRDefault="001E512B" w:rsidP="00017ABF">
            <w:pPr>
              <w:spacing w:before="100" w:beforeAutospacing="1" w:after="100" w:afterAutospacing="1" w:line="276" w:lineRule="auto"/>
              <w:jc w:val="both"/>
              <w:rPr>
                <w:rFonts w:ascii="Courier New" w:hAnsi="Courier New" w:cs="Courier New"/>
                <w:bCs/>
                <w:sz w:val="22"/>
                <w:szCs w:val="22"/>
              </w:rPr>
            </w:pPr>
            <w:r w:rsidRPr="00017ABF">
              <w:rPr>
                <w:rFonts w:ascii="Courier New" w:hAnsi="Courier New" w:cs="Courier New"/>
                <w:sz w:val="22"/>
                <w:szCs w:val="22"/>
              </w:rPr>
              <w:t>Instrução, treinamento, or</w:t>
            </w:r>
            <w:r w:rsidRPr="00017ABF">
              <w:rPr>
                <w:rFonts w:ascii="Courier New" w:hAnsi="Courier New" w:cs="Courier New"/>
                <w:sz w:val="22"/>
                <w:szCs w:val="22"/>
              </w:rPr>
              <w:t>i</w:t>
            </w:r>
            <w:r w:rsidRPr="00017ABF">
              <w:rPr>
                <w:rFonts w:ascii="Courier New" w:hAnsi="Courier New" w:cs="Courier New"/>
                <w:sz w:val="22"/>
                <w:szCs w:val="22"/>
              </w:rPr>
              <w:t>entação pedagógica e educ</w:t>
            </w:r>
            <w:r w:rsidRPr="00017ABF">
              <w:rPr>
                <w:rFonts w:ascii="Courier New" w:hAnsi="Courier New" w:cs="Courier New"/>
                <w:sz w:val="22"/>
                <w:szCs w:val="22"/>
              </w:rPr>
              <w:t>a</w:t>
            </w:r>
            <w:r w:rsidRPr="00017ABF">
              <w:rPr>
                <w:rFonts w:ascii="Courier New" w:hAnsi="Courier New" w:cs="Courier New"/>
                <w:sz w:val="22"/>
                <w:szCs w:val="22"/>
              </w:rPr>
              <w:t>cional, avaliação de conhec</w:t>
            </w:r>
            <w:r w:rsidRPr="00017ABF">
              <w:rPr>
                <w:rFonts w:ascii="Courier New" w:hAnsi="Courier New" w:cs="Courier New"/>
                <w:sz w:val="22"/>
                <w:szCs w:val="22"/>
              </w:rPr>
              <w:t>i</w:t>
            </w:r>
            <w:r w:rsidRPr="00017ABF">
              <w:rPr>
                <w:rFonts w:ascii="Courier New" w:hAnsi="Courier New" w:cs="Courier New"/>
                <w:sz w:val="22"/>
                <w:szCs w:val="22"/>
              </w:rPr>
              <w:t>mentos de qualquer natureza.</w:t>
            </w:r>
          </w:p>
        </w:tc>
        <w:tc>
          <w:tcPr>
            <w:tcW w:w="1276" w:type="dxa"/>
            <w:vAlign w:val="bottom"/>
          </w:tcPr>
          <w:p w:rsidR="001E512B" w:rsidRPr="00017ABF" w:rsidRDefault="001E512B" w:rsidP="00017ABF">
            <w:pPr>
              <w:spacing w:before="100" w:beforeAutospacing="1" w:after="100" w:afterAutospacing="1" w:line="276" w:lineRule="auto"/>
              <w:jc w:val="center"/>
              <w:rPr>
                <w:rFonts w:ascii="Courier New" w:hAnsi="Courier New" w:cs="Courier New"/>
                <w:bCs/>
                <w:sz w:val="22"/>
                <w:szCs w:val="22"/>
              </w:rPr>
            </w:pPr>
            <w:r w:rsidRPr="00017ABF">
              <w:rPr>
                <w:rFonts w:ascii="Courier New" w:hAnsi="Courier New" w:cs="Courier New"/>
                <w:bCs/>
                <w:sz w:val="22"/>
                <w:szCs w:val="22"/>
              </w:rPr>
              <w:t>5%</w:t>
            </w:r>
          </w:p>
        </w:tc>
        <w:tc>
          <w:tcPr>
            <w:tcW w:w="1305" w:type="dxa"/>
          </w:tcPr>
          <w:p w:rsidR="001E512B" w:rsidRPr="00017ABF" w:rsidRDefault="001E512B" w:rsidP="00017ABF">
            <w:pPr>
              <w:spacing w:before="100" w:beforeAutospacing="1" w:after="100" w:afterAutospacing="1" w:line="276" w:lineRule="auto"/>
              <w:jc w:val="center"/>
              <w:rPr>
                <w:rFonts w:ascii="Courier New" w:hAnsi="Courier New" w:cs="Courier New"/>
                <w:bCs/>
                <w:sz w:val="22"/>
                <w:szCs w:val="22"/>
              </w:rPr>
            </w:pPr>
          </w:p>
        </w:tc>
        <w:tc>
          <w:tcPr>
            <w:tcW w:w="992" w:type="dxa"/>
            <w:vAlign w:val="bottom"/>
          </w:tcPr>
          <w:p w:rsidR="001E512B" w:rsidRPr="00017ABF" w:rsidRDefault="001E512B" w:rsidP="00017ABF">
            <w:pPr>
              <w:spacing w:before="100" w:beforeAutospacing="1" w:after="100" w:afterAutospacing="1" w:line="276" w:lineRule="auto"/>
              <w:jc w:val="center"/>
              <w:rPr>
                <w:rFonts w:ascii="Courier New" w:hAnsi="Courier New" w:cs="Courier New"/>
                <w:bCs/>
                <w:sz w:val="22"/>
                <w:szCs w:val="22"/>
              </w:rPr>
            </w:pPr>
            <w:r w:rsidRPr="00017ABF">
              <w:rPr>
                <w:rFonts w:ascii="Courier New" w:hAnsi="Courier New" w:cs="Courier New"/>
                <w:bCs/>
                <w:sz w:val="22"/>
                <w:szCs w:val="22"/>
              </w:rPr>
              <w:t>EPS</w:t>
            </w:r>
          </w:p>
        </w:tc>
      </w:tr>
      <w:tr w:rsidR="001E512B" w:rsidRPr="00017ABF" w:rsidTr="002659E9">
        <w:tc>
          <w:tcPr>
            <w:tcW w:w="1177" w:type="dxa"/>
          </w:tcPr>
          <w:p w:rsidR="001E512B" w:rsidRPr="00017ABF" w:rsidRDefault="001E512B" w:rsidP="00017ABF">
            <w:pPr>
              <w:spacing w:before="100" w:beforeAutospacing="1" w:after="100" w:afterAutospacing="1" w:line="276" w:lineRule="auto"/>
              <w:jc w:val="both"/>
              <w:rPr>
                <w:rFonts w:ascii="Courier New" w:hAnsi="Courier New" w:cs="Courier New"/>
                <w:bCs/>
                <w:sz w:val="22"/>
                <w:szCs w:val="22"/>
              </w:rPr>
            </w:pPr>
            <w:r w:rsidRPr="00017ABF">
              <w:rPr>
                <w:rFonts w:ascii="Courier New" w:hAnsi="Courier New" w:cs="Courier New"/>
                <w:bCs/>
                <w:sz w:val="22"/>
                <w:szCs w:val="22"/>
              </w:rPr>
              <w:t>9.</w:t>
            </w:r>
          </w:p>
        </w:tc>
        <w:tc>
          <w:tcPr>
            <w:tcW w:w="1116" w:type="dxa"/>
          </w:tcPr>
          <w:p w:rsidR="001E512B" w:rsidRPr="00017ABF" w:rsidRDefault="001E512B" w:rsidP="00017ABF">
            <w:pPr>
              <w:spacing w:before="100" w:beforeAutospacing="1" w:after="100" w:afterAutospacing="1" w:line="276" w:lineRule="auto"/>
              <w:jc w:val="both"/>
              <w:rPr>
                <w:rFonts w:ascii="Courier New" w:hAnsi="Courier New" w:cs="Courier New"/>
                <w:sz w:val="22"/>
                <w:szCs w:val="22"/>
              </w:rPr>
            </w:pPr>
          </w:p>
        </w:tc>
        <w:tc>
          <w:tcPr>
            <w:tcW w:w="4057" w:type="dxa"/>
          </w:tcPr>
          <w:p w:rsidR="001E512B" w:rsidRPr="00017ABF" w:rsidRDefault="001E512B" w:rsidP="00017ABF">
            <w:pPr>
              <w:spacing w:before="100" w:beforeAutospacing="1" w:after="100" w:afterAutospacing="1" w:line="276" w:lineRule="auto"/>
              <w:jc w:val="both"/>
              <w:rPr>
                <w:rFonts w:ascii="Courier New" w:hAnsi="Courier New" w:cs="Courier New"/>
                <w:bCs/>
                <w:sz w:val="22"/>
                <w:szCs w:val="22"/>
              </w:rPr>
            </w:pPr>
            <w:r w:rsidRPr="00017ABF">
              <w:rPr>
                <w:rFonts w:ascii="Courier New" w:hAnsi="Courier New" w:cs="Courier New"/>
                <w:sz w:val="22"/>
                <w:szCs w:val="22"/>
              </w:rPr>
              <w:t>Serviços relativos a hosped</w:t>
            </w:r>
            <w:r w:rsidRPr="00017ABF">
              <w:rPr>
                <w:rFonts w:ascii="Courier New" w:hAnsi="Courier New" w:cs="Courier New"/>
                <w:sz w:val="22"/>
                <w:szCs w:val="22"/>
              </w:rPr>
              <w:t>a</w:t>
            </w:r>
            <w:r w:rsidRPr="00017ABF">
              <w:rPr>
                <w:rFonts w:ascii="Courier New" w:hAnsi="Courier New" w:cs="Courier New"/>
                <w:sz w:val="22"/>
                <w:szCs w:val="22"/>
              </w:rPr>
              <w:t>gem, turismo, viagens e co</w:t>
            </w:r>
            <w:r w:rsidRPr="00017ABF">
              <w:rPr>
                <w:rFonts w:ascii="Courier New" w:hAnsi="Courier New" w:cs="Courier New"/>
                <w:sz w:val="22"/>
                <w:szCs w:val="22"/>
              </w:rPr>
              <w:t>n</w:t>
            </w:r>
            <w:r w:rsidRPr="00017ABF">
              <w:rPr>
                <w:rFonts w:ascii="Courier New" w:hAnsi="Courier New" w:cs="Courier New"/>
                <w:sz w:val="22"/>
                <w:szCs w:val="22"/>
              </w:rPr>
              <w:t>gêneres.</w:t>
            </w:r>
          </w:p>
        </w:tc>
        <w:tc>
          <w:tcPr>
            <w:tcW w:w="1276" w:type="dxa"/>
          </w:tcPr>
          <w:p w:rsidR="001E512B" w:rsidRPr="00017ABF" w:rsidRDefault="001E512B" w:rsidP="00017ABF">
            <w:pPr>
              <w:spacing w:before="100" w:beforeAutospacing="1" w:after="100" w:afterAutospacing="1" w:line="276" w:lineRule="auto"/>
              <w:jc w:val="center"/>
              <w:rPr>
                <w:rFonts w:ascii="Courier New" w:hAnsi="Courier New" w:cs="Courier New"/>
                <w:bCs/>
                <w:sz w:val="22"/>
                <w:szCs w:val="22"/>
              </w:rPr>
            </w:pPr>
          </w:p>
        </w:tc>
        <w:tc>
          <w:tcPr>
            <w:tcW w:w="1305" w:type="dxa"/>
          </w:tcPr>
          <w:p w:rsidR="001E512B" w:rsidRPr="00017ABF" w:rsidRDefault="001E512B" w:rsidP="00017ABF">
            <w:pPr>
              <w:spacing w:before="100" w:beforeAutospacing="1" w:after="100" w:afterAutospacing="1" w:line="276" w:lineRule="auto"/>
              <w:jc w:val="center"/>
              <w:rPr>
                <w:rFonts w:ascii="Courier New" w:hAnsi="Courier New" w:cs="Courier New"/>
                <w:bCs/>
                <w:sz w:val="22"/>
                <w:szCs w:val="22"/>
              </w:rPr>
            </w:pPr>
          </w:p>
        </w:tc>
        <w:tc>
          <w:tcPr>
            <w:tcW w:w="992" w:type="dxa"/>
          </w:tcPr>
          <w:p w:rsidR="001E512B" w:rsidRPr="00017ABF" w:rsidRDefault="001E512B" w:rsidP="00017ABF">
            <w:pPr>
              <w:spacing w:before="100" w:beforeAutospacing="1" w:after="100" w:afterAutospacing="1" w:line="276" w:lineRule="auto"/>
              <w:jc w:val="center"/>
              <w:rPr>
                <w:rFonts w:ascii="Courier New" w:hAnsi="Courier New" w:cs="Courier New"/>
                <w:bCs/>
                <w:sz w:val="22"/>
                <w:szCs w:val="22"/>
              </w:rPr>
            </w:pPr>
          </w:p>
        </w:tc>
      </w:tr>
      <w:tr w:rsidR="001E512B" w:rsidRPr="00017ABF" w:rsidTr="002659E9">
        <w:tc>
          <w:tcPr>
            <w:tcW w:w="1177" w:type="dxa"/>
          </w:tcPr>
          <w:p w:rsidR="001E512B" w:rsidRPr="00017ABF" w:rsidRDefault="001E512B" w:rsidP="00017ABF">
            <w:pPr>
              <w:spacing w:before="100" w:beforeAutospacing="1" w:after="100" w:afterAutospacing="1" w:line="276" w:lineRule="auto"/>
              <w:jc w:val="both"/>
              <w:rPr>
                <w:rFonts w:ascii="Courier New" w:hAnsi="Courier New" w:cs="Courier New"/>
                <w:bCs/>
                <w:sz w:val="22"/>
                <w:szCs w:val="22"/>
              </w:rPr>
            </w:pPr>
            <w:r w:rsidRPr="00017ABF">
              <w:rPr>
                <w:rFonts w:ascii="Courier New" w:hAnsi="Courier New" w:cs="Courier New"/>
                <w:bCs/>
                <w:sz w:val="22"/>
                <w:szCs w:val="22"/>
              </w:rPr>
              <w:t>9.01</w:t>
            </w:r>
          </w:p>
        </w:tc>
        <w:tc>
          <w:tcPr>
            <w:tcW w:w="1116" w:type="dxa"/>
          </w:tcPr>
          <w:p w:rsidR="001E512B" w:rsidRPr="00017ABF" w:rsidRDefault="001E512B" w:rsidP="00017ABF">
            <w:pPr>
              <w:spacing w:before="100" w:beforeAutospacing="1" w:after="100" w:afterAutospacing="1" w:line="276" w:lineRule="auto"/>
              <w:jc w:val="both"/>
              <w:rPr>
                <w:rFonts w:ascii="Courier New" w:hAnsi="Courier New" w:cs="Courier New"/>
                <w:sz w:val="22"/>
                <w:szCs w:val="22"/>
              </w:rPr>
            </w:pPr>
          </w:p>
        </w:tc>
        <w:tc>
          <w:tcPr>
            <w:tcW w:w="4057" w:type="dxa"/>
          </w:tcPr>
          <w:p w:rsidR="001E512B" w:rsidRPr="00017ABF" w:rsidRDefault="001E512B" w:rsidP="00017ABF">
            <w:pPr>
              <w:spacing w:before="100" w:beforeAutospacing="1" w:after="100" w:afterAutospacing="1" w:line="276" w:lineRule="auto"/>
              <w:jc w:val="both"/>
              <w:rPr>
                <w:rFonts w:ascii="Courier New" w:hAnsi="Courier New" w:cs="Courier New"/>
                <w:bCs/>
                <w:sz w:val="22"/>
                <w:szCs w:val="22"/>
              </w:rPr>
            </w:pPr>
            <w:r w:rsidRPr="00017ABF">
              <w:rPr>
                <w:rFonts w:ascii="Courier New" w:hAnsi="Courier New" w:cs="Courier New"/>
                <w:sz w:val="22"/>
                <w:szCs w:val="22"/>
              </w:rPr>
              <w:t>Hospedagem de qualquer nat</w:t>
            </w:r>
            <w:r w:rsidRPr="00017ABF">
              <w:rPr>
                <w:rFonts w:ascii="Courier New" w:hAnsi="Courier New" w:cs="Courier New"/>
                <w:sz w:val="22"/>
                <w:szCs w:val="22"/>
              </w:rPr>
              <w:t>u</w:t>
            </w:r>
            <w:r w:rsidRPr="00017ABF">
              <w:rPr>
                <w:rFonts w:ascii="Courier New" w:hAnsi="Courier New" w:cs="Courier New"/>
                <w:sz w:val="22"/>
                <w:szCs w:val="22"/>
              </w:rPr>
              <w:t>reza em hotéis, </w:t>
            </w:r>
            <w:r w:rsidRPr="00017ABF">
              <w:rPr>
                <w:rFonts w:ascii="Courier New" w:hAnsi="Courier New" w:cs="Courier New"/>
                <w:bCs/>
                <w:sz w:val="22"/>
                <w:szCs w:val="22"/>
              </w:rPr>
              <w:t>apart-service</w:t>
            </w:r>
            <w:r w:rsidRPr="00017ABF">
              <w:rPr>
                <w:rFonts w:ascii="Courier New" w:hAnsi="Courier New" w:cs="Courier New"/>
                <w:sz w:val="22"/>
                <w:szCs w:val="22"/>
              </w:rPr>
              <w:t> condominiais, </w:t>
            </w:r>
            <w:r w:rsidRPr="00017ABF">
              <w:rPr>
                <w:rFonts w:ascii="Courier New" w:hAnsi="Courier New" w:cs="Courier New"/>
                <w:bCs/>
                <w:sz w:val="22"/>
                <w:szCs w:val="22"/>
              </w:rPr>
              <w:t>flat</w:t>
            </w:r>
            <w:r w:rsidRPr="00017ABF">
              <w:rPr>
                <w:rFonts w:ascii="Courier New" w:hAnsi="Courier New" w:cs="Courier New"/>
                <w:sz w:val="22"/>
                <w:szCs w:val="22"/>
              </w:rPr>
              <w:t>, apart-hotéis, hotéis residê</w:t>
            </w:r>
            <w:r w:rsidRPr="00017ABF">
              <w:rPr>
                <w:rFonts w:ascii="Courier New" w:hAnsi="Courier New" w:cs="Courier New"/>
                <w:sz w:val="22"/>
                <w:szCs w:val="22"/>
              </w:rPr>
              <w:t>n</w:t>
            </w:r>
            <w:r w:rsidRPr="00017ABF">
              <w:rPr>
                <w:rFonts w:ascii="Courier New" w:hAnsi="Courier New" w:cs="Courier New"/>
                <w:sz w:val="22"/>
                <w:szCs w:val="22"/>
              </w:rPr>
              <w:t>cia, </w:t>
            </w:r>
            <w:r w:rsidRPr="00017ABF">
              <w:rPr>
                <w:rFonts w:ascii="Courier New" w:hAnsi="Courier New" w:cs="Courier New"/>
                <w:bCs/>
                <w:sz w:val="22"/>
                <w:szCs w:val="22"/>
              </w:rPr>
              <w:t>residence-service</w:t>
            </w:r>
            <w:r w:rsidRPr="00017ABF">
              <w:rPr>
                <w:rFonts w:ascii="Courier New" w:hAnsi="Courier New" w:cs="Courier New"/>
                <w:sz w:val="22"/>
                <w:szCs w:val="22"/>
              </w:rPr>
              <w:t>, </w:t>
            </w:r>
            <w:r w:rsidRPr="00017ABF">
              <w:rPr>
                <w:rFonts w:ascii="Courier New" w:hAnsi="Courier New" w:cs="Courier New"/>
                <w:bCs/>
                <w:sz w:val="22"/>
                <w:szCs w:val="22"/>
              </w:rPr>
              <w:t>suíte service</w:t>
            </w:r>
            <w:r w:rsidRPr="00017ABF">
              <w:rPr>
                <w:rFonts w:ascii="Courier New" w:hAnsi="Courier New" w:cs="Courier New"/>
                <w:sz w:val="22"/>
                <w:szCs w:val="22"/>
              </w:rPr>
              <w:t>, hotelaria marítima, motéis, pensões e congêneres; ocupação por temporada com fornecimento de serviço (o valor da alimentação e gorj</w:t>
            </w:r>
            <w:r w:rsidRPr="00017ABF">
              <w:rPr>
                <w:rFonts w:ascii="Courier New" w:hAnsi="Courier New" w:cs="Courier New"/>
                <w:sz w:val="22"/>
                <w:szCs w:val="22"/>
              </w:rPr>
              <w:t>e</w:t>
            </w:r>
            <w:r w:rsidRPr="00017ABF">
              <w:rPr>
                <w:rFonts w:ascii="Courier New" w:hAnsi="Courier New" w:cs="Courier New"/>
                <w:sz w:val="22"/>
                <w:szCs w:val="22"/>
              </w:rPr>
              <w:t>ta, quando incluído no preço da diária, fica sujeito ao Imposto Sobre Serviços).</w:t>
            </w:r>
          </w:p>
        </w:tc>
        <w:tc>
          <w:tcPr>
            <w:tcW w:w="1276" w:type="dxa"/>
            <w:vAlign w:val="bottom"/>
          </w:tcPr>
          <w:p w:rsidR="001E512B" w:rsidRPr="00017ABF" w:rsidRDefault="001E512B" w:rsidP="00017ABF">
            <w:pPr>
              <w:spacing w:before="100" w:beforeAutospacing="1" w:after="100" w:afterAutospacing="1" w:line="276" w:lineRule="auto"/>
              <w:jc w:val="center"/>
              <w:rPr>
                <w:rFonts w:ascii="Courier New" w:hAnsi="Courier New" w:cs="Courier New"/>
                <w:bCs/>
                <w:sz w:val="22"/>
                <w:szCs w:val="22"/>
              </w:rPr>
            </w:pPr>
            <w:r w:rsidRPr="00017ABF">
              <w:rPr>
                <w:rFonts w:ascii="Courier New" w:hAnsi="Courier New" w:cs="Courier New"/>
                <w:bCs/>
                <w:sz w:val="22"/>
                <w:szCs w:val="22"/>
              </w:rPr>
              <w:t>5%</w:t>
            </w:r>
          </w:p>
        </w:tc>
        <w:tc>
          <w:tcPr>
            <w:tcW w:w="1305" w:type="dxa"/>
          </w:tcPr>
          <w:p w:rsidR="001E512B" w:rsidRPr="00017ABF" w:rsidRDefault="001E512B" w:rsidP="00017ABF">
            <w:pPr>
              <w:spacing w:before="100" w:beforeAutospacing="1" w:after="100" w:afterAutospacing="1" w:line="276" w:lineRule="auto"/>
              <w:jc w:val="center"/>
              <w:rPr>
                <w:rFonts w:ascii="Courier New" w:hAnsi="Courier New" w:cs="Courier New"/>
                <w:bCs/>
                <w:sz w:val="22"/>
                <w:szCs w:val="22"/>
              </w:rPr>
            </w:pPr>
          </w:p>
        </w:tc>
        <w:tc>
          <w:tcPr>
            <w:tcW w:w="992" w:type="dxa"/>
            <w:vAlign w:val="bottom"/>
          </w:tcPr>
          <w:p w:rsidR="001E512B" w:rsidRPr="00017ABF" w:rsidRDefault="001E512B" w:rsidP="00017ABF">
            <w:pPr>
              <w:spacing w:before="100" w:beforeAutospacing="1" w:after="100" w:afterAutospacing="1" w:line="276" w:lineRule="auto"/>
              <w:jc w:val="center"/>
              <w:rPr>
                <w:rFonts w:ascii="Courier New" w:hAnsi="Courier New" w:cs="Courier New"/>
                <w:bCs/>
                <w:sz w:val="22"/>
                <w:szCs w:val="22"/>
              </w:rPr>
            </w:pPr>
            <w:r w:rsidRPr="00017ABF">
              <w:rPr>
                <w:rFonts w:ascii="Courier New" w:hAnsi="Courier New" w:cs="Courier New"/>
                <w:bCs/>
                <w:sz w:val="22"/>
                <w:szCs w:val="22"/>
              </w:rPr>
              <w:t>EPS</w:t>
            </w:r>
          </w:p>
        </w:tc>
      </w:tr>
      <w:tr w:rsidR="001E512B" w:rsidRPr="00017ABF" w:rsidTr="002659E9">
        <w:tc>
          <w:tcPr>
            <w:tcW w:w="1177" w:type="dxa"/>
          </w:tcPr>
          <w:p w:rsidR="001E512B" w:rsidRPr="00017ABF" w:rsidRDefault="001E512B" w:rsidP="00017ABF">
            <w:pPr>
              <w:spacing w:before="100" w:beforeAutospacing="1" w:after="100" w:afterAutospacing="1" w:line="276" w:lineRule="auto"/>
              <w:jc w:val="both"/>
              <w:rPr>
                <w:rFonts w:ascii="Courier New" w:hAnsi="Courier New" w:cs="Courier New"/>
                <w:bCs/>
                <w:sz w:val="22"/>
                <w:szCs w:val="22"/>
              </w:rPr>
            </w:pPr>
            <w:r w:rsidRPr="00017ABF">
              <w:rPr>
                <w:rFonts w:ascii="Courier New" w:hAnsi="Courier New" w:cs="Courier New"/>
                <w:bCs/>
                <w:sz w:val="22"/>
                <w:szCs w:val="22"/>
              </w:rPr>
              <w:t>9.02</w:t>
            </w:r>
          </w:p>
        </w:tc>
        <w:tc>
          <w:tcPr>
            <w:tcW w:w="1116" w:type="dxa"/>
          </w:tcPr>
          <w:p w:rsidR="001E512B" w:rsidRPr="00017ABF" w:rsidRDefault="001E512B" w:rsidP="00017ABF">
            <w:pPr>
              <w:spacing w:before="100" w:beforeAutospacing="1" w:after="100" w:afterAutospacing="1" w:line="276" w:lineRule="auto"/>
              <w:jc w:val="both"/>
              <w:rPr>
                <w:rFonts w:ascii="Courier New" w:hAnsi="Courier New" w:cs="Courier New"/>
                <w:sz w:val="22"/>
                <w:szCs w:val="22"/>
              </w:rPr>
            </w:pPr>
          </w:p>
        </w:tc>
        <w:tc>
          <w:tcPr>
            <w:tcW w:w="4057" w:type="dxa"/>
          </w:tcPr>
          <w:p w:rsidR="001E512B" w:rsidRPr="00017ABF" w:rsidRDefault="001E512B" w:rsidP="00017ABF">
            <w:pPr>
              <w:spacing w:before="100" w:beforeAutospacing="1" w:after="100" w:afterAutospacing="1" w:line="276" w:lineRule="auto"/>
              <w:jc w:val="both"/>
              <w:rPr>
                <w:rFonts w:ascii="Courier New" w:hAnsi="Courier New" w:cs="Courier New"/>
                <w:bCs/>
                <w:sz w:val="22"/>
                <w:szCs w:val="22"/>
              </w:rPr>
            </w:pPr>
            <w:r w:rsidRPr="00017ABF">
              <w:rPr>
                <w:rFonts w:ascii="Courier New" w:hAnsi="Courier New" w:cs="Courier New"/>
                <w:sz w:val="22"/>
                <w:szCs w:val="22"/>
              </w:rPr>
              <w:t>Agenciamento, organização, promoção, intermediação e execução de programas de t</w:t>
            </w:r>
            <w:r w:rsidRPr="00017ABF">
              <w:rPr>
                <w:rFonts w:ascii="Courier New" w:hAnsi="Courier New" w:cs="Courier New"/>
                <w:sz w:val="22"/>
                <w:szCs w:val="22"/>
              </w:rPr>
              <w:t>u</w:t>
            </w:r>
            <w:r w:rsidRPr="00017ABF">
              <w:rPr>
                <w:rFonts w:ascii="Courier New" w:hAnsi="Courier New" w:cs="Courier New"/>
                <w:sz w:val="22"/>
                <w:szCs w:val="22"/>
              </w:rPr>
              <w:t>rismo, passeios, viagens, excursões, hospedagens e co</w:t>
            </w:r>
            <w:r w:rsidRPr="00017ABF">
              <w:rPr>
                <w:rFonts w:ascii="Courier New" w:hAnsi="Courier New" w:cs="Courier New"/>
                <w:sz w:val="22"/>
                <w:szCs w:val="22"/>
              </w:rPr>
              <w:t>n</w:t>
            </w:r>
            <w:r w:rsidRPr="00017ABF">
              <w:rPr>
                <w:rFonts w:ascii="Courier New" w:hAnsi="Courier New" w:cs="Courier New"/>
                <w:sz w:val="22"/>
                <w:szCs w:val="22"/>
              </w:rPr>
              <w:t>gêneres.</w:t>
            </w:r>
          </w:p>
        </w:tc>
        <w:tc>
          <w:tcPr>
            <w:tcW w:w="1276" w:type="dxa"/>
            <w:vAlign w:val="bottom"/>
          </w:tcPr>
          <w:p w:rsidR="001E512B" w:rsidRPr="00017ABF" w:rsidRDefault="001E512B" w:rsidP="00017ABF">
            <w:pPr>
              <w:spacing w:before="100" w:beforeAutospacing="1" w:after="100" w:afterAutospacing="1" w:line="276" w:lineRule="auto"/>
              <w:jc w:val="center"/>
              <w:rPr>
                <w:rFonts w:ascii="Courier New" w:hAnsi="Courier New" w:cs="Courier New"/>
                <w:bCs/>
                <w:sz w:val="22"/>
                <w:szCs w:val="22"/>
              </w:rPr>
            </w:pPr>
            <w:r w:rsidRPr="00017ABF">
              <w:rPr>
                <w:rFonts w:ascii="Courier New" w:hAnsi="Courier New" w:cs="Courier New"/>
                <w:bCs/>
                <w:sz w:val="22"/>
                <w:szCs w:val="22"/>
              </w:rPr>
              <w:t>5%</w:t>
            </w:r>
          </w:p>
        </w:tc>
        <w:tc>
          <w:tcPr>
            <w:tcW w:w="1305" w:type="dxa"/>
          </w:tcPr>
          <w:p w:rsidR="001E512B" w:rsidRPr="00017ABF" w:rsidRDefault="001E512B" w:rsidP="00017ABF">
            <w:pPr>
              <w:spacing w:before="100" w:beforeAutospacing="1" w:after="100" w:afterAutospacing="1" w:line="276" w:lineRule="auto"/>
              <w:jc w:val="center"/>
              <w:rPr>
                <w:rFonts w:ascii="Courier New" w:hAnsi="Courier New" w:cs="Courier New"/>
                <w:bCs/>
                <w:sz w:val="22"/>
                <w:szCs w:val="22"/>
              </w:rPr>
            </w:pPr>
          </w:p>
        </w:tc>
        <w:tc>
          <w:tcPr>
            <w:tcW w:w="992" w:type="dxa"/>
            <w:vAlign w:val="bottom"/>
          </w:tcPr>
          <w:p w:rsidR="001E512B" w:rsidRPr="00017ABF" w:rsidRDefault="001E512B" w:rsidP="00017ABF">
            <w:pPr>
              <w:spacing w:before="100" w:beforeAutospacing="1" w:after="100" w:afterAutospacing="1" w:line="276" w:lineRule="auto"/>
              <w:jc w:val="center"/>
              <w:rPr>
                <w:rFonts w:ascii="Courier New" w:hAnsi="Courier New" w:cs="Courier New"/>
                <w:bCs/>
                <w:sz w:val="22"/>
                <w:szCs w:val="22"/>
              </w:rPr>
            </w:pPr>
            <w:r w:rsidRPr="00017ABF">
              <w:rPr>
                <w:rFonts w:ascii="Courier New" w:hAnsi="Courier New" w:cs="Courier New"/>
                <w:bCs/>
                <w:sz w:val="22"/>
                <w:szCs w:val="22"/>
              </w:rPr>
              <w:t>EPS</w:t>
            </w:r>
          </w:p>
        </w:tc>
      </w:tr>
      <w:tr w:rsidR="001E512B" w:rsidRPr="00017ABF" w:rsidTr="002659E9">
        <w:tc>
          <w:tcPr>
            <w:tcW w:w="1177" w:type="dxa"/>
          </w:tcPr>
          <w:p w:rsidR="001E512B" w:rsidRPr="00017ABF" w:rsidRDefault="001E512B" w:rsidP="00017ABF">
            <w:pPr>
              <w:spacing w:before="100" w:beforeAutospacing="1" w:after="100" w:afterAutospacing="1" w:line="276" w:lineRule="auto"/>
              <w:jc w:val="both"/>
              <w:rPr>
                <w:rFonts w:ascii="Courier New" w:hAnsi="Courier New" w:cs="Courier New"/>
                <w:bCs/>
                <w:sz w:val="22"/>
                <w:szCs w:val="22"/>
              </w:rPr>
            </w:pPr>
            <w:r w:rsidRPr="00017ABF">
              <w:rPr>
                <w:rFonts w:ascii="Courier New" w:hAnsi="Courier New" w:cs="Courier New"/>
                <w:bCs/>
                <w:sz w:val="22"/>
                <w:szCs w:val="22"/>
              </w:rPr>
              <w:t>9.03</w:t>
            </w:r>
          </w:p>
        </w:tc>
        <w:tc>
          <w:tcPr>
            <w:tcW w:w="1116" w:type="dxa"/>
          </w:tcPr>
          <w:p w:rsidR="001E512B" w:rsidRPr="00017ABF" w:rsidRDefault="001E512B" w:rsidP="00017ABF">
            <w:pPr>
              <w:spacing w:before="100" w:beforeAutospacing="1" w:after="100" w:afterAutospacing="1" w:line="276" w:lineRule="auto"/>
              <w:jc w:val="both"/>
              <w:rPr>
                <w:rFonts w:ascii="Courier New" w:hAnsi="Courier New" w:cs="Courier New"/>
                <w:sz w:val="22"/>
                <w:szCs w:val="22"/>
              </w:rPr>
            </w:pPr>
          </w:p>
        </w:tc>
        <w:tc>
          <w:tcPr>
            <w:tcW w:w="4057" w:type="dxa"/>
          </w:tcPr>
          <w:p w:rsidR="001E512B" w:rsidRPr="00017ABF" w:rsidRDefault="001E512B" w:rsidP="00017ABF">
            <w:pPr>
              <w:spacing w:before="100" w:beforeAutospacing="1" w:after="100" w:afterAutospacing="1" w:line="276" w:lineRule="auto"/>
              <w:jc w:val="both"/>
              <w:rPr>
                <w:rFonts w:ascii="Courier New" w:hAnsi="Courier New" w:cs="Courier New"/>
                <w:bCs/>
                <w:sz w:val="22"/>
                <w:szCs w:val="22"/>
              </w:rPr>
            </w:pPr>
            <w:r w:rsidRPr="00017ABF">
              <w:rPr>
                <w:rFonts w:ascii="Courier New" w:hAnsi="Courier New" w:cs="Courier New"/>
                <w:sz w:val="22"/>
                <w:szCs w:val="22"/>
              </w:rPr>
              <w:t>Guias de turismo.</w:t>
            </w:r>
          </w:p>
        </w:tc>
        <w:tc>
          <w:tcPr>
            <w:tcW w:w="1276" w:type="dxa"/>
          </w:tcPr>
          <w:p w:rsidR="001E512B" w:rsidRPr="00017ABF" w:rsidRDefault="001E512B" w:rsidP="00017ABF">
            <w:pPr>
              <w:spacing w:before="100" w:beforeAutospacing="1" w:after="100" w:afterAutospacing="1" w:line="276" w:lineRule="auto"/>
              <w:jc w:val="center"/>
              <w:rPr>
                <w:rFonts w:ascii="Courier New" w:hAnsi="Courier New" w:cs="Courier New"/>
                <w:bCs/>
                <w:sz w:val="22"/>
                <w:szCs w:val="22"/>
              </w:rPr>
            </w:pPr>
            <w:r w:rsidRPr="00017ABF">
              <w:rPr>
                <w:rFonts w:ascii="Courier New" w:hAnsi="Courier New" w:cs="Courier New"/>
                <w:bCs/>
                <w:sz w:val="22"/>
                <w:szCs w:val="22"/>
              </w:rPr>
              <w:t>5%</w:t>
            </w:r>
          </w:p>
        </w:tc>
        <w:tc>
          <w:tcPr>
            <w:tcW w:w="1305" w:type="dxa"/>
          </w:tcPr>
          <w:p w:rsidR="001E512B" w:rsidRPr="00017ABF" w:rsidRDefault="001E512B" w:rsidP="00017ABF">
            <w:pPr>
              <w:spacing w:before="100" w:beforeAutospacing="1" w:after="100" w:afterAutospacing="1" w:line="276" w:lineRule="auto"/>
              <w:jc w:val="center"/>
              <w:rPr>
                <w:rFonts w:ascii="Courier New" w:hAnsi="Courier New" w:cs="Courier New"/>
                <w:bCs/>
                <w:sz w:val="22"/>
                <w:szCs w:val="22"/>
              </w:rPr>
            </w:pPr>
            <w:r w:rsidRPr="00017ABF">
              <w:rPr>
                <w:rFonts w:ascii="Courier New" w:hAnsi="Courier New" w:cs="Courier New"/>
                <w:bCs/>
                <w:sz w:val="22"/>
                <w:szCs w:val="22"/>
              </w:rPr>
              <w:t>02</w:t>
            </w:r>
          </w:p>
        </w:tc>
        <w:tc>
          <w:tcPr>
            <w:tcW w:w="992" w:type="dxa"/>
          </w:tcPr>
          <w:p w:rsidR="001E512B" w:rsidRPr="00017ABF" w:rsidRDefault="001E512B" w:rsidP="00017ABF">
            <w:pPr>
              <w:spacing w:before="100" w:beforeAutospacing="1" w:after="100" w:afterAutospacing="1" w:line="276" w:lineRule="auto"/>
              <w:jc w:val="center"/>
              <w:rPr>
                <w:rFonts w:ascii="Courier New" w:hAnsi="Courier New" w:cs="Courier New"/>
                <w:bCs/>
                <w:sz w:val="22"/>
                <w:szCs w:val="22"/>
              </w:rPr>
            </w:pPr>
            <w:r w:rsidRPr="00017ABF">
              <w:rPr>
                <w:rFonts w:ascii="Courier New" w:hAnsi="Courier New" w:cs="Courier New"/>
                <w:bCs/>
                <w:sz w:val="22"/>
                <w:szCs w:val="22"/>
              </w:rPr>
              <w:t>EPS</w:t>
            </w:r>
          </w:p>
        </w:tc>
      </w:tr>
      <w:tr w:rsidR="001E512B" w:rsidRPr="00017ABF" w:rsidTr="002659E9">
        <w:tc>
          <w:tcPr>
            <w:tcW w:w="1177" w:type="dxa"/>
          </w:tcPr>
          <w:p w:rsidR="001E512B" w:rsidRPr="00017ABF" w:rsidRDefault="001E512B" w:rsidP="00017ABF">
            <w:pPr>
              <w:spacing w:before="100" w:beforeAutospacing="1" w:after="100" w:afterAutospacing="1" w:line="276" w:lineRule="auto"/>
              <w:jc w:val="both"/>
              <w:rPr>
                <w:rFonts w:ascii="Courier New" w:hAnsi="Courier New" w:cs="Courier New"/>
                <w:bCs/>
                <w:sz w:val="22"/>
                <w:szCs w:val="22"/>
              </w:rPr>
            </w:pPr>
            <w:r w:rsidRPr="00017ABF">
              <w:rPr>
                <w:rFonts w:ascii="Courier New" w:hAnsi="Courier New" w:cs="Courier New"/>
                <w:bCs/>
                <w:sz w:val="22"/>
                <w:szCs w:val="22"/>
              </w:rPr>
              <w:t>10.</w:t>
            </w:r>
          </w:p>
        </w:tc>
        <w:tc>
          <w:tcPr>
            <w:tcW w:w="1116" w:type="dxa"/>
          </w:tcPr>
          <w:p w:rsidR="001E512B" w:rsidRPr="00017ABF" w:rsidRDefault="001E512B" w:rsidP="00017ABF">
            <w:pPr>
              <w:spacing w:before="100" w:beforeAutospacing="1" w:after="100" w:afterAutospacing="1" w:line="276" w:lineRule="auto"/>
              <w:jc w:val="both"/>
              <w:rPr>
                <w:rFonts w:ascii="Courier New" w:hAnsi="Courier New" w:cs="Courier New"/>
                <w:sz w:val="22"/>
                <w:szCs w:val="22"/>
              </w:rPr>
            </w:pPr>
          </w:p>
        </w:tc>
        <w:tc>
          <w:tcPr>
            <w:tcW w:w="4057" w:type="dxa"/>
          </w:tcPr>
          <w:p w:rsidR="001E512B" w:rsidRPr="00017ABF" w:rsidRDefault="001E512B" w:rsidP="00017ABF">
            <w:pPr>
              <w:spacing w:before="100" w:beforeAutospacing="1" w:after="100" w:afterAutospacing="1" w:line="276" w:lineRule="auto"/>
              <w:jc w:val="both"/>
              <w:rPr>
                <w:rFonts w:ascii="Courier New" w:hAnsi="Courier New" w:cs="Courier New"/>
                <w:bCs/>
                <w:sz w:val="22"/>
                <w:szCs w:val="22"/>
              </w:rPr>
            </w:pPr>
            <w:r w:rsidRPr="00017ABF">
              <w:rPr>
                <w:rFonts w:ascii="Courier New" w:hAnsi="Courier New" w:cs="Courier New"/>
                <w:sz w:val="22"/>
                <w:szCs w:val="22"/>
              </w:rPr>
              <w:t>Serviços de intermediação e congêneres.</w:t>
            </w:r>
          </w:p>
        </w:tc>
        <w:tc>
          <w:tcPr>
            <w:tcW w:w="1276" w:type="dxa"/>
          </w:tcPr>
          <w:p w:rsidR="001E512B" w:rsidRPr="00017ABF" w:rsidRDefault="001E512B" w:rsidP="00017ABF">
            <w:pPr>
              <w:spacing w:before="100" w:beforeAutospacing="1" w:after="100" w:afterAutospacing="1" w:line="276" w:lineRule="auto"/>
              <w:jc w:val="center"/>
              <w:rPr>
                <w:rFonts w:ascii="Courier New" w:hAnsi="Courier New" w:cs="Courier New"/>
                <w:bCs/>
                <w:sz w:val="22"/>
                <w:szCs w:val="22"/>
              </w:rPr>
            </w:pPr>
          </w:p>
        </w:tc>
        <w:tc>
          <w:tcPr>
            <w:tcW w:w="1305" w:type="dxa"/>
          </w:tcPr>
          <w:p w:rsidR="001E512B" w:rsidRPr="00017ABF" w:rsidRDefault="001E512B" w:rsidP="00017ABF">
            <w:pPr>
              <w:spacing w:before="100" w:beforeAutospacing="1" w:after="100" w:afterAutospacing="1" w:line="276" w:lineRule="auto"/>
              <w:jc w:val="center"/>
              <w:rPr>
                <w:rFonts w:ascii="Courier New" w:hAnsi="Courier New" w:cs="Courier New"/>
                <w:bCs/>
                <w:sz w:val="22"/>
                <w:szCs w:val="22"/>
              </w:rPr>
            </w:pPr>
          </w:p>
        </w:tc>
        <w:tc>
          <w:tcPr>
            <w:tcW w:w="992" w:type="dxa"/>
          </w:tcPr>
          <w:p w:rsidR="001E512B" w:rsidRPr="00017ABF" w:rsidRDefault="001E512B" w:rsidP="00017ABF">
            <w:pPr>
              <w:spacing w:before="100" w:beforeAutospacing="1" w:after="100" w:afterAutospacing="1" w:line="276" w:lineRule="auto"/>
              <w:jc w:val="center"/>
              <w:rPr>
                <w:rFonts w:ascii="Courier New" w:hAnsi="Courier New" w:cs="Courier New"/>
                <w:bCs/>
                <w:sz w:val="22"/>
                <w:szCs w:val="22"/>
              </w:rPr>
            </w:pPr>
          </w:p>
        </w:tc>
      </w:tr>
      <w:tr w:rsidR="001E512B" w:rsidRPr="00017ABF" w:rsidTr="002659E9">
        <w:tc>
          <w:tcPr>
            <w:tcW w:w="1177" w:type="dxa"/>
          </w:tcPr>
          <w:p w:rsidR="001E512B" w:rsidRPr="00017ABF" w:rsidRDefault="001E512B" w:rsidP="00017ABF">
            <w:pPr>
              <w:spacing w:before="100" w:beforeAutospacing="1" w:after="100" w:afterAutospacing="1" w:line="276" w:lineRule="auto"/>
              <w:jc w:val="both"/>
              <w:rPr>
                <w:rFonts w:ascii="Courier New" w:hAnsi="Courier New" w:cs="Courier New"/>
                <w:bCs/>
                <w:sz w:val="22"/>
                <w:szCs w:val="22"/>
              </w:rPr>
            </w:pPr>
            <w:r w:rsidRPr="00017ABF">
              <w:rPr>
                <w:rFonts w:ascii="Courier New" w:hAnsi="Courier New" w:cs="Courier New"/>
                <w:bCs/>
                <w:sz w:val="22"/>
                <w:szCs w:val="22"/>
              </w:rPr>
              <w:t>10.01</w:t>
            </w:r>
          </w:p>
        </w:tc>
        <w:tc>
          <w:tcPr>
            <w:tcW w:w="1116" w:type="dxa"/>
          </w:tcPr>
          <w:p w:rsidR="001E512B" w:rsidRPr="00017ABF" w:rsidRDefault="001E512B" w:rsidP="00017ABF">
            <w:pPr>
              <w:spacing w:before="100" w:beforeAutospacing="1" w:after="100" w:afterAutospacing="1" w:line="276" w:lineRule="auto"/>
              <w:jc w:val="both"/>
              <w:rPr>
                <w:rFonts w:ascii="Courier New" w:hAnsi="Courier New" w:cs="Courier New"/>
                <w:sz w:val="22"/>
                <w:szCs w:val="22"/>
              </w:rPr>
            </w:pPr>
          </w:p>
        </w:tc>
        <w:tc>
          <w:tcPr>
            <w:tcW w:w="4057" w:type="dxa"/>
          </w:tcPr>
          <w:p w:rsidR="001E512B" w:rsidRPr="00017ABF" w:rsidRDefault="001E512B" w:rsidP="00017ABF">
            <w:pPr>
              <w:spacing w:before="100" w:beforeAutospacing="1" w:after="100" w:afterAutospacing="1" w:line="276" w:lineRule="auto"/>
              <w:jc w:val="both"/>
              <w:rPr>
                <w:rFonts w:ascii="Courier New" w:hAnsi="Courier New" w:cs="Courier New"/>
                <w:bCs/>
                <w:sz w:val="22"/>
                <w:szCs w:val="22"/>
              </w:rPr>
            </w:pPr>
            <w:r w:rsidRPr="00017ABF">
              <w:rPr>
                <w:rFonts w:ascii="Courier New" w:hAnsi="Courier New" w:cs="Courier New"/>
                <w:sz w:val="22"/>
                <w:szCs w:val="22"/>
              </w:rPr>
              <w:t>Agenciamento, corretagem ou intermediação de câmbio, de seguros, de cartões de créd</w:t>
            </w:r>
            <w:r w:rsidRPr="00017ABF">
              <w:rPr>
                <w:rFonts w:ascii="Courier New" w:hAnsi="Courier New" w:cs="Courier New"/>
                <w:sz w:val="22"/>
                <w:szCs w:val="22"/>
              </w:rPr>
              <w:t>i</w:t>
            </w:r>
            <w:r w:rsidRPr="00017ABF">
              <w:rPr>
                <w:rFonts w:ascii="Courier New" w:hAnsi="Courier New" w:cs="Courier New"/>
                <w:sz w:val="22"/>
                <w:szCs w:val="22"/>
              </w:rPr>
              <w:t>to, de planos de saúde e de planos de previdência priv</w:t>
            </w:r>
            <w:r w:rsidRPr="00017ABF">
              <w:rPr>
                <w:rFonts w:ascii="Courier New" w:hAnsi="Courier New" w:cs="Courier New"/>
                <w:sz w:val="22"/>
                <w:szCs w:val="22"/>
              </w:rPr>
              <w:t>a</w:t>
            </w:r>
            <w:r w:rsidRPr="00017ABF">
              <w:rPr>
                <w:rFonts w:ascii="Courier New" w:hAnsi="Courier New" w:cs="Courier New"/>
                <w:sz w:val="22"/>
                <w:szCs w:val="22"/>
              </w:rPr>
              <w:t>da.</w:t>
            </w:r>
          </w:p>
        </w:tc>
        <w:tc>
          <w:tcPr>
            <w:tcW w:w="1276" w:type="dxa"/>
            <w:vAlign w:val="bottom"/>
          </w:tcPr>
          <w:p w:rsidR="001E512B" w:rsidRPr="00017ABF" w:rsidRDefault="001E512B" w:rsidP="00017ABF">
            <w:pPr>
              <w:spacing w:before="100" w:beforeAutospacing="1" w:after="100" w:afterAutospacing="1" w:line="276" w:lineRule="auto"/>
              <w:jc w:val="center"/>
              <w:rPr>
                <w:rFonts w:ascii="Courier New" w:hAnsi="Courier New" w:cs="Courier New"/>
                <w:bCs/>
                <w:sz w:val="22"/>
                <w:szCs w:val="22"/>
              </w:rPr>
            </w:pPr>
            <w:r w:rsidRPr="00017ABF">
              <w:rPr>
                <w:rFonts w:ascii="Courier New" w:hAnsi="Courier New" w:cs="Courier New"/>
                <w:bCs/>
                <w:sz w:val="22"/>
                <w:szCs w:val="22"/>
              </w:rPr>
              <w:t>5%</w:t>
            </w:r>
          </w:p>
        </w:tc>
        <w:tc>
          <w:tcPr>
            <w:tcW w:w="1305" w:type="dxa"/>
          </w:tcPr>
          <w:p w:rsidR="001E512B" w:rsidRPr="00017ABF" w:rsidRDefault="001E512B" w:rsidP="00017ABF">
            <w:pPr>
              <w:spacing w:before="100" w:beforeAutospacing="1" w:after="100" w:afterAutospacing="1" w:line="276" w:lineRule="auto"/>
              <w:jc w:val="center"/>
              <w:rPr>
                <w:rFonts w:ascii="Courier New" w:hAnsi="Courier New" w:cs="Courier New"/>
                <w:bCs/>
                <w:sz w:val="22"/>
                <w:szCs w:val="22"/>
              </w:rPr>
            </w:pPr>
          </w:p>
        </w:tc>
        <w:tc>
          <w:tcPr>
            <w:tcW w:w="992" w:type="dxa"/>
            <w:vAlign w:val="bottom"/>
          </w:tcPr>
          <w:p w:rsidR="001E512B" w:rsidRPr="00017ABF" w:rsidRDefault="001E512B" w:rsidP="00017ABF">
            <w:pPr>
              <w:spacing w:before="100" w:beforeAutospacing="1" w:after="100" w:afterAutospacing="1" w:line="276" w:lineRule="auto"/>
              <w:jc w:val="center"/>
              <w:rPr>
                <w:rFonts w:ascii="Courier New" w:hAnsi="Courier New" w:cs="Courier New"/>
                <w:bCs/>
                <w:sz w:val="22"/>
                <w:szCs w:val="22"/>
              </w:rPr>
            </w:pPr>
            <w:r w:rsidRPr="00017ABF">
              <w:rPr>
                <w:rFonts w:ascii="Courier New" w:hAnsi="Courier New" w:cs="Courier New"/>
                <w:bCs/>
                <w:sz w:val="22"/>
                <w:szCs w:val="22"/>
              </w:rPr>
              <w:t>EPS</w:t>
            </w:r>
          </w:p>
        </w:tc>
      </w:tr>
      <w:tr w:rsidR="001E512B" w:rsidRPr="00017ABF" w:rsidTr="002659E9">
        <w:tc>
          <w:tcPr>
            <w:tcW w:w="1177" w:type="dxa"/>
          </w:tcPr>
          <w:p w:rsidR="001E512B" w:rsidRPr="00017ABF" w:rsidRDefault="001E512B" w:rsidP="00017ABF">
            <w:pPr>
              <w:spacing w:before="100" w:beforeAutospacing="1" w:after="100" w:afterAutospacing="1" w:line="276" w:lineRule="auto"/>
              <w:jc w:val="both"/>
              <w:rPr>
                <w:rFonts w:ascii="Courier New" w:hAnsi="Courier New" w:cs="Courier New"/>
                <w:bCs/>
                <w:sz w:val="22"/>
                <w:szCs w:val="22"/>
              </w:rPr>
            </w:pPr>
            <w:r w:rsidRPr="00017ABF">
              <w:rPr>
                <w:rFonts w:ascii="Courier New" w:hAnsi="Courier New" w:cs="Courier New"/>
                <w:bCs/>
                <w:sz w:val="22"/>
                <w:szCs w:val="22"/>
              </w:rPr>
              <w:t>10.02</w:t>
            </w:r>
          </w:p>
        </w:tc>
        <w:tc>
          <w:tcPr>
            <w:tcW w:w="1116" w:type="dxa"/>
          </w:tcPr>
          <w:p w:rsidR="001E512B" w:rsidRPr="00017ABF" w:rsidRDefault="001E512B" w:rsidP="00017ABF">
            <w:pPr>
              <w:spacing w:before="100" w:beforeAutospacing="1" w:after="100" w:afterAutospacing="1" w:line="276" w:lineRule="auto"/>
              <w:jc w:val="both"/>
              <w:rPr>
                <w:rFonts w:ascii="Courier New" w:hAnsi="Courier New" w:cs="Courier New"/>
                <w:sz w:val="22"/>
                <w:szCs w:val="22"/>
              </w:rPr>
            </w:pPr>
          </w:p>
        </w:tc>
        <w:tc>
          <w:tcPr>
            <w:tcW w:w="4057" w:type="dxa"/>
          </w:tcPr>
          <w:p w:rsidR="001E512B" w:rsidRPr="00017ABF" w:rsidRDefault="001E512B" w:rsidP="00017ABF">
            <w:pPr>
              <w:spacing w:before="100" w:beforeAutospacing="1" w:after="100" w:afterAutospacing="1" w:line="276" w:lineRule="auto"/>
              <w:jc w:val="both"/>
              <w:rPr>
                <w:rFonts w:ascii="Courier New" w:hAnsi="Courier New" w:cs="Courier New"/>
                <w:bCs/>
                <w:sz w:val="22"/>
                <w:szCs w:val="22"/>
              </w:rPr>
            </w:pPr>
            <w:r w:rsidRPr="00017ABF">
              <w:rPr>
                <w:rFonts w:ascii="Courier New" w:hAnsi="Courier New" w:cs="Courier New"/>
                <w:sz w:val="22"/>
                <w:szCs w:val="22"/>
              </w:rPr>
              <w:t>Agenciamento, corretagem ou intermediação de títulos em geral, valores mobiliários e contratos quaisquer.</w:t>
            </w:r>
          </w:p>
        </w:tc>
        <w:tc>
          <w:tcPr>
            <w:tcW w:w="1276" w:type="dxa"/>
            <w:vAlign w:val="bottom"/>
          </w:tcPr>
          <w:p w:rsidR="001E512B" w:rsidRPr="00017ABF" w:rsidRDefault="001E512B" w:rsidP="00017ABF">
            <w:pPr>
              <w:spacing w:before="100" w:beforeAutospacing="1" w:after="100" w:afterAutospacing="1" w:line="276" w:lineRule="auto"/>
              <w:jc w:val="center"/>
              <w:rPr>
                <w:rFonts w:ascii="Courier New" w:hAnsi="Courier New" w:cs="Courier New"/>
                <w:bCs/>
                <w:sz w:val="22"/>
                <w:szCs w:val="22"/>
              </w:rPr>
            </w:pPr>
            <w:r w:rsidRPr="00017ABF">
              <w:rPr>
                <w:rFonts w:ascii="Courier New" w:hAnsi="Courier New" w:cs="Courier New"/>
                <w:bCs/>
                <w:sz w:val="22"/>
                <w:szCs w:val="22"/>
              </w:rPr>
              <w:t>5%</w:t>
            </w:r>
          </w:p>
        </w:tc>
        <w:tc>
          <w:tcPr>
            <w:tcW w:w="1305" w:type="dxa"/>
          </w:tcPr>
          <w:p w:rsidR="001E512B" w:rsidRPr="00017ABF" w:rsidRDefault="001E512B" w:rsidP="00017ABF">
            <w:pPr>
              <w:spacing w:before="100" w:beforeAutospacing="1" w:after="100" w:afterAutospacing="1" w:line="276" w:lineRule="auto"/>
              <w:jc w:val="center"/>
              <w:rPr>
                <w:rFonts w:ascii="Courier New" w:hAnsi="Courier New" w:cs="Courier New"/>
                <w:bCs/>
                <w:sz w:val="22"/>
                <w:szCs w:val="22"/>
              </w:rPr>
            </w:pPr>
          </w:p>
        </w:tc>
        <w:tc>
          <w:tcPr>
            <w:tcW w:w="992" w:type="dxa"/>
            <w:vAlign w:val="bottom"/>
          </w:tcPr>
          <w:p w:rsidR="001E512B" w:rsidRPr="00017ABF" w:rsidRDefault="001E512B" w:rsidP="00017ABF">
            <w:pPr>
              <w:spacing w:before="100" w:beforeAutospacing="1" w:after="100" w:afterAutospacing="1" w:line="276" w:lineRule="auto"/>
              <w:jc w:val="center"/>
              <w:rPr>
                <w:rFonts w:ascii="Courier New" w:hAnsi="Courier New" w:cs="Courier New"/>
                <w:bCs/>
                <w:sz w:val="22"/>
                <w:szCs w:val="22"/>
              </w:rPr>
            </w:pPr>
            <w:r w:rsidRPr="00017ABF">
              <w:rPr>
                <w:rFonts w:ascii="Courier New" w:hAnsi="Courier New" w:cs="Courier New"/>
                <w:bCs/>
                <w:sz w:val="22"/>
                <w:szCs w:val="22"/>
              </w:rPr>
              <w:t>EPS</w:t>
            </w:r>
          </w:p>
        </w:tc>
      </w:tr>
      <w:tr w:rsidR="001E512B" w:rsidRPr="00017ABF" w:rsidTr="002659E9">
        <w:tc>
          <w:tcPr>
            <w:tcW w:w="1177" w:type="dxa"/>
          </w:tcPr>
          <w:p w:rsidR="001E512B" w:rsidRPr="00017ABF" w:rsidRDefault="001E512B" w:rsidP="00017ABF">
            <w:pPr>
              <w:spacing w:before="100" w:beforeAutospacing="1" w:after="100" w:afterAutospacing="1" w:line="276" w:lineRule="auto"/>
              <w:jc w:val="both"/>
              <w:rPr>
                <w:rFonts w:ascii="Courier New" w:hAnsi="Courier New" w:cs="Courier New"/>
                <w:bCs/>
                <w:sz w:val="22"/>
                <w:szCs w:val="22"/>
              </w:rPr>
            </w:pPr>
            <w:r w:rsidRPr="00017ABF">
              <w:rPr>
                <w:rFonts w:ascii="Courier New" w:hAnsi="Courier New" w:cs="Courier New"/>
                <w:bCs/>
                <w:sz w:val="22"/>
                <w:szCs w:val="22"/>
              </w:rPr>
              <w:t>10.03</w:t>
            </w:r>
          </w:p>
        </w:tc>
        <w:tc>
          <w:tcPr>
            <w:tcW w:w="1116" w:type="dxa"/>
          </w:tcPr>
          <w:p w:rsidR="001E512B" w:rsidRPr="00017ABF" w:rsidRDefault="001E512B" w:rsidP="00017ABF">
            <w:pPr>
              <w:spacing w:before="100" w:beforeAutospacing="1" w:after="100" w:afterAutospacing="1" w:line="276" w:lineRule="auto"/>
              <w:jc w:val="both"/>
              <w:rPr>
                <w:rFonts w:ascii="Courier New" w:hAnsi="Courier New" w:cs="Courier New"/>
                <w:sz w:val="22"/>
                <w:szCs w:val="22"/>
              </w:rPr>
            </w:pPr>
          </w:p>
        </w:tc>
        <w:tc>
          <w:tcPr>
            <w:tcW w:w="4057" w:type="dxa"/>
          </w:tcPr>
          <w:p w:rsidR="001E512B" w:rsidRPr="00017ABF" w:rsidRDefault="001E512B" w:rsidP="00017ABF">
            <w:pPr>
              <w:spacing w:before="100" w:beforeAutospacing="1" w:after="100" w:afterAutospacing="1" w:line="276" w:lineRule="auto"/>
              <w:jc w:val="both"/>
              <w:rPr>
                <w:rFonts w:ascii="Courier New" w:hAnsi="Courier New" w:cs="Courier New"/>
                <w:bCs/>
                <w:sz w:val="22"/>
                <w:szCs w:val="22"/>
              </w:rPr>
            </w:pPr>
            <w:r w:rsidRPr="00017ABF">
              <w:rPr>
                <w:rFonts w:ascii="Courier New" w:hAnsi="Courier New" w:cs="Courier New"/>
                <w:sz w:val="22"/>
                <w:szCs w:val="22"/>
              </w:rPr>
              <w:t>Agenciamento, corretagem ou intermediação de direitos de propriedade industrial, a</w:t>
            </w:r>
            <w:r w:rsidRPr="00017ABF">
              <w:rPr>
                <w:rFonts w:ascii="Courier New" w:hAnsi="Courier New" w:cs="Courier New"/>
                <w:sz w:val="22"/>
                <w:szCs w:val="22"/>
              </w:rPr>
              <w:t>r</w:t>
            </w:r>
            <w:r w:rsidRPr="00017ABF">
              <w:rPr>
                <w:rFonts w:ascii="Courier New" w:hAnsi="Courier New" w:cs="Courier New"/>
                <w:sz w:val="22"/>
                <w:szCs w:val="22"/>
              </w:rPr>
              <w:t>tística ou literária.</w:t>
            </w:r>
          </w:p>
        </w:tc>
        <w:tc>
          <w:tcPr>
            <w:tcW w:w="1276" w:type="dxa"/>
            <w:vAlign w:val="bottom"/>
          </w:tcPr>
          <w:p w:rsidR="001E512B" w:rsidRPr="00017ABF" w:rsidRDefault="001E512B" w:rsidP="00017ABF">
            <w:pPr>
              <w:spacing w:before="100" w:beforeAutospacing="1" w:after="100" w:afterAutospacing="1" w:line="276" w:lineRule="auto"/>
              <w:jc w:val="center"/>
              <w:rPr>
                <w:rFonts w:ascii="Courier New" w:hAnsi="Courier New" w:cs="Courier New"/>
                <w:bCs/>
                <w:sz w:val="22"/>
                <w:szCs w:val="22"/>
              </w:rPr>
            </w:pPr>
            <w:r w:rsidRPr="00017ABF">
              <w:rPr>
                <w:rFonts w:ascii="Courier New" w:hAnsi="Courier New" w:cs="Courier New"/>
                <w:bCs/>
                <w:sz w:val="22"/>
                <w:szCs w:val="22"/>
              </w:rPr>
              <w:t>5%</w:t>
            </w:r>
          </w:p>
        </w:tc>
        <w:tc>
          <w:tcPr>
            <w:tcW w:w="1305" w:type="dxa"/>
          </w:tcPr>
          <w:p w:rsidR="001E512B" w:rsidRPr="00017ABF" w:rsidRDefault="001E512B" w:rsidP="00017ABF">
            <w:pPr>
              <w:spacing w:before="100" w:beforeAutospacing="1" w:after="100" w:afterAutospacing="1" w:line="276" w:lineRule="auto"/>
              <w:jc w:val="center"/>
              <w:rPr>
                <w:rFonts w:ascii="Courier New" w:hAnsi="Courier New" w:cs="Courier New"/>
                <w:bCs/>
                <w:sz w:val="22"/>
                <w:szCs w:val="22"/>
              </w:rPr>
            </w:pPr>
          </w:p>
        </w:tc>
        <w:tc>
          <w:tcPr>
            <w:tcW w:w="992" w:type="dxa"/>
            <w:vAlign w:val="bottom"/>
          </w:tcPr>
          <w:p w:rsidR="001E512B" w:rsidRPr="00017ABF" w:rsidRDefault="001E512B" w:rsidP="00017ABF">
            <w:pPr>
              <w:spacing w:before="100" w:beforeAutospacing="1" w:after="100" w:afterAutospacing="1" w:line="276" w:lineRule="auto"/>
              <w:jc w:val="center"/>
              <w:rPr>
                <w:rFonts w:ascii="Courier New" w:hAnsi="Courier New" w:cs="Courier New"/>
                <w:bCs/>
                <w:sz w:val="22"/>
                <w:szCs w:val="22"/>
              </w:rPr>
            </w:pPr>
            <w:r w:rsidRPr="00017ABF">
              <w:rPr>
                <w:rFonts w:ascii="Courier New" w:hAnsi="Courier New" w:cs="Courier New"/>
                <w:bCs/>
                <w:sz w:val="22"/>
                <w:szCs w:val="22"/>
              </w:rPr>
              <w:t>EPS</w:t>
            </w:r>
          </w:p>
        </w:tc>
      </w:tr>
      <w:tr w:rsidR="001E512B" w:rsidRPr="00017ABF" w:rsidTr="002659E9">
        <w:tc>
          <w:tcPr>
            <w:tcW w:w="1177" w:type="dxa"/>
          </w:tcPr>
          <w:p w:rsidR="001E512B" w:rsidRPr="00017ABF" w:rsidRDefault="001E512B" w:rsidP="00017ABF">
            <w:pPr>
              <w:spacing w:before="100" w:beforeAutospacing="1" w:after="100" w:afterAutospacing="1" w:line="276" w:lineRule="auto"/>
              <w:jc w:val="both"/>
              <w:rPr>
                <w:rFonts w:ascii="Courier New" w:hAnsi="Courier New" w:cs="Courier New"/>
                <w:bCs/>
                <w:sz w:val="22"/>
                <w:szCs w:val="22"/>
              </w:rPr>
            </w:pPr>
            <w:r w:rsidRPr="00017ABF">
              <w:rPr>
                <w:rFonts w:ascii="Courier New" w:hAnsi="Courier New" w:cs="Courier New"/>
                <w:bCs/>
                <w:sz w:val="22"/>
                <w:szCs w:val="22"/>
              </w:rPr>
              <w:t>10.04</w:t>
            </w:r>
          </w:p>
        </w:tc>
        <w:tc>
          <w:tcPr>
            <w:tcW w:w="1116" w:type="dxa"/>
          </w:tcPr>
          <w:p w:rsidR="001E512B" w:rsidRPr="00017ABF" w:rsidRDefault="001E512B" w:rsidP="00017ABF">
            <w:pPr>
              <w:spacing w:before="100" w:beforeAutospacing="1" w:after="100" w:afterAutospacing="1" w:line="276" w:lineRule="auto"/>
              <w:jc w:val="both"/>
              <w:rPr>
                <w:rFonts w:ascii="Courier New" w:hAnsi="Courier New" w:cs="Courier New"/>
                <w:sz w:val="22"/>
                <w:szCs w:val="22"/>
              </w:rPr>
            </w:pPr>
          </w:p>
        </w:tc>
        <w:tc>
          <w:tcPr>
            <w:tcW w:w="4057" w:type="dxa"/>
          </w:tcPr>
          <w:p w:rsidR="001E512B" w:rsidRPr="00017ABF" w:rsidRDefault="001E512B" w:rsidP="00017ABF">
            <w:pPr>
              <w:spacing w:before="100" w:beforeAutospacing="1" w:after="100" w:afterAutospacing="1" w:line="276" w:lineRule="auto"/>
              <w:jc w:val="both"/>
              <w:rPr>
                <w:rFonts w:ascii="Courier New" w:hAnsi="Courier New" w:cs="Courier New"/>
                <w:bCs/>
                <w:sz w:val="22"/>
                <w:szCs w:val="22"/>
              </w:rPr>
            </w:pPr>
            <w:r w:rsidRPr="00017ABF">
              <w:rPr>
                <w:rFonts w:ascii="Courier New" w:hAnsi="Courier New" w:cs="Courier New"/>
                <w:sz w:val="22"/>
                <w:szCs w:val="22"/>
              </w:rPr>
              <w:t>Agenciamento, corretagem ou intermediação de contratos de arrendamento mercantil (</w:t>
            </w:r>
            <w:r w:rsidRPr="00017ABF">
              <w:rPr>
                <w:rFonts w:ascii="Courier New" w:hAnsi="Courier New" w:cs="Courier New"/>
                <w:bCs/>
                <w:sz w:val="22"/>
                <w:szCs w:val="22"/>
              </w:rPr>
              <w:t>le</w:t>
            </w:r>
            <w:r w:rsidRPr="00017ABF">
              <w:rPr>
                <w:rFonts w:ascii="Courier New" w:hAnsi="Courier New" w:cs="Courier New"/>
                <w:bCs/>
                <w:sz w:val="22"/>
                <w:szCs w:val="22"/>
              </w:rPr>
              <w:t>a</w:t>
            </w:r>
            <w:r w:rsidRPr="00017ABF">
              <w:rPr>
                <w:rFonts w:ascii="Courier New" w:hAnsi="Courier New" w:cs="Courier New"/>
                <w:bCs/>
                <w:sz w:val="22"/>
                <w:szCs w:val="22"/>
              </w:rPr>
              <w:t>sing</w:t>
            </w:r>
            <w:r w:rsidRPr="00017ABF">
              <w:rPr>
                <w:rFonts w:ascii="Courier New" w:hAnsi="Courier New" w:cs="Courier New"/>
                <w:sz w:val="22"/>
                <w:szCs w:val="22"/>
              </w:rPr>
              <w:t>), de franquia (</w:t>
            </w:r>
            <w:r w:rsidRPr="00017ABF">
              <w:rPr>
                <w:rFonts w:ascii="Courier New" w:hAnsi="Courier New" w:cs="Courier New"/>
                <w:bCs/>
                <w:sz w:val="22"/>
                <w:szCs w:val="22"/>
              </w:rPr>
              <w:t>franch</w:t>
            </w:r>
            <w:r w:rsidRPr="00017ABF">
              <w:rPr>
                <w:rFonts w:ascii="Courier New" w:hAnsi="Courier New" w:cs="Courier New"/>
                <w:bCs/>
                <w:sz w:val="22"/>
                <w:szCs w:val="22"/>
              </w:rPr>
              <w:t>i</w:t>
            </w:r>
            <w:r w:rsidRPr="00017ABF">
              <w:rPr>
                <w:rFonts w:ascii="Courier New" w:hAnsi="Courier New" w:cs="Courier New"/>
                <w:bCs/>
                <w:sz w:val="22"/>
                <w:szCs w:val="22"/>
              </w:rPr>
              <w:t>sing</w:t>
            </w:r>
            <w:r w:rsidRPr="00017ABF">
              <w:rPr>
                <w:rFonts w:ascii="Courier New" w:hAnsi="Courier New" w:cs="Courier New"/>
                <w:sz w:val="22"/>
                <w:szCs w:val="22"/>
              </w:rPr>
              <w:t>) e de faturização (</w:t>
            </w:r>
            <w:r w:rsidRPr="00017ABF">
              <w:rPr>
                <w:rFonts w:ascii="Courier New" w:hAnsi="Courier New" w:cs="Courier New"/>
                <w:bCs/>
                <w:sz w:val="22"/>
                <w:szCs w:val="22"/>
              </w:rPr>
              <w:t>fa</w:t>
            </w:r>
            <w:r w:rsidRPr="00017ABF">
              <w:rPr>
                <w:rFonts w:ascii="Courier New" w:hAnsi="Courier New" w:cs="Courier New"/>
                <w:bCs/>
                <w:sz w:val="22"/>
                <w:szCs w:val="22"/>
              </w:rPr>
              <w:t>c</w:t>
            </w:r>
            <w:r w:rsidRPr="00017ABF">
              <w:rPr>
                <w:rFonts w:ascii="Courier New" w:hAnsi="Courier New" w:cs="Courier New"/>
                <w:bCs/>
                <w:sz w:val="22"/>
                <w:szCs w:val="22"/>
              </w:rPr>
              <w:lastRenderedPageBreak/>
              <w:t>toring</w:t>
            </w:r>
            <w:r w:rsidRPr="00017ABF">
              <w:rPr>
                <w:rFonts w:ascii="Courier New" w:hAnsi="Courier New" w:cs="Courier New"/>
                <w:sz w:val="22"/>
                <w:szCs w:val="22"/>
              </w:rPr>
              <w:t>).</w:t>
            </w:r>
          </w:p>
        </w:tc>
        <w:tc>
          <w:tcPr>
            <w:tcW w:w="1276" w:type="dxa"/>
            <w:vAlign w:val="bottom"/>
          </w:tcPr>
          <w:p w:rsidR="001E512B" w:rsidRPr="00017ABF" w:rsidRDefault="001E512B" w:rsidP="00017ABF">
            <w:pPr>
              <w:spacing w:before="100" w:beforeAutospacing="1" w:after="100" w:afterAutospacing="1" w:line="276" w:lineRule="auto"/>
              <w:jc w:val="center"/>
              <w:rPr>
                <w:rFonts w:ascii="Courier New" w:hAnsi="Courier New" w:cs="Courier New"/>
                <w:bCs/>
                <w:sz w:val="22"/>
                <w:szCs w:val="22"/>
              </w:rPr>
            </w:pPr>
            <w:r w:rsidRPr="00017ABF">
              <w:rPr>
                <w:rFonts w:ascii="Courier New" w:hAnsi="Courier New" w:cs="Courier New"/>
                <w:bCs/>
                <w:sz w:val="22"/>
                <w:szCs w:val="22"/>
              </w:rPr>
              <w:lastRenderedPageBreak/>
              <w:t>5%</w:t>
            </w:r>
          </w:p>
        </w:tc>
        <w:tc>
          <w:tcPr>
            <w:tcW w:w="1305" w:type="dxa"/>
          </w:tcPr>
          <w:p w:rsidR="001E512B" w:rsidRPr="00017ABF" w:rsidRDefault="001E512B" w:rsidP="00017ABF">
            <w:pPr>
              <w:spacing w:before="100" w:beforeAutospacing="1" w:after="100" w:afterAutospacing="1" w:line="276" w:lineRule="auto"/>
              <w:jc w:val="center"/>
              <w:rPr>
                <w:rFonts w:ascii="Courier New" w:hAnsi="Courier New" w:cs="Courier New"/>
                <w:bCs/>
                <w:sz w:val="22"/>
                <w:szCs w:val="22"/>
              </w:rPr>
            </w:pPr>
          </w:p>
        </w:tc>
        <w:tc>
          <w:tcPr>
            <w:tcW w:w="992" w:type="dxa"/>
            <w:vAlign w:val="bottom"/>
          </w:tcPr>
          <w:p w:rsidR="001E512B" w:rsidRPr="00017ABF" w:rsidRDefault="001E512B" w:rsidP="00017ABF">
            <w:pPr>
              <w:spacing w:before="100" w:beforeAutospacing="1" w:after="100" w:afterAutospacing="1" w:line="276" w:lineRule="auto"/>
              <w:jc w:val="center"/>
              <w:rPr>
                <w:rFonts w:ascii="Courier New" w:hAnsi="Courier New" w:cs="Courier New"/>
                <w:bCs/>
                <w:sz w:val="22"/>
                <w:szCs w:val="22"/>
              </w:rPr>
            </w:pPr>
            <w:r w:rsidRPr="00017ABF">
              <w:rPr>
                <w:rFonts w:ascii="Courier New" w:hAnsi="Courier New" w:cs="Courier New"/>
                <w:bCs/>
                <w:sz w:val="22"/>
                <w:szCs w:val="22"/>
              </w:rPr>
              <w:t>LPS</w:t>
            </w:r>
          </w:p>
        </w:tc>
      </w:tr>
      <w:tr w:rsidR="001E512B" w:rsidRPr="00017ABF" w:rsidTr="002659E9">
        <w:tc>
          <w:tcPr>
            <w:tcW w:w="1177" w:type="dxa"/>
          </w:tcPr>
          <w:p w:rsidR="001E512B" w:rsidRPr="00017ABF" w:rsidRDefault="001E512B" w:rsidP="00017ABF">
            <w:pPr>
              <w:spacing w:before="100" w:beforeAutospacing="1" w:after="100" w:afterAutospacing="1" w:line="276" w:lineRule="auto"/>
              <w:jc w:val="both"/>
              <w:rPr>
                <w:rFonts w:ascii="Courier New" w:hAnsi="Courier New" w:cs="Courier New"/>
                <w:bCs/>
                <w:sz w:val="22"/>
                <w:szCs w:val="22"/>
              </w:rPr>
            </w:pPr>
            <w:r w:rsidRPr="00017ABF">
              <w:rPr>
                <w:rFonts w:ascii="Courier New" w:hAnsi="Courier New" w:cs="Courier New"/>
                <w:bCs/>
                <w:sz w:val="22"/>
                <w:szCs w:val="22"/>
              </w:rPr>
              <w:lastRenderedPageBreak/>
              <w:t>10.05</w:t>
            </w:r>
          </w:p>
        </w:tc>
        <w:tc>
          <w:tcPr>
            <w:tcW w:w="1116" w:type="dxa"/>
          </w:tcPr>
          <w:p w:rsidR="001E512B" w:rsidRPr="00017ABF" w:rsidRDefault="001E512B" w:rsidP="00017ABF">
            <w:pPr>
              <w:spacing w:before="100" w:beforeAutospacing="1" w:after="100" w:afterAutospacing="1" w:line="276" w:lineRule="auto"/>
              <w:jc w:val="both"/>
              <w:rPr>
                <w:rFonts w:ascii="Courier New" w:hAnsi="Courier New" w:cs="Courier New"/>
                <w:sz w:val="22"/>
                <w:szCs w:val="22"/>
              </w:rPr>
            </w:pPr>
          </w:p>
        </w:tc>
        <w:tc>
          <w:tcPr>
            <w:tcW w:w="4057" w:type="dxa"/>
          </w:tcPr>
          <w:p w:rsidR="001E512B" w:rsidRPr="00017ABF" w:rsidRDefault="001E512B" w:rsidP="00017ABF">
            <w:pPr>
              <w:spacing w:before="100" w:beforeAutospacing="1" w:after="100" w:afterAutospacing="1" w:line="276" w:lineRule="auto"/>
              <w:jc w:val="both"/>
              <w:rPr>
                <w:rFonts w:ascii="Courier New" w:hAnsi="Courier New" w:cs="Courier New"/>
                <w:bCs/>
                <w:sz w:val="22"/>
                <w:szCs w:val="22"/>
              </w:rPr>
            </w:pPr>
            <w:r w:rsidRPr="00017ABF">
              <w:rPr>
                <w:rFonts w:ascii="Courier New" w:hAnsi="Courier New" w:cs="Courier New"/>
                <w:sz w:val="22"/>
                <w:szCs w:val="22"/>
              </w:rPr>
              <w:t>Agenciamento, corretagem ou intermediação de bens móveis ou imóveis, não abrangidos em outros itens ou subitens, inclusive aqueles realizados no âmbito de Bolsas de Merc</w:t>
            </w:r>
            <w:r w:rsidRPr="00017ABF">
              <w:rPr>
                <w:rFonts w:ascii="Courier New" w:hAnsi="Courier New" w:cs="Courier New"/>
                <w:sz w:val="22"/>
                <w:szCs w:val="22"/>
              </w:rPr>
              <w:t>a</w:t>
            </w:r>
            <w:r w:rsidRPr="00017ABF">
              <w:rPr>
                <w:rFonts w:ascii="Courier New" w:hAnsi="Courier New" w:cs="Courier New"/>
                <w:sz w:val="22"/>
                <w:szCs w:val="22"/>
              </w:rPr>
              <w:t>dorias e Futuros, por quai</w:t>
            </w:r>
            <w:r w:rsidRPr="00017ABF">
              <w:rPr>
                <w:rFonts w:ascii="Courier New" w:hAnsi="Courier New" w:cs="Courier New"/>
                <w:sz w:val="22"/>
                <w:szCs w:val="22"/>
              </w:rPr>
              <w:t>s</w:t>
            </w:r>
            <w:r w:rsidRPr="00017ABF">
              <w:rPr>
                <w:rFonts w:ascii="Courier New" w:hAnsi="Courier New" w:cs="Courier New"/>
                <w:sz w:val="22"/>
                <w:szCs w:val="22"/>
              </w:rPr>
              <w:t>quer meios.</w:t>
            </w:r>
          </w:p>
        </w:tc>
        <w:tc>
          <w:tcPr>
            <w:tcW w:w="1276" w:type="dxa"/>
            <w:vAlign w:val="bottom"/>
          </w:tcPr>
          <w:p w:rsidR="001E512B" w:rsidRPr="00017ABF" w:rsidRDefault="001E512B" w:rsidP="00017ABF">
            <w:pPr>
              <w:spacing w:before="100" w:beforeAutospacing="1" w:after="100" w:afterAutospacing="1" w:line="276" w:lineRule="auto"/>
              <w:jc w:val="center"/>
              <w:rPr>
                <w:rFonts w:ascii="Courier New" w:hAnsi="Courier New" w:cs="Courier New"/>
                <w:bCs/>
                <w:sz w:val="22"/>
                <w:szCs w:val="22"/>
              </w:rPr>
            </w:pPr>
            <w:r w:rsidRPr="00017ABF">
              <w:rPr>
                <w:rFonts w:ascii="Courier New" w:hAnsi="Courier New" w:cs="Courier New"/>
                <w:bCs/>
                <w:sz w:val="22"/>
                <w:szCs w:val="22"/>
              </w:rPr>
              <w:t>5%</w:t>
            </w:r>
          </w:p>
        </w:tc>
        <w:tc>
          <w:tcPr>
            <w:tcW w:w="1305" w:type="dxa"/>
          </w:tcPr>
          <w:p w:rsidR="001E512B" w:rsidRPr="00017ABF" w:rsidRDefault="001E512B" w:rsidP="00017ABF">
            <w:pPr>
              <w:spacing w:before="100" w:beforeAutospacing="1" w:after="100" w:afterAutospacing="1" w:line="276" w:lineRule="auto"/>
              <w:jc w:val="center"/>
              <w:rPr>
                <w:rFonts w:ascii="Courier New" w:hAnsi="Courier New" w:cs="Courier New"/>
                <w:bCs/>
                <w:sz w:val="22"/>
                <w:szCs w:val="22"/>
              </w:rPr>
            </w:pPr>
          </w:p>
        </w:tc>
        <w:tc>
          <w:tcPr>
            <w:tcW w:w="992" w:type="dxa"/>
            <w:vAlign w:val="bottom"/>
          </w:tcPr>
          <w:p w:rsidR="001E512B" w:rsidRPr="00017ABF" w:rsidRDefault="001E512B" w:rsidP="00017ABF">
            <w:pPr>
              <w:spacing w:before="100" w:beforeAutospacing="1" w:after="100" w:afterAutospacing="1" w:line="276" w:lineRule="auto"/>
              <w:jc w:val="center"/>
              <w:rPr>
                <w:rFonts w:ascii="Courier New" w:hAnsi="Courier New" w:cs="Courier New"/>
                <w:bCs/>
                <w:sz w:val="22"/>
                <w:szCs w:val="22"/>
              </w:rPr>
            </w:pPr>
            <w:r w:rsidRPr="00017ABF">
              <w:rPr>
                <w:rFonts w:ascii="Courier New" w:hAnsi="Courier New" w:cs="Courier New"/>
                <w:bCs/>
                <w:sz w:val="22"/>
                <w:szCs w:val="22"/>
              </w:rPr>
              <w:t>EPS</w:t>
            </w:r>
          </w:p>
        </w:tc>
      </w:tr>
      <w:tr w:rsidR="001E512B" w:rsidRPr="00017ABF" w:rsidTr="002659E9">
        <w:tc>
          <w:tcPr>
            <w:tcW w:w="1177" w:type="dxa"/>
          </w:tcPr>
          <w:p w:rsidR="001E512B" w:rsidRPr="00017ABF" w:rsidRDefault="001E512B" w:rsidP="00017ABF">
            <w:pPr>
              <w:spacing w:before="100" w:beforeAutospacing="1" w:after="100" w:afterAutospacing="1" w:line="276" w:lineRule="auto"/>
              <w:jc w:val="both"/>
              <w:rPr>
                <w:rFonts w:ascii="Courier New" w:hAnsi="Courier New" w:cs="Courier New"/>
                <w:bCs/>
                <w:sz w:val="22"/>
                <w:szCs w:val="22"/>
              </w:rPr>
            </w:pPr>
            <w:r w:rsidRPr="00017ABF">
              <w:rPr>
                <w:rFonts w:ascii="Courier New" w:hAnsi="Courier New" w:cs="Courier New"/>
                <w:bCs/>
                <w:sz w:val="22"/>
                <w:szCs w:val="22"/>
              </w:rPr>
              <w:t>10.06</w:t>
            </w:r>
          </w:p>
        </w:tc>
        <w:tc>
          <w:tcPr>
            <w:tcW w:w="1116" w:type="dxa"/>
          </w:tcPr>
          <w:p w:rsidR="001E512B" w:rsidRPr="00017ABF" w:rsidRDefault="001E512B" w:rsidP="00017ABF">
            <w:pPr>
              <w:spacing w:before="100" w:beforeAutospacing="1" w:after="100" w:afterAutospacing="1" w:line="276" w:lineRule="auto"/>
              <w:jc w:val="both"/>
              <w:rPr>
                <w:rFonts w:ascii="Courier New" w:hAnsi="Courier New" w:cs="Courier New"/>
                <w:sz w:val="22"/>
                <w:szCs w:val="22"/>
              </w:rPr>
            </w:pPr>
          </w:p>
        </w:tc>
        <w:tc>
          <w:tcPr>
            <w:tcW w:w="4057" w:type="dxa"/>
          </w:tcPr>
          <w:p w:rsidR="001E512B" w:rsidRPr="00017ABF" w:rsidRDefault="001E512B" w:rsidP="00017ABF">
            <w:pPr>
              <w:spacing w:before="100" w:beforeAutospacing="1" w:after="100" w:afterAutospacing="1" w:line="276" w:lineRule="auto"/>
              <w:jc w:val="both"/>
              <w:rPr>
                <w:rFonts w:ascii="Courier New" w:hAnsi="Courier New" w:cs="Courier New"/>
                <w:bCs/>
                <w:sz w:val="22"/>
                <w:szCs w:val="22"/>
              </w:rPr>
            </w:pPr>
            <w:r w:rsidRPr="00017ABF">
              <w:rPr>
                <w:rFonts w:ascii="Courier New" w:hAnsi="Courier New" w:cs="Courier New"/>
                <w:sz w:val="22"/>
                <w:szCs w:val="22"/>
              </w:rPr>
              <w:t>Agenciamento marítimo.</w:t>
            </w:r>
          </w:p>
        </w:tc>
        <w:tc>
          <w:tcPr>
            <w:tcW w:w="1276" w:type="dxa"/>
          </w:tcPr>
          <w:p w:rsidR="001E512B" w:rsidRPr="00017ABF" w:rsidRDefault="001E512B" w:rsidP="00017ABF">
            <w:pPr>
              <w:spacing w:before="100" w:beforeAutospacing="1" w:after="100" w:afterAutospacing="1" w:line="276" w:lineRule="auto"/>
              <w:jc w:val="center"/>
              <w:rPr>
                <w:rFonts w:ascii="Courier New" w:hAnsi="Courier New" w:cs="Courier New"/>
                <w:bCs/>
                <w:sz w:val="22"/>
                <w:szCs w:val="22"/>
              </w:rPr>
            </w:pPr>
            <w:r w:rsidRPr="00017ABF">
              <w:rPr>
                <w:rFonts w:ascii="Courier New" w:hAnsi="Courier New" w:cs="Courier New"/>
                <w:bCs/>
                <w:sz w:val="22"/>
                <w:szCs w:val="22"/>
              </w:rPr>
              <w:t>5%</w:t>
            </w:r>
          </w:p>
        </w:tc>
        <w:tc>
          <w:tcPr>
            <w:tcW w:w="1305" w:type="dxa"/>
          </w:tcPr>
          <w:p w:rsidR="001E512B" w:rsidRPr="00017ABF" w:rsidRDefault="001E512B" w:rsidP="00017ABF">
            <w:pPr>
              <w:spacing w:before="100" w:beforeAutospacing="1" w:after="100" w:afterAutospacing="1" w:line="276" w:lineRule="auto"/>
              <w:jc w:val="center"/>
              <w:rPr>
                <w:rFonts w:ascii="Courier New" w:hAnsi="Courier New" w:cs="Courier New"/>
                <w:bCs/>
                <w:sz w:val="22"/>
                <w:szCs w:val="22"/>
              </w:rPr>
            </w:pPr>
          </w:p>
        </w:tc>
        <w:tc>
          <w:tcPr>
            <w:tcW w:w="992" w:type="dxa"/>
          </w:tcPr>
          <w:p w:rsidR="001E512B" w:rsidRPr="00017ABF" w:rsidRDefault="001E512B" w:rsidP="00017ABF">
            <w:pPr>
              <w:spacing w:before="100" w:beforeAutospacing="1" w:after="100" w:afterAutospacing="1" w:line="276" w:lineRule="auto"/>
              <w:jc w:val="center"/>
              <w:rPr>
                <w:rFonts w:ascii="Courier New" w:hAnsi="Courier New" w:cs="Courier New"/>
                <w:bCs/>
                <w:sz w:val="22"/>
                <w:szCs w:val="22"/>
              </w:rPr>
            </w:pPr>
            <w:r w:rsidRPr="00017ABF">
              <w:rPr>
                <w:rFonts w:ascii="Courier New" w:hAnsi="Courier New" w:cs="Courier New"/>
                <w:bCs/>
                <w:sz w:val="22"/>
                <w:szCs w:val="22"/>
              </w:rPr>
              <w:t>EPS</w:t>
            </w:r>
          </w:p>
        </w:tc>
      </w:tr>
      <w:tr w:rsidR="001E512B" w:rsidRPr="00017ABF" w:rsidTr="002659E9">
        <w:tc>
          <w:tcPr>
            <w:tcW w:w="1177" w:type="dxa"/>
          </w:tcPr>
          <w:p w:rsidR="001E512B" w:rsidRPr="00017ABF" w:rsidRDefault="001E512B" w:rsidP="00017ABF">
            <w:pPr>
              <w:spacing w:before="100" w:beforeAutospacing="1" w:after="100" w:afterAutospacing="1" w:line="276" w:lineRule="auto"/>
              <w:jc w:val="both"/>
              <w:rPr>
                <w:rFonts w:ascii="Courier New" w:hAnsi="Courier New" w:cs="Courier New"/>
                <w:bCs/>
                <w:sz w:val="22"/>
                <w:szCs w:val="22"/>
              </w:rPr>
            </w:pPr>
            <w:r w:rsidRPr="00017ABF">
              <w:rPr>
                <w:rFonts w:ascii="Courier New" w:hAnsi="Courier New" w:cs="Courier New"/>
                <w:bCs/>
                <w:sz w:val="22"/>
                <w:szCs w:val="22"/>
              </w:rPr>
              <w:t>10.07</w:t>
            </w:r>
          </w:p>
        </w:tc>
        <w:tc>
          <w:tcPr>
            <w:tcW w:w="1116" w:type="dxa"/>
          </w:tcPr>
          <w:p w:rsidR="001E512B" w:rsidRPr="00017ABF" w:rsidRDefault="001E512B" w:rsidP="00017ABF">
            <w:pPr>
              <w:spacing w:before="100" w:beforeAutospacing="1" w:after="100" w:afterAutospacing="1" w:line="276" w:lineRule="auto"/>
              <w:jc w:val="both"/>
              <w:rPr>
                <w:rFonts w:ascii="Courier New" w:hAnsi="Courier New" w:cs="Courier New"/>
                <w:sz w:val="22"/>
                <w:szCs w:val="22"/>
              </w:rPr>
            </w:pPr>
          </w:p>
        </w:tc>
        <w:tc>
          <w:tcPr>
            <w:tcW w:w="4057" w:type="dxa"/>
          </w:tcPr>
          <w:p w:rsidR="001E512B" w:rsidRPr="00017ABF" w:rsidRDefault="001E512B" w:rsidP="00017ABF">
            <w:pPr>
              <w:spacing w:before="100" w:beforeAutospacing="1" w:after="100" w:afterAutospacing="1" w:line="276" w:lineRule="auto"/>
              <w:jc w:val="both"/>
              <w:rPr>
                <w:rFonts w:ascii="Courier New" w:hAnsi="Courier New" w:cs="Courier New"/>
                <w:bCs/>
                <w:sz w:val="22"/>
                <w:szCs w:val="22"/>
              </w:rPr>
            </w:pPr>
            <w:r w:rsidRPr="00017ABF">
              <w:rPr>
                <w:rFonts w:ascii="Courier New" w:hAnsi="Courier New" w:cs="Courier New"/>
                <w:sz w:val="22"/>
                <w:szCs w:val="22"/>
              </w:rPr>
              <w:t>Agenciamento de notícias.</w:t>
            </w:r>
          </w:p>
        </w:tc>
        <w:tc>
          <w:tcPr>
            <w:tcW w:w="1276" w:type="dxa"/>
          </w:tcPr>
          <w:p w:rsidR="001E512B" w:rsidRPr="00017ABF" w:rsidRDefault="001E512B" w:rsidP="00017ABF">
            <w:pPr>
              <w:spacing w:before="100" w:beforeAutospacing="1" w:after="100" w:afterAutospacing="1" w:line="276" w:lineRule="auto"/>
              <w:jc w:val="center"/>
              <w:rPr>
                <w:rFonts w:ascii="Courier New" w:hAnsi="Courier New" w:cs="Courier New"/>
                <w:bCs/>
                <w:sz w:val="22"/>
                <w:szCs w:val="22"/>
              </w:rPr>
            </w:pPr>
            <w:r w:rsidRPr="00017ABF">
              <w:rPr>
                <w:rFonts w:ascii="Courier New" w:hAnsi="Courier New" w:cs="Courier New"/>
                <w:bCs/>
                <w:sz w:val="22"/>
                <w:szCs w:val="22"/>
              </w:rPr>
              <w:t>5%</w:t>
            </w:r>
          </w:p>
        </w:tc>
        <w:tc>
          <w:tcPr>
            <w:tcW w:w="1305" w:type="dxa"/>
          </w:tcPr>
          <w:p w:rsidR="001E512B" w:rsidRPr="00017ABF" w:rsidRDefault="001E512B" w:rsidP="00017ABF">
            <w:pPr>
              <w:spacing w:before="100" w:beforeAutospacing="1" w:after="100" w:afterAutospacing="1" w:line="276" w:lineRule="auto"/>
              <w:jc w:val="center"/>
              <w:rPr>
                <w:rFonts w:ascii="Courier New" w:hAnsi="Courier New" w:cs="Courier New"/>
                <w:bCs/>
                <w:sz w:val="22"/>
                <w:szCs w:val="22"/>
              </w:rPr>
            </w:pPr>
          </w:p>
        </w:tc>
        <w:tc>
          <w:tcPr>
            <w:tcW w:w="992" w:type="dxa"/>
          </w:tcPr>
          <w:p w:rsidR="001E512B" w:rsidRPr="00017ABF" w:rsidRDefault="001E512B" w:rsidP="00017ABF">
            <w:pPr>
              <w:spacing w:before="100" w:beforeAutospacing="1" w:after="100" w:afterAutospacing="1" w:line="276" w:lineRule="auto"/>
              <w:jc w:val="center"/>
              <w:rPr>
                <w:rFonts w:ascii="Courier New" w:hAnsi="Courier New" w:cs="Courier New"/>
                <w:bCs/>
                <w:sz w:val="22"/>
                <w:szCs w:val="22"/>
              </w:rPr>
            </w:pPr>
            <w:r w:rsidRPr="00017ABF">
              <w:rPr>
                <w:rFonts w:ascii="Courier New" w:hAnsi="Courier New" w:cs="Courier New"/>
                <w:bCs/>
                <w:sz w:val="22"/>
                <w:szCs w:val="22"/>
              </w:rPr>
              <w:t>EPS</w:t>
            </w:r>
          </w:p>
        </w:tc>
      </w:tr>
      <w:tr w:rsidR="001E512B" w:rsidRPr="00017ABF" w:rsidTr="002659E9">
        <w:tc>
          <w:tcPr>
            <w:tcW w:w="1177" w:type="dxa"/>
          </w:tcPr>
          <w:p w:rsidR="001E512B" w:rsidRPr="00017ABF" w:rsidRDefault="001E512B" w:rsidP="00017ABF">
            <w:pPr>
              <w:spacing w:before="100" w:beforeAutospacing="1" w:after="100" w:afterAutospacing="1" w:line="276" w:lineRule="auto"/>
              <w:jc w:val="both"/>
              <w:rPr>
                <w:rFonts w:ascii="Courier New" w:hAnsi="Courier New" w:cs="Courier New"/>
                <w:bCs/>
                <w:sz w:val="22"/>
                <w:szCs w:val="22"/>
              </w:rPr>
            </w:pPr>
            <w:r w:rsidRPr="00017ABF">
              <w:rPr>
                <w:rFonts w:ascii="Courier New" w:hAnsi="Courier New" w:cs="Courier New"/>
                <w:bCs/>
                <w:sz w:val="22"/>
                <w:szCs w:val="22"/>
              </w:rPr>
              <w:t>10.08</w:t>
            </w:r>
          </w:p>
        </w:tc>
        <w:tc>
          <w:tcPr>
            <w:tcW w:w="1116" w:type="dxa"/>
          </w:tcPr>
          <w:p w:rsidR="001E512B" w:rsidRPr="00017ABF" w:rsidRDefault="001E512B" w:rsidP="00017ABF">
            <w:pPr>
              <w:spacing w:before="100" w:beforeAutospacing="1" w:after="100" w:afterAutospacing="1" w:line="276" w:lineRule="auto"/>
              <w:jc w:val="both"/>
              <w:rPr>
                <w:rFonts w:ascii="Courier New" w:hAnsi="Courier New" w:cs="Courier New"/>
                <w:sz w:val="22"/>
                <w:szCs w:val="22"/>
              </w:rPr>
            </w:pPr>
          </w:p>
        </w:tc>
        <w:tc>
          <w:tcPr>
            <w:tcW w:w="4057" w:type="dxa"/>
          </w:tcPr>
          <w:p w:rsidR="001E512B" w:rsidRPr="00017ABF" w:rsidRDefault="001E512B" w:rsidP="00017ABF">
            <w:pPr>
              <w:spacing w:before="100" w:beforeAutospacing="1" w:after="100" w:afterAutospacing="1" w:line="276" w:lineRule="auto"/>
              <w:jc w:val="both"/>
              <w:rPr>
                <w:rFonts w:ascii="Courier New" w:hAnsi="Courier New" w:cs="Courier New"/>
                <w:bCs/>
                <w:sz w:val="22"/>
                <w:szCs w:val="22"/>
              </w:rPr>
            </w:pPr>
            <w:r w:rsidRPr="00017ABF">
              <w:rPr>
                <w:rFonts w:ascii="Courier New" w:hAnsi="Courier New" w:cs="Courier New"/>
                <w:sz w:val="22"/>
                <w:szCs w:val="22"/>
              </w:rPr>
              <w:t>Agenciamento de publicidade e propaganda, inclusive o age</w:t>
            </w:r>
            <w:r w:rsidRPr="00017ABF">
              <w:rPr>
                <w:rFonts w:ascii="Courier New" w:hAnsi="Courier New" w:cs="Courier New"/>
                <w:sz w:val="22"/>
                <w:szCs w:val="22"/>
              </w:rPr>
              <w:t>n</w:t>
            </w:r>
            <w:r w:rsidRPr="00017ABF">
              <w:rPr>
                <w:rFonts w:ascii="Courier New" w:hAnsi="Courier New" w:cs="Courier New"/>
                <w:sz w:val="22"/>
                <w:szCs w:val="22"/>
              </w:rPr>
              <w:t>ciamento de veiculação por quaisquer meios.</w:t>
            </w:r>
          </w:p>
        </w:tc>
        <w:tc>
          <w:tcPr>
            <w:tcW w:w="1276" w:type="dxa"/>
            <w:vAlign w:val="bottom"/>
          </w:tcPr>
          <w:p w:rsidR="001E512B" w:rsidRPr="00017ABF" w:rsidRDefault="001E512B" w:rsidP="00017ABF">
            <w:pPr>
              <w:spacing w:before="100" w:beforeAutospacing="1" w:after="100" w:afterAutospacing="1" w:line="276" w:lineRule="auto"/>
              <w:jc w:val="center"/>
              <w:rPr>
                <w:rFonts w:ascii="Courier New" w:hAnsi="Courier New" w:cs="Courier New"/>
                <w:bCs/>
                <w:sz w:val="22"/>
                <w:szCs w:val="22"/>
              </w:rPr>
            </w:pPr>
            <w:r w:rsidRPr="00017ABF">
              <w:rPr>
                <w:rFonts w:ascii="Courier New" w:hAnsi="Courier New" w:cs="Courier New"/>
                <w:bCs/>
                <w:sz w:val="22"/>
                <w:szCs w:val="22"/>
              </w:rPr>
              <w:t>5%</w:t>
            </w:r>
          </w:p>
        </w:tc>
        <w:tc>
          <w:tcPr>
            <w:tcW w:w="1305" w:type="dxa"/>
          </w:tcPr>
          <w:p w:rsidR="001E512B" w:rsidRPr="00017ABF" w:rsidRDefault="001E512B" w:rsidP="00017ABF">
            <w:pPr>
              <w:spacing w:before="100" w:beforeAutospacing="1" w:after="100" w:afterAutospacing="1" w:line="276" w:lineRule="auto"/>
              <w:jc w:val="center"/>
              <w:rPr>
                <w:rFonts w:ascii="Courier New" w:hAnsi="Courier New" w:cs="Courier New"/>
                <w:bCs/>
                <w:sz w:val="22"/>
                <w:szCs w:val="22"/>
              </w:rPr>
            </w:pPr>
          </w:p>
        </w:tc>
        <w:tc>
          <w:tcPr>
            <w:tcW w:w="992" w:type="dxa"/>
            <w:vAlign w:val="bottom"/>
          </w:tcPr>
          <w:p w:rsidR="001E512B" w:rsidRPr="00017ABF" w:rsidRDefault="001E512B" w:rsidP="00017ABF">
            <w:pPr>
              <w:spacing w:before="100" w:beforeAutospacing="1" w:after="100" w:afterAutospacing="1" w:line="276" w:lineRule="auto"/>
              <w:jc w:val="center"/>
              <w:rPr>
                <w:rFonts w:ascii="Courier New" w:hAnsi="Courier New" w:cs="Courier New"/>
                <w:bCs/>
                <w:sz w:val="22"/>
                <w:szCs w:val="22"/>
              </w:rPr>
            </w:pPr>
            <w:r w:rsidRPr="00017ABF">
              <w:rPr>
                <w:rFonts w:ascii="Courier New" w:hAnsi="Courier New" w:cs="Courier New"/>
                <w:bCs/>
                <w:sz w:val="22"/>
                <w:szCs w:val="22"/>
              </w:rPr>
              <w:t>EPS</w:t>
            </w:r>
          </w:p>
        </w:tc>
      </w:tr>
      <w:tr w:rsidR="001E512B" w:rsidRPr="00017ABF" w:rsidTr="002659E9">
        <w:tc>
          <w:tcPr>
            <w:tcW w:w="1177" w:type="dxa"/>
          </w:tcPr>
          <w:p w:rsidR="001E512B" w:rsidRPr="00017ABF" w:rsidRDefault="001E512B" w:rsidP="00017ABF">
            <w:pPr>
              <w:spacing w:before="100" w:beforeAutospacing="1" w:after="100" w:afterAutospacing="1" w:line="276" w:lineRule="auto"/>
              <w:jc w:val="both"/>
              <w:rPr>
                <w:rFonts w:ascii="Courier New" w:hAnsi="Courier New" w:cs="Courier New"/>
                <w:bCs/>
                <w:sz w:val="22"/>
                <w:szCs w:val="22"/>
              </w:rPr>
            </w:pPr>
            <w:r w:rsidRPr="00017ABF">
              <w:rPr>
                <w:rFonts w:ascii="Courier New" w:hAnsi="Courier New" w:cs="Courier New"/>
                <w:bCs/>
                <w:sz w:val="22"/>
                <w:szCs w:val="22"/>
              </w:rPr>
              <w:t>10.09</w:t>
            </w:r>
          </w:p>
        </w:tc>
        <w:tc>
          <w:tcPr>
            <w:tcW w:w="1116" w:type="dxa"/>
          </w:tcPr>
          <w:p w:rsidR="001E512B" w:rsidRPr="00017ABF" w:rsidRDefault="001E512B" w:rsidP="00017ABF">
            <w:pPr>
              <w:spacing w:before="100" w:beforeAutospacing="1" w:after="100" w:afterAutospacing="1" w:line="276" w:lineRule="auto"/>
              <w:jc w:val="both"/>
              <w:rPr>
                <w:rFonts w:ascii="Courier New" w:hAnsi="Courier New" w:cs="Courier New"/>
                <w:sz w:val="22"/>
                <w:szCs w:val="22"/>
              </w:rPr>
            </w:pPr>
          </w:p>
        </w:tc>
        <w:tc>
          <w:tcPr>
            <w:tcW w:w="4057" w:type="dxa"/>
          </w:tcPr>
          <w:p w:rsidR="001E512B" w:rsidRPr="00017ABF" w:rsidRDefault="001E512B" w:rsidP="00017ABF">
            <w:pPr>
              <w:spacing w:before="100" w:beforeAutospacing="1" w:after="100" w:afterAutospacing="1" w:line="276" w:lineRule="auto"/>
              <w:jc w:val="both"/>
              <w:rPr>
                <w:rFonts w:ascii="Courier New" w:hAnsi="Courier New" w:cs="Courier New"/>
                <w:bCs/>
                <w:sz w:val="22"/>
                <w:szCs w:val="22"/>
              </w:rPr>
            </w:pPr>
            <w:r w:rsidRPr="00017ABF">
              <w:rPr>
                <w:rFonts w:ascii="Courier New" w:hAnsi="Courier New" w:cs="Courier New"/>
                <w:sz w:val="22"/>
                <w:szCs w:val="22"/>
              </w:rPr>
              <w:t>Representação de qualquer natureza, inclusive comerc</w:t>
            </w:r>
            <w:r w:rsidRPr="00017ABF">
              <w:rPr>
                <w:rFonts w:ascii="Courier New" w:hAnsi="Courier New" w:cs="Courier New"/>
                <w:sz w:val="22"/>
                <w:szCs w:val="22"/>
              </w:rPr>
              <w:t>i</w:t>
            </w:r>
            <w:r w:rsidRPr="00017ABF">
              <w:rPr>
                <w:rFonts w:ascii="Courier New" w:hAnsi="Courier New" w:cs="Courier New"/>
                <w:sz w:val="22"/>
                <w:szCs w:val="22"/>
              </w:rPr>
              <w:t>al.</w:t>
            </w:r>
          </w:p>
        </w:tc>
        <w:tc>
          <w:tcPr>
            <w:tcW w:w="1276" w:type="dxa"/>
            <w:vAlign w:val="bottom"/>
          </w:tcPr>
          <w:p w:rsidR="001E512B" w:rsidRPr="00017ABF" w:rsidRDefault="001E512B" w:rsidP="00017ABF">
            <w:pPr>
              <w:spacing w:before="100" w:beforeAutospacing="1" w:after="100" w:afterAutospacing="1" w:line="276" w:lineRule="auto"/>
              <w:jc w:val="center"/>
              <w:rPr>
                <w:rFonts w:ascii="Courier New" w:hAnsi="Courier New" w:cs="Courier New"/>
                <w:bCs/>
                <w:sz w:val="22"/>
                <w:szCs w:val="22"/>
              </w:rPr>
            </w:pPr>
            <w:r w:rsidRPr="00017ABF">
              <w:rPr>
                <w:rFonts w:ascii="Courier New" w:hAnsi="Courier New" w:cs="Courier New"/>
                <w:bCs/>
                <w:sz w:val="22"/>
                <w:szCs w:val="22"/>
              </w:rPr>
              <w:t>5%</w:t>
            </w:r>
          </w:p>
        </w:tc>
        <w:tc>
          <w:tcPr>
            <w:tcW w:w="1305" w:type="dxa"/>
          </w:tcPr>
          <w:p w:rsidR="001E512B" w:rsidRPr="00017ABF" w:rsidRDefault="001E512B" w:rsidP="00017ABF">
            <w:pPr>
              <w:spacing w:before="100" w:beforeAutospacing="1" w:after="100" w:afterAutospacing="1" w:line="276" w:lineRule="auto"/>
              <w:jc w:val="center"/>
              <w:rPr>
                <w:rFonts w:ascii="Courier New" w:hAnsi="Courier New" w:cs="Courier New"/>
                <w:bCs/>
                <w:sz w:val="22"/>
                <w:szCs w:val="22"/>
              </w:rPr>
            </w:pPr>
            <w:r w:rsidRPr="00017ABF">
              <w:rPr>
                <w:rFonts w:ascii="Courier New" w:hAnsi="Courier New" w:cs="Courier New"/>
                <w:bCs/>
                <w:sz w:val="22"/>
                <w:szCs w:val="22"/>
              </w:rPr>
              <w:t>04</w:t>
            </w:r>
          </w:p>
        </w:tc>
        <w:tc>
          <w:tcPr>
            <w:tcW w:w="992" w:type="dxa"/>
          </w:tcPr>
          <w:p w:rsidR="001E512B" w:rsidRPr="00017ABF" w:rsidRDefault="001E512B" w:rsidP="00017ABF">
            <w:pPr>
              <w:spacing w:before="100" w:beforeAutospacing="1" w:after="100" w:afterAutospacing="1" w:line="276" w:lineRule="auto"/>
              <w:jc w:val="center"/>
              <w:rPr>
                <w:rFonts w:ascii="Courier New" w:hAnsi="Courier New" w:cs="Courier New"/>
                <w:bCs/>
                <w:sz w:val="22"/>
                <w:szCs w:val="22"/>
              </w:rPr>
            </w:pPr>
            <w:r w:rsidRPr="00017ABF">
              <w:rPr>
                <w:rFonts w:ascii="Courier New" w:hAnsi="Courier New" w:cs="Courier New"/>
                <w:bCs/>
                <w:sz w:val="22"/>
                <w:szCs w:val="22"/>
              </w:rPr>
              <w:t>EPS</w:t>
            </w:r>
          </w:p>
        </w:tc>
      </w:tr>
      <w:tr w:rsidR="001E512B" w:rsidRPr="00017ABF" w:rsidTr="002659E9">
        <w:tc>
          <w:tcPr>
            <w:tcW w:w="1177" w:type="dxa"/>
          </w:tcPr>
          <w:p w:rsidR="001E512B" w:rsidRPr="00017ABF" w:rsidRDefault="001E512B" w:rsidP="00017ABF">
            <w:pPr>
              <w:spacing w:before="100" w:beforeAutospacing="1" w:after="100" w:afterAutospacing="1" w:line="276" w:lineRule="auto"/>
              <w:jc w:val="both"/>
              <w:rPr>
                <w:rFonts w:ascii="Courier New" w:hAnsi="Courier New" w:cs="Courier New"/>
                <w:bCs/>
                <w:sz w:val="22"/>
                <w:szCs w:val="22"/>
              </w:rPr>
            </w:pPr>
            <w:r w:rsidRPr="00017ABF">
              <w:rPr>
                <w:rFonts w:ascii="Courier New" w:hAnsi="Courier New" w:cs="Courier New"/>
                <w:bCs/>
                <w:sz w:val="22"/>
                <w:szCs w:val="22"/>
              </w:rPr>
              <w:t>10.10</w:t>
            </w:r>
          </w:p>
        </w:tc>
        <w:tc>
          <w:tcPr>
            <w:tcW w:w="1116" w:type="dxa"/>
          </w:tcPr>
          <w:p w:rsidR="001E512B" w:rsidRPr="00017ABF" w:rsidRDefault="001E512B" w:rsidP="00017ABF">
            <w:pPr>
              <w:spacing w:before="100" w:beforeAutospacing="1" w:after="100" w:afterAutospacing="1" w:line="276" w:lineRule="auto"/>
              <w:jc w:val="both"/>
              <w:rPr>
                <w:rFonts w:ascii="Courier New" w:hAnsi="Courier New" w:cs="Courier New"/>
                <w:sz w:val="22"/>
                <w:szCs w:val="22"/>
              </w:rPr>
            </w:pPr>
          </w:p>
        </w:tc>
        <w:tc>
          <w:tcPr>
            <w:tcW w:w="4057" w:type="dxa"/>
          </w:tcPr>
          <w:p w:rsidR="001E512B" w:rsidRPr="00017ABF" w:rsidRDefault="001E512B" w:rsidP="00017ABF">
            <w:pPr>
              <w:spacing w:before="100" w:beforeAutospacing="1" w:after="100" w:afterAutospacing="1" w:line="276" w:lineRule="auto"/>
              <w:jc w:val="both"/>
              <w:rPr>
                <w:rFonts w:ascii="Courier New" w:hAnsi="Courier New" w:cs="Courier New"/>
                <w:bCs/>
                <w:sz w:val="22"/>
                <w:szCs w:val="22"/>
              </w:rPr>
            </w:pPr>
            <w:r w:rsidRPr="00017ABF">
              <w:rPr>
                <w:rFonts w:ascii="Courier New" w:hAnsi="Courier New" w:cs="Courier New"/>
                <w:sz w:val="22"/>
                <w:szCs w:val="22"/>
              </w:rPr>
              <w:t>Distribuição de bens de te</w:t>
            </w:r>
            <w:r w:rsidRPr="00017ABF">
              <w:rPr>
                <w:rFonts w:ascii="Courier New" w:hAnsi="Courier New" w:cs="Courier New"/>
                <w:sz w:val="22"/>
                <w:szCs w:val="22"/>
              </w:rPr>
              <w:t>r</w:t>
            </w:r>
            <w:r w:rsidRPr="00017ABF">
              <w:rPr>
                <w:rFonts w:ascii="Courier New" w:hAnsi="Courier New" w:cs="Courier New"/>
                <w:sz w:val="22"/>
                <w:szCs w:val="22"/>
              </w:rPr>
              <w:t>ceiros.</w:t>
            </w:r>
          </w:p>
        </w:tc>
        <w:tc>
          <w:tcPr>
            <w:tcW w:w="1276" w:type="dxa"/>
          </w:tcPr>
          <w:p w:rsidR="001E512B" w:rsidRPr="00017ABF" w:rsidRDefault="001E512B" w:rsidP="00017ABF">
            <w:pPr>
              <w:spacing w:before="100" w:beforeAutospacing="1" w:after="100" w:afterAutospacing="1" w:line="276" w:lineRule="auto"/>
              <w:jc w:val="center"/>
              <w:rPr>
                <w:rFonts w:ascii="Courier New" w:hAnsi="Courier New" w:cs="Courier New"/>
                <w:bCs/>
                <w:sz w:val="22"/>
                <w:szCs w:val="22"/>
              </w:rPr>
            </w:pPr>
            <w:r w:rsidRPr="00017ABF">
              <w:rPr>
                <w:rFonts w:ascii="Courier New" w:hAnsi="Courier New" w:cs="Courier New"/>
                <w:bCs/>
                <w:sz w:val="22"/>
                <w:szCs w:val="22"/>
              </w:rPr>
              <w:t>5%</w:t>
            </w:r>
          </w:p>
        </w:tc>
        <w:tc>
          <w:tcPr>
            <w:tcW w:w="1305" w:type="dxa"/>
          </w:tcPr>
          <w:p w:rsidR="001E512B" w:rsidRPr="00017ABF" w:rsidRDefault="001E512B" w:rsidP="00017ABF">
            <w:pPr>
              <w:spacing w:before="100" w:beforeAutospacing="1" w:after="100" w:afterAutospacing="1" w:line="276" w:lineRule="auto"/>
              <w:jc w:val="center"/>
              <w:rPr>
                <w:rFonts w:ascii="Courier New" w:hAnsi="Courier New" w:cs="Courier New"/>
                <w:bCs/>
                <w:sz w:val="22"/>
                <w:szCs w:val="22"/>
              </w:rPr>
            </w:pPr>
          </w:p>
        </w:tc>
        <w:tc>
          <w:tcPr>
            <w:tcW w:w="992" w:type="dxa"/>
          </w:tcPr>
          <w:p w:rsidR="001E512B" w:rsidRPr="00017ABF" w:rsidRDefault="001E512B" w:rsidP="00017ABF">
            <w:pPr>
              <w:spacing w:before="100" w:beforeAutospacing="1" w:after="100" w:afterAutospacing="1" w:line="276" w:lineRule="auto"/>
              <w:jc w:val="center"/>
              <w:rPr>
                <w:rFonts w:ascii="Courier New" w:hAnsi="Courier New" w:cs="Courier New"/>
                <w:bCs/>
                <w:sz w:val="22"/>
                <w:szCs w:val="22"/>
              </w:rPr>
            </w:pPr>
            <w:r w:rsidRPr="00017ABF">
              <w:rPr>
                <w:rFonts w:ascii="Courier New" w:hAnsi="Courier New" w:cs="Courier New"/>
                <w:bCs/>
                <w:sz w:val="22"/>
                <w:szCs w:val="22"/>
              </w:rPr>
              <w:t>EPS</w:t>
            </w:r>
          </w:p>
        </w:tc>
      </w:tr>
      <w:tr w:rsidR="001E512B" w:rsidRPr="00017ABF" w:rsidTr="002659E9">
        <w:tc>
          <w:tcPr>
            <w:tcW w:w="1177" w:type="dxa"/>
          </w:tcPr>
          <w:p w:rsidR="001E512B" w:rsidRPr="00017ABF" w:rsidRDefault="001E512B" w:rsidP="00017ABF">
            <w:pPr>
              <w:spacing w:before="100" w:beforeAutospacing="1" w:after="100" w:afterAutospacing="1" w:line="276" w:lineRule="auto"/>
              <w:jc w:val="both"/>
              <w:rPr>
                <w:rFonts w:ascii="Courier New" w:hAnsi="Courier New" w:cs="Courier New"/>
                <w:bCs/>
                <w:sz w:val="22"/>
                <w:szCs w:val="22"/>
              </w:rPr>
            </w:pPr>
            <w:r w:rsidRPr="00017ABF">
              <w:rPr>
                <w:rFonts w:ascii="Courier New" w:hAnsi="Courier New" w:cs="Courier New"/>
                <w:bCs/>
                <w:sz w:val="22"/>
                <w:szCs w:val="22"/>
              </w:rPr>
              <w:t>11.</w:t>
            </w:r>
          </w:p>
        </w:tc>
        <w:tc>
          <w:tcPr>
            <w:tcW w:w="1116" w:type="dxa"/>
          </w:tcPr>
          <w:p w:rsidR="001E512B" w:rsidRPr="00017ABF" w:rsidRDefault="001E512B" w:rsidP="00017ABF">
            <w:pPr>
              <w:spacing w:before="100" w:beforeAutospacing="1" w:after="100" w:afterAutospacing="1" w:line="276" w:lineRule="auto"/>
              <w:jc w:val="both"/>
              <w:rPr>
                <w:rFonts w:ascii="Courier New" w:hAnsi="Courier New" w:cs="Courier New"/>
                <w:sz w:val="22"/>
                <w:szCs w:val="22"/>
              </w:rPr>
            </w:pPr>
          </w:p>
        </w:tc>
        <w:tc>
          <w:tcPr>
            <w:tcW w:w="4057" w:type="dxa"/>
          </w:tcPr>
          <w:p w:rsidR="001E512B" w:rsidRPr="00017ABF" w:rsidRDefault="001E512B" w:rsidP="00017ABF">
            <w:pPr>
              <w:spacing w:before="100" w:beforeAutospacing="1" w:after="100" w:afterAutospacing="1" w:line="276" w:lineRule="auto"/>
              <w:jc w:val="both"/>
              <w:rPr>
                <w:rFonts w:ascii="Courier New" w:hAnsi="Courier New" w:cs="Courier New"/>
                <w:bCs/>
                <w:sz w:val="22"/>
                <w:szCs w:val="22"/>
              </w:rPr>
            </w:pPr>
            <w:r w:rsidRPr="00017ABF">
              <w:rPr>
                <w:rFonts w:ascii="Courier New" w:hAnsi="Courier New" w:cs="Courier New"/>
                <w:sz w:val="22"/>
                <w:szCs w:val="22"/>
              </w:rPr>
              <w:t>Serviços de guarda, estaci</w:t>
            </w:r>
            <w:r w:rsidRPr="00017ABF">
              <w:rPr>
                <w:rFonts w:ascii="Courier New" w:hAnsi="Courier New" w:cs="Courier New"/>
                <w:sz w:val="22"/>
                <w:szCs w:val="22"/>
              </w:rPr>
              <w:t>o</w:t>
            </w:r>
            <w:r w:rsidRPr="00017ABF">
              <w:rPr>
                <w:rFonts w:ascii="Courier New" w:hAnsi="Courier New" w:cs="Courier New"/>
                <w:sz w:val="22"/>
                <w:szCs w:val="22"/>
              </w:rPr>
              <w:t>namento, armazenamento, vig</w:t>
            </w:r>
            <w:r w:rsidRPr="00017ABF">
              <w:rPr>
                <w:rFonts w:ascii="Courier New" w:hAnsi="Courier New" w:cs="Courier New"/>
                <w:sz w:val="22"/>
                <w:szCs w:val="22"/>
              </w:rPr>
              <w:t>i</w:t>
            </w:r>
            <w:r w:rsidRPr="00017ABF">
              <w:rPr>
                <w:rFonts w:ascii="Courier New" w:hAnsi="Courier New" w:cs="Courier New"/>
                <w:sz w:val="22"/>
                <w:szCs w:val="22"/>
              </w:rPr>
              <w:t>lância e congêneres.</w:t>
            </w:r>
          </w:p>
        </w:tc>
        <w:tc>
          <w:tcPr>
            <w:tcW w:w="1276" w:type="dxa"/>
          </w:tcPr>
          <w:p w:rsidR="001E512B" w:rsidRPr="00017ABF" w:rsidRDefault="001E512B" w:rsidP="00017ABF">
            <w:pPr>
              <w:spacing w:before="100" w:beforeAutospacing="1" w:after="100" w:afterAutospacing="1" w:line="276" w:lineRule="auto"/>
              <w:jc w:val="center"/>
              <w:rPr>
                <w:rFonts w:ascii="Courier New" w:hAnsi="Courier New" w:cs="Courier New"/>
                <w:bCs/>
                <w:sz w:val="22"/>
                <w:szCs w:val="22"/>
              </w:rPr>
            </w:pPr>
          </w:p>
        </w:tc>
        <w:tc>
          <w:tcPr>
            <w:tcW w:w="1305" w:type="dxa"/>
          </w:tcPr>
          <w:p w:rsidR="001E512B" w:rsidRPr="00017ABF" w:rsidRDefault="001E512B" w:rsidP="00017ABF">
            <w:pPr>
              <w:spacing w:before="100" w:beforeAutospacing="1" w:after="100" w:afterAutospacing="1" w:line="276" w:lineRule="auto"/>
              <w:jc w:val="center"/>
              <w:rPr>
                <w:rFonts w:ascii="Courier New" w:hAnsi="Courier New" w:cs="Courier New"/>
                <w:bCs/>
                <w:sz w:val="22"/>
                <w:szCs w:val="22"/>
              </w:rPr>
            </w:pPr>
          </w:p>
        </w:tc>
        <w:tc>
          <w:tcPr>
            <w:tcW w:w="992" w:type="dxa"/>
          </w:tcPr>
          <w:p w:rsidR="001E512B" w:rsidRPr="00017ABF" w:rsidRDefault="001E512B" w:rsidP="00017ABF">
            <w:pPr>
              <w:spacing w:before="100" w:beforeAutospacing="1" w:after="100" w:afterAutospacing="1" w:line="276" w:lineRule="auto"/>
              <w:jc w:val="center"/>
              <w:rPr>
                <w:rFonts w:ascii="Courier New" w:hAnsi="Courier New" w:cs="Courier New"/>
                <w:bCs/>
                <w:sz w:val="22"/>
                <w:szCs w:val="22"/>
              </w:rPr>
            </w:pPr>
          </w:p>
        </w:tc>
      </w:tr>
      <w:tr w:rsidR="001E512B" w:rsidRPr="00017ABF" w:rsidTr="002659E9">
        <w:tc>
          <w:tcPr>
            <w:tcW w:w="1177" w:type="dxa"/>
          </w:tcPr>
          <w:p w:rsidR="001E512B" w:rsidRPr="00017ABF" w:rsidRDefault="001E512B" w:rsidP="00017ABF">
            <w:pPr>
              <w:spacing w:before="100" w:beforeAutospacing="1" w:after="100" w:afterAutospacing="1" w:line="276" w:lineRule="auto"/>
              <w:jc w:val="both"/>
              <w:rPr>
                <w:rFonts w:ascii="Courier New" w:hAnsi="Courier New" w:cs="Courier New"/>
                <w:bCs/>
                <w:sz w:val="22"/>
                <w:szCs w:val="22"/>
              </w:rPr>
            </w:pPr>
            <w:r w:rsidRPr="00017ABF">
              <w:rPr>
                <w:rFonts w:ascii="Courier New" w:hAnsi="Courier New" w:cs="Courier New"/>
                <w:bCs/>
                <w:sz w:val="22"/>
                <w:szCs w:val="22"/>
              </w:rPr>
              <w:t>11.01</w:t>
            </w:r>
          </w:p>
        </w:tc>
        <w:tc>
          <w:tcPr>
            <w:tcW w:w="1116" w:type="dxa"/>
          </w:tcPr>
          <w:p w:rsidR="001E512B" w:rsidRPr="00017ABF" w:rsidRDefault="001E512B" w:rsidP="00017ABF">
            <w:pPr>
              <w:spacing w:before="100" w:beforeAutospacing="1" w:after="100" w:afterAutospacing="1" w:line="276" w:lineRule="auto"/>
              <w:jc w:val="both"/>
              <w:rPr>
                <w:rFonts w:ascii="Courier New" w:hAnsi="Courier New" w:cs="Courier New"/>
                <w:sz w:val="22"/>
                <w:szCs w:val="22"/>
              </w:rPr>
            </w:pPr>
          </w:p>
        </w:tc>
        <w:tc>
          <w:tcPr>
            <w:tcW w:w="4057" w:type="dxa"/>
          </w:tcPr>
          <w:p w:rsidR="001E512B" w:rsidRPr="00017ABF" w:rsidRDefault="001E512B" w:rsidP="00017ABF">
            <w:pPr>
              <w:spacing w:before="100" w:beforeAutospacing="1" w:after="100" w:afterAutospacing="1" w:line="276" w:lineRule="auto"/>
              <w:jc w:val="both"/>
              <w:rPr>
                <w:rFonts w:ascii="Courier New" w:hAnsi="Courier New" w:cs="Courier New"/>
                <w:bCs/>
                <w:sz w:val="22"/>
                <w:szCs w:val="22"/>
              </w:rPr>
            </w:pPr>
            <w:r w:rsidRPr="00017ABF">
              <w:rPr>
                <w:rFonts w:ascii="Courier New" w:hAnsi="Courier New" w:cs="Courier New"/>
                <w:sz w:val="22"/>
                <w:szCs w:val="22"/>
              </w:rPr>
              <w:t>Guarda e estacionamento de veículos terrestres automot</w:t>
            </w:r>
            <w:r w:rsidRPr="00017ABF">
              <w:rPr>
                <w:rFonts w:ascii="Courier New" w:hAnsi="Courier New" w:cs="Courier New"/>
                <w:sz w:val="22"/>
                <w:szCs w:val="22"/>
              </w:rPr>
              <w:t>o</w:t>
            </w:r>
            <w:r w:rsidRPr="00017ABF">
              <w:rPr>
                <w:rFonts w:ascii="Courier New" w:hAnsi="Courier New" w:cs="Courier New"/>
                <w:sz w:val="22"/>
                <w:szCs w:val="22"/>
              </w:rPr>
              <w:t>res, de aeronaves e de emba</w:t>
            </w:r>
            <w:r w:rsidRPr="00017ABF">
              <w:rPr>
                <w:rFonts w:ascii="Courier New" w:hAnsi="Courier New" w:cs="Courier New"/>
                <w:sz w:val="22"/>
                <w:szCs w:val="22"/>
              </w:rPr>
              <w:t>r</w:t>
            </w:r>
            <w:r w:rsidRPr="00017ABF">
              <w:rPr>
                <w:rFonts w:ascii="Courier New" w:hAnsi="Courier New" w:cs="Courier New"/>
                <w:sz w:val="22"/>
                <w:szCs w:val="22"/>
              </w:rPr>
              <w:t>cações</w:t>
            </w:r>
          </w:p>
        </w:tc>
        <w:tc>
          <w:tcPr>
            <w:tcW w:w="1276" w:type="dxa"/>
            <w:vAlign w:val="bottom"/>
          </w:tcPr>
          <w:p w:rsidR="001E512B" w:rsidRPr="00017ABF" w:rsidRDefault="001E512B" w:rsidP="00017ABF">
            <w:pPr>
              <w:spacing w:before="100" w:beforeAutospacing="1" w:after="100" w:afterAutospacing="1" w:line="276" w:lineRule="auto"/>
              <w:jc w:val="center"/>
              <w:rPr>
                <w:rFonts w:ascii="Courier New" w:hAnsi="Courier New" w:cs="Courier New"/>
                <w:bCs/>
                <w:sz w:val="22"/>
                <w:szCs w:val="22"/>
              </w:rPr>
            </w:pPr>
            <w:r w:rsidRPr="00017ABF">
              <w:rPr>
                <w:rFonts w:ascii="Courier New" w:hAnsi="Courier New" w:cs="Courier New"/>
                <w:bCs/>
                <w:sz w:val="22"/>
                <w:szCs w:val="22"/>
              </w:rPr>
              <w:t>5%</w:t>
            </w:r>
          </w:p>
        </w:tc>
        <w:tc>
          <w:tcPr>
            <w:tcW w:w="1305" w:type="dxa"/>
          </w:tcPr>
          <w:p w:rsidR="001E512B" w:rsidRPr="00017ABF" w:rsidRDefault="001E512B" w:rsidP="00017ABF">
            <w:pPr>
              <w:spacing w:before="100" w:beforeAutospacing="1" w:after="100" w:afterAutospacing="1" w:line="276" w:lineRule="auto"/>
              <w:jc w:val="center"/>
              <w:rPr>
                <w:rFonts w:ascii="Courier New" w:hAnsi="Courier New" w:cs="Courier New"/>
                <w:bCs/>
                <w:sz w:val="22"/>
                <w:szCs w:val="22"/>
              </w:rPr>
            </w:pPr>
          </w:p>
        </w:tc>
        <w:tc>
          <w:tcPr>
            <w:tcW w:w="992" w:type="dxa"/>
            <w:vAlign w:val="bottom"/>
          </w:tcPr>
          <w:p w:rsidR="001E512B" w:rsidRPr="00017ABF" w:rsidRDefault="001E512B" w:rsidP="00017ABF">
            <w:pPr>
              <w:spacing w:before="100" w:beforeAutospacing="1" w:after="100" w:afterAutospacing="1" w:line="276" w:lineRule="auto"/>
              <w:jc w:val="center"/>
              <w:rPr>
                <w:rFonts w:ascii="Courier New" w:hAnsi="Courier New" w:cs="Courier New"/>
                <w:bCs/>
                <w:sz w:val="22"/>
                <w:szCs w:val="22"/>
              </w:rPr>
            </w:pPr>
            <w:r w:rsidRPr="00017ABF">
              <w:rPr>
                <w:rFonts w:ascii="Courier New" w:hAnsi="Courier New" w:cs="Courier New"/>
                <w:bCs/>
                <w:sz w:val="22"/>
                <w:szCs w:val="22"/>
              </w:rPr>
              <w:t>LPS</w:t>
            </w:r>
          </w:p>
        </w:tc>
      </w:tr>
      <w:tr w:rsidR="001E512B" w:rsidRPr="00017ABF" w:rsidTr="002659E9">
        <w:tc>
          <w:tcPr>
            <w:tcW w:w="1177" w:type="dxa"/>
          </w:tcPr>
          <w:p w:rsidR="001E512B" w:rsidRPr="00017ABF" w:rsidRDefault="001E512B" w:rsidP="00017ABF">
            <w:pPr>
              <w:spacing w:before="100" w:beforeAutospacing="1" w:after="100" w:afterAutospacing="1" w:line="276" w:lineRule="auto"/>
              <w:jc w:val="both"/>
              <w:rPr>
                <w:rFonts w:ascii="Courier New" w:hAnsi="Courier New" w:cs="Courier New"/>
                <w:bCs/>
                <w:sz w:val="22"/>
                <w:szCs w:val="22"/>
              </w:rPr>
            </w:pPr>
            <w:r w:rsidRPr="00017ABF">
              <w:rPr>
                <w:rFonts w:ascii="Courier New" w:hAnsi="Courier New" w:cs="Courier New"/>
                <w:bCs/>
                <w:sz w:val="22"/>
                <w:szCs w:val="22"/>
              </w:rPr>
              <w:t>11.02</w:t>
            </w:r>
          </w:p>
        </w:tc>
        <w:tc>
          <w:tcPr>
            <w:tcW w:w="1116" w:type="dxa"/>
          </w:tcPr>
          <w:p w:rsidR="001E512B" w:rsidRPr="00017ABF" w:rsidRDefault="001E512B" w:rsidP="00017ABF">
            <w:pPr>
              <w:spacing w:before="100" w:beforeAutospacing="1" w:after="100" w:afterAutospacing="1" w:line="276" w:lineRule="auto"/>
              <w:jc w:val="both"/>
              <w:rPr>
                <w:rFonts w:ascii="Courier New" w:hAnsi="Courier New" w:cs="Courier New"/>
                <w:sz w:val="22"/>
                <w:szCs w:val="22"/>
              </w:rPr>
            </w:pPr>
          </w:p>
        </w:tc>
        <w:tc>
          <w:tcPr>
            <w:tcW w:w="4057" w:type="dxa"/>
          </w:tcPr>
          <w:p w:rsidR="001E512B" w:rsidRPr="00017ABF" w:rsidRDefault="001E512B" w:rsidP="00017ABF">
            <w:pPr>
              <w:spacing w:before="100" w:beforeAutospacing="1" w:after="100" w:afterAutospacing="1" w:line="276" w:lineRule="auto"/>
              <w:jc w:val="both"/>
              <w:rPr>
                <w:rFonts w:ascii="Courier New" w:hAnsi="Courier New" w:cs="Courier New"/>
                <w:bCs/>
                <w:sz w:val="22"/>
                <w:szCs w:val="22"/>
              </w:rPr>
            </w:pPr>
            <w:r w:rsidRPr="00017ABF">
              <w:rPr>
                <w:rFonts w:ascii="Courier New" w:hAnsi="Courier New" w:cs="Courier New"/>
                <w:sz w:val="22"/>
                <w:szCs w:val="22"/>
              </w:rPr>
              <w:t>Vigilância, segurança ou m</w:t>
            </w:r>
            <w:r w:rsidRPr="00017ABF">
              <w:rPr>
                <w:rFonts w:ascii="Courier New" w:hAnsi="Courier New" w:cs="Courier New"/>
                <w:sz w:val="22"/>
                <w:szCs w:val="22"/>
              </w:rPr>
              <w:t>o</w:t>
            </w:r>
            <w:r w:rsidRPr="00017ABF">
              <w:rPr>
                <w:rFonts w:ascii="Courier New" w:hAnsi="Courier New" w:cs="Courier New"/>
                <w:sz w:val="22"/>
                <w:szCs w:val="22"/>
              </w:rPr>
              <w:t>nitoramento de bens, pessoas e semoventes.</w:t>
            </w:r>
          </w:p>
        </w:tc>
        <w:tc>
          <w:tcPr>
            <w:tcW w:w="1276" w:type="dxa"/>
            <w:vAlign w:val="bottom"/>
          </w:tcPr>
          <w:p w:rsidR="001E512B" w:rsidRPr="00017ABF" w:rsidRDefault="001E512B" w:rsidP="00017ABF">
            <w:pPr>
              <w:spacing w:before="100" w:beforeAutospacing="1" w:after="100" w:afterAutospacing="1" w:line="276" w:lineRule="auto"/>
              <w:jc w:val="center"/>
              <w:rPr>
                <w:rFonts w:ascii="Courier New" w:hAnsi="Courier New" w:cs="Courier New"/>
                <w:bCs/>
                <w:sz w:val="22"/>
                <w:szCs w:val="22"/>
              </w:rPr>
            </w:pPr>
            <w:r w:rsidRPr="00017ABF">
              <w:rPr>
                <w:rFonts w:ascii="Courier New" w:hAnsi="Courier New" w:cs="Courier New"/>
                <w:bCs/>
                <w:sz w:val="22"/>
                <w:szCs w:val="22"/>
              </w:rPr>
              <w:t>5%</w:t>
            </w:r>
          </w:p>
        </w:tc>
        <w:tc>
          <w:tcPr>
            <w:tcW w:w="1305" w:type="dxa"/>
          </w:tcPr>
          <w:p w:rsidR="001E512B" w:rsidRPr="00017ABF" w:rsidRDefault="001E512B" w:rsidP="00017ABF">
            <w:pPr>
              <w:spacing w:before="100" w:beforeAutospacing="1" w:after="100" w:afterAutospacing="1" w:line="276" w:lineRule="auto"/>
              <w:jc w:val="center"/>
              <w:rPr>
                <w:rFonts w:ascii="Courier New" w:hAnsi="Courier New" w:cs="Courier New"/>
                <w:bCs/>
                <w:sz w:val="22"/>
                <w:szCs w:val="22"/>
              </w:rPr>
            </w:pPr>
          </w:p>
        </w:tc>
        <w:tc>
          <w:tcPr>
            <w:tcW w:w="992" w:type="dxa"/>
            <w:vAlign w:val="bottom"/>
          </w:tcPr>
          <w:p w:rsidR="001E512B" w:rsidRPr="00017ABF" w:rsidRDefault="001E512B" w:rsidP="00017ABF">
            <w:pPr>
              <w:spacing w:before="100" w:beforeAutospacing="1" w:after="100" w:afterAutospacing="1" w:line="276" w:lineRule="auto"/>
              <w:jc w:val="center"/>
              <w:rPr>
                <w:rFonts w:ascii="Courier New" w:hAnsi="Courier New" w:cs="Courier New"/>
                <w:bCs/>
                <w:sz w:val="22"/>
                <w:szCs w:val="22"/>
              </w:rPr>
            </w:pPr>
            <w:r w:rsidRPr="00017ABF">
              <w:rPr>
                <w:rFonts w:ascii="Courier New" w:hAnsi="Courier New" w:cs="Courier New"/>
                <w:bCs/>
                <w:sz w:val="22"/>
                <w:szCs w:val="22"/>
              </w:rPr>
              <w:t>LPS</w:t>
            </w:r>
          </w:p>
        </w:tc>
      </w:tr>
      <w:tr w:rsidR="001E512B" w:rsidRPr="00017ABF" w:rsidTr="002659E9">
        <w:tc>
          <w:tcPr>
            <w:tcW w:w="1177" w:type="dxa"/>
          </w:tcPr>
          <w:p w:rsidR="001E512B" w:rsidRPr="00017ABF" w:rsidRDefault="001E512B" w:rsidP="00017ABF">
            <w:pPr>
              <w:spacing w:before="100" w:beforeAutospacing="1" w:after="100" w:afterAutospacing="1" w:line="276" w:lineRule="auto"/>
              <w:jc w:val="both"/>
              <w:rPr>
                <w:rFonts w:ascii="Courier New" w:hAnsi="Courier New" w:cs="Courier New"/>
                <w:bCs/>
                <w:sz w:val="22"/>
                <w:szCs w:val="22"/>
              </w:rPr>
            </w:pPr>
            <w:r w:rsidRPr="00017ABF">
              <w:rPr>
                <w:rFonts w:ascii="Courier New" w:hAnsi="Courier New" w:cs="Courier New"/>
                <w:bCs/>
                <w:sz w:val="22"/>
                <w:szCs w:val="22"/>
              </w:rPr>
              <w:t>11.03</w:t>
            </w:r>
          </w:p>
        </w:tc>
        <w:tc>
          <w:tcPr>
            <w:tcW w:w="1116" w:type="dxa"/>
          </w:tcPr>
          <w:p w:rsidR="001E512B" w:rsidRPr="00017ABF" w:rsidRDefault="001E512B" w:rsidP="00017ABF">
            <w:pPr>
              <w:spacing w:before="100" w:beforeAutospacing="1" w:after="100" w:afterAutospacing="1" w:line="276" w:lineRule="auto"/>
              <w:jc w:val="both"/>
              <w:rPr>
                <w:rFonts w:ascii="Courier New" w:hAnsi="Courier New" w:cs="Courier New"/>
                <w:sz w:val="22"/>
                <w:szCs w:val="22"/>
              </w:rPr>
            </w:pPr>
          </w:p>
        </w:tc>
        <w:tc>
          <w:tcPr>
            <w:tcW w:w="4057" w:type="dxa"/>
          </w:tcPr>
          <w:p w:rsidR="001E512B" w:rsidRPr="00017ABF" w:rsidRDefault="001E512B" w:rsidP="00017ABF">
            <w:pPr>
              <w:spacing w:before="100" w:beforeAutospacing="1" w:after="100" w:afterAutospacing="1" w:line="276" w:lineRule="auto"/>
              <w:jc w:val="both"/>
              <w:rPr>
                <w:rFonts w:ascii="Courier New" w:hAnsi="Courier New" w:cs="Courier New"/>
                <w:bCs/>
                <w:sz w:val="22"/>
                <w:szCs w:val="22"/>
              </w:rPr>
            </w:pPr>
            <w:r w:rsidRPr="00017ABF">
              <w:rPr>
                <w:rFonts w:ascii="Courier New" w:hAnsi="Courier New" w:cs="Courier New"/>
                <w:sz w:val="22"/>
                <w:szCs w:val="22"/>
              </w:rPr>
              <w:t>Escolta, inclusive de veíc</w:t>
            </w:r>
            <w:r w:rsidRPr="00017ABF">
              <w:rPr>
                <w:rFonts w:ascii="Courier New" w:hAnsi="Courier New" w:cs="Courier New"/>
                <w:sz w:val="22"/>
                <w:szCs w:val="22"/>
              </w:rPr>
              <w:t>u</w:t>
            </w:r>
            <w:r w:rsidRPr="00017ABF">
              <w:rPr>
                <w:rFonts w:ascii="Courier New" w:hAnsi="Courier New" w:cs="Courier New"/>
                <w:sz w:val="22"/>
                <w:szCs w:val="22"/>
              </w:rPr>
              <w:t>los e cargas.</w:t>
            </w:r>
          </w:p>
        </w:tc>
        <w:tc>
          <w:tcPr>
            <w:tcW w:w="1276" w:type="dxa"/>
          </w:tcPr>
          <w:p w:rsidR="001E512B" w:rsidRPr="00017ABF" w:rsidRDefault="001E512B" w:rsidP="00017ABF">
            <w:pPr>
              <w:spacing w:before="100" w:beforeAutospacing="1" w:after="100" w:afterAutospacing="1" w:line="276" w:lineRule="auto"/>
              <w:jc w:val="center"/>
              <w:rPr>
                <w:rFonts w:ascii="Courier New" w:hAnsi="Courier New" w:cs="Courier New"/>
                <w:bCs/>
                <w:sz w:val="22"/>
                <w:szCs w:val="22"/>
              </w:rPr>
            </w:pPr>
            <w:r w:rsidRPr="00017ABF">
              <w:rPr>
                <w:rFonts w:ascii="Courier New" w:hAnsi="Courier New" w:cs="Courier New"/>
                <w:bCs/>
                <w:sz w:val="22"/>
                <w:szCs w:val="22"/>
              </w:rPr>
              <w:t>5%</w:t>
            </w:r>
          </w:p>
        </w:tc>
        <w:tc>
          <w:tcPr>
            <w:tcW w:w="1305" w:type="dxa"/>
          </w:tcPr>
          <w:p w:rsidR="001E512B" w:rsidRPr="00017ABF" w:rsidRDefault="001E512B" w:rsidP="00017ABF">
            <w:pPr>
              <w:spacing w:before="100" w:beforeAutospacing="1" w:after="100" w:afterAutospacing="1" w:line="276" w:lineRule="auto"/>
              <w:jc w:val="center"/>
              <w:rPr>
                <w:rFonts w:ascii="Courier New" w:hAnsi="Courier New" w:cs="Courier New"/>
                <w:bCs/>
                <w:sz w:val="22"/>
                <w:szCs w:val="22"/>
              </w:rPr>
            </w:pPr>
          </w:p>
        </w:tc>
        <w:tc>
          <w:tcPr>
            <w:tcW w:w="992" w:type="dxa"/>
          </w:tcPr>
          <w:p w:rsidR="001E512B" w:rsidRPr="00017ABF" w:rsidRDefault="001E512B" w:rsidP="00017ABF">
            <w:pPr>
              <w:spacing w:before="100" w:beforeAutospacing="1" w:after="100" w:afterAutospacing="1" w:line="276" w:lineRule="auto"/>
              <w:jc w:val="center"/>
              <w:rPr>
                <w:rFonts w:ascii="Courier New" w:hAnsi="Courier New" w:cs="Courier New"/>
                <w:bCs/>
                <w:sz w:val="22"/>
                <w:szCs w:val="22"/>
              </w:rPr>
            </w:pPr>
            <w:r w:rsidRPr="00017ABF">
              <w:rPr>
                <w:rFonts w:ascii="Courier New" w:hAnsi="Courier New" w:cs="Courier New"/>
                <w:bCs/>
                <w:sz w:val="22"/>
                <w:szCs w:val="22"/>
              </w:rPr>
              <w:t>EPS</w:t>
            </w:r>
          </w:p>
        </w:tc>
      </w:tr>
      <w:tr w:rsidR="001E512B" w:rsidRPr="00017ABF" w:rsidTr="002659E9">
        <w:tc>
          <w:tcPr>
            <w:tcW w:w="1177" w:type="dxa"/>
          </w:tcPr>
          <w:p w:rsidR="001E512B" w:rsidRPr="00017ABF" w:rsidRDefault="001E512B" w:rsidP="00017ABF">
            <w:pPr>
              <w:spacing w:before="100" w:beforeAutospacing="1" w:after="100" w:afterAutospacing="1" w:line="276" w:lineRule="auto"/>
              <w:jc w:val="both"/>
              <w:rPr>
                <w:rFonts w:ascii="Courier New" w:hAnsi="Courier New" w:cs="Courier New"/>
                <w:bCs/>
                <w:sz w:val="22"/>
                <w:szCs w:val="22"/>
              </w:rPr>
            </w:pPr>
            <w:r w:rsidRPr="00017ABF">
              <w:rPr>
                <w:rFonts w:ascii="Courier New" w:hAnsi="Courier New" w:cs="Courier New"/>
                <w:bCs/>
                <w:sz w:val="22"/>
                <w:szCs w:val="22"/>
              </w:rPr>
              <w:t>11.04</w:t>
            </w:r>
          </w:p>
        </w:tc>
        <w:tc>
          <w:tcPr>
            <w:tcW w:w="1116" w:type="dxa"/>
          </w:tcPr>
          <w:p w:rsidR="001E512B" w:rsidRPr="00017ABF" w:rsidRDefault="001E512B" w:rsidP="00017ABF">
            <w:pPr>
              <w:spacing w:before="100" w:beforeAutospacing="1" w:after="100" w:afterAutospacing="1" w:line="276" w:lineRule="auto"/>
              <w:jc w:val="both"/>
              <w:rPr>
                <w:rFonts w:ascii="Courier New" w:hAnsi="Courier New" w:cs="Courier New"/>
                <w:sz w:val="22"/>
                <w:szCs w:val="22"/>
              </w:rPr>
            </w:pPr>
          </w:p>
        </w:tc>
        <w:tc>
          <w:tcPr>
            <w:tcW w:w="4057" w:type="dxa"/>
          </w:tcPr>
          <w:p w:rsidR="001E512B" w:rsidRPr="00017ABF" w:rsidRDefault="001E512B" w:rsidP="00017ABF">
            <w:pPr>
              <w:spacing w:before="100" w:beforeAutospacing="1" w:after="100" w:afterAutospacing="1" w:line="276" w:lineRule="auto"/>
              <w:jc w:val="both"/>
              <w:rPr>
                <w:rFonts w:ascii="Courier New" w:hAnsi="Courier New" w:cs="Courier New"/>
                <w:bCs/>
                <w:sz w:val="22"/>
                <w:szCs w:val="22"/>
              </w:rPr>
            </w:pPr>
            <w:r w:rsidRPr="00017ABF">
              <w:rPr>
                <w:rFonts w:ascii="Courier New" w:hAnsi="Courier New" w:cs="Courier New"/>
                <w:sz w:val="22"/>
                <w:szCs w:val="22"/>
              </w:rPr>
              <w:t>Armazenamento, depósito, ca</w:t>
            </w:r>
            <w:r w:rsidRPr="00017ABF">
              <w:rPr>
                <w:rFonts w:ascii="Courier New" w:hAnsi="Courier New" w:cs="Courier New"/>
                <w:sz w:val="22"/>
                <w:szCs w:val="22"/>
              </w:rPr>
              <w:t>r</w:t>
            </w:r>
            <w:r w:rsidRPr="00017ABF">
              <w:rPr>
                <w:rFonts w:ascii="Courier New" w:hAnsi="Courier New" w:cs="Courier New"/>
                <w:sz w:val="22"/>
                <w:szCs w:val="22"/>
              </w:rPr>
              <w:t>ga, descarga, arrumação e guarda de bens de qualquer espécie.</w:t>
            </w:r>
          </w:p>
        </w:tc>
        <w:tc>
          <w:tcPr>
            <w:tcW w:w="1276" w:type="dxa"/>
            <w:vAlign w:val="bottom"/>
          </w:tcPr>
          <w:p w:rsidR="001E512B" w:rsidRPr="00017ABF" w:rsidRDefault="001E512B" w:rsidP="00017ABF">
            <w:pPr>
              <w:spacing w:before="100" w:beforeAutospacing="1" w:after="100" w:afterAutospacing="1" w:line="276" w:lineRule="auto"/>
              <w:jc w:val="center"/>
              <w:rPr>
                <w:rFonts w:ascii="Courier New" w:hAnsi="Courier New" w:cs="Courier New"/>
                <w:bCs/>
                <w:sz w:val="22"/>
                <w:szCs w:val="22"/>
              </w:rPr>
            </w:pPr>
            <w:r w:rsidRPr="00017ABF">
              <w:rPr>
                <w:rFonts w:ascii="Courier New" w:hAnsi="Courier New" w:cs="Courier New"/>
                <w:bCs/>
                <w:sz w:val="22"/>
                <w:szCs w:val="22"/>
              </w:rPr>
              <w:t>5%</w:t>
            </w:r>
          </w:p>
        </w:tc>
        <w:tc>
          <w:tcPr>
            <w:tcW w:w="1305" w:type="dxa"/>
          </w:tcPr>
          <w:p w:rsidR="001E512B" w:rsidRPr="00017ABF" w:rsidRDefault="001E512B" w:rsidP="00017ABF">
            <w:pPr>
              <w:spacing w:before="100" w:beforeAutospacing="1" w:after="100" w:afterAutospacing="1" w:line="276" w:lineRule="auto"/>
              <w:jc w:val="center"/>
              <w:rPr>
                <w:rFonts w:ascii="Courier New" w:hAnsi="Courier New" w:cs="Courier New"/>
                <w:bCs/>
                <w:sz w:val="22"/>
                <w:szCs w:val="22"/>
              </w:rPr>
            </w:pPr>
          </w:p>
        </w:tc>
        <w:tc>
          <w:tcPr>
            <w:tcW w:w="992" w:type="dxa"/>
            <w:vAlign w:val="bottom"/>
          </w:tcPr>
          <w:p w:rsidR="001E512B" w:rsidRPr="00017ABF" w:rsidRDefault="001E512B" w:rsidP="00017ABF">
            <w:pPr>
              <w:spacing w:before="100" w:beforeAutospacing="1" w:after="100" w:afterAutospacing="1" w:line="276" w:lineRule="auto"/>
              <w:jc w:val="center"/>
              <w:rPr>
                <w:rFonts w:ascii="Courier New" w:hAnsi="Courier New" w:cs="Courier New"/>
                <w:bCs/>
                <w:sz w:val="22"/>
                <w:szCs w:val="22"/>
              </w:rPr>
            </w:pPr>
            <w:r w:rsidRPr="00017ABF">
              <w:rPr>
                <w:rFonts w:ascii="Courier New" w:hAnsi="Courier New" w:cs="Courier New"/>
                <w:bCs/>
                <w:sz w:val="22"/>
                <w:szCs w:val="22"/>
              </w:rPr>
              <w:t>LPS</w:t>
            </w:r>
          </w:p>
        </w:tc>
      </w:tr>
      <w:tr w:rsidR="001E512B" w:rsidRPr="00017ABF" w:rsidTr="002659E9">
        <w:tc>
          <w:tcPr>
            <w:tcW w:w="1177" w:type="dxa"/>
          </w:tcPr>
          <w:p w:rsidR="001E512B" w:rsidRPr="00017ABF" w:rsidRDefault="001E512B" w:rsidP="00017ABF">
            <w:pPr>
              <w:spacing w:before="100" w:beforeAutospacing="1" w:after="100" w:afterAutospacing="1" w:line="276" w:lineRule="auto"/>
              <w:jc w:val="both"/>
              <w:rPr>
                <w:rFonts w:ascii="Courier New" w:hAnsi="Courier New" w:cs="Courier New"/>
                <w:bCs/>
                <w:sz w:val="22"/>
                <w:szCs w:val="22"/>
              </w:rPr>
            </w:pPr>
            <w:r w:rsidRPr="00017ABF">
              <w:rPr>
                <w:rFonts w:ascii="Courier New" w:hAnsi="Courier New" w:cs="Courier New"/>
                <w:bCs/>
                <w:sz w:val="22"/>
                <w:szCs w:val="22"/>
              </w:rPr>
              <w:t>12.</w:t>
            </w:r>
          </w:p>
        </w:tc>
        <w:tc>
          <w:tcPr>
            <w:tcW w:w="1116" w:type="dxa"/>
          </w:tcPr>
          <w:p w:rsidR="001E512B" w:rsidRPr="00017ABF" w:rsidRDefault="001E512B" w:rsidP="00017ABF">
            <w:pPr>
              <w:spacing w:before="100" w:beforeAutospacing="1" w:after="100" w:afterAutospacing="1" w:line="276" w:lineRule="auto"/>
              <w:jc w:val="both"/>
              <w:rPr>
                <w:rFonts w:ascii="Courier New" w:hAnsi="Courier New" w:cs="Courier New"/>
                <w:sz w:val="22"/>
                <w:szCs w:val="22"/>
              </w:rPr>
            </w:pPr>
          </w:p>
        </w:tc>
        <w:tc>
          <w:tcPr>
            <w:tcW w:w="4057" w:type="dxa"/>
          </w:tcPr>
          <w:p w:rsidR="001E512B" w:rsidRPr="00017ABF" w:rsidRDefault="001E512B" w:rsidP="00017ABF">
            <w:pPr>
              <w:spacing w:before="100" w:beforeAutospacing="1" w:after="100" w:afterAutospacing="1" w:line="276" w:lineRule="auto"/>
              <w:jc w:val="both"/>
              <w:rPr>
                <w:rFonts w:ascii="Courier New" w:hAnsi="Courier New" w:cs="Courier New"/>
                <w:bCs/>
                <w:sz w:val="22"/>
                <w:szCs w:val="22"/>
              </w:rPr>
            </w:pPr>
            <w:r w:rsidRPr="00017ABF">
              <w:rPr>
                <w:rFonts w:ascii="Courier New" w:hAnsi="Courier New" w:cs="Courier New"/>
                <w:sz w:val="22"/>
                <w:szCs w:val="22"/>
              </w:rPr>
              <w:t>Serviços de diversões, lazer, entretenimento e congêneres.</w:t>
            </w:r>
          </w:p>
        </w:tc>
        <w:tc>
          <w:tcPr>
            <w:tcW w:w="1276" w:type="dxa"/>
          </w:tcPr>
          <w:p w:rsidR="001E512B" w:rsidRPr="00017ABF" w:rsidRDefault="001E512B" w:rsidP="00017ABF">
            <w:pPr>
              <w:spacing w:before="100" w:beforeAutospacing="1" w:after="100" w:afterAutospacing="1" w:line="276" w:lineRule="auto"/>
              <w:jc w:val="center"/>
              <w:rPr>
                <w:rFonts w:ascii="Courier New" w:hAnsi="Courier New" w:cs="Courier New"/>
                <w:bCs/>
                <w:sz w:val="22"/>
                <w:szCs w:val="22"/>
              </w:rPr>
            </w:pPr>
          </w:p>
        </w:tc>
        <w:tc>
          <w:tcPr>
            <w:tcW w:w="1305" w:type="dxa"/>
          </w:tcPr>
          <w:p w:rsidR="001E512B" w:rsidRPr="00017ABF" w:rsidRDefault="001E512B" w:rsidP="00017ABF">
            <w:pPr>
              <w:spacing w:before="100" w:beforeAutospacing="1" w:after="100" w:afterAutospacing="1" w:line="276" w:lineRule="auto"/>
              <w:jc w:val="center"/>
              <w:rPr>
                <w:rFonts w:ascii="Courier New" w:hAnsi="Courier New" w:cs="Courier New"/>
                <w:bCs/>
                <w:sz w:val="22"/>
                <w:szCs w:val="22"/>
              </w:rPr>
            </w:pPr>
          </w:p>
        </w:tc>
        <w:tc>
          <w:tcPr>
            <w:tcW w:w="992" w:type="dxa"/>
          </w:tcPr>
          <w:p w:rsidR="001E512B" w:rsidRPr="00017ABF" w:rsidRDefault="001E512B" w:rsidP="00017ABF">
            <w:pPr>
              <w:spacing w:before="100" w:beforeAutospacing="1" w:after="100" w:afterAutospacing="1" w:line="276" w:lineRule="auto"/>
              <w:jc w:val="center"/>
              <w:rPr>
                <w:rFonts w:ascii="Courier New" w:hAnsi="Courier New" w:cs="Courier New"/>
                <w:bCs/>
                <w:sz w:val="22"/>
                <w:szCs w:val="22"/>
              </w:rPr>
            </w:pPr>
          </w:p>
        </w:tc>
      </w:tr>
      <w:tr w:rsidR="001E512B" w:rsidRPr="00017ABF" w:rsidTr="002659E9">
        <w:tc>
          <w:tcPr>
            <w:tcW w:w="1177" w:type="dxa"/>
          </w:tcPr>
          <w:p w:rsidR="001E512B" w:rsidRPr="00017ABF" w:rsidRDefault="001E512B" w:rsidP="00017ABF">
            <w:pPr>
              <w:spacing w:before="100" w:beforeAutospacing="1" w:after="100" w:afterAutospacing="1" w:line="276" w:lineRule="auto"/>
              <w:jc w:val="both"/>
              <w:rPr>
                <w:rFonts w:ascii="Courier New" w:hAnsi="Courier New" w:cs="Courier New"/>
                <w:bCs/>
                <w:sz w:val="22"/>
                <w:szCs w:val="22"/>
              </w:rPr>
            </w:pPr>
            <w:r w:rsidRPr="00017ABF">
              <w:rPr>
                <w:rFonts w:ascii="Courier New" w:hAnsi="Courier New" w:cs="Courier New"/>
                <w:bCs/>
                <w:sz w:val="22"/>
                <w:szCs w:val="22"/>
              </w:rPr>
              <w:t>12.01</w:t>
            </w:r>
          </w:p>
        </w:tc>
        <w:tc>
          <w:tcPr>
            <w:tcW w:w="1116" w:type="dxa"/>
          </w:tcPr>
          <w:p w:rsidR="001E512B" w:rsidRPr="00017ABF" w:rsidRDefault="001E512B" w:rsidP="00017ABF">
            <w:pPr>
              <w:spacing w:before="100" w:beforeAutospacing="1" w:after="100" w:afterAutospacing="1" w:line="276" w:lineRule="auto"/>
              <w:jc w:val="both"/>
              <w:rPr>
                <w:rFonts w:ascii="Courier New" w:hAnsi="Courier New" w:cs="Courier New"/>
                <w:sz w:val="22"/>
                <w:szCs w:val="22"/>
              </w:rPr>
            </w:pPr>
          </w:p>
        </w:tc>
        <w:tc>
          <w:tcPr>
            <w:tcW w:w="4057" w:type="dxa"/>
          </w:tcPr>
          <w:p w:rsidR="001E512B" w:rsidRPr="00017ABF" w:rsidRDefault="001E512B" w:rsidP="00017ABF">
            <w:pPr>
              <w:spacing w:before="100" w:beforeAutospacing="1" w:after="100" w:afterAutospacing="1" w:line="276" w:lineRule="auto"/>
              <w:jc w:val="both"/>
              <w:rPr>
                <w:rFonts w:ascii="Courier New" w:hAnsi="Courier New" w:cs="Courier New"/>
                <w:bCs/>
                <w:sz w:val="22"/>
                <w:szCs w:val="22"/>
              </w:rPr>
            </w:pPr>
            <w:r w:rsidRPr="00017ABF">
              <w:rPr>
                <w:rFonts w:ascii="Courier New" w:hAnsi="Courier New" w:cs="Courier New"/>
                <w:sz w:val="22"/>
                <w:szCs w:val="22"/>
              </w:rPr>
              <w:t>Espetáculos teatrais.</w:t>
            </w:r>
          </w:p>
        </w:tc>
        <w:tc>
          <w:tcPr>
            <w:tcW w:w="1276" w:type="dxa"/>
          </w:tcPr>
          <w:p w:rsidR="001E512B" w:rsidRPr="00017ABF" w:rsidRDefault="001E512B" w:rsidP="00017ABF">
            <w:pPr>
              <w:spacing w:before="100" w:beforeAutospacing="1" w:after="100" w:afterAutospacing="1" w:line="276" w:lineRule="auto"/>
              <w:jc w:val="center"/>
              <w:rPr>
                <w:rFonts w:ascii="Courier New" w:hAnsi="Courier New" w:cs="Courier New"/>
                <w:bCs/>
                <w:sz w:val="22"/>
                <w:szCs w:val="22"/>
              </w:rPr>
            </w:pPr>
            <w:r w:rsidRPr="00017ABF">
              <w:rPr>
                <w:rFonts w:ascii="Courier New" w:hAnsi="Courier New" w:cs="Courier New"/>
                <w:bCs/>
                <w:sz w:val="22"/>
                <w:szCs w:val="22"/>
              </w:rPr>
              <w:t>5%</w:t>
            </w:r>
          </w:p>
        </w:tc>
        <w:tc>
          <w:tcPr>
            <w:tcW w:w="1305" w:type="dxa"/>
          </w:tcPr>
          <w:p w:rsidR="001E512B" w:rsidRPr="00017ABF" w:rsidRDefault="001E512B" w:rsidP="00017ABF">
            <w:pPr>
              <w:spacing w:before="100" w:beforeAutospacing="1" w:after="100" w:afterAutospacing="1" w:line="276" w:lineRule="auto"/>
              <w:jc w:val="center"/>
              <w:rPr>
                <w:rFonts w:ascii="Courier New" w:hAnsi="Courier New" w:cs="Courier New"/>
                <w:bCs/>
                <w:sz w:val="22"/>
                <w:szCs w:val="22"/>
              </w:rPr>
            </w:pPr>
          </w:p>
        </w:tc>
        <w:tc>
          <w:tcPr>
            <w:tcW w:w="992" w:type="dxa"/>
          </w:tcPr>
          <w:p w:rsidR="001E512B" w:rsidRPr="00017ABF" w:rsidRDefault="001E512B" w:rsidP="00017ABF">
            <w:pPr>
              <w:spacing w:before="100" w:beforeAutospacing="1" w:after="100" w:afterAutospacing="1" w:line="276" w:lineRule="auto"/>
              <w:jc w:val="center"/>
              <w:rPr>
                <w:rFonts w:ascii="Courier New" w:hAnsi="Courier New" w:cs="Courier New"/>
                <w:bCs/>
                <w:sz w:val="22"/>
                <w:szCs w:val="22"/>
              </w:rPr>
            </w:pPr>
            <w:r w:rsidRPr="00017ABF">
              <w:rPr>
                <w:rFonts w:ascii="Courier New" w:hAnsi="Courier New" w:cs="Courier New"/>
                <w:bCs/>
                <w:sz w:val="22"/>
                <w:szCs w:val="22"/>
              </w:rPr>
              <w:t>LPS</w:t>
            </w:r>
          </w:p>
        </w:tc>
      </w:tr>
      <w:tr w:rsidR="001E512B" w:rsidRPr="00017ABF" w:rsidTr="002659E9">
        <w:tc>
          <w:tcPr>
            <w:tcW w:w="1177" w:type="dxa"/>
          </w:tcPr>
          <w:p w:rsidR="001E512B" w:rsidRPr="00017ABF" w:rsidRDefault="001E512B" w:rsidP="00017ABF">
            <w:pPr>
              <w:spacing w:before="100" w:beforeAutospacing="1" w:after="100" w:afterAutospacing="1" w:line="276" w:lineRule="auto"/>
              <w:jc w:val="both"/>
              <w:rPr>
                <w:rFonts w:ascii="Courier New" w:hAnsi="Courier New" w:cs="Courier New"/>
                <w:bCs/>
                <w:sz w:val="22"/>
                <w:szCs w:val="22"/>
              </w:rPr>
            </w:pPr>
            <w:r w:rsidRPr="00017ABF">
              <w:rPr>
                <w:rFonts w:ascii="Courier New" w:hAnsi="Courier New" w:cs="Courier New"/>
                <w:bCs/>
                <w:sz w:val="22"/>
                <w:szCs w:val="22"/>
              </w:rPr>
              <w:t>12.02</w:t>
            </w:r>
          </w:p>
        </w:tc>
        <w:tc>
          <w:tcPr>
            <w:tcW w:w="1116" w:type="dxa"/>
          </w:tcPr>
          <w:p w:rsidR="001E512B" w:rsidRPr="00017ABF" w:rsidRDefault="001E512B" w:rsidP="00017ABF">
            <w:pPr>
              <w:spacing w:before="100" w:beforeAutospacing="1" w:after="100" w:afterAutospacing="1" w:line="276" w:lineRule="auto"/>
              <w:jc w:val="both"/>
              <w:rPr>
                <w:rFonts w:ascii="Courier New" w:hAnsi="Courier New" w:cs="Courier New"/>
                <w:sz w:val="22"/>
                <w:szCs w:val="22"/>
              </w:rPr>
            </w:pPr>
          </w:p>
        </w:tc>
        <w:tc>
          <w:tcPr>
            <w:tcW w:w="4057" w:type="dxa"/>
          </w:tcPr>
          <w:p w:rsidR="001E512B" w:rsidRPr="00017ABF" w:rsidRDefault="001E512B" w:rsidP="00017ABF">
            <w:pPr>
              <w:spacing w:before="100" w:beforeAutospacing="1" w:after="100" w:afterAutospacing="1" w:line="276" w:lineRule="auto"/>
              <w:jc w:val="both"/>
              <w:rPr>
                <w:rFonts w:ascii="Courier New" w:hAnsi="Courier New" w:cs="Courier New"/>
                <w:bCs/>
                <w:sz w:val="22"/>
                <w:szCs w:val="22"/>
              </w:rPr>
            </w:pPr>
            <w:r w:rsidRPr="00017ABF">
              <w:rPr>
                <w:rFonts w:ascii="Courier New" w:hAnsi="Courier New" w:cs="Courier New"/>
                <w:sz w:val="22"/>
                <w:szCs w:val="22"/>
              </w:rPr>
              <w:t>Exibições cinematográficas.</w:t>
            </w:r>
          </w:p>
        </w:tc>
        <w:tc>
          <w:tcPr>
            <w:tcW w:w="1276" w:type="dxa"/>
          </w:tcPr>
          <w:p w:rsidR="001E512B" w:rsidRPr="00017ABF" w:rsidRDefault="001E512B" w:rsidP="00017ABF">
            <w:pPr>
              <w:spacing w:before="100" w:beforeAutospacing="1" w:after="100" w:afterAutospacing="1" w:line="276" w:lineRule="auto"/>
              <w:jc w:val="center"/>
              <w:rPr>
                <w:rFonts w:ascii="Courier New" w:hAnsi="Courier New" w:cs="Courier New"/>
                <w:bCs/>
                <w:sz w:val="22"/>
                <w:szCs w:val="22"/>
              </w:rPr>
            </w:pPr>
            <w:r w:rsidRPr="00017ABF">
              <w:rPr>
                <w:rFonts w:ascii="Courier New" w:hAnsi="Courier New" w:cs="Courier New"/>
                <w:bCs/>
                <w:sz w:val="22"/>
                <w:szCs w:val="22"/>
              </w:rPr>
              <w:t>5%</w:t>
            </w:r>
          </w:p>
        </w:tc>
        <w:tc>
          <w:tcPr>
            <w:tcW w:w="1305" w:type="dxa"/>
          </w:tcPr>
          <w:p w:rsidR="001E512B" w:rsidRPr="00017ABF" w:rsidRDefault="001E512B" w:rsidP="00017ABF">
            <w:pPr>
              <w:spacing w:before="100" w:beforeAutospacing="1" w:after="100" w:afterAutospacing="1" w:line="276" w:lineRule="auto"/>
              <w:jc w:val="center"/>
              <w:rPr>
                <w:rFonts w:ascii="Courier New" w:hAnsi="Courier New" w:cs="Courier New"/>
                <w:bCs/>
                <w:sz w:val="22"/>
                <w:szCs w:val="22"/>
              </w:rPr>
            </w:pPr>
          </w:p>
        </w:tc>
        <w:tc>
          <w:tcPr>
            <w:tcW w:w="992" w:type="dxa"/>
          </w:tcPr>
          <w:p w:rsidR="001E512B" w:rsidRPr="00017ABF" w:rsidRDefault="001E512B" w:rsidP="00017ABF">
            <w:pPr>
              <w:spacing w:before="100" w:beforeAutospacing="1" w:after="100" w:afterAutospacing="1" w:line="276" w:lineRule="auto"/>
              <w:jc w:val="center"/>
              <w:rPr>
                <w:rFonts w:ascii="Courier New" w:hAnsi="Courier New" w:cs="Courier New"/>
                <w:bCs/>
                <w:sz w:val="22"/>
                <w:szCs w:val="22"/>
              </w:rPr>
            </w:pPr>
            <w:r w:rsidRPr="00017ABF">
              <w:rPr>
                <w:rFonts w:ascii="Courier New" w:hAnsi="Courier New" w:cs="Courier New"/>
                <w:bCs/>
                <w:sz w:val="22"/>
                <w:szCs w:val="22"/>
              </w:rPr>
              <w:t>LPS</w:t>
            </w:r>
          </w:p>
        </w:tc>
      </w:tr>
      <w:tr w:rsidR="001E512B" w:rsidRPr="00017ABF" w:rsidTr="002659E9">
        <w:tc>
          <w:tcPr>
            <w:tcW w:w="1177" w:type="dxa"/>
          </w:tcPr>
          <w:p w:rsidR="001E512B" w:rsidRPr="00017ABF" w:rsidRDefault="001E512B" w:rsidP="00017ABF">
            <w:pPr>
              <w:spacing w:before="100" w:beforeAutospacing="1" w:after="100" w:afterAutospacing="1" w:line="276" w:lineRule="auto"/>
              <w:jc w:val="both"/>
              <w:rPr>
                <w:rFonts w:ascii="Courier New" w:hAnsi="Courier New" w:cs="Courier New"/>
                <w:bCs/>
                <w:sz w:val="22"/>
                <w:szCs w:val="22"/>
              </w:rPr>
            </w:pPr>
            <w:r w:rsidRPr="00017ABF">
              <w:rPr>
                <w:rFonts w:ascii="Courier New" w:hAnsi="Courier New" w:cs="Courier New"/>
                <w:bCs/>
                <w:sz w:val="22"/>
                <w:szCs w:val="22"/>
              </w:rPr>
              <w:t>12.03</w:t>
            </w:r>
          </w:p>
        </w:tc>
        <w:tc>
          <w:tcPr>
            <w:tcW w:w="1116" w:type="dxa"/>
          </w:tcPr>
          <w:p w:rsidR="001E512B" w:rsidRPr="00017ABF" w:rsidRDefault="001E512B" w:rsidP="00017ABF">
            <w:pPr>
              <w:spacing w:before="100" w:beforeAutospacing="1" w:after="100" w:afterAutospacing="1" w:line="276" w:lineRule="auto"/>
              <w:jc w:val="both"/>
              <w:rPr>
                <w:rFonts w:ascii="Courier New" w:hAnsi="Courier New" w:cs="Courier New"/>
                <w:sz w:val="22"/>
                <w:szCs w:val="22"/>
              </w:rPr>
            </w:pPr>
          </w:p>
        </w:tc>
        <w:tc>
          <w:tcPr>
            <w:tcW w:w="4057" w:type="dxa"/>
          </w:tcPr>
          <w:p w:rsidR="001E512B" w:rsidRPr="00017ABF" w:rsidRDefault="001E512B" w:rsidP="00017ABF">
            <w:pPr>
              <w:spacing w:before="100" w:beforeAutospacing="1" w:after="100" w:afterAutospacing="1" w:line="276" w:lineRule="auto"/>
              <w:jc w:val="both"/>
              <w:rPr>
                <w:rFonts w:ascii="Courier New" w:hAnsi="Courier New" w:cs="Courier New"/>
                <w:bCs/>
                <w:sz w:val="22"/>
                <w:szCs w:val="22"/>
              </w:rPr>
            </w:pPr>
            <w:r w:rsidRPr="00017ABF">
              <w:rPr>
                <w:rFonts w:ascii="Courier New" w:hAnsi="Courier New" w:cs="Courier New"/>
                <w:sz w:val="22"/>
                <w:szCs w:val="22"/>
              </w:rPr>
              <w:t>Espetáculos circenses.</w:t>
            </w:r>
          </w:p>
        </w:tc>
        <w:tc>
          <w:tcPr>
            <w:tcW w:w="1276" w:type="dxa"/>
          </w:tcPr>
          <w:p w:rsidR="001E512B" w:rsidRPr="00017ABF" w:rsidRDefault="001E512B" w:rsidP="00017ABF">
            <w:pPr>
              <w:spacing w:before="100" w:beforeAutospacing="1" w:after="100" w:afterAutospacing="1" w:line="276" w:lineRule="auto"/>
              <w:jc w:val="center"/>
              <w:rPr>
                <w:rFonts w:ascii="Courier New" w:hAnsi="Courier New" w:cs="Courier New"/>
                <w:bCs/>
                <w:sz w:val="22"/>
                <w:szCs w:val="22"/>
              </w:rPr>
            </w:pPr>
            <w:r w:rsidRPr="00017ABF">
              <w:rPr>
                <w:rFonts w:ascii="Courier New" w:hAnsi="Courier New" w:cs="Courier New"/>
                <w:bCs/>
                <w:sz w:val="22"/>
                <w:szCs w:val="22"/>
              </w:rPr>
              <w:t>5%</w:t>
            </w:r>
          </w:p>
        </w:tc>
        <w:tc>
          <w:tcPr>
            <w:tcW w:w="1305" w:type="dxa"/>
          </w:tcPr>
          <w:p w:rsidR="001E512B" w:rsidRPr="00017ABF" w:rsidRDefault="001E512B" w:rsidP="00017ABF">
            <w:pPr>
              <w:spacing w:before="100" w:beforeAutospacing="1" w:after="100" w:afterAutospacing="1" w:line="276" w:lineRule="auto"/>
              <w:jc w:val="center"/>
              <w:rPr>
                <w:rFonts w:ascii="Courier New" w:hAnsi="Courier New" w:cs="Courier New"/>
                <w:bCs/>
                <w:sz w:val="22"/>
                <w:szCs w:val="22"/>
              </w:rPr>
            </w:pPr>
          </w:p>
        </w:tc>
        <w:tc>
          <w:tcPr>
            <w:tcW w:w="992" w:type="dxa"/>
          </w:tcPr>
          <w:p w:rsidR="001E512B" w:rsidRPr="00017ABF" w:rsidRDefault="001E512B" w:rsidP="00017ABF">
            <w:pPr>
              <w:spacing w:before="100" w:beforeAutospacing="1" w:after="100" w:afterAutospacing="1" w:line="276" w:lineRule="auto"/>
              <w:jc w:val="center"/>
              <w:rPr>
                <w:rFonts w:ascii="Courier New" w:hAnsi="Courier New" w:cs="Courier New"/>
                <w:bCs/>
                <w:sz w:val="22"/>
                <w:szCs w:val="22"/>
              </w:rPr>
            </w:pPr>
            <w:r w:rsidRPr="00017ABF">
              <w:rPr>
                <w:rFonts w:ascii="Courier New" w:hAnsi="Courier New" w:cs="Courier New"/>
                <w:bCs/>
                <w:sz w:val="22"/>
                <w:szCs w:val="22"/>
              </w:rPr>
              <w:t>LPS</w:t>
            </w:r>
          </w:p>
        </w:tc>
      </w:tr>
      <w:tr w:rsidR="001E512B" w:rsidRPr="00017ABF" w:rsidTr="002659E9">
        <w:tc>
          <w:tcPr>
            <w:tcW w:w="1177" w:type="dxa"/>
          </w:tcPr>
          <w:p w:rsidR="001E512B" w:rsidRPr="00017ABF" w:rsidRDefault="001E512B" w:rsidP="00017ABF">
            <w:pPr>
              <w:spacing w:before="100" w:beforeAutospacing="1" w:after="100" w:afterAutospacing="1" w:line="276" w:lineRule="auto"/>
              <w:jc w:val="both"/>
              <w:rPr>
                <w:rFonts w:ascii="Courier New" w:hAnsi="Courier New" w:cs="Courier New"/>
                <w:bCs/>
                <w:sz w:val="22"/>
                <w:szCs w:val="22"/>
              </w:rPr>
            </w:pPr>
            <w:r w:rsidRPr="00017ABF">
              <w:rPr>
                <w:rFonts w:ascii="Courier New" w:hAnsi="Courier New" w:cs="Courier New"/>
                <w:bCs/>
                <w:sz w:val="22"/>
                <w:szCs w:val="22"/>
              </w:rPr>
              <w:t>12.04</w:t>
            </w:r>
          </w:p>
        </w:tc>
        <w:tc>
          <w:tcPr>
            <w:tcW w:w="1116" w:type="dxa"/>
          </w:tcPr>
          <w:p w:rsidR="001E512B" w:rsidRPr="00017ABF" w:rsidRDefault="001E512B" w:rsidP="00017ABF">
            <w:pPr>
              <w:spacing w:before="100" w:beforeAutospacing="1" w:after="100" w:afterAutospacing="1" w:line="276" w:lineRule="auto"/>
              <w:jc w:val="both"/>
              <w:rPr>
                <w:rFonts w:ascii="Courier New" w:hAnsi="Courier New" w:cs="Courier New"/>
                <w:sz w:val="22"/>
                <w:szCs w:val="22"/>
              </w:rPr>
            </w:pPr>
          </w:p>
        </w:tc>
        <w:tc>
          <w:tcPr>
            <w:tcW w:w="4057" w:type="dxa"/>
          </w:tcPr>
          <w:p w:rsidR="001E512B" w:rsidRPr="00017ABF" w:rsidRDefault="001E512B" w:rsidP="00017ABF">
            <w:pPr>
              <w:spacing w:before="100" w:beforeAutospacing="1" w:after="100" w:afterAutospacing="1" w:line="276" w:lineRule="auto"/>
              <w:jc w:val="both"/>
              <w:rPr>
                <w:rFonts w:ascii="Courier New" w:hAnsi="Courier New" w:cs="Courier New"/>
                <w:bCs/>
                <w:sz w:val="22"/>
                <w:szCs w:val="22"/>
              </w:rPr>
            </w:pPr>
            <w:r w:rsidRPr="00017ABF">
              <w:rPr>
                <w:rFonts w:ascii="Courier New" w:hAnsi="Courier New" w:cs="Courier New"/>
                <w:sz w:val="22"/>
                <w:szCs w:val="22"/>
              </w:rPr>
              <w:t>Programas de auditório.</w:t>
            </w:r>
          </w:p>
        </w:tc>
        <w:tc>
          <w:tcPr>
            <w:tcW w:w="1276" w:type="dxa"/>
          </w:tcPr>
          <w:p w:rsidR="001E512B" w:rsidRPr="00017ABF" w:rsidRDefault="001E512B" w:rsidP="00017ABF">
            <w:pPr>
              <w:spacing w:before="100" w:beforeAutospacing="1" w:after="100" w:afterAutospacing="1" w:line="276" w:lineRule="auto"/>
              <w:jc w:val="center"/>
              <w:rPr>
                <w:rFonts w:ascii="Courier New" w:hAnsi="Courier New" w:cs="Courier New"/>
                <w:bCs/>
                <w:sz w:val="22"/>
                <w:szCs w:val="22"/>
              </w:rPr>
            </w:pPr>
            <w:r w:rsidRPr="00017ABF">
              <w:rPr>
                <w:rFonts w:ascii="Courier New" w:hAnsi="Courier New" w:cs="Courier New"/>
                <w:bCs/>
                <w:sz w:val="22"/>
                <w:szCs w:val="22"/>
              </w:rPr>
              <w:t>5%</w:t>
            </w:r>
          </w:p>
        </w:tc>
        <w:tc>
          <w:tcPr>
            <w:tcW w:w="1305" w:type="dxa"/>
          </w:tcPr>
          <w:p w:rsidR="001E512B" w:rsidRPr="00017ABF" w:rsidRDefault="001E512B" w:rsidP="00017ABF">
            <w:pPr>
              <w:spacing w:before="100" w:beforeAutospacing="1" w:after="100" w:afterAutospacing="1" w:line="276" w:lineRule="auto"/>
              <w:jc w:val="center"/>
              <w:rPr>
                <w:rFonts w:ascii="Courier New" w:hAnsi="Courier New" w:cs="Courier New"/>
                <w:bCs/>
                <w:sz w:val="22"/>
                <w:szCs w:val="22"/>
              </w:rPr>
            </w:pPr>
          </w:p>
        </w:tc>
        <w:tc>
          <w:tcPr>
            <w:tcW w:w="992" w:type="dxa"/>
          </w:tcPr>
          <w:p w:rsidR="001E512B" w:rsidRPr="00017ABF" w:rsidRDefault="001E512B" w:rsidP="00017ABF">
            <w:pPr>
              <w:spacing w:before="100" w:beforeAutospacing="1" w:after="100" w:afterAutospacing="1" w:line="276" w:lineRule="auto"/>
              <w:jc w:val="center"/>
              <w:rPr>
                <w:rFonts w:ascii="Courier New" w:hAnsi="Courier New" w:cs="Courier New"/>
                <w:bCs/>
                <w:sz w:val="22"/>
                <w:szCs w:val="22"/>
              </w:rPr>
            </w:pPr>
            <w:r w:rsidRPr="00017ABF">
              <w:rPr>
                <w:rFonts w:ascii="Courier New" w:hAnsi="Courier New" w:cs="Courier New"/>
                <w:bCs/>
                <w:sz w:val="22"/>
                <w:szCs w:val="22"/>
              </w:rPr>
              <w:t>LPS</w:t>
            </w:r>
          </w:p>
        </w:tc>
      </w:tr>
      <w:tr w:rsidR="001E512B" w:rsidRPr="00017ABF" w:rsidTr="002659E9">
        <w:tc>
          <w:tcPr>
            <w:tcW w:w="1177" w:type="dxa"/>
          </w:tcPr>
          <w:p w:rsidR="001E512B" w:rsidRPr="00017ABF" w:rsidRDefault="001E512B" w:rsidP="00017ABF">
            <w:pPr>
              <w:spacing w:before="100" w:beforeAutospacing="1" w:after="100" w:afterAutospacing="1" w:line="276" w:lineRule="auto"/>
              <w:jc w:val="both"/>
              <w:rPr>
                <w:rFonts w:ascii="Courier New" w:hAnsi="Courier New" w:cs="Courier New"/>
                <w:bCs/>
                <w:sz w:val="22"/>
                <w:szCs w:val="22"/>
              </w:rPr>
            </w:pPr>
            <w:r w:rsidRPr="00017ABF">
              <w:rPr>
                <w:rFonts w:ascii="Courier New" w:hAnsi="Courier New" w:cs="Courier New"/>
                <w:bCs/>
                <w:sz w:val="22"/>
                <w:szCs w:val="22"/>
              </w:rPr>
              <w:t>12.05</w:t>
            </w:r>
          </w:p>
        </w:tc>
        <w:tc>
          <w:tcPr>
            <w:tcW w:w="1116" w:type="dxa"/>
          </w:tcPr>
          <w:p w:rsidR="001E512B" w:rsidRPr="00017ABF" w:rsidRDefault="001E512B" w:rsidP="00017ABF">
            <w:pPr>
              <w:spacing w:before="100" w:beforeAutospacing="1" w:after="100" w:afterAutospacing="1" w:line="276" w:lineRule="auto"/>
              <w:jc w:val="both"/>
              <w:rPr>
                <w:rFonts w:ascii="Courier New" w:hAnsi="Courier New" w:cs="Courier New"/>
                <w:sz w:val="22"/>
                <w:szCs w:val="22"/>
              </w:rPr>
            </w:pPr>
          </w:p>
        </w:tc>
        <w:tc>
          <w:tcPr>
            <w:tcW w:w="4057" w:type="dxa"/>
          </w:tcPr>
          <w:p w:rsidR="001E512B" w:rsidRPr="00017ABF" w:rsidRDefault="001E512B" w:rsidP="00017ABF">
            <w:pPr>
              <w:spacing w:before="100" w:beforeAutospacing="1" w:after="100" w:afterAutospacing="1" w:line="276" w:lineRule="auto"/>
              <w:jc w:val="both"/>
              <w:rPr>
                <w:rFonts w:ascii="Courier New" w:hAnsi="Courier New" w:cs="Courier New"/>
                <w:bCs/>
                <w:sz w:val="22"/>
                <w:szCs w:val="22"/>
              </w:rPr>
            </w:pPr>
            <w:r w:rsidRPr="00017ABF">
              <w:rPr>
                <w:rFonts w:ascii="Courier New" w:hAnsi="Courier New" w:cs="Courier New"/>
                <w:sz w:val="22"/>
                <w:szCs w:val="22"/>
              </w:rPr>
              <w:t>Parques de diversões, centros de lazer e congêneres.</w:t>
            </w:r>
          </w:p>
        </w:tc>
        <w:tc>
          <w:tcPr>
            <w:tcW w:w="1276" w:type="dxa"/>
            <w:vAlign w:val="bottom"/>
          </w:tcPr>
          <w:p w:rsidR="001E512B" w:rsidRPr="00017ABF" w:rsidRDefault="001E512B" w:rsidP="00017ABF">
            <w:pPr>
              <w:spacing w:before="100" w:beforeAutospacing="1" w:after="100" w:afterAutospacing="1" w:line="276" w:lineRule="auto"/>
              <w:jc w:val="center"/>
              <w:rPr>
                <w:rFonts w:ascii="Courier New" w:hAnsi="Courier New" w:cs="Courier New"/>
                <w:bCs/>
                <w:sz w:val="22"/>
                <w:szCs w:val="22"/>
              </w:rPr>
            </w:pPr>
            <w:r w:rsidRPr="00017ABF">
              <w:rPr>
                <w:rFonts w:ascii="Courier New" w:hAnsi="Courier New" w:cs="Courier New"/>
                <w:bCs/>
                <w:sz w:val="22"/>
                <w:szCs w:val="22"/>
              </w:rPr>
              <w:t>5%</w:t>
            </w:r>
          </w:p>
        </w:tc>
        <w:tc>
          <w:tcPr>
            <w:tcW w:w="1305" w:type="dxa"/>
          </w:tcPr>
          <w:p w:rsidR="001E512B" w:rsidRPr="00017ABF" w:rsidRDefault="001E512B" w:rsidP="00017ABF">
            <w:pPr>
              <w:spacing w:before="100" w:beforeAutospacing="1" w:after="100" w:afterAutospacing="1" w:line="276" w:lineRule="auto"/>
              <w:jc w:val="center"/>
              <w:rPr>
                <w:rFonts w:ascii="Courier New" w:hAnsi="Courier New" w:cs="Courier New"/>
                <w:bCs/>
                <w:sz w:val="22"/>
                <w:szCs w:val="22"/>
              </w:rPr>
            </w:pPr>
          </w:p>
        </w:tc>
        <w:tc>
          <w:tcPr>
            <w:tcW w:w="992" w:type="dxa"/>
          </w:tcPr>
          <w:p w:rsidR="001E512B" w:rsidRPr="00017ABF" w:rsidRDefault="001E512B" w:rsidP="00017ABF">
            <w:pPr>
              <w:spacing w:before="100" w:beforeAutospacing="1" w:after="100" w:afterAutospacing="1" w:line="276" w:lineRule="auto"/>
              <w:jc w:val="center"/>
              <w:rPr>
                <w:rFonts w:ascii="Courier New" w:hAnsi="Courier New" w:cs="Courier New"/>
                <w:bCs/>
                <w:sz w:val="22"/>
                <w:szCs w:val="22"/>
              </w:rPr>
            </w:pPr>
            <w:r w:rsidRPr="00017ABF">
              <w:rPr>
                <w:rFonts w:ascii="Courier New" w:hAnsi="Courier New" w:cs="Courier New"/>
                <w:bCs/>
                <w:sz w:val="22"/>
                <w:szCs w:val="22"/>
              </w:rPr>
              <w:t>LPS</w:t>
            </w:r>
          </w:p>
        </w:tc>
      </w:tr>
      <w:tr w:rsidR="001E512B" w:rsidRPr="00017ABF" w:rsidTr="002659E9">
        <w:tc>
          <w:tcPr>
            <w:tcW w:w="1177" w:type="dxa"/>
          </w:tcPr>
          <w:p w:rsidR="001E512B" w:rsidRPr="00017ABF" w:rsidRDefault="001E512B" w:rsidP="00017ABF">
            <w:pPr>
              <w:spacing w:before="100" w:beforeAutospacing="1" w:after="100" w:afterAutospacing="1" w:line="276" w:lineRule="auto"/>
              <w:jc w:val="both"/>
              <w:rPr>
                <w:rFonts w:ascii="Courier New" w:hAnsi="Courier New" w:cs="Courier New"/>
                <w:bCs/>
                <w:sz w:val="22"/>
                <w:szCs w:val="22"/>
              </w:rPr>
            </w:pPr>
            <w:r w:rsidRPr="00017ABF">
              <w:rPr>
                <w:rFonts w:ascii="Courier New" w:hAnsi="Courier New" w:cs="Courier New"/>
                <w:bCs/>
                <w:sz w:val="22"/>
                <w:szCs w:val="22"/>
              </w:rPr>
              <w:t>12.06</w:t>
            </w:r>
          </w:p>
        </w:tc>
        <w:tc>
          <w:tcPr>
            <w:tcW w:w="1116" w:type="dxa"/>
          </w:tcPr>
          <w:p w:rsidR="001E512B" w:rsidRPr="00017ABF" w:rsidRDefault="001E512B" w:rsidP="00017ABF">
            <w:pPr>
              <w:spacing w:before="100" w:beforeAutospacing="1" w:after="100" w:afterAutospacing="1" w:line="276" w:lineRule="auto"/>
              <w:jc w:val="both"/>
              <w:rPr>
                <w:rFonts w:ascii="Courier New" w:hAnsi="Courier New" w:cs="Courier New"/>
                <w:sz w:val="22"/>
                <w:szCs w:val="22"/>
              </w:rPr>
            </w:pPr>
          </w:p>
        </w:tc>
        <w:tc>
          <w:tcPr>
            <w:tcW w:w="4057" w:type="dxa"/>
          </w:tcPr>
          <w:p w:rsidR="001E512B" w:rsidRPr="00017ABF" w:rsidRDefault="001E512B" w:rsidP="00017ABF">
            <w:pPr>
              <w:spacing w:before="100" w:beforeAutospacing="1" w:after="100" w:afterAutospacing="1" w:line="276" w:lineRule="auto"/>
              <w:jc w:val="both"/>
              <w:rPr>
                <w:rFonts w:ascii="Courier New" w:hAnsi="Courier New" w:cs="Courier New"/>
                <w:bCs/>
                <w:sz w:val="22"/>
                <w:szCs w:val="22"/>
              </w:rPr>
            </w:pPr>
            <w:r w:rsidRPr="00017ABF">
              <w:rPr>
                <w:rFonts w:ascii="Courier New" w:hAnsi="Courier New" w:cs="Courier New"/>
                <w:sz w:val="22"/>
                <w:szCs w:val="22"/>
              </w:rPr>
              <w:t>Boates, </w:t>
            </w:r>
            <w:r w:rsidRPr="00017ABF">
              <w:rPr>
                <w:rFonts w:ascii="Courier New" w:hAnsi="Courier New" w:cs="Courier New"/>
                <w:bCs/>
                <w:sz w:val="22"/>
                <w:szCs w:val="22"/>
              </w:rPr>
              <w:t>taxi-dancing</w:t>
            </w:r>
            <w:r w:rsidRPr="00017ABF">
              <w:rPr>
                <w:rFonts w:ascii="Courier New" w:hAnsi="Courier New" w:cs="Courier New"/>
                <w:sz w:val="22"/>
                <w:szCs w:val="22"/>
              </w:rPr>
              <w:t> e cong</w:t>
            </w:r>
            <w:r w:rsidRPr="00017ABF">
              <w:rPr>
                <w:rFonts w:ascii="Courier New" w:hAnsi="Courier New" w:cs="Courier New"/>
                <w:sz w:val="22"/>
                <w:szCs w:val="22"/>
              </w:rPr>
              <w:t>ê</w:t>
            </w:r>
            <w:r w:rsidRPr="00017ABF">
              <w:rPr>
                <w:rFonts w:ascii="Courier New" w:hAnsi="Courier New" w:cs="Courier New"/>
                <w:sz w:val="22"/>
                <w:szCs w:val="22"/>
              </w:rPr>
              <w:t>neres.</w:t>
            </w:r>
          </w:p>
        </w:tc>
        <w:tc>
          <w:tcPr>
            <w:tcW w:w="1276" w:type="dxa"/>
          </w:tcPr>
          <w:p w:rsidR="001E512B" w:rsidRPr="00017ABF" w:rsidRDefault="001E512B" w:rsidP="00017ABF">
            <w:pPr>
              <w:spacing w:before="100" w:beforeAutospacing="1" w:after="100" w:afterAutospacing="1" w:line="276" w:lineRule="auto"/>
              <w:jc w:val="center"/>
              <w:rPr>
                <w:rFonts w:ascii="Courier New" w:hAnsi="Courier New" w:cs="Courier New"/>
                <w:bCs/>
                <w:sz w:val="22"/>
                <w:szCs w:val="22"/>
              </w:rPr>
            </w:pPr>
            <w:r w:rsidRPr="00017ABF">
              <w:rPr>
                <w:rFonts w:ascii="Courier New" w:hAnsi="Courier New" w:cs="Courier New"/>
                <w:bCs/>
                <w:sz w:val="22"/>
                <w:szCs w:val="22"/>
              </w:rPr>
              <w:t>5%</w:t>
            </w:r>
          </w:p>
        </w:tc>
        <w:tc>
          <w:tcPr>
            <w:tcW w:w="1305" w:type="dxa"/>
          </w:tcPr>
          <w:p w:rsidR="001E512B" w:rsidRPr="00017ABF" w:rsidRDefault="001E512B" w:rsidP="00017ABF">
            <w:pPr>
              <w:spacing w:before="100" w:beforeAutospacing="1" w:after="100" w:afterAutospacing="1" w:line="276" w:lineRule="auto"/>
              <w:jc w:val="center"/>
              <w:rPr>
                <w:rFonts w:ascii="Courier New" w:hAnsi="Courier New" w:cs="Courier New"/>
                <w:bCs/>
                <w:sz w:val="22"/>
                <w:szCs w:val="22"/>
              </w:rPr>
            </w:pPr>
          </w:p>
        </w:tc>
        <w:tc>
          <w:tcPr>
            <w:tcW w:w="992" w:type="dxa"/>
          </w:tcPr>
          <w:p w:rsidR="001E512B" w:rsidRPr="00017ABF" w:rsidRDefault="001E512B" w:rsidP="00017ABF">
            <w:pPr>
              <w:spacing w:before="100" w:beforeAutospacing="1" w:after="100" w:afterAutospacing="1" w:line="276" w:lineRule="auto"/>
              <w:jc w:val="center"/>
              <w:rPr>
                <w:rFonts w:ascii="Courier New" w:hAnsi="Courier New" w:cs="Courier New"/>
                <w:bCs/>
                <w:sz w:val="22"/>
                <w:szCs w:val="22"/>
              </w:rPr>
            </w:pPr>
            <w:r w:rsidRPr="00017ABF">
              <w:rPr>
                <w:rFonts w:ascii="Courier New" w:hAnsi="Courier New" w:cs="Courier New"/>
                <w:bCs/>
                <w:sz w:val="22"/>
                <w:szCs w:val="22"/>
              </w:rPr>
              <w:t>LPS</w:t>
            </w:r>
          </w:p>
        </w:tc>
      </w:tr>
      <w:tr w:rsidR="001E512B" w:rsidRPr="00017ABF" w:rsidTr="002659E9">
        <w:tc>
          <w:tcPr>
            <w:tcW w:w="1177" w:type="dxa"/>
          </w:tcPr>
          <w:p w:rsidR="001E512B" w:rsidRPr="00017ABF" w:rsidRDefault="001E512B" w:rsidP="00017ABF">
            <w:pPr>
              <w:spacing w:before="100" w:beforeAutospacing="1" w:after="100" w:afterAutospacing="1" w:line="276" w:lineRule="auto"/>
              <w:jc w:val="both"/>
              <w:rPr>
                <w:rFonts w:ascii="Courier New" w:hAnsi="Courier New" w:cs="Courier New"/>
                <w:bCs/>
                <w:sz w:val="22"/>
                <w:szCs w:val="22"/>
              </w:rPr>
            </w:pPr>
            <w:r w:rsidRPr="00017ABF">
              <w:rPr>
                <w:rFonts w:ascii="Courier New" w:hAnsi="Courier New" w:cs="Courier New"/>
                <w:bCs/>
                <w:sz w:val="22"/>
                <w:szCs w:val="22"/>
              </w:rPr>
              <w:t>12.07</w:t>
            </w:r>
          </w:p>
        </w:tc>
        <w:tc>
          <w:tcPr>
            <w:tcW w:w="1116" w:type="dxa"/>
          </w:tcPr>
          <w:p w:rsidR="001E512B" w:rsidRPr="00017ABF" w:rsidRDefault="001E512B" w:rsidP="00017ABF">
            <w:pPr>
              <w:spacing w:before="100" w:beforeAutospacing="1" w:after="100" w:afterAutospacing="1" w:line="276" w:lineRule="auto"/>
              <w:jc w:val="both"/>
              <w:rPr>
                <w:rFonts w:ascii="Courier New" w:hAnsi="Courier New" w:cs="Courier New"/>
                <w:bCs/>
                <w:sz w:val="22"/>
                <w:szCs w:val="22"/>
              </w:rPr>
            </w:pPr>
          </w:p>
        </w:tc>
        <w:tc>
          <w:tcPr>
            <w:tcW w:w="4057" w:type="dxa"/>
          </w:tcPr>
          <w:p w:rsidR="001E512B" w:rsidRPr="00017ABF" w:rsidRDefault="001E512B" w:rsidP="00017ABF">
            <w:pPr>
              <w:spacing w:before="100" w:beforeAutospacing="1" w:after="100" w:afterAutospacing="1" w:line="276" w:lineRule="auto"/>
              <w:jc w:val="both"/>
              <w:rPr>
                <w:rFonts w:ascii="Courier New" w:hAnsi="Courier New" w:cs="Courier New"/>
                <w:bCs/>
                <w:sz w:val="22"/>
                <w:szCs w:val="22"/>
              </w:rPr>
            </w:pPr>
            <w:r w:rsidRPr="00017ABF">
              <w:rPr>
                <w:rFonts w:ascii="Courier New" w:hAnsi="Courier New" w:cs="Courier New"/>
                <w:bCs/>
                <w:sz w:val="22"/>
                <w:szCs w:val="22"/>
              </w:rPr>
              <w:t>Shows</w:t>
            </w:r>
            <w:r w:rsidRPr="00017ABF">
              <w:rPr>
                <w:rFonts w:ascii="Courier New" w:hAnsi="Courier New" w:cs="Courier New"/>
                <w:i/>
                <w:iCs/>
                <w:sz w:val="22"/>
                <w:szCs w:val="22"/>
              </w:rPr>
              <w:t>, </w:t>
            </w:r>
            <w:r w:rsidRPr="00017ABF">
              <w:rPr>
                <w:rFonts w:ascii="Courier New" w:hAnsi="Courier New" w:cs="Courier New"/>
                <w:bCs/>
                <w:sz w:val="22"/>
                <w:szCs w:val="22"/>
              </w:rPr>
              <w:t>ballet</w:t>
            </w:r>
            <w:r w:rsidRPr="00017ABF">
              <w:rPr>
                <w:rFonts w:ascii="Courier New" w:hAnsi="Courier New" w:cs="Courier New"/>
                <w:sz w:val="22"/>
                <w:szCs w:val="22"/>
              </w:rPr>
              <w:t>, danças, desf</w:t>
            </w:r>
            <w:r w:rsidRPr="00017ABF">
              <w:rPr>
                <w:rFonts w:ascii="Courier New" w:hAnsi="Courier New" w:cs="Courier New"/>
                <w:sz w:val="22"/>
                <w:szCs w:val="22"/>
              </w:rPr>
              <w:t>i</w:t>
            </w:r>
            <w:r w:rsidRPr="00017ABF">
              <w:rPr>
                <w:rFonts w:ascii="Courier New" w:hAnsi="Courier New" w:cs="Courier New"/>
                <w:sz w:val="22"/>
                <w:szCs w:val="22"/>
              </w:rPr>
              <w:t>les, bailes, óperas, conce</w:t>
            </w:r>
            <w:r w:rsidRPr="00017ABF">
              <w:rPr>
                <w:rFonts w:ascii="Courier New" w:hAnsi="Courier New" w:cs="Courier New"/>
                <w:sz w:val="22"/>
                <w:szCs w:val="22"/>
              </w:rPr>
              <w:t>r</w:t>
            </w:r>
            <w:r w:rsidRPr="00017ABF">
              <w:rPr>
                <w:rFonts w:ascii="Courier New" w:hAnsi="Courier New" w:cs="Courier New"/>
                <w:sz w:val="22"/>
                <w:szCs w:val="22"/>
              </w:rPr>
              <w:lastRenderedPageBreak/>
              <w:t>tos, recitais, festivais e congêneres.</w:t>
            </w:r>
          </w:p>
        </w:tc>
        <w:tc>
          <w:tcPr>
            <w:tcW w:w="1276" w:type="dxa"/>
            <w:vAlign w:val="bottom"/>
          </w:tcPr>
          <w:p w:rsidR="001E512B" w:rsidRPr="00017ABF" w:rsidRDefault="001E512B" w:rsidP="00017ABF">
            <w:pPr>
              <w:spacing w:before="100" w:beforeAutospacing="1" w:after="100" w:afterAutospacing="1" w:line="276" w:lineRule="auto"/>
              <w:jc w:val="center"/>
              <w:rPr>
                <w:rFonts w:ascii="Courier New" w:hAnsi="Courier New" w:cs="Courier New"/>
                <w:bCs/>
                <w:sz w:val="22"/>
                <w:szCs w:val="22"/>
              </w:rPr>
            </w:pPr>
            <w:r w:rsidRPr="00017ABF">
              <w:rPr>
                <w:rFonts w:ascii="Courier New" w:hAnsi="Courier New" w:cs="Courier New"/>
                <w:bCs/>
                <w:sz w:val="22"/>
                <w:szCs w:val="22"/>
              </w:rPr>
              <w:lastRenderedPageBreak/>
              <w:t>5%</w:t>
            </w:r>
          </w:p>
        </w:tc>
        <w:tc>
          <w:tcPr>
            <w:tcW w:w="1305" w:type="dxa"/>
          </w:tcPr>
          <w:p w:rsidR="001E512B" w:rsidRPr="00017ABF" w:rsidRDefault="001E512B" w:rsidP="00017ABF">
            <w:pPr>
              <w:spacing w:before="100" w:beforeAutospacing="1" w:after="100" w:afterAutospacing="1" w:line="276" w:lineRule="auto"/>
              <w:jc w:val="center"/>
              <w:rPr>
                <w:rFonts w:ascii="Courier New" w:hAnsi="Courier New" w:cs="Courier New"/>
                <w:bCs/>
                <w:sz w:val="22"/>
                <w:szCs w:val="22"/>
              </w:rPr>
            </w:pPr>
          </w:p>
        </w:tc>
        <w:tc>
          <w:tcPr>
            <w:tcW w:w="992" w:type="dxa"/>
            <w:vAlign w:val="bottom"/>
          </w:tcPr>
          <w:p w:rsidR="001E512B" w:rsidRPr="00017ABF" w:rsidRDefault="001E512B" w:rsidP="00017ABF">
            <w:pPr>
              <w:spacing w:before="100" w:beforeAutospacing="1" w:after="100" w:afterAutospacing="1" w:line="276" w:lineRule="auto"/>
              <w:jc w:val="center"/>
              <w:rPr>
                <w:rFonts w:ascii="Courier New" w:hAnsi="Courier New" w:cs="Courier New"/>
                <w:bCs/>
                <w:sz w:val="22"/>
                <w:szCs w:val="22"/>
              </w:rPr>
            </w:pPr>
            <w:r w:rsidRPr="00017ABF">
              <w:rPr>
                <w:rFonts w:ascii="Courier New" w:hAnsi="Courier New" w:cs="Courier New"/>
                <w:bCs/>
                <w:sz w:val="22"/>
                <w:szCs w:val="22"/>
              </w:rPr>
              <w:t>LPS</w:t>
            </w:r>
          </w:p>
        </w:tc>
      </w:tr>
      <w:tr w:rsidR="001E512B" w:rsidRPr="00017ABF" w:rsidTr="002659E9">
        <w:tc>
          <w:tcPr>
            <w:tcW w:w="1177" w:type="dxa"/>
          </w:tcPr>
          <w:p w:rsidR="001E512B" w:rsidRPr="00017ABF" w:rsidRDefault="001E512B" w:rsidP="00017ABF">
            <w:pPr>
              <w:spacing w:before="100" w:beforeAutospacing="1" w:after="100" w:afterAutospacing="1" w:line="276" w:lineRule="auto"/>
              <w:jc w:val="both"/>
              <w:rPr>
                <w:rFonts w:ascii="Courier New" w:hAnsi="Courier New" w:cs="Courier New"/>
                <w:bCs/>
                <w:sz w:val="22"/>
                <w:szCs w:val="22"/>
              </w:rPr>
            </w:pPr>
            <w:r w:rsidRPr="00017ABF">
              <w:rPr>
                <w:rFonts w:ascii="Courier New" w:hAnsi="Courier New" w:cs="Courier New"/>
                <w:bCs/>
                <w:sz w:val="22"/>
                <w:szCs w:val="22"/>
              </w:rPr>
              <w:lastRenderedPageBreak/>
              <w:t>12.08</w:t>
            </w:r>
          </w:p>
        </w:tc>
        <w:tc>
          <w:tcPr>
            <w:tcW w:w="1116" w:type="dxa"/>
          </w:tcPr>
          <w:p w:rsidR="001E512B" w:rsidRPr="00017ABF" w:rsidRDefault="001E512B" w:rsidP="00017ABF">
            <w:pPr>
              <w:spacing w:before="100" w:beforeAutospacing="1" w:after="100" w:afterAutospacing="1" w:line="276" w:lineRule="auto"/>
              <w:jc w:val="both"/>
              <w:rPr>
                <w:rFonts w:ascii="Courier New" w:hAnsi="Courier New" w:cs="Courier New"/>
                <w:sz w:val="22"/>
                <w:szCs w:val="22"/>
              </w:rPr>
            </w:pPr>
          </w:p>
        </w:tc>
        <w:tc>
          <w:tcPr>
            <w:tcW w:w="4057" w:type="dxa"/>
          </w:tcPr>
          <w:p w:rsidR="001E512B" w:rsidRPr="00017ABF" w:rsidRDefault="001E512B" w:rsidP="00017ABF">
            <w:pPr>
              <w:spacing w:before="100" w:beforeAutospacing="1" w:after="100" w:afterAutospacing="1" w:line="276" w:lineRule="auto"/>
              <w:jc w:val="both"/>
              <w:rPr>
                <w:rFonts w:ascii="Courier New" w:hAnsi="Courier New" w:cs="Courier New"/>
                <w:bCs/>
                <w:sz w:val="22"/>
                <w:szCs w:val="22"/>
              </w:rPr>
            </w:pPr>
            <w:r w:rsidRPr="00017ABF">
              <w:rPr>
                <w:rFonts w:ascii="Courier New" w:hAnsi="Courier New" w:cs="Courier New"/>
                <w:sz w:val="22"/>
                <w:szCs w:val="22"/>
              </w:rPr>
              <w:t>Feiras, exposições, congre</w:t>
            </w:r>
            <w:r w:rsidRPr="00017ABF">
              <w:rPr>
                <w:rFonts w:ascii="Courier New" w:hAnsi="Courier New" w:cs="Courier New"/>
                <w:sz w:val="22"/>
                <w:szCs w:val="22"/>
              </w:rPr>
              <w:t>s</w:t>
            </w:r>
            <w:r w:rsidRPr="00017ABF">
              <w:rPr>
                <w:rFonts w:ascii="Courier New" w:hAnsi="Courier New" w:cs="Courier New"/>
                <w:sz w:val="22"/>
                <w:szCs w:val="22"/>
              </w:rPr>
              <w:t>sos e congêneres</w:t>
            </w:r>
          </w:p>
        </w:tc>
        <w:tc>
          <w:tcPr>
            <w:tcW w:w="1276" w:type="dxa"/>
            <w:vAlign w:val="bottom"/>
          </w:tcPr>
          <w:p w:rsidR="001E512B" w:rsidRPr="00017ABF" w:rsidRDefault="001E512B" w:rsidP="00017ABF">
            <w:pPr>
              <w:spacing w:before="100" w:beforeAutospacing="1" w:after="100" w:afterAutospacing="1" w:line="276" w:lineRule="auto"/>
              <w:jc w:val="center"/>
              <w:rPr>
                <w:rFonts w:ascii="Courier New" w:hAnsi="Courier New" w:cs="Courier New"/>
                <w:bCs/>
                <w:sz w:val="22"/>
                <w:szCs w:val="22"/>
              </w:rPr>
            </w:pPr>
            <w:r w:rsidRPr="00017ABF">
              <w:rPr>
                <w:rFonts w:ascii="Courier New" w:hAnsi="Courier New" w:cs="Courier New"/>
                <w:bCs/>
                <w:sz w:val="22"/>
                <w:szCs w:val="22"/>
              </w:rPr>
              <w:t>5%</w:t>
            </w:r>
          </w:p>
        </w:tc>
        <w:tc>
          <w:tcPr>
            <w:tcW w:w="1305" w:type="dxa"/>
          </w:tcPr>
          <w:p w:rsidR="001E512B" w:rsidRPr="00017ABF" w:rsidRDefault="001E512B" w:rsidP="00017ABF">
            <w:pPr>
              <w:spacing w:before="100" w:beforeAutospacing="1" w:after="100" w:afterAutospacing="1" w:line="276" w:lineRule="auto"/>
              <w:jc w:val="center"/>
              <w:rPr>
                <w:rFonts w:ascii="Courier New" w:hAnsi="Courier New" w:cs="Courier New"/>
                <w:bCs/>
                <w:sz w:val="22"/>
                <w:szCs w:val="22"/>
              </w:rPr>
            </w:pPr>
          </w:p>
        </w:tc>
        <w:tc>
          <w:tcPr>
            <w:tcW w:w="992" w:type="dxa"/>
          </w:tcPr>
          <w:p w:rsidR="001E512B" w:rsidRPr="00017ABF" w:rsidRDefault="001E512B" w:rsidP="00017ABF">
            <w:pPr>
              <w:spacing w:before="100" w:beforeAutospacing="1" w:after="100" w:afterAutospacing="1" w:line="276" w:lineRule="auto"/>
              <w:jc w:val="center"/>
              <w:rPr>
                <w:rFonts w:ascii="Courier New" w:hAnsi="Courier New" w:cs="Courier New"/>
                <w:bCs/>
                <w:sz w:val="22"/>
                <w:szCs w:val="22"/>
              </w:rPr>
            </w:pPr>
            <w:r w:rsidRPr="00017ABF">
              <w:rPr>
                <w:rFonts w:ascii="Courier New" w:hAnsi="Courier New" w:cs="Courier New"/>
                <w:bCs/>
                <w:sz w:val="22"/>
                <w:szCs w:val="22"/>
              </w:rPr>
              <w:t>LPS</w:t>
            </w:r>
          </w:p>
        </w:tc>
      </w:tr>
      <w:tr w:rsidR="001E512B" w:rsidRPr="00017ABF" w:rsidTr="002659E9">
        <w:tc>
          <w:tcPr>
            <w:tcW w:w="1177" w:type="dxa"/>
          </w:tcPr>
          <w:p w:rsidR="001E512B" w:rsidRPr="00017ABF" w:rsidRDefault="001E512B" w:rsidP="00017ABF">
            <w:pPr>
              <w:spacing w:before="100" w:beforeAutospacing="1" w:after="100" w:afterAutospacing="1" w:line="276" w:lineRule="auto"/>
              <w:jc w:val="both"/>
              <w:rPr>
                <w:rFonts w:ascii="Courier New" w:hAnsi="Courier New" w:cs="Courier New"/>
                <w:bCs/>
                <w:sz w:val="22"/>
                <w:szCs w:val="22"/>
              </w:rPr>
            </w:pPr>
            <w:r w:rsidRPr="00017ABF">
              <w:rPr>
                <w:rFonts w:ascii="Courier New" w:hAnsi="Courier New" w:cs="Courier New"/>
                <w:bCs/>
                <w:sz w:val="22"/>
                <w:szCs w:val="22"/>
              </w:rPr>
              <w:t>12.09</w:t>
            </w:r>
          </w:p>
        </w:tc>
        <w:tc>
          <w:tcPr>
            <w:tcW w:w="1116" w:type="dxa"/>
          </w:tcPr>
          <w:p w:rsidR="001E512B" w:rsidRPr="00017ABF" w:rsidRDefault="001E512B" w:rsidP="00017ABF">
            <w:pPr>
              <w:spacing w:before="100" w:beforeAutospacing="1" w:after="100" w:afterAutospacing="1" w:line="276" w:lineRule="auto"/>
              <w:jc w:val="both"/>
              <w:rPr>
                <w:rFonts w:ascii="Courier New" w:hAnsi="Courier New" w:cs="Courier New"/>
                <w:sz w:val="22"/>
                <w:szCs w:val="22"/>
              </w:rPr>
            </w:pPr>
          </w:p>
        </w:tc>
        <w:tc>
          <w:tcPr>
            <w:tcW w:w="4057" w:type="dxa"/>
          </w:tcPr>
          <w:p w:rsidR="001E512B" w:rsidRPr="00017ABF" w:rsidRDefault="001E512B" w:rsidP="00017ABF">
            <w:pPr>
              <w:spacing w:before="100" w:beforeAutospacing="1" w:after="100" w:afterAutospacing="1" w:line="276" w:lineRule="auto"/>
              <w:jc w:val="both"/>
              <w:rPr>
                <w:rFonts w:ascii="Courier New" w:hAnsi="Courier New" w:cs="Courier New"/>
                <w:bCs/>
                <w:sz w:val="22"/>
                <w:szCs w:val="22"/>
              </w:rPr>
            </w:pPr>
            <w:r w:rsidRPr="00017ABF">
              <w:rPr>
                <w:rFonts w:ascii="Courier New" w:hAnsi="Courier New" w:cs="Courier New"/>
                <w:sz w:val="22"/>
                <w:szCs w:val="22"/>
              </w:rPr>
              <w:t>Bilhares, boliches e dive</w:t>
            </w:r>
            <w:r w:rsidRPr="00017ABF">
              <w:rPr>
                <w:rFonts w:ascii="Courier New" w:hAnsi="Courier New" w:cs="Courier New"/>
                <w:sz w:val="22"/>
                <w:szCs w:val="22"/>
              </w:rPr>
              <w:t>r</w:t>
            </w:r>
            <w:r w:rsidRPr="00017ABF">
              <w:rPr>
                <w:rFonts w:ascii="Courier New" w:hAnsi="Courier New" w:cs="Courier New"/>
                <w:sz w:val="22"/>
                <w:szCs w:val="22"/>
              </w:rPr>
              <w:t>sões eletrônicas ou não</w:t>
            </w:r>
          </w:p>
        </w:tc>
        <w:tc>
          <w:tcPr>
            <w:tcW w:w="1276" w:type="dxa"/>
            <w:vAlign w:val="bottom"/>
          </w:tcPr>
          <w:p w:rsidR="001E512B" w:rsidRPr="00017ABF" w:rsidRDefault="001E512B" w:rsidP="00017ABF">
            <w:pPr>
              <w:spacing w:before="100" w:beforeAutospacing="1" w:after="100" w:afterAutospacing="1" w:line="276" w:lineRule="auto"/>
              <w:jc w:val="center"/>
              <w:rPr>
                <w:rFonts w:ascii="Courier New" w:hAnsi="Courier New" w:cs="Courier New"/>
                <w:bCs/>
                <w:sz w:val="22"/>
                <w:szCs w:val="22"/>
              </w:rPr>
            </w:pPr>
            <w:r w:rsidRPr="00017ABF">
              <w:rPr>
                <w:rFonts w:ascii="Courier New" w:hAnsi="Courier New" w:cs="Courier New"/>
                <w:bCs/>
                <w:sz w:val="22"/>
                <w:szCs w:val="22"/>
              </w:rPr>
              <w:t>5%</w:t>
            </w:r>
          </w:p>
        </w:tc>
        <w:tc>
          <w:tcPr>
            <w:tcW w:w="1305" w:type="dxa"/>
          </w:tcPr>
          <w:p w:rsidR="001E512B" w:rsidRPr="00017ABF" w:rsidRDefault="001E512B" w:rsidP="00017ABF">
            <w:pPr>
              <w:spacing w:before="100" w:beforeAutospacing="1" w:after="100" w:afterAutospacing="1" w:line="276" w:lineRule="auto"/>
              <w:jc w:val="center"/>
              <w:rPr>
                <w:rFonts w:ascii="Courier New" w:hAnsi="Courier New" w:cs="Courier New"/>
                <w:bCs/>
                <w:sz w:val="22"/>
                <w:szCs w:val="22"/>
              </w:rPr>
            </w:pPr>
          </w:p>
        </w:tc>
        <w:tc>
          <w:tcPr>
            <w:tcW w:w="992" w:type="dxa"/>
          </w:tcPr>
          <w:p w:rsidR="001E512B" w:rsidRPr="00017ABF" w:rsidRDefault="001E512B" w:rsidP="00017ABF">
            <w:pPr>
              <w:spacing w:before="100" w:beforeAutospacing="1" w:after="100" w:afterAutospacing="1" w:line="276" w:lineRule="auto"/>
              <w:jc w:val="center"/>
              <w:rPr>
                <w:rFonts w:ascii="Courier New" w:hAnsi="Courier New" w:cs="Courier New"/>
                <w:bCs/>
                <w:sz w:val="22"/>
                <w:szCs w:val="22"/>
              </w:rPr>
            </w:pPr>
            <w:r w:rsidRPr="00017ABF">
              <w:rPr>
                <w:rFonts w:ascii="Courier New" w:hAnsi="Courier New" w:cs="Courier New"/>
                <w:bCs/>
                <w:sz w:val="22"/>
                <w:szCs w:val="22"/>
              </w:rPr>
              <w:t>LPS</w:t>
            </w:r>
          </w:p>
        </w:tc>
      </w:tr>
      <w:tr w:rsidR="001E512B" w:rsidRPr="00017ABF" w:rsidTr="002659E9">
        <w:tc>
          <w:tcPr>
            <w:tcW w:w="1177" w:type="dxa"/>
          </w:tcPr>
          <w:p w:rsidR="001E512B" w:rsidRPr="00017ABF" w:rsidRDefault="001E512B" w:rsidP="00017ABF">
            <w:pPr>
              <w:spacing w:before="100" w:beforeAutospacing="1" w:after="100" w:afterAutospacing="1" w:line="276" w:lineRule="auto"/>
              <w:jc w:val="both"/>
              <w:rPr>
                <w:rFonts w:ascii="Courier New" w:hAnsi="Courier New" w:cs="Courier New"/>
                <w:bCs/>
                <w:sz w:val="22"/>
                <w:szCs w:val="22"/>
              </w:rPr>
            </w:pPr>
            <w:r w:rsidRPr="00017ABF">
              <w:rPr>
                <w:rFonts w:ascii="Courier New" w:hAnsi="Courier New" w:cs="Courier New"/>
                <w:bCs/>
                <w:sz w:val="22"/>
                <w:szCs w:val="22"/>
              </w:rPr>
              <w:t>12.10</w:t>
            </w:r>
          </w:p>
        </w:tc>
        <w:tc>
          <w:tcPr>
            <w:tcW w:w="1116" w:type="dxa"/>
          </w:tcPr>
          <w:p w:rsidR="001E512B" w:rsidRPr="00017ABF" w:rsidRDefault="001E512B" w:rsidP="00017ABF">
            <w:pPr>
              <w:spacing w:before="100" w:beforeAutospacing="1" w:after="100" w:afterAutospacing="1" w:line="276" w:lineRule="auto"/>
              <w:jc w:val="both"/>
              <w:rPr>
                <w:rFonts w:ascii="Courier New" w:hAnsi="Courier New" w:cs="Courier New"/>
                <w:sz w:val="22"/>
                <w:szCs w:val="22"/>
              </w:rPr>
            </w:pPr>
          </w:p>
        </w:tc>
        <w:tc>
          <w:tcPr>
            <w:tcW w:w="4057" w:type="dxa"/>
          </w:tcPr>
          <w:p w:rsidR="001E512B" w:rsidRPr="00017ABF" w:rsidRDefault="001E512B" w:rsidP="00017ABF">
            <w:pPr>
              <w:spacing w:before="100" w:beforeAutospacing="1" w:after="100" w:afterAutospacing="1" w:line="276" w:lineRule="auto"/>
              <w:jc w:val="both"/>
              <w:rPr>
                <w:rFonts w:ascii="Courier New" w:hAnsi="Courier New" w:cs="Courier New"/>
                <w:bCs/>
                <w:sz w:val="22"/>
                <w:szCs w:val="22"/>
              </w:rPr>
            </w:pPr>
            <w:r w:rsidRPr="00017ABF">
              <w:rPr>
                <w:rFonts w:ascii="Courier New" w:hAnsi="Courier New" w:cs="Courier New"/>
                <w:sz w:val="22"/>
                <w:szCs w:val="22"/>
              </w:rPr>
              <w:t>Corridas e competições de animais</w:t>
            </w:r>
          </w:p>
        </w:tc>
        <w:tc>
          <w:tcPr>
            <w:tcW w:w="1276" w:type="dxa"/>
            <w:vAlign w:val="bottom"/>
          </w:tcPr>
          <w:p w:rsidR="001E512B" w:rsidRPr="00017ABF" w:rsidRDefault="001E512B" w:rsidP="00017ABF">
            <w:pPr>
              <w:spacing w:before="100" w:beforeAutospacing="1" w:after="100" w:afterAutospacing="1" w:line="276" w:lineRule="auto"/>
              <w:jc w:val="center"/>
              <w:rPr>
                <w:rFonts w:ascii="Courier New" w:hAnsi="Courier New" w:cs="Courier New"/>
                <w:bCs/>
                <w:sz w:val="22"/>
                <w:szCs w:val="22"/>
              </w:rPr>
            </w:pPr>
            <w:r w:rsidRPr="00017ABF">
              <w:rPr>
                <w:rFonts w:ascii="Courier New" w:hAnsi="Courier New" w:cs="Courier New"/>
                <w:bCs/>
                <w:sz w:val="22"/>
                <w:szCs w:val="22"/>
              </w:rPr>
              <w:t>5%</w:t>
            </w:r>
          </w:p>
        </w:tc>
        <w:tc>
          <w:tcPr>
            <w:tcW w:w="1305" w:type="dxa"/>
          </w:tcPr>
          <w:p w:rsidR="001E512B" w:rsidRPr="00017ABF" w:rsidRDefault="001E512B" w:rsidP="00017ABF">
            <w:pPr>
              <w:spacing w:before="100" w:beforeAutospacing="1" w:after="100" w:afterAutospacing="1" w:line="276" w:lineRule="auto"/>
              <w:jc w:val="center"/>
              <w:rPr>
                <w:rFonts w:ascii="Courier New" w:hAnsi="Courier New" w:cs="Courier New"/>
                <w:bCs/>
                <w:sz w:val="22"/>
                <w:szCs w:val="22"/>
              </w:rPr>
            </w:pPr>
          </w:p>
        </w:tc>
        <w:tc>
          <w:tcPr>
            <w:tcW w:w="992" w:type="dxa"/>
          </w:tcPr>
          <w:p w:rsidR="001E512B" w:rsidRPr="00017ABF" w:rsidRDefault="001E512B" w:rsidP="00017ABF">
            <w:pPr>
              <w:spacing w:before="100" w:beforeAutospacing="1" w:after="100" w:afterAutospacing="1" w:line="276" w:lineRule="auto"/>
              <w:jc w:val="center"/>
              <w:rPr>
                <w:rFonts w:ascii="Courier New" w:hAnsi="Courier New" w:cs="Courier New"/>
                <w:bCs/>
                <w:sz w:val="22"/>
                <w:szCs w:val="22"/>
              </w:rPr>
            </w:pPr>
            <w:r w:rsidRPr="00017ABF">
              <w:rPr>
                <w:rFonts w:ascii="Courier New" w:hAnsi="Courier New" w:cs="Courier New"/>
                <w:bCs/>
                <w:sz w:val="22"/>
                <w:szCs w:val="22"/>
              </w:rPr>
              <w:t>LPS</w:t>
            </w:r>
          </w:p>
        </w:tc>
      </w:tr>
      <w:tr w:rsidR="001E512B" w:rsidRPr="00017ABF" w:rsidTr="002659E9">
        <w:tc>
          <w:tcPr>
            <w:tcW w:w="1177" w:type="dxa"/>
          </w:tcPr>
          <w:p w:rsidR="001E512B" w:rsidRPr="00017ABF" w:rsidRDefault="001E512B" w:rsidP="00017ABF">
            <w:pPr>
              <w:spacing w:before="100" w:beforeAutospacing="1" w:after="100" w:afterAutospacing="1" w:line="276" w:lineRule="auto"/>
              <w:jc w:val="both"/>
              <w:rPr>
                <w:rFonts w:ascii="Courier New" w:hAnsi="Courier New" w:cs="Courier New"/>
                <w:bCs/>
                <w:sz w:val="22"/>
                <w:szCs w:val="22"/>
              </w:rPr>
            </w:pPr>
            <w:r w:rsidRPr="00017ABF">
              <w:rPr>
                <w:rFonts w:ascii="Courier New" w:hAnsi="Courier New" w:cs="Courier New"/>
                <w:bCs/>
                <w:sz w:val="22"/>
                <w:szCs w:val="22"/>
              </w:rPr>
              <w:t>12.11</w:t>
            </w:r>
          </w:p>
        </w:tc>
        <w:tc>
          <w:tcPr>
            <w:tcW w:w="1116" w:type="dxa"/>
          </w:tcPr>
          <w:p w:rsidR="001E512B" w:rsidRPr="00017ABF" w:rsidRDefault="001E512B" w:rsidP="00017ABF">
            <w:pPr>
              <w:spacing w:before="100" w:beforeAutospacing="1" w:after="100" w:afterAutospacing="1" w:line="276" w:lineRule="auto"/>
              <w:jc w:val="both"/>
              <w:rPr>
                <w:rFonts w:ascii="Courier New" w:hAnsi="Courier New" w:cs="Courier New"/>
                <w:sz w:val="22"/>
                <w:szCs w:val="22"/>
              </w:rPr>
            </w:pPr>
          </w:p>
        </w:tc>
        <w:tc>
          <w:tcPr>
            <w:tcW w:w="4057" w:type="dxa"/>
          </w:tcPr>
          <w:p w:rsidR="001E512B" w:rsidRPr="00017ABF" w:rsidRDefault="001E512B" w:rsidP="00017ABF">
            <w:pPr>
              <w:spacing w:before="100" w:beforeAutospacing="1" w:after="100" w:afterAutospacing="1" w:line="276" w:lineRule="auto"/>
              <w:jc w:val="both"/>
              <w:rPr>
                <w:rFonts w:ascii="Courier New" w:hAnsi="Courier New" w:cs="Courier New"/>
                <w:bCs/>
                <w:sz w:val="22"/>
                <w:szCs w:val="22"/>
              </w:rPr>
            </w:pPr>
            <w:r w:rsidRPr="00017ABF">
              <w:rPr>
                <w:rFonts w:ascii="Courier New" w:hAnsi="Courier New" w:cs="Courier New"/>
                <w:sz w:val="22"/>
                <w:szCs w:val="22"/>
              </w:rPr>
              <w:t>Competições esportivas ou de destreza física ou intelect</w:t>
            </w:r>
            <w:r w:rsidRPr="00017ABF">
              <w:rPr>
                <w:rFonts w:ascii="Courier New" w:hAnsi="Courier New" w:cs="Courier New"/>
                <w:sz w:val="22"/>
                <w:szCs w:val="22"/>
              </w:rPr>
              <w:t>u</w:t>
            </w:r>
            <w:r w:rsidRPr="00017ABF">
              <w:rPr>
                <w:rFonts w:ascii="Courier New" w:hAnsi="Courier New" w:cs="Courier New"/>
                <w:sz w:val="22"/>
                <w:szCs w:val="22"/>
              </w:rPr>
              <w:t>al, com ou sem a participação do espectador</w:t>
            </w:r>
          </w:p>
        </w:tc>
        <w:tc>
          <w:tcPr>
            <w:tcW w:w="1276" w:type="dxa"/>
            <w:vAlign w:val="bottom"/>
          </w:tcPr>
          <w:p w:rsidR="001E512B" w:rsidRPr="00017ABF" w:rsidRDefault="001E512B" w:rsidP="00017ABF">
            <w:pPr>
              <w:spacing w:before="100" w:beforeAutospacing="1" w:after="100" w:afterAutospacing="1" w:line="276" w:lineRule="auto"/>
              <w:jc w:val="center"/>
              <w:rPr>
                <w:rFonts w:ascii="Courier New" w:hAnsi="Courier New" w:cs="Courier New"/>
                <w:bCs/>
                <w:sz w:val="22"/>
                <w:szCs w:val="22"/>
              </w:rPr>
            </w:pPr>
            <w:r w:rsidRPr="00017ABF">
              <w:rPr>
                <w:rFonts w:ascii="Courier New" w:hAnsi="Courier New" w:cs="Courier New"/>
                <w:bCs/>
                <w:sz w:val="22"/>
                <w:szCs w:val="22"/>
              </w:rPr>
              <w:t>5%</w:t>
            </w:r>
          </w:p>
        </w:tc>
        <w:tc>
          <w:tcPr>
            <w:tcW w:w="1305" w:type="dxa"/>
          </w:tcPr>
          <w:p w:rsidR="001E512B" w:rsidRPr="00017ABF" w:rsidRDefault="001E512B" w:rsidP="00017ABF">
            <w:pPr>
              <w:spacing w:before="100" w:beforeAutospacing="1" w:after="100" w:afterAutospacing="1" w:line="276" w:lineRule="auto"/>
              <w:jc w:val="center"/>
              <w:rPr>
                <w:rFonts w:ascii="Courier New" w:hAnsi="Courier New" w:cs="Courier New"/>
                <w:bCs/>
                <w:sz w:val="22"/>
                <w:szCs w:val="22"/>
              </w:rPr>
            </w:pPr>
          </w:p>
        </w:tc>
        <w:tc>
          <w:tcPr>
            <w:tcW w:w="992" w:type="dxa"/>
            <w:vAlign w:val="bottom"/>
          </w:tcPr>
          <w:p w:rsidR="001E512B" w:rsidRPr="00017ABF" w:rsidRDefault="001E512B" w:rsidP="00017ABF">
            <w:pPr>
              <w:spacing w:before="100" w:beforeAutospacing="1" w:after="100" w:afterAutospacing="1" w:line="276" w:lineRule="auto"/>
              <w:jc w:val="center"/>
              <w:rPr>
                <w:rFonts w:ascii="Courier New" w:hAnsi="Courier New" w:cs="Courier New"/>
                <w:bCs/>
                <w:sz w:val="22"/>
                <w:szCs w:val="22"/>
              </w:rPr>
            </w:pPr>
            <w:r w:rsidRPr="00017ABF">
              <w:rPr>
                <w:rFonts w:ascii="Courier New" w:hAnsi="Courier New" w:cs="Courier New"/>
                <w:bCs/>
                <w:sz w:val="22"/>
                <w:szCs w:val="22"/>
              </w:rPr>
              <w:t>LPS</w:t>
            </w:r>
          </w:p>
        </w:tc>
      </w:tr>
      <w:tr w:rsidR="001E512B" w:rsidRPr="00017ABF" w:rsidTr="002659E9">
        <w:tc>
          <w:tcPr>
            <w:tcW w:w="1177" w:type="dxa"/>
          </w:tcPr>
          <w:p w:rsidR="001E512B" w:rsidRPr="00017ABF" w:rsidRDefault="001E512B" w:rsidP="00017ABF">
            <w:pPr>
              <w:spacing w:before="100" w:beforeAutospacing="1" w:after="100" w:afterAutospacing="1" w:line="276" w:lineRule="auto"/>
              <w:jc w:val="both"/>
              <w:rPr>
                <w:rFonts w:ascii="Courier New" w:hAnsi="Courier New" w:cs="Courier New"/>
                <w:bCs/>
                <w:sz w:val="22"/>
                <w:szCs w:val="22"/>
              </w:rPr>
            </w:pPr>
            <w:r w:rsidRPr="00017ABF">
              <w:rPr>
                <w:rFonts w:ascii="Courier New" w:hAnsi="Courier New" w:cs="Courier New"/>
                <w:bCs/>
                <w:sz w:val="22"/>
                <w:szCs w:val="22"/>
              </w:rPr>
              <w:t>12.12</w:t>
            </w:r>
          </w:p>
        </w:tc>
        <w:tc>
          <w:tcPr>
            <w:tcW w:w="1116" w:type="dxa"/>
          </w:tcPr>
          <w:p w:rsidR="001E512B" w:rsidRPr="00017ABF" w:rsidRDefault="001E512B" w:rsidP="00017ABF">
            <w:pPr>
              <w:spacing w:before="100" w:beforeAutospacing="1" w:after="100" w:afterAutospacing="1" w:line="276" w:lineRule="auto"/>
              <w:jc w:val="both"/>
              <w:rPr>
                <w:rFonts w:ascii="Courier New" w:hAnsi="Courier New" w:cs="Courier New"/>
                <w:sz w:val="22"/>
                <w:szCs w:val="22"/>
              </w:rPr>
            </w:pPr>
          </w:p>
        </w:tc>
        <w:tc>
          <w:tcPr>
            <w:tcW w:w="4057" w:type="dxa"/>
          </w:tcPr>
          <w:p w:rsidR="001E512B" w:rsidRPr="00017ABF" w:rsidRDefault="001E512B" w:rsidP="00017ABF">
            <w:pPr>
              <w:spacing w:before="100" w:beforeAutospacing="1" w:after="100" w:afterAutospacing="1" w:line="276" w:lineRule="auto"/>
              <w:jc w:val="both"/>
              <w:rPr>
                <w:rFonts w:ascii="Courier New" w:hAnsi="Courier New" w:cs="Courier New"/>
                <w:bCs/>
                <w:sz w:val="22"/>
                <w:szCs w:val="22"/>
              </w:rPr>
            </w:pPr>
            <w:r w:rsidRPr="00017ABF">
              <w:rPr>
                <w:rFonts w:ascii="Courier New" w:hAnsi="Courier New" w:cs="Courier New"/>
                <w:sz w:val="22"/>
                <w:szCs w:val="22"/>
              </w:rPr>
              <w:t>Execução de música</w:t>
            </w:r>
          </w:p>
        </w:tc>
        <w:tc>
          <w:tcPr>
            <w:tcW w:w="1276" w:type="dxa"/>
            <w:vAlign w:val="bottom"/>
          </w:tcPr>
          <w:p w:rsidR="001E512B" w:rsidRPr="00017ABF" w:rsidRDefault="001E512B" w:rsidP="00017ABF">
            <w:pPr>
              <w:spacing w:before="100" w:beforeAutospacing="1" w:after="100" w:afterAutospacing="1" w:line="276" w:lineRule="auto"/>
              <w:jc w:val="center"/>
              <w:rPr>
                <w:rFonts w:ascii="Courier New" w:hAnsi="Courier New" w:cs="Courier New"/>
                <w:bCs/>
                <w:sz w:val="22"/>
                <w:szCs w:val="22"/>
              </w:rPr>
            </w:pPr>
            <w:r w:rsidRPr="00017ABF">
              <w:rPr>
                <w:rFonts w:ascii="Courier New" w:hAnsi="Courier New" w:cs="Courier New"/>
                <w:bCs/>
                <w:sz w:val="22"/>
                <w:szCs w:val="22"/>
              </w:rPr>
              <w:t>5%</w:t>
            </w:r>
          </w:p>
        </w:tc>
        <w:tc>
          <w:tcPr>
            <w:tcW w:w="1305" w:type="dxa"/>
          </w:tcPr>
          <w:p w:rsidR="001E512B" w:rsidRPr="00017ABF" w:rsidRDefault="001E512B" w:rsidP="00017ABF">
            <w:pPr>
              <w:spacing w:before="100" w:beforeAutospacing="1" w:after="100" w:afterAutospacing="1" w:line="276" w:lineRule="auto"/>
              <w:jc w:val="center"/>
              <w:rPr>
                <w:rFonts w:ascii="Courier New" w:hAnsi="Courier New" w:cs="Courier New"/>
                <w:bCs/>
                <w:sz w:val="22"/>
                <w:szCs w:val="22"/>
              </w:rPr>
            </w:pPr>
          </w:p>
        </w:tc>
        <w:tc>
          <w:tcPr>
            <w:tcW w:w="992" w:type="dxa"/>
          </w:tcPr>
          <w:p w:rsidR="001E512B" w:rsidRPr="00017ABF" w:rsidRDefault="001E512B" w:rsidP="00017ABF">
            <w:pPr>
              <w:spacing w:before="100" w:beforeAutospacing="1" w:after="100" w:afterAutospacing="1" w:line="276" w:lineRule="auto"/>
              <w:jc w:val="center"/>
              <w:rPr>
                <w:rFonts w:ascii="Courier New" w:hAnsi="Courier New" w:cs="Courier New"/>
                <w:bCs/>
                <w:sz w:val="22"/>
                <w:szCs w:val="22"/>
              </w:rPr>
            </w:pPr>
            <w:r w:rsidRPr="00017ABF">
              <w:rPr>
                <w:rFonts w:ascii="Courier New" w:hAnsi="Courier New" w:cs="Courier New"/>
                <w:bCs/>
                <w:sz w:val="22"/>
                <w:szCs w:val="22"/>
              </w:rPr>
              <w:t>LPS</w:t>
            </w:r>
          </w:p>
        </w:tc>
      </w:tr>
      <w:tr w:rsidR="001E512B" w:rsidRPr="00017ABF" w:rsidTr="002659E9">
        <w:tc>
          <w:tcPr>
            <w:tcW w:w="1177" w:type="dxa"/>
          </w:tcPr>
          <w:p w:rsidR="001E512B" w:rsidRPr="00017ABF" w:rsidRDefault="001E512B" w:rsidP="00017ABF">
            <w:pPr>
              <w:spacing w:before="100" w:beforeAutospacing="1" w:after="100" w:afterAutospacing="1" w:line="276" w:lineRule="auto"/>
              <w:jc w:val="both"/>
              <w:rPr>
                <w:rFonts w:ascii="Courier New" w:hAnsi="Courier New" w:cs="Courier New"/>
                <w:bCs/>
                <w:sz w:val="22"/>
                <w:szCs w:val="22"/>
              </w:rPr>
            </w:pPr>
            <w:r w:rsidRPr="00017ABF">
              <w:rPr>
                <w:rFonts w:ascii="Courier New" w:hAnsi="Courier New" w:cs="Courier New"/>
                <w:bCs/>
                <w:sz w:val="22"/>
                <w:szCs w:val="22"/>
              </w:rPr>
              <w:t>12.13</w:t>
            </w:r>
          </w:p>
        </w:tc>
        <w:tc>
          <w:tcPr>
            <w:tcW w:w="1116" w:type="dxa"/>
          </w:tcPr>
          <w:p w:rsidR="001E512B" w:rsidRPr="00017ABF" w:rsidRDefault="001E512B" w:rsidP="00017ABF">
            <w:pPr>
              <w:spacing w:before="100" w:beforeAutospacing="1" w:after="100" w:afterAutospacing="1" w:line="276" w:lineRule="auto"/>
              <w:jc w:val="both"/>
              <w:rPr>
                <w:rFonts w:ascii="Courier New" w:hAnsi="Courier New" w:cs="Courier New"/>
                <w:sz w:val="22"/>
                <w:szCs w:val="22"/>
              </w:rPr>
            </w:pPr>
          </w:p>
        </w:tc>
        <w:tc>
          <w:tcPr>
            <w:tcW w:w="4057" w:type="dxa"/>
          </w:tcPr>
          <w:p w:rsidR="001E512B" w:rsidRPr="00017ABF" w:rsidRDefault="001E512B" w:rsidP="00017ABF">
            <w:pPr>
              <w:spacing w:before="100" w:beforeAutospacing="1" w:after="100" w:afterAutospacing="1" w:line="276" w:lineRule="auto"/>
              <w:jc w:val="both"/>
              <w:rPr>
                <w:rFonts w:ascii="Courier New" w:hAnsi="Courier New" w:cs="Courier New"/>
                <w:bCs/>
                <w:sz w:val="22"/>
                <w:szCs w:val="22"/>
              </w:rPr>
            </w:pPr>
            <w:r w:rsidRPr="00017ABF">
              <w:rPr>
                <w:rFonts w:ascii="Courier New" w:hAnsi="Courier New" w:cs="Courier New"/>
                <w:sz w:val="22"/>
                <w:szCs w:val="22"/>
              </w:rPr>
              <w:t>Produção, mediante ou sem encomenda prévia, de eventos, espetáculos, entrevi</w:t>
            </w:r>
            <w:r w:rsidRPr="00017ABF">
              <w:rPr>
                <w:rFonts w:ascii="Courier New" w:hAnsi="Courier New" w:cs="Courier New"/>
                <w:sz w:val="22"/>
                <w:szCs w:val="22"/>
              </w:rPr>
              <w:t>s</w:t>
            </w:r>
            <w:r w:rsidRPr="00017ABF">
              <w:rPr>
                <w:rFonts w:ascii="Courier New" w:hAnsi="Courier New" w:cs="Courier New"/>
                <w:sz w:val="22"/>
                <w:szCs w:val="22"/>
              </w:rPr>
              <w:t>tas, </w:t>
            </w:r>
            <w:r w:rsidRPr="00017ABF">
              <w:rPr>
                <w:rFonts w:ascii="Courier New" w:hAnsi="Courier New" w:cs="Courier New"/>
                <w:bCs/>
                <w:sz w:val="22"/>
                <w:szCs w:val="22"/>
              </w:rPr>
              <w:t>shows</w:t>
            </w:r>
            <w:r w:rsidRPr="00017ABF">
              <w:rPr>
                <w:rFonts w:ascii="Courier New" w:hAnsi="Courier New" w:cs="Courier New"/>
                <w:i/>
                <w:iCs/>
                <w:sz w:val="22"/>
                <w:szCs w:val="22"/>
              </w:rPr>
              <w:t>, </w:t>
            </w:r>
            <w:r w:rsidRPr="00017ABF">
              <w:rPr>
                <w:rFonts w:ascii="Courier New" w:hAnsi="Courier New" w:cs="Courier New"/>
                <w:bCs/>
                <w:sz w:val="22"/>
                <w:szCs w:val="22"/>
              </w:rPr>
              <w:t>ballet</w:t>
            </w:r>
            <w:r w:rsidRPr="00017ABF">
              <w:rPr>
                <w:rFonts w:ascii="Courier New" w:hAnsi="Courier New" w:cs="Courier New"/>
                <w:sz w:val="22"/>
                <w:szCs w:val="22"/>
              </w:rPr>
              <w:t>, danças, desfiles, bailes, teatros, óperas, concertos, recitais, festivais e congêneres</w:t>
            </w:r>
          </w:p>
        </w:tc>
        <w:tc>
          <w:tcPr>
            <w:tcW w:w="1276" w:type="dxa"/>
            <w:vAlign w:val="bottom"/>
          </w:tcPr>
          <w:p w:rsidR="001E512B" w:rsidRPr="00017ABF" w:rsidRDefault="001E512B" w:rsidP="00017ABF">
            <w:pPr>
              <w:spacing w:before="100" w:beforeAutospacing="1" w:after="100" w:afterAutospacing="1" w:line="276" w:lineRule="auto"/>
              <w:jc w:val="center"/>
              <w:rPr>
                <w:rFonts w:ascii="Courier New" w:hAnsi="Courier New" w:cs="Courier New"/>
                <w:bCs/>
                <w:sz w:val="22"/>
                <w:szCs w:val="22"/>
              </w:rPr>
            </w:pPr>
            <w:r w:rsidRPr="00017ABF">
              <w:rPr>
                <w:rFonts w:ascii="Courier New" w:hAnsi="Courier New" w:cs="Courier New"/>
                <w:bCs/>
                <w:sz w:val="22"/>
                <w:szCs w:val="22"/>
              </w:rPr>
              <w:t>5%</w:t>
            </w:r>
          </w:p>
        </w:tc>
        <w:tc>
          <w:tcPr>
            <w:tcW w:w="1305" w:type="dxa"/>
          </w:tcPr>
          <w:p w:rsidR="001E512B" w:rsidRPr="00017ABF" w:rsidRDefault="001E512B" w:rsidP="00017ABF">
            <w:pPr>
              <w:spacing w:before="100" w:beforeAutospacing="1" w:after="100" w:afterAutospacing="1" w:line="276" w:lineRule="auto"/>
              <w:jc w:val="center"/>
              <w:rPr>
                <w:rFonts w:ascii="Courier New" w:hAnsi="Courier New" w:cs="Courier New"/>
                <w:bCs/>
                <w:sz w:val="22"/>
                <w:szCs w:val="22"/>
              </w:rPr>
            </w:pPr>
          </w:p>
        </w:tc>
        <w:tc>
          <w:tcPr>
            <w:tcW w:w="992" w:type="dxa"/>
            <w:vAlign w:val="bottom"/>
          </w:tcPr>
          <w:p w:rsidR="001E512B" w:rsidRPr="00017ABF" w:rsidRDefault="001E512B" w:rsidP="00017ABF">
            <w:pPr>
              <w:spacing w:before="100" w:beforeAutospacing="1" w:after="100" w:afterAutospacing="1" w:line="276" w:lineRule="auto"/>
              <w:jc w:val="center"/>
              <w:rPr>
                <w:rFonts w:ascii="Courier New" w:hAnsi="Courier New" w:cs="Courier New"/>
                <w:bCs/>
                <w:sz w:val="22"/>
                <w:szCs w:val="22"/>
              </w:rPr>
            </w:pPr>
            <w:r w:rsidRPr="00017ABF">
              <w:rPr>
                <w:rFonts w:ascii="Courier New" w:hAnsi="Courier New" w:cs="Courier New"/>
                <w:bCs/>
                <w:sz w:val="22"/>
                <w:szCs w:val="22"/>
              </w:rPr>
              <w:t>EPS</w:t>
            </w:r>
          </w:p>
        </w:tc>
      </w:tr>
      <w:tr w:rsidR="001E512B" w:rsidRPr="00017ABF" w:rsidTr="002659E9">
        <w:tc>
          <w:tcPr>
            <w:tcW w:w="1177" w:type="dxa"/>
          </w:tcPr>
          <w:p w:rsidR="001E512B" w:rsidRPr="00017ABF" w:rsidRDefault="001E512B" w:rsidP="00017ABF">
            <w:pPr>
              <w:spacing w:before="100" w:beforeAutospacing="1" w:after="100" w:afterAutospacing="1" w:line="276" w:lineRule="auto"/>
              <w:jc w:val="both"/>
              <w:rPr>
                <w:rFonts w:ascii="Courier New" w:hAnsi="Courier New" w:cs="Courier New"/>
                <w:bCs/>
                <w:sz w:val="22"/>
                <w:szCs w:val="22"/>
              </w:rPr>
            </w:pPr>
            <w:r w:rsidRPr="00017ABF">
              <w:rPr>
                <w:rFonts w:ascii="Courier New" w:hAnsi="Courier New" w:cs="Courier New"/>
                <w:bCs/>
                <w:sz w:val="22"/>
                <w:szCs w:val="22"/>
              </w:rPr>
              <w:t>12.14</w:t>
            </w:r>
          </w:p>
        </w:tc>
        <w:tc>
          <w:tcPr>
            <w:tcW w:w="1116" w:type="dxa"/>
          </w:tcPr>
          <w:p w:rsidR="001E512B" w:rsidRPr="00017ABF" w:rsidRDefault="001E512B" w:rsidP="00017ABF">
            <w:pPr>
              <w:spacing w:before="100" w:beforeAutospacing="1" w:after="100" w:afterAutospacing="1" w:line="276" w:lineRule="auto"/>
              <w:jc w:val="both"/>
              <w:rPr>
                <w:rFonts w:ascii="Courier New" w:hAnsi="Courier New" w:cs="Courier New"/>
                <w:sz w:val="22"/>
                <w:szCs w:val="22"/>
              </w:rPr>
            </w:pPr>
          </w:p>
        </w:tc>
        <w:tc>
          <w:tcPr>
            <w:tcW w:w="4057" w:type="dxa"/>
          </w:tcPr>
          <w:p w:rsidR="001E512B" w:rsidRPr="00017ABF" w:rsidRDefault="001E512B" w:rsidP="00017ABF">
            <w:pPr>
              <w:spacing w:before="100" w:beforeAutospacing="1" w:after="100" w:afterAutospacing="1" w:line="276" w:lineRule="auto"/>
              <w:jc w:val="both"/>
              <w:rPr>
                <w:rFonts w:ascii="Courier New" w:hAnsi="Courier New" w:cs="Courier New"/>
                <w:bCs/>
                <w:sz w:val="22"/>
                <w:szCs w:val="22"/>
              </w:rPr>
            </w:pPr>
            <w:r w:rsidRPr="00017ABF">
              <w:rPr>
                <w:rFonts w:ascii="Courier New" w:hAnsi="Courier New" w:cs="Courier New"/>
                <w:sz w:val="22"/>
                <w:szCs w:val="22"/>
              </w:rPr>
              <w:t>Fornecimento de música para ambientes fechados ou não, mediante transmissão por qualquer processo</w:t>
            </w:r>
          </w:p>
        </w:tc>
        <w:tc>
          <w:tcPr>
            <w:tcW w:w="1276" w:type="dxa"/>
            <w:vAlign w:val="bottom"/>
          </w:tcPr>
          <w:p w:rsidR="001E512B" w:rsidRPr="00017ABF" w:rsidRDefault="001E512B" w:rsidP="00017ABF">
            <w:pPr>
              <w:spacing w:before="100" w:beforeAutospacing="1" w:after="100" w:afterAutospacing="1" w:line="276" w:lineRule="auto"/>
              <w:jc w:val="center"/>
              <w:rPr>
                <w:rFonts w:ascii="Courier New" w:hAnsi="Courier New" w:cs="Courier New"/>
                <w:bCs/>
                <w:sz w:val="22"/>
                <w:szCs w:val="22"/>
              </w:rPr>
            </w:pPr>
            <w:r w:rsidRPr="00017ABF">
              <w:rPr>
                <w:rFonts w:ascii="Courier New" w:hAnsi="Courier New" w:cs="Courier New"/>
                <w:bCs/>
                <w:sz w:val="22"/>
                <w:szCs w:val="22"/>
              </w:rPr>
              <w:t>5%</w:t>
            </w:r>
          </w:p>
        </w:tc>
        <w:tc>
          <w:tcPr>
            <w:tcW w:w="1305" w:type="dxa"/>
          </w:tcPr>
          <w:p w:rsidR="001E512B" w:rsidRPr="00017ABF" w:rsidRDefault="001E512B" w:rsidP="00017ABF">
            <w:pPr>
              <w:spacing w:before="100" w:beforeAutospacing="1" w:after="100" w:afterAutospacing="1" w:line="276" w:lineRule="auto"/>
              <w:jc w:val="center"/>
              <w:rPr>
                <w:rFonts w:ascii="Courier New" w:hAnsi="Courier New" w:cs="Courier New"/>
                <w:bCs/>
                <w:sz w:val="22"/>
                <w:szCs w:val="22"/>
              </w:rPr>
            </w:pPr>
          </w:p>
        </w:tc>
        <w:tc>
          <w:tcPr>
            <w:tcW w:w="992" w:type="dxa"/>
            <w:vAlign w:val="bottom"/>
          </w:tcPr>
          <w:p w:rsidR="001E512B" w:rsidRPr="00017ABF" w:rsidRDefault="001E512B" w:rsidP="00017ABF">
            <w:pPr>
              <w:spacing w:before="100" w:beforeAutospacing="1" w:after="100" w:afterAutospacing="1" w:line="276" w:lineRule="auto"/>
              <w:jc w:val="center"/>
              <w:rPr>
                <w:rFonts w:ascii="Courier New" w:hAnsi="Courier New" w:cs="Courier New"/>
                <w:bCs/>
                <w:sz w:val="22"/>
                <w:szCs w:val="22"/>
              </w:rPr>
            </w:pPr>
            <w:r w:rsidRPr="00017ABF">
              <w:rPr>
                <w:rFonts w:ascii="Courier New" w:hAnsi="Courier New" w:cs="Courier New"/>
                <w:bCs/>
                <w:sz w:val="22"/>
                <w:szCs w:val="22"/>
              </w:rPr>
              <w:t>LPS</w:t>
            </w:r>
          </w:p>
        </w:tc>
      </w:tr>
      <w:tr w:rsidR="001E512B" w:rsidRPr="00017ABF" w:rsidTr="002659E9">
        <w:tc>
          <w:tcPr>
            <w:tcW w:w="1177" w:type="dxa"/>
          </w:tcPr>
          <w:p w:rsidR="001E512B" w:rsidRPr="00017ABF" w:rsidRDefault="001E512B" w:rsidP="00017ABF">
            <w:pPr>
              <w:spacing w:before="100" w:beforeAutospacing="1" w:after="100" w:afterAutospacing="1" w:line="276" w:lineRule="auto"/>
              <w:jc w:val="both"/>
              <w:rPr>
                <w:rFonts w:ascii="Courier New" w:hAnsi="Courier New" w:cs="Courier New"/>
                <w:bCs/>
                <w:sz w:val="22"/>
                <w:szCs w:val="22"/>
              </w:rPr>
            </w:pPr>
            <w:r w:rsidRPr="00017ABF">
              <w:rPr>
                <w:rFonts w:ascii="Courier New" w:hAnsi="Courier New" w:cs="Courier New"/>
                <w:bCs/>
                <w:sz w:val="22"/>
                <w:szCs w:val="22"/>
              </w:rPr>
              <w:t>12.15</w:t>
            </w:r>
          </w:p>
        </w:tc>
        <w:tc>
          <w:tcPr>
            <w:tcW w:w="1116" w:type="dxa"/>
          </w:tcPr>
          <w:p w:rsidR="001E512B" w:rsidRPr="00017ABF" w:rsidRDefault="001E512B" w:rsidP="00017ABF">
            <w:pPr>
              <w:spacing w:before="100" w:beforeAutospacing="1" w:after="100" w:afterAutospacing="1" w:line="276" w:lineRule="auto"/>
              <w:jc w:val="both"/>
              <w:rPr>
                <w:rFonts w:ascii="Courier New" w:hAnsi="Courier New" w:cs="Courier New"/>
                <w:sz w:val="22"/>
                <w:szCs w:val="22"/>
              </w:rPr>
            </w:pPr>
          </w:p>
        </w:tc>
        <w:tc>
          <w:tcPr>
            <w:tcW w:w="4057" w:type="dxa"/>
          </w:tcPr>
          <w:p w:rsidR="001E512B" w:rsidRPr="00017ABF" w:rsidRDefault="001E512B" w:rsidP="00017ABF">
            <w:pPr>
              <w:spacing w:before="100" w:beforeAutospacing="1" w:after="100" w:afterAutospacing="1" w:line="276" w:lineRule="auto"/>
              <w:jc w:val="both"/>
              <w:rPr>
                <w:rFonts w:ascii="Courier New" w:hAnsi="Courier New" w:cs="Courier New"/>
                <w:bCs/>
                <w:sz w:val="22"/>
                <w:szCs w:val="22"/>
              </w:rPr>
            </w:pPr>
            <w:r w:rsidRPr="00017ABF">
              <w:rPr>
                <w:rFonts w:ascii="Courier New" w:hAnsi="Courier New" w:cs="Courier New"/>
                <w:sz w:val="22"/>
                <w:szCs w:val="22"/>
              </w:rPr>
              <w:t>Desfiles de blocos carnav</w:t>
            </w:r>
            <w:r w:rsidRPr="00017ABF">
              <w:rPr>
                <w:rFonts w:ascii="Courier New" w:hAnsi="Courier New" w:cs="Courier New"/>
                <w:sz w:val="22"/>
                <w:szCs w:val="22"/>
              </w:rPr>
              <w:t>a</w:t>
            </w:r>
            <w:r w:rsidRPr="00017ABF">
              <w:rPr>
                <w:rFonts w:ascii="Courier New" w:hAnsi="Courier New" w:cs="Courier New"/>
                <w:sz w:val="22"/>
                <w:szCs w:val="22"/>
              </w:rPr>
              <w:t>lescos ou folclóricos, trios elétricos e congêneres</w:t>
            </w:r>
          </w:p>
        </w:tc>
        <w:tc>
          <w:tcPr>
            <w:tcW w:w="1276" w:type="dxa"/>
            <w:vAlign w:val="bottom"/>
          </w:tcPr>
          <w:p w:rsidR="001E512B" w:rsidRPr="00017ABF" w:rsidRDefault="001E512B" w:rsidP="00017ABF">
            <w:pPr>
              <w:spacing w:before="100" w:beforeAutospacing="1" w:after="100" w:afterAutospacing="1" w:line="276" w:lineRule="auto"/>
              <w:jc w:val="center"/>
              <w:rPr>
                <w:rFonts w:ascii="Courier New" w:hAnsi="Courier New" w:cs="Courier New"/>
                <w:bCs/>
                <w:sz w:val="22"/>
                <w:szCs w:val="22"/>
              </w:rPr>
            </w:pPr>
            <w:r w:rsidRPr="00017ABF">
              <w:rPr>
                <w:rFonts w:ascii="Courier New" w:hAnsi="Courier New" w:cs="Courier New"/>
                <w:bCs/>
                <w:sz w:val="22"/>
                <w:szCs w:val="22"/>
              </w:rPr>
              <w:t>5%</w:t>
            </w:r>
          </w:p>
        </w:tc>
        <w:tc>
          <w:tcPr>
            <w:tcW w:w="1305" w:type="dxa"/>
          </w:tcPr>
          <w:p w:rsidR="001E512B" w:rsidRPr="00017ABF" w:rsidRDefault="001E512B" w:rsidP="00017ABF">
            <w:pPr>
              <w:spacing w:before="100" w:beforeAutospacing="1" w:after="100" w:afterAutospacing="1" w:line="276" w:lineRule="auto"/>
              <w:jc w:val="center"/>
              <w:rPr>
                <w:rFonts w:ascii="Courier New" w:hAnsi="Courier New" w:cs="Courier New"/>
                <w:bCs/>
                <w:sz w:val="22"/>
                <w:szCs w:val="22"/>
              </w:rPr>
            </w:pPr>
          </w:p>
        </w:tc>
        <w:tc>
          <w:tcPr>
            <w:tcW w:w="992" w:type="dxa"/>
            <w:vAlign w:val="bottom"/>
          </w:tcPr>
          <w:p w:rsidR="001E512B" w:rsidRPr="00017ABF" w:rsidRDefault="001E512B" w:rsidP="00017ABF">
            <w:pPr>
              <w:spacing w:before="100" w:beforeAutospacing="1" w:after="100" w:afterAutospacing="1" w:line="276" w:lineRule="auto"/>
              <w:jc w:val="center"/>
              <w:rPr>
                <w:rFonts w:ascii="Courier New" w:hAnsi="Courier New" w:cs="Courier New"/>
                <w:bCs/>
                <w:sz w:val="22"/>
                <w:szCs w:val="22"/>
              </w:rPr>
            </w:pPr>
            <w:r w:rsidRPr="00017ABF">
              <w:rPr>
                <w:rFonts w:ascii="Courier New" w:hAnsi="Courier New" w:cs="Courier New"/>
                <w:bCs/>
                <w:sz w:val="22"/>
                <w:szCs w:val="22"/>
              </w:rPr>
              <w:t>LPS</w:t>
            </w:r>
          </w:p>
        </w:tc>
      </w:tr>
      <w:tr w:rsidR="001E512B" w:rsidRPr="00017ABF" w:rsidTr="002659E9">
        <w:tc>
          <w:tcPr>
            <w:tcW w:w="1177" w:type="dxa"/>
          </w:tcPr>
          <w:p w:rsidR="001E512B" w:rsidRPr="00017ABF" w:rsidRDefault="001E512B" w:rsidP="00017ABF">
            <w:pPr>
              <w:spacing w:before="100" w:beforeAutospacing="1" w:after="100" w:afterAutospacing="1" w:line="276" w:lineRule="auto"/>
              <w:jc w:val="both"/>
              <w:rPr>
                <w:rFonts w:ascii="Courier New" w:hAnsi="Courier New" w:cs="Courier New"/>
                <w:bCs/>
                <w:sz w:val="22"/>
                <w:szCs w:val="22"/>
              </w:rPr>
            </w:pPr>
            <w:r w:rsidRPr="00017ABF">
              <w:rPr>
                <w:rFonts w:ascii="Courier New" w:hAnsi="Courier New" w:cs="Courier New"/>
                <w:bCs/>
                <w:sz w:val="22"/>
                <w:szCs w:val="22"/>
              </w:rPr>
              <w:t>12.16</w:t>
            </w:r>
          </w:p>
        </w:tc>
        <w:tc>
          <w:tcPr>
            <w:tcW w:w="1116" w:type="dxa"/>
          </w:tcPr>
          <w:p w:rsidR="001E512B" w:rsidRPr="00017ABF" w:rsidRDefault="001E512B" w:rsidP="00017ABF">
            <w:pPr>
              <w:spacing w:before="100" w:beforeAutospacing="1" w:after="100" w:afterAutospacing="1" w:line="276" w:lineRule="auto"/>
              <w:jc w:val="both"/>
              <w:rPr>
                <w:rFonts w:ascii="Courier New" w:hAnsi="Courier New" w:cs="Courier New"/>
                <w:sz w:val="22"/>
                <w:szCs w:val="22"/>
              </w:rPr>
            </w:pPr>
          </w:p>
        </w:tc>
        <w:tc>
          <w:tcPr>
            <w:tcW w:w="4057" w:type="dxa"/>
          </w:tcPr>
          <w:p w:rsidR="001E512B" w:rsidRPr="00017ABF" w:rsidRDefault="001E512B" w:rsidP="00017ABF">
            <w:pPr>
              <w:spacing w:before="100" w:beforeAutospacing="1" w:after="100" w:afterAutospacing="1" w:line="276" w:lineRule="auto"/>
              <w:jc w:val="both"/>
              <w:rPr>
                <w:rFonts w:ascii="Courier New" w:hAnsi="Courier New" w:cs="Courier New"/>
                <w:bCs/>
                <w:sz w:val="22"/>
                <w:szCs w:val="22"/>
              </w:rPr>
            </w:pPr>
            <w:r w:rsidRPr="00017ABF">
              <w:rPr>
                <w:rFonts w:ascii="Courier New" w:hAnsi="Courier New" w:cs="Courier New"/>
                <w:sz w:val="22"/>
                <w:szCs w:val="22"/>
              </w:rPr>
              <w:t>Exibição de filmes, entrevi</w:t>
            </w:r>
            <w:r w:rsidRPr="00017ABF">
              <w:rPr>
                <w:rFonts w:ascii="Courier New" w:hAnsi="Courier New" w:cs="Courier New"/>
                <w:sz w:val="22"/>
                <w:szCs w:val="22"/>
              </w:rPr>
              <w:t>s</w:t>
            </w:r>
            <w:r w:rsidRPr="00017ABF">
              <w:rPr>
                <w:rFonts w:ascii="Courier New" w:hAnsi="Courier New" w:cs="Courier New"/>
                <w:sz w:val="22"/>
                <w:szCs w:val="22"/>
              </w:rPr>
              <w:t>tas, musicais, espetác</w:t>
            </w:r>
            <w:r w:rsidRPr="00017ABF">
              <w:rPr>
                <w:rFonts w:ascii="Courier New" w:hAnsi="Courier New" w:cs="Courier New"/>
                <w:sz w:val="22"/>
                <w:szCs w:val="22"/>
              </w:rPr>
              <w:t>u</w:t>
            </w:r>
            <w:r w:rsidRPr="00017ABF">
              <w:rPr>
                <w:rFonts w:ascii="Courier New" w:hAnsi="Courier New" w:cs="Courier New"/>
                <w:sz w:val="22"/>
                <w:szCs w:val="22"/>
              </w:rPr>
              <w:t>los, </w:t>
            </w:r>
            <w:r w:rsidRPr="00017ABF">
              <w:rPr>
                <w:rFonts w:ascii="Courier New" w:hAnsi="Courier New" w:cs="Courier New"/>
                <w:bCs/>
                <w:sz w:val="22"/>
                <w:szCs w:val="22"/>
              </w:rPr>
              <w:t>shows</w:t>
            </w:r>
            <w:r w:rsidRPr="00017ABF">
              <w:rPr>
                <w:rFonts w:ascii="Courier New" w:hAnsi="Courier New" w:cs="Courier New"/>
                <w:sz w:val="22"/>
                <w:szCs w:val="22"/>
              </w:rPr>
              <w:t>, concertos, desf</w:t>
            </w:r>
            <w:r w:rsidRPr="00017ABF">
              <w:rPr>
                <w:rFonts w:ascii="Courier New" w:hAnsi="Courier New" w:cs="Courier New"/>
                <w:sz w:val="22"/>
                <w:szCs w:val="22"/>
              </w:rPr>
              <w:t>i</w:t>
            </w:r>
            <w:r w:rsidRPr="00017ABF">
              <w:rPr>
                <w:rFonts w:ascii="Courier New" w:hAnsi="Courier New" w:cs="Courier New"/>
                <w:sz w:val="22"/>
                <w:szCs w:val="22"/>
              </w:rPr>
              <w:t>les, óperas, competições e</w:t>
            </w:r>
            <w:r w:rsidRPr="00017ABF">
              <w:rPr>
                <w:rFonts w:ascii="Courier New" w:hAnsi="Courier New" w:cs="Courier New"/>
                <w:sz w:val="22"/>
                <w:szCs w:val="22"/>
              </w:rPr>
              <w:t>s</w:t>
            </w:r>
            <w:r w:rsidRPr="00017ABF">
              <w:rPr>
                <w:rFonts w:ascii="Courier New" w:hAnsi="Courier New" w:cs="Courier New"/>
                <w:sz w:val="22"/>
                <w:szCs w:val="22"/>
              </w:rPr>
              <w:t>portivas, de destreza int</w:t>
            </w:r>
            <w:r w:rsidRPr="00017ABF">
              <w:rPr>
                <w:rFonts w:ascii="Courier New" w:hAnsi="Courier New" w:cs="Courier New"/>
                <w:sz w:val="22"/>
                <w:szCs w:val="22"/>
              </w:rPr>
              <w:t>e</w:t>
            </w:r>
            <w:r w:rsidRPr="00017ABF">
              <w:rPr>
                <w:rFonts w:ascii="Courier New" w:hAnsi="Courier New" w:cs="Courier New"/>
                <w:sz w:val="22"/>
                <w:szCs w:val="22"/>
              </w:rPr>
              <w:t>lectual ou congêneres</w:t>
            </w:r>
          </w:p>
        </w:tc>
        <w:tc>
          <w:tcPr>
            <w:tcW w:w="1276" w:type="dxa"/>
            <w:vAlign w:val="bottom"/>
          </w:tcPr>
          <w:p w:rsidR="001E512B" w:rsidRPr="00017ABF" w:rsidRDefault="001E512B" w:rsidP="00017ABF">
            <w:pPr>
              <w:spacing w:before="100" w:beforeAutospacing="1" w:after="100" w:afterAutospacing="1" w:line="276" w:lineRule="auto"/>
              <w:jc w:val="center"/>
              <w:rPr>
                <w:rFonts w:ascii="Courier New" w:hAnsi="Courier New" w:cs="Courier New"/>
                <w:bCs/>
                <w:sz w:val="22"/>
                <w:szCs w:val="22"/>
              </w:rPr>
            </w:pPr>
            <w:r w:rsidRPr="00017ABF">
              <w:rPr>
                <w:rFonts w:ascii="Courier New" w:hAnsi="Courier New" w:cs="Courier New"/>
                <w:bCs/>
                <w:sz w:val="22"/>
                <w:szCs w:val="22"/>
              </w:rPr>
              <w:t>5%</w:t>
            </w:r>
          </w:p>
        </w:tc>
        <w:tc>
          <w:tcPr>
            <w:tcW w:w="1305" w:type="dxa"/>
          </w:tcPr>
          <w:p w:rsidR="001E512B" w:rsidRPr="00017ABF" w:rsidRDefault="001E512B" w:rsidP="00017ABF">
            <w:pPr>
              <w:spacing w:before="100" w:beforeAutospacing="1" w:after="100" w:afterAutospacing="1" w:line="276" w:lineRule="auto"/>
              <w:jc w:val="center"/>
              <w:rPr>
                <w:rFonts w:ascii="Courier New" w:hAnsi="Courier New" w:cs="Courier New"/>
                <w:bCs/>
                <w:sz w:val="22"/>
                <w:szCs w:val="22"/>
              </w:rPr>
            </w:pPr>
          </w:p>
        </w:tc>
        <w:tc>
          <w:tcPr>
            <w:tcW w:w="992" w:type="dxa"/>
            <w:vAlign w:val="bottom"/>
          </w:tcPr>
          <w:p w:rsidR="001E512B" w:rsidRPr="00017ABF" w:rsidRDefault="001E512B" w:rsidP="00017ABF">
            <w:pPr>
              <w:spacing w:before="100" w:beforeAutospacing="1" w:after="100" w:afterAutospacing="1" w:line="276" w:lineRule="auto"/>
              <w:jc w:val="center"/>
              <w:rPr>
                <w:rFonts w:ascii="Courier New" w:hAnsi="Courier New" w:cs="Courier New"/>
                <w:bCs/>
                <w:sz w:val="22"/>
                <w:szCs w:val="22"/>
              </w:rPr>
            </w:pPr>
            <w:r w:rsidRPr="00017ABF">
              <w:rPr>
                <w:rFonts w:ascii="Courier New" w:hAnsi="Courier New" w:cs="Courier New"/>
                <w:bCs/>
                <w:sz w:val="22"/>
                <w:szCs w:val="22"/>
              </w:rPr>
              <w:t>LPS</w:t>
            </w:r>
          </w:p>
        </w:tc>
      </w:tr>
      <w:tr w:rsidR="001E512B" w:rsidRPr="00017ABF" w:rsidTr="002659E9">
        <w:tc>
          <w:tcPr>
            <w:tcW w:w="1177" w:type="dxa"/>
          </w:tcPr>
          <w:p w:rsidR="001E512B" w:rsidRPr="00017ABF" w:rsidRDefault="001E512B" w:rsidP="00017ABF">
            <w:pPr>
              <w:spacing w:before="100" w:beforeAutospacing="1" w:after="100" w:afterAutospacing="1" w:line="276" w:lineRule="auto"/>
              <w:jc w:val="both"/>
              <w:rPr>
                <w:rFonts w:ascii="Courier New" w:hAnsi="Courier New" w:cs="Courier New"/>
                <w:bCs/>
                <w:sz w:val="22"/>
                <w:szCs w:val="22"/>
              </w:rPr>
            </w:pPr>
            <w:r w:rsidRPr="00017ABF">
              <w:rPr>
                <w:rFonts w:ascii="Courier New" w:hAnsi="Courier New" w:cs="Courier New"/>
                <w:bCs/>
                <w:sz w:val="22"/>
                <w:szCs w:val="22"/>
              </w:rPr>
              <w:t>12.17</w:t>
            </w:r>
          </w:p>
        </w:tc>
        <w:tc>
          <w:tcPr>
            <w:tcW w:w="1116" w:type="dxa"/>
          </w:tcPr>
          <w:p w:rsidR="001E512B" w:rsidRPr="00017ABF" w:rsidRDefault="001E512B" w:rsidP="00017ABF">
            <w:pPr>
              <w:spacing w:before="100" w:beforeAutospacing="1" w:after="100" w:afterAutospacing="1" w:line="276" w:lineRule="auto"/>
              <w:jc w:val="both"/>
              <w:rPr>
                <w:rFonts w:ascii="Courier New" w:hAnsi="Courier New" w:cs="Courier New"/>
                <w:sz w:val="22"/>
                <w:szCs w:val="22"/>
              </w:rPr>
            </w:pPr>
          </w:p>
        </w:tc>
        <w:tc>
          <w:tcPr>
            <w:tcW w:w="4057" w:type="dxa"/>
          </w:tcPr>
          <w:p w:rsidR="001E512B" w:rsidRPr="00017ABF" w:rsidRDefault="001E512B" w:rsidP="00017ABF">
            <w:pPr>
              <w:spacing w:before="100" w:beforeAutospacing="1" w:after="100" w:afterAutospacing="1" w:line="276" w:lineRule="auto"/>
              <w:jc w:val="both"/>
              <w:rPr>
                <w:rFonts w:ascii="Courier New" w:hAnsi="Courier New" w:cs="Courier New"/>
                <w:bCs/>
                <w:sz w:val="22"/>
                <w:szCs w:val="22"/>
              </w:rPr>
            </w:pPr>
            <w:r w:rsidRPr="00017ABF">
              <w:rPr>
                <w:rFonts w:ascii="Courier New" w:hAnsi="Courier New" w:cs="Courier New"/>
                <w:sz w:val="22"/>
                <w:szCs w:val="22"/>
              </w:rPr>
              <w:t>Recreação e animação, incl</w:t>
            </w:r>
            <w:r w:rsidRPr="00017ABF">
              <w:rPr>
                <w:rFonts w:ascii="Courier New" w:hAnsi="Courier New" w:cs="Courier New"/>
                <w:sz w:val="22"/>
                <w:szCs w:val="22"/>
              </w:rPr>
              <w:t>u</w:t>
            </w:r>
            <w:r w:rsidRPr="00017ABF">
              <w:rPr>
                <w:rFonts w:ascii="Courier New" w:hAnsi="Courier New" w:cs="Courier New"/>
                <w:sz w:val="22"/>
                <w:szCs w:val="22"/>
              </w:rPr>
              <w:t>sive em festas e eventos de qualquer natureza</w:t>
            </w:r>
          </w:p>
        </w:tc>
        <w:tc>
          <w:tcPr>
            <w:tcW w:w="1276" w:type="dxa"/>
            <w:vAlign w:val="bottom"/>
          </w:tcPr>
          <w:p w:rsidR="001E512B" w:rsidRPr="00017ABF" w:rsidRDefault="001E512B" w:rsidP="00017ABF">
            <w:pPr>
              <w:spacing w:before="100" w:beforeAutospacing="1" w:after="100" w:afterAutospacing="1" w:line="276" w:lineRule="auto"/>
              <w:jc w:val="center"/>
              <w:rPr>
                <w:rFonts w:ascii="Courier New" w:hAnsi="Courier New" w:cs="Courier New"/>
                <w:bCs/>
                <w:sz w:val="22"/>
                <w:szCs w:val="22"/>
              </w:rPr>
            </w:pPr>
            <w:r w:rsidRPr="00017ABF">
              <w:rPr>
                <w:rFonts w:ascii="Courier New" w:hAnsi="Courier New" w:cs="Courier New"/>
                <w:bCs/>
                <w:sz w:val="22"/>
                <w:szCs w:val="22"/>
              </w:rPr>
              <w:t>5%</w:t>
            </w:r>
          </w:p>
        </w:tc>
        <w:tc>
          <w:tcPr>
            <w:tcW w:w="1305" w:type="dxa"/>
            <w:vAlign w:val="bottom"/>
          </w:tcPr>
          <w:p w:rsidR="001E512B" w:rsidRPr="00017ABF" w:rsidRDefault="001E512B" w:rsidP="00017ABF">
            <w:pPr>
              <w:spacing w:before="100" w:beforeAutospacing="1" w:after="100" w:afterAutospacing="1" w:line="276" w:lineRule="auto"/>
              <w:jc w:val="center"/>
              <w:rPr>
                <w:rFonts w:ascii="Courier New" w:hAnsi="Courier New" w:cs="Courier New"/>
                <w:bCs/>
                <w:sz w:val="22"/>
                <w:szCs w:val="22"/>
              </w:rPr>
            </w:pPr>
            <w:r w:rsidRPr="00017ABF">
              <w:rPr>
                <w:rFonts w:ascii="Courier New" w:hAnsi="Courier New" w:cs="Courier New"/>
                <w:bCs/>
                <w:sz w:val="22"/>
                <w:szCs w:val="22"/>
              </w:rPr>
              <w:t>02</w:t>
            </w:r>
          </w:p>
        </w:tc>
        <w:tc>
          <w:tcPr>
            <w:tcW w:w="992" w:type="dxa"/>
            <w:vAlign w:val="bottom"/>
          </w:tcPr>
          <w:p w:rsidR="001E512B" w:rsidRPr="00017ABF" w:rsidRDefault="001E512B" w:rsidP="00017ABF">
            <w:pPr>
              <w:spacing w:before="100" w:beforeAutospacing="1" w:after="100" w:afterAutospacing="1" w:line="276" w:lineRule="auto"/>
              <w:jc w:val="center"/>
              <w:rPr>
                <w:rFonts w:ascii="Courier New" w:hAnsi="Courier New" w:cs="Courier New"/>
                <w:bCs/>
                <w:sz w:val="22"/>
                <w:szCs w:val="22"/>
              </w:rPr>
            </w:pPr>
            <w:r w:rsidRPr="00017ABF">
              <w:rPr>
                <w:rFonts w:ascii="Courier New" w:hAnsi="Courier New" w:cs="Courier New"/>
                <w:bCs/>
                <w:sz w:val="22"/>
                <w:szCs w:val="22"/>
              </w:rPr>
              <w:t>LPS</w:t>
            </w:r>
          </w:p>
        </w:tc>
      </w:tr>
      <w:tr w:rsidR="001E512B" w:rsidRPr="00017ABF" w:rsidTr="002659E9">
        <w:tc>
          <w:tcPr>
            <w:tcW w:w="1177" w:type="dxa"/>
          </w:tcPr>
          <w:p w:rsidR="001E512B" w:rsidRPr="00017ABF" w:rsidRDefault="001E512B" w:rsidP="00017ABF">
            <w:pPr>
              <w:spacing w:before="100" w:beforeAutospacing="1" w:after="100" w:afterAutospacing="1" w:line="276" w:lineRule="auto"/>
              <w:jc w:val="both"/>
              <w:rPr>
                <w:rFonts w:ascii="Courier New" w:hAnsi="Courier New" w:cs="Courier New"/>
                <w:bCs/>
                <w:sz w:val="22"/>
                <w:szCs w:val="22"/>
              </w:rPr>
            </w:pPr>
            <w:r w:rsidRPr="00017ABF">
              <w:rPr>
                <w:rFonts w:ascii="Courier New" w:hAnsi="Courier New" w:cs="Courier New"/>
                <w:bCs/>
                <w:sz w:val="22"/>
                <w:szCs w:val="22"/>
              </w:rPr>
              <w:t>13</w:t>
            </w:r>
          </w:p>
        </w:tc>
        <w:tc>
          <w:tcPr>
            <w:tcW w:w="1116" w:type="dxa"/>
          </w:tcPr>
          <w:p w:rsidR="001E512B" w:rsidRPr="00017ABF" w:rsidRDefault="001E512B" w:rsidP="00017ABF">
            <w:pPr>
              <w:spacing w:before="100" w:beforeAutospacing="1" w:after="100" w:afterAutospacing="1" w:line="276" w:lineRule="auto"/>
              <w:jc w:val="both"/>
              <w:rPr>
                <w:rFonts w:ascii="Courier New" w:hAnsi="Courier New" w:cs="Courier New"/>
                <w:sz w:val="22"/>
                <w:szCs w:val="22"/>
              </w:rPr>
            </w:pPr>
          </w:p>
        </w:tc>
        <w:tc>
          <w:tcPr>
            <w:tcW w:w="4057" w:type="dxa"/>
          </w:tcPr>
          <w:p w:rsidR="001E512B" w:rsidRPr="00017ABF" w:rsidRDefault="001E512B" w:rsidP="00017ABF">
            <w:pPr>
              <w:spacing w:before="100" w:beforeAutospacing="1" w:after="100" w:afterAutospacing="1" w:line="276" w:lineRule="auto"/>
              <w:jc w:val="both"/>
              <w:rPr>
                <w:rFonts w:ascii="Courier New" w:hAnsi="Courier New" w:cs="Courier New"/>
                <w:bCs/>
                <w:sz w:val="22"/>
                <w:szCs w:val="22"/>
              </w:rPr>
            </w:pPr>
            <w:r w:rsidRPr="00017ABF">
              <w:rPr>
                <w:rFonts w:ascii="Courier New" w:hAnsi="Courier New" w:cs="Courier New"/>
                <w:sz w:val="22"/>
                <w:szCs w:val="22"/>
              </w:rPr>
              <w:t>Serviços relativos a fonogr</w:t>
            </w:r>
            <w:r w:rsidRPr="00017ABF">
              <w:rPr>
                <w:rFonts w:ascii="Courier New" w:hAnsi="Courier New" w:cs="Courier New"/>
                <w:sz w:val="22"/>
                <w:szCs w:val="22"/>
              </w:rPr>
              <w:t>a</w:t>
            </w:r>
            <w:r w:rsidRPr="00017ABF">
              <w:rPr>
                <w:rFonts w:ascii="Courier New" w:hAnsi="Courier New" w:cs="Courier New"/>
                <w:sz w:val="22"/>
                <w:szCs w:val="22"/>
              </w:rPr>
              <w:t>fia, fotografia, cinematogr</w:t>
            </w:r>
            <w:r w:rsidRPr="00017ABF">
              <w:rPr>
                <w:rFonts w:ascii="Courier New" w:hAnsi="Courier New" w:cs="Courier New"/>
                <w:sz w:val="22"/>
                <w:szCs w:val="22"/>
              </w:rPr>
              <w:t>a</w:t>
            </w:r>
            <w:r w:rsidRPr="00017ABF">
              <w:rPr>
                <w:rFonts w:ascii="Courier New" w:hAnsi="Courier New" w:cs="Courier New"/>
                <w:sz w:val="22"/>
                <w:szCs w:val="22"/>
              </w:rPr>
              <w:t>fia e reprografia</w:t>
            </w:r>
          </w:p>
        </w:tc>
        <w:tc>
          <w:tcPr>
            <w:tcW w:w="1276" w:type="dxa"/>
          </w:tcPr>
          <w:p w:rsidR="001E512B" w:rsidRPr="00017ABF" w:rsidRDefault="001E512B" w:rsidP="00017ABF">
            <w:pPr>
              <w:spacing w:before="100" w:beforeAutospacing="1" w:after="100" w:afterAutospacing="1" w:line="276" w:lineRule="auto"/>
              <w:jc w:val="center"/>
              <w:rPr>
                <w:rFonts w:ascii="Courier New" w:hAnsi="Courier New" w:cs="Courier New"/>
                <w:bCs/>
                <w:sz w:val="22"/>
                <w:szCs w:val="22"/>
              </w:rPr>
            </w:pPr>
          </w:p>
        </w:tc>
        <w:tc>
          <w:tcPr>
            <w:tcW w:w="1305" w:type="dxa"/>
          </w:tcPr>
          <w:p w:rsidR="001E512B" w:rsidRPr="00017ABF" w:rsidRDefault="001E512B" w:rsidP="00017ABF">
            <w:pPr>
              <w:spacing w:before="100" w:beforeAutospacing="1" w:after="100" w:afterAutospacing="1" w:line="276" w:lineRule="auto"/>
              <w:jc w:val="center"/>
              <w:rPr>
                <w:rFonts w:ascii="Courier New" w:hAnsi="Courier New" w:cs="Courier New"/>
                <w:bCs/>
                <w:sz w:val="22"/>
                <w:szCs w:val="22"/>
              </w:rPr>
            </w:pPr>
          </w:p>
        </w:tc>
        <w:tc>
          <w:tcPr>
            <w:tcW w:w="992" w:type="dxa"/>
          </w:tcPr>
          <w:p w:rsidR="001E512B" w:rsidRPr="00017ABF" w:rsidRDefault="001E512B" w:rsidP="00017ABF">
            <w:pPr>
              <w:spacing w:before="100" w:beforeAutospacing="1" w:after="100" w:afterAutospacing="1" w:line="276" w:lineRule="auto"/>
              <w:jc w:val="center"/>
              <w:rPr>
                <w:rFonts w:ascii="Courier New" w:hAnsi="Courier New" w:cs="Courier New"/>
                <w:bCs/>
                <w:sz w:val="22"/>
                <w:szCs w:val="22"/>
              </w:rPr>
            </w:pPr>
          </w:p>
        </w:tc>
      </w:tr>
      <w:tr w:rsidR="001E512B" w:rsidRPr="00017ABF" w:rsidTr="002659E9">
        <w:tc>
          <w:tcPr>
            <w:tcW w:w="1177" w:type="dxa"/>
          </w:tcPr>
          <w:p w:rsidR="001E512B" w:rsidRPr="00017ABF" w:rsidRDefault="001E512B" w:rsidP="00017ABF">
            <w:pPr>
              <w:spacing w:before="100" w:beforeAutospacing="1" w:after="100" w:afterAutospacing="1" w:line="276" w:lineRule="auto"/>
              <w:jc w:val="both"/>
              <w:rPr>
                <w:rFonts w:ascii="Courier New" w:hAnsi="Courier New" w:cs="Courier New"/>
                <w:bCs/>
                <w:sz w:val="22"/>
                <w:szCs w:val="22"/>
              </w:rPr>
            </w:pPr>
            <w:r w:rsidRPr="00017ABF">
              <w:rPr>
                <w:rFonts w:ascii="Courier New" w:hAnsi="Courier New" w:cs="Courier New"/>
                <w:bCs/>
                <w:sz w:val="22"/>
                <w:szCs w:val="22"/>
              </w:rPr>
              <w:t>13.01</w:t>
            </w:r>
          </w:p>
        </w:tc>
        <w:tc>
          <w:tcPr>
            <w:tcW w:w="1116" w:type="dxa"/>
          </w:tcPr>
          <w:p w:rsidR="001E512B" w:rsidRPr="00017ABF" w:rsidRDefault="001E512B" w:rsidP="00017ABF">
            <w:pPr>
              <w:spacing w:before="100" w:beforeAutospacing="1" w:after="100" w:afterAutospacing="1" w:line="276" w:lineRule="auto"/>
              <w:jc w:val="both"/>
              <w:rPr>
                <w:rFonts w:ascii="Courier New" w:hAnsi="Courier New" w:cs="Courier New"/>
                <w:bCs/>
                <w:sz w:val="22"/>
                <w:szCs w:val="22"/>
              </w:rPr>
            </w:pPr>
          </w:p>
        </w:tc>
        <w:tc>
          <w:tcPr>
            <w:tcW w:w="4057" w:type="dxa"/>
          </w:tcPr>
          <w:p w:rsidR="001E512B" w:rsidRPr="00017ABF" w:rsidRDefault="001E512B" w:rsidP="00017ABF">
            <w:pPr>
              <w:spacing w:before="100" w:beforeAutospacing="1" w:after="100" w:afterAutospacing="1" w:line="276" w:lineRule="auto"/>
              <w:jc w:val="both"/>
              <w:rPr>
                <w:rFonts w:ascii="Courier New" w:hAnsi="Courier New" w:cs="Courier New"/>
                <w:bCs/>
                <w:sz w:val="22"/>
                <w:szCs w:val="22"/>
              </w:rPr>
            </w:pPr>
            <w:r w:rsidRPr="00017ABF">
              <w:rPr>
                <w:rFonts w:ascii="Courier New" w:hAnsi="Courier New" w:cs="Courier New"/>
                <w:bCs/>
                <w:sz w:val="22"/>
                <w:szCs w:val="22"/>
              </w:rPr>
              <w:t>(Vetado)</w:t>
            </w:r>
          </w:p>
        </w:tc>
        <w:tc>
          <w:tcPr>
            <w:tcW w:w="1276" w:type="dxa"/>
          </w:tcPr>
          <w:p w:rsidR="001E512B" w:rsidRPr="00017ABF" w:rsidRDefault="001E512B" w:rsidP="00017ABF">
            <w:pPr>
              <w:spacing w:before="100" w:beforeAutospacing="1" w:after="100" w:afterAutospacing="1" w:line="276" w:lineRule="auto"/>
              <w:jc w:val="center"/>
              <w:rPr>
                <w:rFonts w:ascii="Courier New" w:hAnsi="Courier New" w:cs="Courier New"/>
                <w:bCs/>
                <w:sz w:val="22"/>
                <w:szCs w:val="22"/>
              </w:rPr>
            </w:pPr>
          </w:p>
        </w:tc>
        <w:tc>
          <w:tcPr>
            <w:tcW w:w="1305" w:type="dxa"/>
          </w:tcPr>
          <w:p w:rsidR="001E512B" w:rsidRPr="00017ABF" w:rsidRDefault="001E512B" w:rsidP="00017ABF">
            <w:pPr>
              <w:spacing w:before="100" w:beforeAutospacing="1" w:after="100" w:afterAutospacing="1" w:line="276" w:lineRule="auto"/>
              <w:jc w:val="center"/>
              <w:rPr>
                <w:rFonts w:ascii="Courier New" w:hAnsi="Courier New" w:cs="Courier New"/>
                <w:bCs/>
                <w:sz w:val="22"/>
                <w:szCs w:val="22"/>
              </w:rPr>
            </w:pPr>
          </w:p>
        </w:tc>
        <w:tc>
          <w:tcPr>
            <w:tcW w:w="992" w:type="dxa"/>
          </w:tcPr>
          <w:p w:rsidR="001E512B" w:rsidRPr="00017ABF" w:rsidRDefault="001E512B" w:rsidP="00017ABF">
            <w:pPr>
              <w:spacing w:before="100" w:beforeAutospacing="1" w:after="100" w:afterAutospacing="1" w:line="276" w:lineRule="auto"/>
              <w:jc w:val="center"/>
              <w:rPr>
                <w:rFonts w:ascii="Courier New" w:hAnsi="Courier New" w:cs="Courier New"/>
                <w:bCs/>
                <w:sz w:val="22"/>
                <w:szCs w:val="22"/>
              </w:rPr>
            </w:pPr>
          </w:p>
        </w:tc>
      </w:tr>
      <w:tr w:rsidR="001E512B" w:rsidRPr="00017ABF" w:rsidTr="002659E9">
        <w:tc>
          <w:tcPr>
            <w:tcW w:w="1177" w:type="dxa"/>
          </w:tcPr>
          <w:p w:rsidR="001E512B" w:rsidRPr="00017ABF" w:rsidRDefault="001E512B" w:rsidP="00017ABF">
            <w:pPr>
              <w:spacing w:before="100" w:beforeAutospacing="1" w:after="100" w:afterAutospacing="1" w:line="276" w:lineRule="auto"/>
              <w:jc w:val="both"/>
              <w:rPr>
                <w:rFonts w:ascii="Courier New" w:hAnsi="Courier New" w:cs="Courier New"/>
                <w:bCs/>
                <w:sz w:val="22"/>
                <w:szCs w:val="22"/>
              </w:rPr>
            </w:pPr>
            <w:r w:rsidRPr="00017ABF">
              <w:rPr>
                <w:rFonts w:ascii="Courier New" w:hAnsi="Courier New" w:cs="Courier New"/>
                <w:bCs/>
                <w:sz w:val="22"/>
                <w:szCs w:val="22"/>
              </w:rPr>
              <w:t>13.02</w:t>
            </w:r>
          </w:p>
        </w:tc>
        <w:tc>
          <w:tcPr>
            <w:tcW w:w="1116" w:type="dxa"/>
          </w:tcPr>
          <w:p w:rsidR="001E512B" w:rsidRPr="00017ABF" w:rsidRDefault="001E512B" w:rsidP="00017ABF">
            <w:pPr>
              <w:spacing w:before="100" w:beforeAutospacing="1" w:after="100" w:afterAutospacing="1" w:line="276" w:lineRule="auto"/>
              <w:jc w:val="both"/>
              <w:rPr>
                <w:rFonts w:ascii="Courier New" w:hAnsi="Courier New" w:cs="Courier New"/>
                <w:sz w:val="22"/>
                <w:szCs w:val="22"/>
              </w:rPr>
            </w:pPr>
          </w:p>
        </w:tc>
        <w:tc>
          <w:tcPr>
            <w:tcW w:w="4057" w:type="dxa"/>
          </w:tcPr>
          <w:p w:rsidR="001E512B" w:rsidRPr="00017ABF" w:rsidRDefault="001E512B" w:rsidP="00017ABF">
            <w:pPr>
              <w:spacing w:before="100" w:beforeAutospacing="1" w:after="100" w:afterAutospacing="1" w:line="276" w:lineRule="auto"/>
              <w:jc w:val="both"/>
              <w:rPr>
                <w:rFonts w:ascii="Courier New" w:hAnsi="Courier New" w:cs="Courier New"/>
                <w:bCs/>
                <w:sz w:val="22"/>
                <w:szCs w:val="22"/>
              </w:rPr>
            </w:pPr>
            <w:r w:rsidRPr="00017ABF">
              <w:rPr>
                <w:rFonts w:ascii="Courier New" w:hAnsi="Courier New" w:cs="Courier New"/>
                <w:sz w:val="22"/>
                <w:szCs w:val="22"/>
              </w:rPr>
              <w:t>Fonografia ou gravação de sons, inclusive trucagem, dublagem, mixagem e congên</w:t>
            </w:r>
            <w:r w:rsidRPr="00017ABF">
              <w:rPr>
                <w:rFonts w:ascii="Courier New" w:hAnsi="Courier New" w:cs="Courier New"/>
                <w:sz w:val="22"/>
                <w:szCs w:val="22"/>
              </w:rPr>
              <w:t>e</w:t>
            </w:r>
            <w:r w:rsidRPr="00017ABF">
              <w:rPr>
                <w:rFonts w:ascii="Courier New" w:hAnsi="Courier New" w:cs="Courier New"/>
                <w:sz w:val="22"/>
                <w:szCs w:val="22"/>
              </w:rPr>
              <w:t>res</w:t>
            </w:r>
          </w:p>
        </w:tc>
        <w:tc>
          <w:tcPr>
            <w:tcW w:w="1276" w:type="dxa"/>
            <w:vAlign w:val="bottom"/>
          </w:tcPr>
          <w:p w:rsidR="001E512B" w:rsidRPr="00017ABF" w:rsidRDefault="001E512B" w:rsidP="00017ABF">
            <w:pPr>
              <w:spacing w:before="100" w:beforeAutospacing="1" w:after="100" w:afterAutospacing="1" w:line="276" w:lineRule="auto"/>
              <w:jc w:val="center"/>
              <w:rPr>
                <w:rFonts w:ascii="Courier New" w:hAnsi="Courier New" w:cs="Courier New"/>
                <w:bCs/>
                <w:sz w:val="22"/>
                <w:szCs w:val="22"/>
              </w:rPr>
            </w:pPr>
            <w:r w:rsidRPr="00017ABF">
              <w:rPr>
                <w:rFonts w:ascii="Courier New" w:hAnsi="Courier New" w:cs="Courier New"/>
                <w:bCs/>
                <w:sz w:val="22"/>
                <w:szCs w:val="22"/>
              </w:rPr>
              <w:t>5%</w:t>
            </w:r>
          </w:p>
        </w:tc>
        <w:tc>
          <w:tcPr>
            <w:tcW w:w="1305" w:type="dxa"/>
          </w:tcPr>
          <w:p w:rsidR="001E512B" w:rsidRPr="00017ABF" w:rsidRDefault="001E512B" w:rsidP="00017ABF">
            <w:pPr>
              <w:spacing w:before="100" w:beforeAutospacing="1" w:after="100" w:afterAutospacing="1" w:line="276" w:lineRule="auto"/>
              <w:jc w:val="center"/>
              <w:rPr>
                <w:rFonts w:ascii="Courier New" w:hAnsi="Courier New" w:cs="Courier New"/>
                <w:bCs/>
                <w:sz w:val="22"/>
                <w:szCs w:val="22"/>
              </w:rPr>
            </w:pPr>
          </w:p>
        </w:tc>
        <w:tc>
          <w:tcPr>
            <w:tcW w:w="992" w:type="dxa"/>
          </w:tcPr>
          <w:p w:rsidR="001E512B" w:rsidRPr="00017ABF" w:rsidRDefault="001E512B" w:rsidP="00017ABF">
            <w:pPr>
              <w:spacing w:before="100" w:beforeAutospacing="1" w:after="100" w:afterAutospacing="1" w:line="276" w:lineRule="auto"/>
              <w:jc w:val="center"/>
              <w:rPr>
                <w:rFonts w:ascii="Courier New" w:hAnsi="Courier New" w:cs="Courier New"/>
                <w:bCs/>
                <w:sz w:val="22"/>
                <w:szCs w:val="22"/>
              </w:rPr>
            </w:pPr>
            <w:r w:rsidRPr="00017ABF">
              <w:rPr>
                <w:rFonts w:ascii="Courier New" w:hAnsi="Courier New" w:cs="Courier New"/>
                <w:bCs/>
                <w:sz w:val="22"/>
                <w:szCs w:val="22"/>
              </w:rPr>
              <w:t>EPS</w:t>
            </w:r>
          </w:p>
        </w:tc>
      </w:tr>
      <w:tr w:rsidR="001E512B" w:rsidRPr="00017ABF" w:rsidTr="002659E9">
        <w:tc>
          <w:tcPr>
            <w:tcW w:w="1177" w:type="dxa"/>
          </w:tcPr>
          <w:p w:rsidR="001E512B" w:rsidRPr="00017ABF" w:rsidRDefault="001E512B" w:rsidP="00017ABF">
            <w:pPr>
              <w:spacing w:before="100" w:beforeAutospacing="1" w:after="100" w:afterAutospacing="1" w:line="276" w:lineRule="auto"/>
              <w:jc w:val="both"/>
              <w:rPr>
                <w:rFonts w:ascii="Courier New" w:hAnsi="Courier New" w:cs="Courier New"/>
                <w:bCs/>
                <w:sz w:val="22"/>
                <w:szCs w:val="22"/>
              </w:rPr>
            </w:pPr>
            <w:r w:rsidRPr="00017ABF">
              <w:rPr>
                <w:rFonts w:ascii="Courier New" w:hAnsi="Courier New" w:cs="Courier New"/>
                <w:bCs/>
                <w:sz w:val="22"/>
                <w:szCs w:val="22"/>
              </w:rPr>
              <w:t>13.03</w:t>
            </w:r>
          </w:p>
        </w:tc>
        <w:tc>
          <w:tcPr>
            <w:tcW w:w="1116" w:type="dxa"/>
          </w:tcPr>
          <w:p w:rsidR="001E512B" w:rsidRPr="00017ABF" w:rsidRDefault="001E512B" w:rsidP="00017ABF">
            <w:pPr>
              <w:spacing w:before="100" w:beforeAutospacing="1" w:after="100" w:afterAutospacing="1" w:line="276" w:lineRule="auto"/>
              <w:jc w:val="both"/>
              <w:rPr>
                <w:rFonts w:ascii="Courier New" w:hAnsi="Courier New" w:cs="Courier New"/>
                <w:sz w:val="22"/>
                <w:szCs w:val="22"/>
              </w:rPr>
            </w:pPr>
          </w:p>
        </w:tc>
        <w:tc>
          <w:tcPr>
            <w:tcW w:w="4057" w:type="dxa"/>
          </w:tcPr>
          <w:p w:rsidR="001E512B" w:rsidRPr="00017ABF" w:rsidRDefault="001E512B" w:rsidP="00017ABF">
            <w:pPr>
              <w:spacing w:before="100" w:beforeAutospacing="1" w:after="100" w:afterAutospacing="1" w:line="276" w:lineRule="auto"/>
              <w:jc w:val="both"/>
              <w:rPr>
                <w:rFonts w:ascii="Courier New" w:hAnsi="Courier New" w:cs="Courier New"/>
                <w:bCs/>
                <w:sz w:val="22"/>
                <w:szCs w:val="22"/>
              </w:rPr>
            </w:pPr>
            <w:r w:rsidRPr="00017ABF">
              <w:rPr>
                <w:rFonts w:ascii="Courier New" w:hAnsi="Courier New" w:cs="Courier New"/>
                <w:sz w:val="22"/>
                <w:szCs w:val="22"/>
              </w:rPr>
              <w:t>Fotografia e cinematografia, inclusive revelação, ampli</w:t>
            </w:r>
            <w:r w:rsidRPr="00017ABF">
              <w:rPr>
                <w:rFonts w:ascii="Courier New" w:hAnsi="Courier New" w:cs="Courier New"/>
                <w:sz w:val="22"/>
                <w:szCs w:val="22"/>
              </w:rPr>
              <w:t>a</w:t>
            </w:r>
            <w:r w:rsidRPr="00017ABF">
              <w:rPr>
                <w:rFonts w:ascii="Courier New" w:hAnsi="Courier New" w:cs="Courier New"/>
                <w:sz w:val="22"/>
                <w:szCs w:val="22"/>
              </w:rPr>
              <w:t>ção, cópia, reprodução, tr</w:t>
            </w:r>
            <w:r w:rsidRPr="00017ABF">
              <w:rPr>
                <w:rFonts w:ascii="Courier New" w:hAnsi="Courier New" w:cs="Courier New"/>
                <w:sz w:val="22"/>
                <w:szCs w:val="22"/>
              </w:rPr>
              <w:t>u</w:t>
            </w:r>
            <w:r w:rsidRPr="00017ABF">
              <w:rPr>
                <w:rFonts w:ascii="Courier New" w:hAnsi="Courier New" w:cs="Courier New"/>
                <w:sz w:val="22"/>
                <w:szCs w:val="22"/>
              </w:rPr>
              <w:t>cagem e congêneres</w:t>
            </w:r>
          </w:p>
        </w:tc>
        <w:tc>
          <w:tcPr>
            <w:tcW w:w="1276" w:type="dxa"/>
            <w:vAlign w:val="bottom"/>
          </w:tcPr>
          <w:p w:rsidR="001E512B" w:rsidRPr="00017ABF" w:rsidRDefault="001E512B" w:rsidP="00017ABF">
            <w:pPr>
              <w:spacing w:before="100" w:beforeAutospacing="1" w:after="100" w:afterAutospacing="1" w:line="276" w:lineRule="auto"/>
              <w:jc w:val="center"/>
              <w:rPr>
                <w:rFonts w:ascii="Courier New" w:hAnsi="Courier New" w:cs="Courier New"/>
                <w:bCs/>
                <w:sz w:val="22"/>
                <w:szCs w:val="22"/>
              </w:rPr>
            </w:pPr>
            <w:r w:rsidRPr="00017ABF">
              <w:rPr>
                <w:rFonts w:ascii="Courier New" w:hAnsi="Courier New" w:cs="Courier New"/>
                <w:bCs/>
                <w:sz w:val="22"/>
                <w:szCs w:val="22"/>
              </w:rPr>
              <w:t>5%</w:t>
            </w:r>
          </w:p>
        </w:tc>
        <w:tc>
          <w:tcPr>
            <w:tcW w:w="1305" w:type="dxa"/>
          </w:tcPr>
          <w:p w:rsidR="001E512B" w:rsidRPr="00017ABF" w:rsidRDefault="001E512B" w:rsidP="00017ABF">
            <w:pPr>
              <w:spacing w:before="100" w:beforeAutospacing="1" w:after="100" w:afterAutospacing="1" w:line="276" w:lineRule="auto"/>
              <w:jc w:val="center"/>
              <w:rPr>
                <w:rFonts w:ascii="Courier New" w:hAnsi="Courier New" w:cs="Courier New"/>
                <w:bCs/>
                <w:sz w:val="22"/>
                <w:szCs w:val="22"/>
              </w:rPr>
            </w:pPr>
          </w:p>
        </w:tc>
        <w:tc>
          <w:tcPr>
            <w:tcW w:w="992" w:type="dxa"/>
            <w:vAlign w:val="bottom"/>
          </w:tcPr>
          <w:p w:rsidR="001E512B" w:rsidRPr="00017ABF" w:rsidRDefault="001E512B" w:rsidP="00017ABF">
            <w:pPr>
              <w:spacing w:before="100" w:beforeAutospacing="1" w:after="100" w:afterAutospacing="1" w:line="276" w:lineRule="auto"/>
              <w:jc w:val="center"/>
              <w:rPr>
                <w:rFonts w:ascii="Courier New" w:hAnsi="Courier New" w:cs="Courier New"/>
                <w:bCs/>
                <w:sz w:val="22"/>
                <w:szCs w:val="22"/>
              </w:rPr>
            </w:pPr>
            <w:r w:rsidRPr="00017ABF">
              <w:rPr>
                <w:rFonts w:ascii="Courier New" w:hAnsi="Courier New" w:cs="Courier New"/>
                <w:bCs/>
                <w:sz w:val="22"/>
                <w:szCs w:val="22"/>
              </w:rPr>
              <w:t>EPS</w:t>
            </w:r>
          </w:p>
        </w:tc>
      </w:tr>
      <w:tr w:rsidR="001E512B" w:rsidRPr="00017ABF" w:rsidTr="002659E9">
        <w:tc>
          <w:tcPr>
            <w:tcW w:w="1177" w:type="dxa"/>
          </w:tcPr>
          <w:p w:rsidR="001E512B" w:rsidRPr="00017ABF" w:rsidRDefault="001E512B" w:rsidP="00017ABF">
            <w:pPr>
              <w:spacing w:before="100" w:beforeAutospacing="1" w:after="100" w:afterAutospacing="1" w:line="276" w:lineRule="auto"/>
              <w:jc w:val="both"/>
              <w:rPr>
                <w:rFonts w:ascii="Courier New" w:hAnsi="Courier New" w:cs="Courier New"/>
                <w:bCs/>
                <w:sz w:val="22"/>
                <w:szCs w:val="22"/>
              </w:rPr>
            </w:pPr>
            <w:r w:rsidRPr="00017ABF">
              <w:rPr>
                <w:rFonts w:ascii="Courier New" w:hAnsi="Courier New" w:cs="Courier New"/>
                <w:bCs/>
                <w:sz w:val="22"/>
                <w:szCs w:val="22"/>
              </w:rPr>
              <w:lastRenderedPageBreak/>
              <w:t>13.04</w:t>
            </w:r>
          </w:p>
        </w:tc>
        <w:tc>
          <w:tcPr>
            <w:tcW w:w="1116" w:type="dxa"/>
          </w:tcPr>
          <w:p w:rsidR="001E512B" w:rsidRPr="00017ABF" w:rsidRDefault="001E512B" w:rsidP="00017ABF">
            <w:pPr>
              <w:spacing w:before="100" w:beforeAutospacing="1" w:after="100" w:afterAutospacing="1" w:line="276" w:lineRule="auto"/>
              <w:jc w:val="both"/>
              <w:rPr>
                <w:rFonts w:ascii="Courier New" w:hAnsi="Courier New" w:cs="Courier New"/>
                <w:sz w:val="22"/>
                <w:szCs w:val="22"/>
              </w:rPr>
            </w:pPr>
          </w:p>
        </w:tc>
        <w:tc>
          <w:tcPr>
            <w:tcW w:w="4057" w:type="dxa"/>
          </w:tcPr>
          <w:p w:rsidR="001E512B" w:rsidRPr="00017ABF" w:rsidRDefault="001E512B" w:rsidP="00017ABF">
            <w:pPr>
              <w:spacing w:before="100" w:beforeAutospacing="1" w:after="100" w:afterAutospacing="1" w:line="276" w:lineRule="auto"/>
              <w:jc w:val="both"/>
              <w:rPr>
                <w:rFonts w:ascii="Courier New" w:hAnsi="Courier New" w:cs="Courier New"/>
                <w:bCs/>
                <w:sz w:val="22"/>
                <w:szCs w:val="22"/>
              </w:rPr>
            </w:pPr>
            <w:r w:rsidRPr="00017ABF">
              <w:rPr>
                <w:rFonts w:ascii="Courier New" w:hAnsi="Courier New" w:cs="Courier New"/>
                <w:sz w:val="22"/>
                <w:szCs w:val="22"/>
              </w:rPr>
              <w:t>Reprografia, microfilmagem e digitalização</w:t>
            </w:r>
          </w:p>
        </w:tc>
        <w:tc>
          <w:tcPr>
            <w:tcW w:w="1276" w:type="dxa"/>
            <w:vAlign w:val="bottom"/>
          </w:tcPr>
          <w:p w:rsidR="001E512B" w:rsidRPr="00017ABF" w:rsidRDefault="001E512B" w:rsidP="00017ABF">
            <w:pPr>
              <w:spacing w:before="100" w:beforeAutospacing="1" w:after="100" w:afterAutospacing="1" w:line="276" w:lineRule="auto"/>
              <w:jc w:val="center"/>
              <w:rPr>
                <w:rFonts w:ascii="Courier New" w:hAnsi="Courier New" w:cs="Courier New"/>
                <w:bCs/>
                <w:sz w:val="22"/>
                <w:szCs w:val="22"/>
              </w:rPr>
            </w:pPr>
            <w:r w:rsidRPr="00017ABF">
              <w:rPr>
                <w:rFonts w:ascii="Courier New" w:hAnsi="Courier New" w:cs="Courier New"/>
                <w:bCs/>
                <w:sz w:val="22"/>
                <w:szCs w:val="22"/>
              </w:rPr>
              <w:t>5%</w:t>
            </w:r>
          </w:p>
        </w:tc>
        <w:tc>
          <w:tcPr>
            <w:tcW w:w="1305" w:type="dxa"/>
          </w:tcPr>
          <w:p w:rsidR="001E512B" w:rsidRPr="00017ABF" w:rsidRDefault="001E512B" w:rsidP="00017ABF">
            <w:pPr>
              <w:spacing w:before="100" w:beforeAutospacing="1" w:after="100" w:afterAutospacing="1" w:line="276" w:lineRule="auto"/>
              <w:jc w:val="center"/>
              <w:rPr>
                <w:rFonts w:ascii="Courier New" w:hAnsi="Courier New" w:cs="Courier New"/>
                <w:bCs/>
                <w:sz w:val="22"/>
                <w:szCs w:val="22"/>
              </w:rPr>
            </w:pPr>
          </w:p>
        </w:tc>
        <w:tc>
          <w:tcPr>
            <w:tcW w:w="992" w:type="dxa"/>
          </w:tcPr>
          <w:p w:rsidR="001E512B" w:rsidRPr="00017ABF" w:rsidRDefault="001E512B" w:rsidP="00017ABF">
            <w:pPr>
              <w:spacing w:before="100" w:beforeAutospacing="1" w:after="100" w:afterAutospacing="1" w:line="276" w:lineRule="auto"/>
              <w:jc w:val="center"/>
              <w:rPr>
                <w:rFonts w:ascii="Courier New" w:hAnsi="Courier New" w:cs="Courier New"/>
                <w:bCs/>
                <w:sz w:val="22"/>
                <w:szCs w:val="22"/>
              </w:rPr>
            </w:pPr>
            <w:r w:rsidRPr="00017ABF">
              <w:rPr>
                <w:rFonts w:ascii="Courier New" w:hAnsi="Courier New" w:cs="Courier New"/>
                <w:bCs/>
                <w:sz w:val="22"/>
                <w:szCs w:val="22"/>
              </w:rPr>
              <w:t>EPS</w:t>
            </w:r>
          </w:p>
        </w:tc>
      </w:tr>
      <w:tr w:rsidR="001E512B" w:rsidRPr="00017ABF" w:rsidTr="002659E9">
        <w:tc>
          <w:tcPr>
            <w:tcW w:w="1177" w:type="dxa"/>
          </w:tcPr>
          <w:p w:rsidR="001E512B" w:rsidRPr="00017ABF" w:rsidRDefault="001E512B" w:rsidP="00017ABF">
            <w:pPr>
              <w:spacing w:before="100" w:beforeAutospacing="1" w:after="100" w:afterAutospacing="1" w:line="276" w:lineRule="auto"/>
              <w:jc w:val="both"/>
              <w:rPr>
                <w:rFonts w:ascii="Courier New" w:hAnsi="Courier New" w:cs="Courier New"/>
                <w:bCs/>
                <w:sz w:val="22"/>
                <w:szCs w:val="22"/>
              </w:rPr>
            </w:pPr>
            <w:r w:rsidRPr="00017ABF">
              <w:rPr>
                <w:rFonts w:ascii="Courier New" w:hAnsi="Courier New" w:cs="Courier New"/>
                <w:bCs/>
                <w:sz w:val="22"/>
                <w:szCs w:val="22"/>
              </w:rPr>
              <w:t>13.05</w:t>
            </w:r>
          </w:p>
        </w:tc>
        <w:tc>
          <w:tcPr>
            <w:tcW w:w="1116" w:type="dxa"/>
          </w:tcPr>
          <w:p w:rsidR="001E512B" w:rsidRPr="00017ABF" w:rsidRDefault="001E512B" w:rsidP="00017ABF">
            <w:pPr>
              <w:spacing w:before="100" w:beforeAutospacing="1" w:after="100" w:afterAutospacing="1" w:line="276" w:lineRule="auto"/>
              <w:jc w:val="both"/>
              <w:rPr>
                <w:rFonts w:ascii="Courier New" w:hAnsi="Courier New" w:cs="Courier New"/>
                <w:sz w:val="22"/>
                <w:szCs w:val="22"/>
              </w:rPr>
            </w:pPr>
          </w:p>
        </w:tc>
        <w:tc>
          <w:tcPr>
            <w:tcW w:w="4057" w:type="dxa"/>
          </w:tcPr>
          <w:p w:rsidR="001E512B" w:rsidRPr="00017ABF" w:rsidRDefault="001E512B" w:rsidP="00017ABF">
            <w:pPr>
              <w:spacing w:before="100" w:beforeAutospacing="1" w:after="100" w:afterAutospacing="1" w:line="276" w:lineRule="auto"/>
              <w:jc w:val="both"/>
              <w:rPr>
                <w:rFonts w:ascii="Courier New" w:hAnsi="Courier New" w:cs="Courier New"/>
                <w:bCs/>
                <w:sz w:val="22"/>
                <w:szCs w:val="22"/>
              </w:rPr>
            </w:pPr>
            <w:r w:rsidRPr="00017ABF">
              <w:rPr>
                <w:rFonts w:ascii="Courier New" w:hAnsi="Courier New" w:cs="Courier New"/>
                <w:sz w:val="22"/>
                <w:szCs w:val="22"/>
              </w:rPr>
              <w:t>Composição gráfica, inclusive confecção de impressos gráf</w:t>
            </w:r>
            <w:r w:rsidRPr="00017ABF">
              <w:rPr>
                <w:rFonts w:ascii="Courier New" w:hAnsi="Courier New" w:cs="Courier New"/>
                <w:sz w:val="22"/>
                <w:szCs w:val="22"/>
              </w:rPr>
              <w:t>i</w:t>
            </w:r>
            <w:r w:rsidRPr="00017ABF">
              <w:rPr>
                <w:rFonts w:ascii="Courier New" w:hAnsi="Courier New" w:cs="Courier New"/>
                <w:sz w:val="22"/>
                <w:szCs w:val="22"/>
              </w:rPr>
              <w:t>cos, fotocomposição, clich</w:t>
            </w:r>
            <w:r w:rsidRPr="00017ABF">
              <w:rPr>
                <w:rFonts w:ascii="Courier New" w:hAnsi="Courier New" w:cs="Courier New"/>
                <w:sz w:val="22"/>
                <w:szCs w:val="22"/>
              </w:rPr>
              <w:t>e</w:t>
            </w:r>
            <w:r w:rsidRPr="00017ABF">
              <w:rPr>
                <w:rFonts w:ascii="Courier New" w:hAnsi="Courier New" w:cs="Courier New"/>
                <w:sz w:val="22"/>
                <w:szCs w:val="22"/>
              </w:rPr>
              <w:t>ria, zincografia, litografia e fotolitografia, exceto se destinados a posterior oper</w:t>
            </w:r>
            <w:r w:rsidRPr="00017ABF">
              <w:rPr>
                <w:rFonts w:ascii="Courier New" w:hAnsi="Courier New" w:cs="Courier New"/>
                <w:sz w:val="22"/>
                <w:szCs w:val="22"/>
              </w:rPr>
              <w:t>a</w:t>
            </w:r>
            <w:r w:rsidRPr="00017ABF">
              <w:rPr>
                <w:rFonts w:ascii="Courier New" w:hAnsi="Courier New" w:cs="Courier New"/>
                <w:sz w:val="22"/>
                <w:szCs w:val="22"/>
              </w:rPr>
              <w:t>ção de comercialização ou industrialização, ainda que incorporados, de qualquer forma, a outra mercadoria que deva ser objeto de posterior circulação, tais como bulas, rótulos, etiquetas, caixas, cartuchos, embalagens e man</w:t>
            </w:r>
            <w:r w:rsidRPr="00017ABF">
              <w:rPr>
                <w:rFonts w:ascii="Courier New" w:hAnsi="Courier New" w:cs="Courier New"/>
                <w:sz w:val="22"/>
                <w:szCs w:val="22"/>
              </w:rPr>
              <w:t>u</w:t>
            </w:r>
            <w:r w:rsidRPr="00017ABF">
              <w:rPr>
                <w:rFonts w:ascii="Courier New" w:hAnsi="Courier New" w:cs="Courier New"/>
                <w:sz w:val="22"/>
                <w:szCs w:val="22"/>
              </w:rPr>
              <w:t>ais técnicos e de instrução, quando ficarão sujeitos ao ICMS</w:t>
            </w:r>
          </w:p>
        </w:tc>
        <w:tc>
          <w:tcPr>
            <w:tcW w:w="1276" w:type="dxa"/>
            <w:vAlign w:val="bottom"/>
          </w:tcPr>
          <w:p w:rsidR="001E512B" w:rsidRPr="00017ABF" w:rsidRDefault="001E512B" w:rsidP="00017ABF">
            <w:pPr>
              <w:spacing w:before="100" w:beforeAutospacing="1" w:after="100" w:afterAutospacing="1" w:line="276" w:lineRule="auto"/>
              <w:jc w:val="center"/>
              <w:rPr>
                <w:rFonts w:ascii="Courier New" w:hAnsi="Courier New" w:cs="Courier New"/>
                <w:bCs/>
                <w:sz w:val="22"/>
                <w:szCs w:val="22"/>
              </w:rPr>
            </w:pPr>
            <w:r w:rsidRPr="00017ABF">
              <w:rPr>
                <w:rFonts w:ascii="Courier New" w:hAnsi="Courier New" w:cs="Courier New"/>
                <w:bCs/>
                <w:sz w:val="22"/>
                <w:szCs w:val="22"/>
              </w:rPr>
              <w:t>5%</w:t>
            </w:r>
          </w:p>
        </w:tc>
        <w:tc>
          <w:tcPr>
            <w:tcW w:w="1305" w:type="dxa"/>
          </w:tcPr>
          <w:p w:rsidR="001E512B" w:rsidRPr="00017ABF" w:rsidRDefault="001E512B" w:rsidP="00017ABF">
            <w:pPr>
              <w:spacing w:before="100" w:beforeAutospacing="1" w:after="100" w:afterAutospacing="1" w:line="276" w:lineRule="auto"/>
              <w:jc w:val="center"/>
              <w:rPr>
                <w:rFonts w:ascii="Courier New" w:hAnsi="Courier New" w:cs="Courier New"/>
                <w:bCs/>
                <w:sz w:val="22"/>
                <w:szCs w:val="22"/>
              </w:rPr>
            </w:pPr>
          </w:p>
        </w:tc>
        <w:tc>
          <w:tcPr>
            <w:tcW w:w="992" w:type="dxa"/>
            <w:vAlign w:val="bottom"/>
          </w:tcPr>
          <w:p w:rsidR="001E512B" w:rsidRPr="00017ABF" w:rsidRDefault="001E512B" w:rsidP="00017ABF">
            <w:pPr>
              <w:spacing w:before="100" w:beforeAutospacing="1" w:after="100" w:afterAutospacing="1" w:line="276" w:lineRule="auto"/>
              <w:jc w:val="center"/>
              <w:rPr>
                <w:rFonts w:ascii="Courier New" w:hAnsi="Courier New" w:cs="Courier New"/>
                <w:bCs/>
                <w:sz w:val="22"/>
                <w:szCs w:val="22"/>
              </w:rPr>
            </w:pPr>
            <w:r w:rsidRPr="00017ABF">
              <w:rPr>
                <w:rFonts w:ascii="Courier New" w:hAnsi="Courier New" w:cs="Courier New"/>
                <w:bCs/>
                <w:sz w:val="22"/>
                <w:szCs w:val="22"/>
              </w:rPr>
              <w:t>EPS</w:t>
            </w:r>
          </w:p>
        </w:tc>
      </w:tr>
      <w:tr w:rsidR="001E512B" w:rsidRPr="00017ABF" w:rsidTr="002659E9">
        <w:tc>
          <w:tcPr>
            <w:tcW w:w="1177" w:type="dxa"/>
          </w:tcPr>
          <w:p w:rsidR="001E512B" w:rsidRPr="00017ABF" w:rsidRDefault="001E512B" w:rsidP="00017ABF">
            <w:pPr>
              <w:spacing w:before="100" w:beforeAutospacing="1" w:after="100" w:afterAutospacing="1" w:line="276" w:lineRule="auto"/>
              <w:jc w:val="both"/>
              <w:rPr>
                <w:rFonts w:ascii="Courier New" w:hAnsi="Courier New" w:cs="Courier New"/>
                <w:bCs/>
                <w:sz w:val="22"/>
                <w:szCs w:val="22"/>
              </w:rPr>
            </w:pPr>
            <w:r w:rsidRPr="00017ABF">
              <w:rPr>
                <w:rFonts w:ascii="Courier New" w:hAnsi="Courier New" w:cs="Courier New"/>
                <w:bCs/>
                <w:sz w:val="22"/>
                <w:szCs w:val="22"/>
              </w:rPr>
              <w:t>14</w:t>
            </w:r>
          </w:p>
        </w:tc>
        <w:tc>
          <w:tcPr>
            <w:tcW w:w="1116" w:type="dxa"/>
          </w:tcPr>
          <w:p w:rsidR="001E512B" w:rsidRPr="00017ABF" w:rsidRDefault="001E512B" w:rsidP="00017ABF">
            <w:pPr>
              <w:spacing w:before="100" w:beforeAutospacing="1" w:after="100" w:afterAutospacing="1" w:line="276" w:lineRule="auto"/>
              <w:jc w:val="both"/>
              <w:rPr>
                <w:rFonts w:ascii="Courier New" w:hAnsi="Courier New" w:cs="Courier New"/>
                <w:sz w:val="22"/>
                <w:szCs w:val="22"/>
              </w:rPr>
            </w:pPr>
          </w:p>
        </w:tc>
        <w:tc>
          <w:tcPr>
            <w:tcW w:w="4057" w:type="dxa"/>
          </w:tcPr>
          <w:p w:rsidR="001E512B" w:rsidRPr="00017ABF" w:rsidRDefault="001E512B" w:rsidP="00017ABF">
            <w:pPr>
              <w:spacing w:before="100" w:beforeAutospacing="1" w:after="100" w:afterAutospacing="1" w:line="276" w:lineRule="auto"/>
              <w:jc w:val="both"/>
              <w:rPr>
                <w:rFonts w:ascii="Courier New" w:hAnsi="Courier New" w:cs="Courier New"/>
                <w:bCs/>
                <w:sz w:val="22"/>
                <w:szCs w:val="22"/>
              </w:rPr>
            </w:pPr>
            <w:r w:rsidRPr="00017ABF">
              <w:rPr>
                <w:rFonts w:ascii="Courier New" w:hAnsi="Courier New" w:cs="Courier New"/>
                <w:sz w:val="22"/>
                <w:szCs w:val="22"/>
              </w:rPr>
              <w:t>Serviços relativos a bens de terceiros</w:t>
            </w:r>
          </w:p>
        </w:tc>
        <w:tc>
          <w:tcPr>
            <w:tcW w:w="1276" w:type="dxa"/>
          </w:tcPr>
          <w:p w:rsidR="001E512B" w:rsidRPr="00017ABF" w:rsidRDefault="001E512B" w:rsidP="00017ABF">
            <w:pPr>
              <w:spacing w:before="100" w:beforeAutospacing="1" w:after="100" w:afterAutospacing="1" w:line="276" w:lineRule="auto"/>
              <w:jc w:val="center"/>
              <w:rPr>
                <w:rFonts w:ascii="Courier New" w:hAnsi="Courier New" w:cs="Courier New"/>
                <w:bCs/>
                <w:sz w:val="22"/>
                <w:szCs w:val="22"/>
              </w:rPr>
            </w:pPr>
          </w:p>
        </w:tc>
        <w:tc>
          <w:tcPr>
            <w:tcW w:w="1305" w:type="dxa"/>
          </w:tcPr>
          <w:p w:rsidR="001E512B" w:rsidRPr="00017ABF" w:rsidRDefault="001E512B" w:rsidP="00017ABF">
            <w:pPr>
              <w:spacing w:before="100" w:beforeAutospacing="1" w:after="100" w:afterAutospacing="1" w:line="276" w:lineRule="auto"/>
              <w:jc w:val="center"/>
              <w:rPr>
                <w:rFonts w:ascii="Courier New" w:hAnsi="Courier New" w:cs="Courier New"/>
                <w:bCs/>
                <w:sz w:val="22"/>
                <w:szCs w:val="22"/>
              </w:rPr>
            </w:pPr>
          </w:p>
        </w:tc>
        <w:tc>
          <w:tcPr>
            <w:tcW w:w="992" w:type="dxa"/>
          </w:tcPr>
          <w:p w:rsidR="001E512B" w:rsidRPr="00017ABF" w:rsidRDefault="001E512B" w:rsidP="00017ABF">
            <w:pPr>
              <w:spacing w:before="100" w:beforeAutospacing="1" w:after="100" w:afterAutospacing="1" w:line="276" w:lineRule="auto"/>
              <w:jc w:val="center"/>
              <w:rPr>
                <w:rFonts w:ascii="Courier New" w:hAnsi="Courier New" w:cs="Courier New"/>
                <w:bCs/>
                <w:sz w:val="22"/>
                <w:szCs w:val="22"/>
              </w:rPr>
            </w:pPr>
          </w:p>
        </w:tc>
      </w:tr>
      <w:tr w:rsidR="001E512B" w:rsidRPr="00017ABF" w:rsidTr="002659E9">
        <w:tc>
          <w:tcPr>
            <w:tcW w:w="1177" w:type="dxa"/>
          </w:tcPr>
          <w:p w:rsidR="001E512B" w:rsidRPr="00017ABF" w:rsidRDefault="001E512B" w:rsidP="00017ABF">
            <w:pPr>
              <w:spacing w:before="100" w:beforeAutospacing="1" w:after="100" w:afterAutospacing="1" w:line="276" w:lineRule="auto"/>
              <w:jc w:val="both"/>
              <w:rPr>
                <w:rFonts w:ascii="Courier New" w:hAnsi="Courier New" w:cs="Courier New"/>
                <w:bCs/>
                <w:sz w:val="22"/>
                <w:szCs w:val="22"/>
              </w:rPr>
            </w:pPr>
            <w:r w:rsidRPr="00017ABF">
              <w:rPr>
                <w:rFonts w:ascii="Courier New" w:hAnsi="Courier New" w:cs="Courier New"/>
                <w:bCs/>
                <w:sz w:val="22"/>
                <w:szCs w:val="22"/>
              </w:rPr>
              <w:t>14.01</w:t>
            </w:r>
          </w:p>
        </w:tc>
        <w:tc>
          <w:tcPr>
            <w:tcW w:w="1116" w:type="dxa"/>
          </w:tcPr>
          <w:p w:rsidR="001E512B" w:rsidRPr="00017ABF" w:rsidRDefault="001E512B" w:rsidP="00017ABF">
            <w:pPr>
              <w:spacing w:before="100" w:beforeAutospacing="1" w:after="100" w:afterAutospacing="1" w:line="276" w:lineRule="auto"/>
              <w:jc w:val="both"/>
              <w:rPr>
                <w:rFonts w:ascii="Courier New" w:hAnsi="Courier New" w:cs="Courier New"/>
                <w:sz w:val="22"/>
                <w:szCs w:val="22"/>
              </w:rPr>
            </w:pPr>
          </w:p>
        </w:tc>
        <w:tc>
          <w:tcPr>
            <w:tcW w:w="4057" w:type="dxa"/>
          </w:tcPr>
          <w:p w:rsidR="001E512B" w:rsidRPr="00017ABF" w:rsidRDefault="001E512B" w:rsidP="00017ABF">
            <w:pPr>
              <w:spacing w:before="100" w:beforeAutospacing="1" w:after="100" w:afterAutospacing="1" w:line="276" w:lineRule="auto"/>
              <w:jc w:val="both"/>
              <w:rPr>
                <w:rFonts w:ascii="Courier New" w:hAnsi="Courier New" w:cs="Courier New"/>
                <w:bCs/>
                <w:sz w:val="22"/>
                <w:szCs w:val="22"/>
              </w:rPr>
            </w:pPr>
            <w:r w:rsidRPr="00017ABF">
              <w:rPr>
                <w:rFonts w:ascii="Courier New" w:hAnsi="Courier New" w:cs="Courier New"/>
                <w:sz w:val="22"/>
                <w:szCs w:val="22"/>
              </w:rPr>
              <w:t>Lubrificação, limpeza, lu</w:t>
            </w:r>
            <w:r w:rsidRPr="00017ABF">
              <w:rPr>
                <w:rFonts w:ascii="Courier New" w:hAnsi="Courier New" w:cs="Courier New"/>
                <w:sz w:val="22"/>
                <w:szCs w:val="22"/>
              </w:rPr>
              <w:t>s</w:t>
            </w:r>
            <w:r w:rsidRPr="00017ABF">
              <w:rPr>
                <w:rFonts w:ascii="Courier New" w:hAnsi="Courier New" w:cs="Courier New"/>
                <w:sz w:val="22"/>
                <w:szCs w:val="22"/>
              </w:rPr>
              <w:t>tração, revisão, carga e r</w:t>
            </w:r>
            <w:r w:rsidRPr="00017ABF">
              <w:rPr>
                <w:rFonts w:ascii="Courier New" w:hAnsi="Courier New" w:cs="Courier New"/>
                <w:sz w:val="22"/>
                <w:szCs w:val="22"/>
              </w:rPr>
              <w:t>e</w:t>
            </w:r>
            <w:r w:rsidRPr="00017ABF">
              <w:rPr>
                <w:rFonts w:ascii="Courier New" w:hAnsi="Courier New" w:cs="Courier New"/>
                <w:sz w:val="22"/>
                <w:szCs w:val="22"/>
              </w:rPr>
              <w:t>carga, conserto, restauração, blindagem, manutenção e co</w:t>
            </w:r>
            <w:r w:rsidRPr="00017ABF">
              <w:rPr>
                <w:rFonts w:ascii="Courier New" w:hAnsi="Courier New" w:cs="Courier New"/>
                <w:sz w:val="22"/>
                <w:szCs w:val="22"/>
              </w:rPr>
              <w:t>n</w:t>
            </w:r>
            <w:r w:rsidRPr="00017ABF">
              <w:rPr>
                <w:rFonts w:ascii="Courier New" w:hAnsi="Courier New" w:cs="Courier New"/>
                <w:sz w:val="22"/>
                <w:szCs w:val="22"/>
              </w:rPr>
              <w:t>servação de máquinas, veíc</w:t>
            </w:r>
            <w:r w:rsidRPr="00017ABF">
              <w:rPr>
                <w:rFonts w:ascii="Courier New" w:hAnsi="Courier New" w:cs="Courier New"/>
                <w:sz w:val="22"/>
                <w:szCs w:val="22"/>
              </w:rPr>
              <w:t>u</w:t>
            </w:r>
            <w:r w:rsidRPr="00017ABF">
              <w:rPr>
                <w:rFonts w:ascii="Courier New" w:hAnsi="Courier New" w:cs="Courier New"/>
                <w:sz w:val="22"/>
                <w:szCs w:val="22"/>
              </w:rPr>
              <w:t>los, aparelhos, equipamentos, motores, elevadores ou de qualquer objeto (exceto peças e partes empregadas, que f</w:t>
            </w:r>
            <w:r w:rsidRPr="00017ABF">
              <w:rPr>
                <w:rFonts w:ascii="Courier New" w:hAnsi="Courier New" w:cs="Courier New"/>
                <w:sz w:val="22"/>
                <w:szCs w:val="22"/>
              </w:rPr>
              <w:t>i</w:t>
            </w:r>
            <w:r w:rsidRPr="00017ABF">
              <w:rPr>
                <w:rFonts w:ascii="Courier New" w:hAnsi="Courier New" w:cs="Courier New"/>
                <w:sz w:val="22"/>
                <w:szCs w:val="22"/>
              </w:rPr>
              <w:t>cam sujeitas ao ICMS)</w:t>
            </w:r>
          </w:p>
        </w:tc>
        <w:tc>
          <w:tcPr>
            <w:tcW w:w="1276" w:type="dxa"/>
            <w:vAlign w:val="bottom"/>
          </w:tcPr>
          <w:p w:rsidR="001E512B" w:rsidRPr="00017ABF" w:rsidRDefault="001E512B" w:rsidP="00017ABF">
            <w:pPr>
              <w:spacing w:before="100" w:beforeAutospacing="1" w:after="100" w:afterAutospacing="1" w:line="276" w:lineRule="auto"/>
              <w:jc w:val="center"/>
              <w:rPr>
                <w:rFonts w:ascii="Courier New" w:hAnsi="Courier New" w:cs="Courier New"/>
                <w:bCs/>
                <w:sz w:val="22"/>
                <w:szCs w:val="22"/>
              </w:rPr>
            </w:pPr>
            <w:r w:rsidRPr="00017ABF">
              <w:rPr>
                <w:rFonts w:ascii="Courier New" w:hAnsi="Courier New" w:cs="Courier New"/>
                <w:bCs/>
                <w:sz w:val="22"/>
                <w:szCs w:val="22"/>
              </w:rPr>
              <w:t>5%</w:t>
            </w:r>
          </w:p>
        </w:tc>
        <w:tc>
          <w:tcPr>
            <w:tcW w:w="1305" w:type="dxa"/>
            <w:vAlign w:val="bottom"/>
          </w:tcPr>
          <w:p w:rsidR="001E512B" w:rsidRPr="00017ABF" w:rsidRDefault="001E512B" w:rsidP="00017ABF">
            <w:pPr>
              <w:spacing w:before="100" w:beforeAutospacing="1" w:after="100" w:afterAutospacing="1" w:line="276" w:lineRule="auto"/>
              <w:jc w:val="center"/>
              <w:rPr>
                <w:rFonts w:ascii="Courier New" w:hAnsi="Courier New" w:cs="Courier New"/>
                <w:bCs/>
                <w:sz w:val="22"/>
                <w:szCs w:val="22"/>
              </w:rPr>
            </w:pPr>
            <w:r w:rsidRPr="00017ABF">
              <w:rPr>
                <w:rFonts w:ascii="Courier New" w:hAnsi="Courier New" w:cs="Courier New"/>
                <w:bCs/>
                <w:sz w:val="22"/>
                <w:szCs w:val="22"/>
              </w:rPr>
              <w:t>02</w:t>
            </w:r>
          </w:p>
        </w:tc>
        <w:tc>
          <w:tcPr>
            <w:tcW w:w="992" w:type="dxa"/>
            <w:vAlign w:val="bottom"/>
          </w:tcPr>
          <w:p w:rsidR="001E512B" w:rsidRPr="00017ABF" w:rsidRDefault="001E512B" w:rsidP="00017ABF">
            <w:pPr>
              <w:spacing w:before="100" w:beforeAutospacing="1" w:after="100" w:afterAutospacing="1" w:line="276" w:lineRule="auto"/>
              <w:jc w:val="center"/>
              <w:rPr>
                <w:rFonts w:ascii="Courier New" w:hAnsi="Courier New" w:cs="Courier New"/>
                <w:bCs/>
                <w:sz w:val="22"/>
                <w:szCs w:val="22"/>
              </w:rPr>
            </w:pPr>
            <w:r w:rsidRPr="00017ABF">
              <w:rPr>
                <w:rFonts w:ascii="Courier New" w:hAnsi="Courier New" w:cs="Courier New"/>
                <w:bCs/>
                <w:sz w:val="22"/>
                <w:szCs w:val="22"/>
              </w:rPr>
              <w:t>EPS</w:t>
            </w:r>
          </w:p>
        </w:tc>
      </w:tr>
      <w:tr w:rsidR="001E512B" w:rsidRPr="00017ABF" w:rsidTr="002659E9">
        <w:tc>
          <w:tcPr>
            <w:tcW w:w="1177" w:type="dxa"/>
          </w:tcPr>
          <w:p w:rsidR="001E512B" w:rsidRPr="00017ABF" w:rsidRDefault="001E512B" w:rsidP="00017ABF">
            <w:pPr>
              <w:spacing w:before="100" w:beforeAutospacing="1" w:after="100" w:afterAutospacing="1" w:line="276" w:lineRule="auto"/>
              <w:jc w:val="both"/>
              <w:rPr>
                <w:rFonts w:ascii="Courier New" w:hAnsi="Courier New" w:cs="Courier New"/>
                <w:bCs/>
                <w:sz w:val="22"/>
                <w:szCs w:val="22"/>
              </w:rPr>
            </w:pPr>
            <w:r w:rsidRPr="00017ABF">
              <w:rPr>
                <w:rFonts w:ascii="Courier New" w:hAnsi="Courier New" w:cs="Courier New"/>
                <w:bCs/>
                <w:sz w:val="22"/>
                <w:szCs w:val="22"/>
              </w:rPr>
              <w:t>14.02</w:t>
            </w:r>
          </w:p>
        </w:tc>
        <w:tc>
          <w:tcPr>
            <w:tcW w:w="1116" w:type="dxa"/>
          </w:tcPr>
          <w:p w:rsidR="001E512B" w:rsidRPr="00017ABF" w:rsidRDefault="001E512B" w:rsidP="00017ABF">
            <w:pPr>
              <w:spacing w:before="100" w:beforeAutospacing="1" w:after="100" w:afterAutospacing="1" w:line="276" w:lineRule="auto"/>
              <w:jc w:val="both"/>
              <w:rPr>
                <w:rFonts w:ascii="Courier New" w:hAnsi="Courier New" w:cs="Courier New"/>
                <w:sz w:val="22"/>
                <w:szCs w:val="22"/>
              </w:rPr>
            </w:pPr>
          </w:p>
        </w:tc>
        <w:tc>
          <w:tcPr>
            <w:tcW w:w="4057" w:type="dxa"/>
          </w:tcPr>
          <w:p w:rsidR="001E512B" w:rsidRPr="00017ABF" w:rsidRDefault="001E512B" w:rsidP="00017ABF">
            <w:pPr>
              <w:spacing w:before="100" w:beforeAutospacing="1" w:after="100" w:afterAutospacing="1" w:line="276" w:lineRule="auto"/>
              <w:jc w:val="both"/>
              <w:rPr>
                <w:rFonts w:ascii="Courier New" w:hAnsi="Courier New" w:cs="Courier New"/>
                <w:bCs/>
                <w:sz w:val="22"/>
                <w:szCs w:val="22"/>
              </w:rPr>
            </w:pPr>
            <w:r w:rsidRPr="00017ABF">
              <w:rPr>
                <w:rFonts w:ascii="Courier New" w:hAnsi="Courier New" w:cs="Courier New"/>
                <w:sz w:val="22"/>
                <w:szCs w:val="22"/>
              </w:rPr>
              <w:t>Assistência técnica</w:t>
            </w:r>
          </w:p>
        </w:tc>
        <w:tc>
          <w:tcPr>
            <w:tcW w:w="1276" w:type="dxa"/>
            <w:vAlign w:val="bottom"/>
          </w:tcPr>
          <w:p w:rsidR="001E512B" w:rsidRPr="00017ABF" w:rsidRDefault="001E512B" w:rsidP="00017ABF">
            <w:pPr>
              <w:spacing w:before="100" w:beforeAutospacing="1" w:after="100" w:afterAutospacing="1" w:line="276" w:lineRule="auto"/>
              <w:jc w:val="center"/>
              <w:rPr>
                <w:rFonts w:ascii="Courier New" w:hAnsi="Courier New" w:cs="Courier New"/>
                <w:bCs/>
                <w:sz w:val="22"/>
                <w:szCs w:val="22"/>
              </w:rPr>
            </w:pPr>
            <w:r w:rsidRPr="00017ABF">
              <w:rPr>
                <w:rFonts w:ascii="Courier New" w:hAnsi="Courier New" w:cs="Courier New"/>
                <w:bCs/>
                <w:sz w:val="22"/>
                <w:szCs w:val="22"/>
              </w:rPr>
              <w:t>5%</w:t>
            </w:r>
          </w:p>
        </w:tc>
        <w:tc>
          <w:tcPr>
            <w:tcW w:w="1305" w:type="dxa"/>
          </w:tcPr>
          <w:p w:rsidR="001E512B" w:rsidRPr="00017ABF" w:rsidRDefault="001E512B" w:rsidP="00017ABF">
            <w:pPr>
              <w:spacing w:before="100" w:beforeAutospacing="1" w:after="100" w:afterAutospacing="1" w:line="276" w:lineRule="auto"/>
              <w:jc w:val="center"/>
              <w:rPr>
                <w:rFonts w:ascii="Courier New" w:hAnsi="Courier New" w:cs="Courier New"/>
                <w:bCs/>
                <w:sz w:val="22"/>
                <w:szCs w:val="22"/>
              </w:rPr>
            </w:pPr>
          </w:p>
        </w:tc>
        <w:tc>
          <w:tcPr>
            <w:tcW w:w="992" w:type="dxa"/>
          </w:tcPr>
          <w:p w:rsidR="001E512B" w:rsidRPr="00017ABF" w:rsidRDefault="001E512B" w:rsidP="00017ABF">
            <w:pPr>
              <w:spacing w:before="100" w:beforeAutospacing="1" w:after="100" w:afterAutospacing="1" w:line="276" w:lineRule="auto"/>
              <w:jc w:val="center"/>
              <w:rPr>
                <w:rFonts w:ascii="Courier New" w:hAnsi="Courier New" w:cs="Courier New"/>
                <w:bCs/>
                <w:sz w:val="22"/>
                <w:szCs w:val="22"/>
              </w:rPr>
            </w:pPr>
            <w:r w:rsidRPr="00017ABF">
              <w:rPr>
                <w:rFonts w:ascii="Courier New" w:hAnsi="Courier New" w:cs="Courier New"/>
                <w:bCs/>
                <w:sz w:val="22"/>
                <w:szCs w:val="22"/>
              </w:rPr>
              <w:t>EPS</w:t>
            </w:r>
          </w:p>
        </w:tc>
      </w:tr>
      <w:tr w:rsidR="001E512B" w:rsidRPr="00017ABF" w:rsidTr="002659E9">
        <w:tc>
          <w:tcPr>
            <w:tcW w:w="1177" w:type="dxa"/>
          </w:tcPr>
          <w:p w:rsidR="001E512B" w:rsidRPr="00017ABF" w:rsidRDefault="001E512B" w:rsidP="00017ABF">
            <w:pPr>
              <w:spacing w:before="100" w:beforeAutospacing="1" w:after="100" w:afterAutospacing="1" w:line="276" w:lineRule="auto"/>
              <w:jc w:val="both"/>
              <w:rPr>
                <w:rFonts w:ascii="Courier New" w:hAnsi="Courier New" w:cs="Courier New"/>
                <w:bCs/>
                <w:sz w:val="22"/>
                <w:szCs w:val="22"/>
              </w:rPr>
            </w:pPr>
            <w:r w:rsidRPr="00017ABF">
              <w:rPr>
                <w:rFonts w:ascii="Courier New" w:hAnsi="Courier New" w:cs="Courier New"/>
                <w:bCs/>
                <w:sz w:val="22"/>
                <w:szCs w:val="22"/>
              </w:rPr>
              <w:t>14.03</w:t>
            </w:r>
          </w:p>
        </w:tc>
        <w:tc>
          <w:tcPr>
            <w:tcW w:w="1116" w:type="dxa"/>
          </w:tcPr>
          <w:p w:rsidR="001E512B" w:rsidRPr="00017ABF" w:rsidRDefault="001E512B" w:rsidP="00017ABF">
            <w:pPr>
              <w:spacing w:before="100" w:beforeAutospacing="1" w:after="100" w:afterAutospacing="1" w:line="276" w:lineRule="auto"/>
              <w:jc w:val="both"/>
              <w:rPr>
                <w:rFonts w:ascii="Courier New" w:hAnsi="Courier New" w:cs="Courier New"/>
                <w:sz w:val="22"/>
                <w:szCs w:val="22"/>
              </w:rPr>
            </w:pPr>
          </w:p>
        </w:tc>
        <w:tc>
          <w:tcPr>
            <w:tcW w:w="4057" w:type="dxa"/>
          </w:tcPr>
          <w:p w:rsidR="001E512B" w:rsidRPr="00017ABF" w:rsidRDefault="001E512B" w:rsidP="00017ABF">
            <w:pPr>
              <w:spacing w:before="100" w:beforeAutospacing="1" w:after="100" w:afterAutospacing="1" w:line="276" w:lineRule="auto"/>
              <w:jc w:val="both"/>
              <w:rPr>
                <w:rFonts w:ascii="Courier New" w:hAnsi="Courier New" w:cs="Courier New"/>
                <w:bCs/>
                <w:sz w:val="22"/>
                <w:szCs w:val="22"/>
              </w:rPr>
            </w:pPr>
            <w:r w:rsidRPr="00017ABF">
              <w:rPr>
                <w:rFonts w:ascii="Courier New" w:hAnsi="Courier New" w:cs="Courier New"/>
                <w:sz w:val="22"/>
                <w:szCs w:val="22"/>
              </w:rPr>
              <w:t>Recondicionamento de motores (exceto peças e partes empr</w:t>
            </w:r>
            <w:r w:rsidRPr="00017ABF">
              <w:rPr>
                <w:rFonts w:ascii="Courier New" w:hAnsi="Courier New" w:cs="Courier New"/>
                <w:sz w:val="22"/>
                <w:szCs w:val="22"/>
              </w:rPr>
              <w:t>e</w:t>
            </w:r>
            <w:r w:rsidRPr="00017ABF">
              <w:rPr>
                <w:rFonts w:ascii="Courier New" w:hAnsi="Courier New" w:cs="Courier New"/>
                <w:sz w:val="22"/>
                <w:szCs w:val="22"/>
              </w:rPr>
              <w:t>gadas, que ficam sujeitas ao ICMS)</w:t>
            </w:r>
          </w:p>
        </w:tc>
        <w:tc>
          <w:tcPr>
            <w:tcW w:w="1276" w:type="dxa"/>
            <w:vAlign w:val="bottom"/>
          </w:tcPr>
          <w:p w:rsidR="001E512B" w:rsidRPr="00017ABF" w:rsidRDefault="001E512B" w:rsidP="00017ABF">
            <w:pPr>
              <w:spacing w:before="100" w:beforeAutospacing="1" w:after="100" w:afterAutospacing="1" w:line="276" w:lineRule="auto"/>
              <w:jc w:val="center"/>
              <w:rPr>
                <w:rFonts w:ascii="Courier New" w:hAnsi="Courier New" w:cs="Courier New"/>
                <w:bCs/>
                <w:sz w:val="22"/>
                <w:szCs w:val="22"/>
              </w:rPr>
            </w:pPr>
            <w:r w:rsidRPr="00017ABF">
              <w:rPr>
                <w:rFonts w:ascii="Courier New" w:hAnsi="Courier New" w:cs="Courier New"/>
                <w:bCs/>
                <w:sz w:val="22"/>
                <w:szCs w:val="22"/>
              </w:rPr>
              <w:t>5%</w:t>
            </w:r>
          </w:p>
        </w:tc>
        <w:tc>
          <w:tcPr>
            <w:tcW w:w="1305" w:type="dxa"/>
          </w:tcPr>
          <w:p w:rsidR="001E512B" w:rsidRPr="00017ABF" w:rsidRDefault="001E512B" w:rsidP="00017ABF">
            <w:pPr>
              <w:spacing w:before="100" w:beforeAutospacing="1" w:after="100" w:afterAutospacing="1" w:line="276" w:lineRule="auto"/>
              <w:jc w:val="center"/>
              <w:rPr>
                <w:rFonts w:ascii="Courier New" w:hAnsi="Courier New" w:cs="Courier New"/>
                <w:bCs/>
                <w:sz w:val="22"/>
                <w:szCs w:val="22"/>
              </w:rPr>
            </w:pPr>
          </w:p>
        </w:tc>
        <w:tc>
          <w:tcPr>
            <w:tcW w:w="992" w:type="dxa"/>
            <w:vAlign w:val="bottom"/>
          </w:tcPr>
          <w:p w:rsidR="001E512B" w:rsidRPr="00017ABF" w:rsidRDefault="001E512B" w:rsidP="00017ABF">
            <w:pPr>
              <w:spacing w:before="100" w:beforeAutospacing="1" w:after="100" w:afterAutospacing="1" w:line="276" w:lineRule="auto"/>
              <w:jc w:val="center"/>
              <w:rPr>
                <w:rFonts w:ascii="Courier New" w:hAnsi="Courier New" w:cs="Courier New"/>
                <w:bCs/>
                <w:sz w:val="22"/>
                <w:szCs w:val="22"/>
              </w:rPr>
            </w:pPr>
            <w:r w:rsidRPr="00017ABF">
              <w:rPr>
                <w:rFonts w:ascii="Courier New" w:hAnsi="Courier New" w:cs="Courier New"/>
                <w:bCs/>
                <w:sz w:val="22"/>
                <w:szCs w:val="22"/>
              </w:rPr>
              <w:t>EPS</w:t>
            </w:r>
          </w:p>
        </w:tc>
      </w:tr>
      <w:tr w:rsidR="001E512B" w:rsidRPr="00017ABF" w:rsidTr="002659E9">
        <w:tc>
          <w:tcPr>
            <w:tcW w:w="1177" w:type="dxa"/>
          </w:tcPr>
          <w:p w:rsidR="001E512B" w:rsidRPr="00017ABF" w:rsidRDefault="001E512B" w:rsidP="00017ABF">
            <w:pPr>
              <w:spacing w:before="100" w:beforeAutospacing="1" w:after="100" w:afterAutospacing="1" w:line="276" w:lineRule="auto"/>
              <w:jc w:val="both"/>
              <w:rPr>
                <w:rFonts w:ascii="Courier New" w:hAnsi="Courier New" w:cs="Courier New"/>
                <w:bCs/>
                <w:sz w:val="22"/>
                <w:szCs w:val="22"/>
              </w:rPr>
            </w:pPr>
            <w:r w:rsidRPr="00017ABF">
              <w:rPr>
                <w:rFonts w:ascii="Courier New" w:hAnsi="Courier New" w:cs="Courier New"/>
                <w:bCs/>
                <w:sz w:val="22"/>
                <w:szCs w:val="22"/>
              </w:rPr>
              <w:t>14.04</w:t>
            </w:r>
          </w:p>
        </w:tc>
        <w:tc>
          <w:tcPr>
            <w:tcW w:w="1116" w:type="dxa"/>
          </w:tcPr>
          <w:p w:rsidR="001E512B" w:rsidRPr="00017ABF" w:rsidRDefault="001E512B" w:rsidP="00017ABF">
            <w:pPr>
              <w:spacing w:before="100" w:beforeAutospacing="1" w:after="100" w:afterAutospacing="1" w:line="276" w:lineRule="auto"/>
              <w:jc w:val="both"/>
              <w:rPr>
                <w:rFonts w:ascii="Courier New" w:hAnsi="Courier New" w:cs="Courier New"/>
                <w:sz w:val="22"/>
                <w:szCs w:val="22"/>
              </w:rPr>
            </w:pPr>
          </w:p>
        </w:tc>
        <w:tc>
          <w:tcPr>
            <w:tcW w:w="4057" w:type="dxa"/>
          </w:tcPr>
          <w:p w:rsidR="001E512B" w:rsidRPr="00017ABF" w:rsidRDefault="001E512B" w:rsidP="00017ABF">
            <w:pPr>
              <w:spacing w:before="100" w:beforeAutospacing="1" w:after="100" w:afterAutospacing="1" w:line="276" w:lineRule="auto"/>
              <w:jc w:val="both"/>
              <w:rPr>
                <w:rFonts w:ascii="Courier New" w:hAnsi="Courier New" w:cs="Courier New"/>
                <w:bCs/>
                <w:sz w:val="22"/>
                <w:szCs w:val="22"/>
              </w:rPr>
            </w:pPr>
            <w:r w:rsidRPr="00017ABF">
              <w:rPr>
                <w:rFonts w:ascii="Courier New" w:hAnsi="Courier New" w:cs="Courier New"/>
                <w:sz w:val="22"/>
                <w:szCs w:val="22"/>
              </w:rPr>
              <w:t>Recauchutagem ou regeneração de pneus</w:t>
            </w:r>
          </w:p>
        </w:tc>
        <w:tc>
          <w:tcPr>
            <w:tcW w:w="1276" w:type="dxa"/>
            <w:vAlign w:val="bottom"/>
          </w:tcPr>
          <w:p w:rsidR="001E512B" w:rsidRPr="00017ABF" w:rsidRDefault="001E512B" w:rsidP="00017ABF">
            <w:pPr>
              <w:spacing w:before="100" w:beforeAutospacing="1" w:after="100" w:afterAutospacing="1" w:line="276" w:lineRule="auto"/>
              <w:jc w:val="center"/>
              <w:rPr>
                <w:rFonts w:ascii="Courier New" w:hAnsi="Courier New" w:cs="Courier New"/>
                <w:bCs/>
                <w:sz w:val="22"/>
                <w:szCs w:val="22"/>
              </w:rPr>
            </w:pPr>
            <w:r w:rsidRPr="00017ABF">
              <w:rPr>
                <w:rFonts w:ascii="Courier New" w:hAnsi="Courier New" w:cs="Courier New"/>
                <w:bCs/>
                <w:sz w:val="22"/>
                <w:szCs w:val="22"/>
              </w:rPr>
              <w:t>5%</w:t>
            </w:r>
          </w:p>
        </w:tc>
        <w:tc>
          <w:tcPr>
            <w:tcW w:w="1305" w:type="dxa"/>
          </w:tcPr>
          <w:p w:rsidR="001E512B" w:rsidRPr="00017ABF" w:rsidRDefault="001E512B" w:rsidP="00017ABF">
            <w:pPr>
              <w:spacing w:before="100" w:beforeAutospacing="1" w:after="100" w:afterAutospacing="1" w:line="276" w:lineRule="auto"/>
              <w:jc w:val="center"/>
              <w:rPr>
                <w:rFonts w:ascii="Courier New" w:hAnsi="Courier New" w:cs="Courier New"/>
                <w:bCs/>
                <w:sz w:val="22"/>
                <w:szCs w:val="22"/>
              </w:rPr>
            </w:pPr>
          </w:p>
        </w:tc>
        <w:tc>
          <w:tcPr>
            <w:tcW w:w="992" w:type="dxa"/>
          </w:tcPr>
          <w:p w:rsidR="001E512B" w:rsidRPr="00017ABF" w:rsidRDefault="001E512B" w:rsidP="00017ABF">
            <w:pPr>
              <w:spacing w:before="100" w:beforeAutospacing="1" w:after="100" w:afterAutospacing="1" w:line="276" w:lineRule="auto"/>
              <w:jc w:val="center"/>
              <w:rPr>
                <w:rFonts w:ascii="Courier New" w:hAnsi="Courier New" w:cs="Courier New"/>
                <w:bCs/>
                <w:sz w:val="22"/>
                <w:szCs w:val="22"/>
              </w:rPr>
            </w:pPr>
            <w:r w:rsidRPr="00017ABF">
              <w:rPr>
                <w:rFonts w:ascii="Courier New" w:hAnsi="Courier New" w:cs="Courier New"/>
                <w:bCs/>
                <w:sz w:val="22"/>
                <w:szCs w:val="22"/>
              </w:rPr>
              <w:t>EPS</w:t>
            </w:r>
          </w:p>
        </w:tc>
      </w:tr>
      <w:tr w:rsidR="001E512B" w:rsidRPr="00017ABF" w:rsidTr="002659E9">
        <w:tc>
          <w:tcPr>
            <w:tcW w:w="1177" w:type="dxa"/>
          </w:tcPr>
          <w:p w:rsidR="001E512B" w:rsidRPr="00017ABF" w:rsidRDefault="001E512B" w:rsidP="00017ABF">
            <w:pPr>
              <w:spacing w:before="100" w:beforeAutospacing="1" w:after="100" w:afterAutospacing="1" w:line="276" w:lineRule="auto"/>
              <w:jc w:val="both"/>
              <w:rPr>
                <w:rFonts w:ascii="Courier New" w:hAnsi="Courier New" w:cs="Courier New"/>
                <w:bCs/>
                <w:sz w:val="22"/>
                <w:szCs w:val="22"/>
              </w:rPr>
            </w:pPr>
            <w:r w:rsidRPr="00017ABF">
              <w:rPr>
                <w:rFonts w:ascii="Courier New" w:hAnsi="Courier New" w:cs="Courier New"/>
                <w:bCs/>
                <w:sz w:val="22"/>
                <w:szCs w:val="22"/>
              </w:rPr>
              <w:t>14.05</w:t>
            </w:r>
          </w:p>
        </w:tc>
        <w:tc>
          <w:tcPr>
            <w:tcW w:w="1116" w:type="dxa"/>
          </w:tcPr>
          <w:p w:rsidR="001E512B" w:rsidRPr="00017ABF" w:rsidRDefault="001E512B" w:rsidP="00017ABF">
            <w:pPr>
              <w:spacing w:before="100" w:beforeAutospacing="1" w:after="100" w:afterAutospacing="1" w:line="276" w:lineRule="auto"/>
              <w:jc w:val="both"/>
              <w:rPr>
                <w:rFonts w:ascii="Courier New" w:hAnsi="Courier New" w:cs="Courier New"/>
                <w:sz w:val="22"/>
                <w:szCs w:val="22"/>
              </w:rPr>
            </w:pPr>
          </w:p>
        </w:tc>
        <w:tc>
          <w:tcPr>
            <w:tcW w:w="4057" w:type="dxa"/>
          </w:tcPr>
          <w:p w:rsidR="001E512B" w:rsidRPr="00017ABF" w:rsidRDefault="001E512B" w:rsidP="00017ABF">
            <w:pPr>
              <w:spacing w:before="100" w:beforeAutospacing="1" w:after="100" w:afterAutospacing="1" w:line="276" w:lineRule="auto"/>
              <w:jc w:val="both"/>
              <w:rPr>
                <w:rFonts w:ascii="Courier New" w:hAnsi="Courier New" w:cs="Courier New"/>
                <w:bCs/>
                <w:sz w:val="22"/>
                <w:szCs w:val="22"/>
              </w:rPr>
            </w:pPr>
            <w:r w:rsidRPr="00017ABF">
              <w:rPr>
                <w:rFonts w:ascii="Courier New" w:hAnsi="Courier New" w:cs="Courier New"/>
                <w:sz w:val="22"/>
                <w:szCs w:val="22"/>
              </w:rPr>
              <w:t>Restauração, recondicioname</w:t>
            </w:r>
            <w:r w:rsidRPr="00017ABF">
              <w:rPr>
                <w:rFonts w:ascii="Courier New" w:hAnsi="Courier New" w:cs="Courier New"/>
                <w:sz w:val="22"/>
                <w:szCs w:val="22"/>
              </w:rPr>
              <w:t>n</w:t>
            </w:r>
            <w:r w:rsidRPr="00017ABF">
              <w:rPr>
                <w:rFonts w:ascii="Courier New" w:hAnsi="Courier New" w:cs="Courier New"/>
                <w:sz w:val="22"/>
                <w:szCs w:val="22"/>
              </w:rPr>
              <w:t>to, acondicionamento, pint</w:t>
            </w:r>
            <w:r w:rsidRPr="00017ABF">
              <w:rPr>
                <w:rFonts w:ascii="Courier New" w:hAnsi="Courier New" w:cs="Courier New"/>
                <w:sz w:val="22"/>
                <w:szCs w:val="22"/>
              </w:rPr>
              <w:t>u</w:t>
            </w:r>
            <w:r w:rsidRPr="00017ABF">
              <w:rPr>
                <w:rFonts w:ascii="Courier New" w:hAnsi="Courier New" w:cs="Courier New"/>
                <w:sz w:val="22"/>
                <w:szCs w:val="22"/>
              </w:rPr>
              <w:t>ra, beneficiamento, lavagem, secagem, tingimento, galvan</w:t>
            </w:r>
            <w:r w:rsidRPr="00017ABF">
              <w:rPr>
                <w:rFonts w:ascii="Courier New" w:hAnsi="Courier New" w:cs="Courier New"/>
                <w:sz w:val="22"/>
                <w:szCs w:val="22"/>
              </w:rPr>
              <w:t>o</w:t>
            </w:r>
            <w:r w:rsidRPr="00017ABF">
              <w:rPr>
                <w:rFonts w:ascii="Courier New" w:hAnsi="Courier New" w:cs="Courier New"/>
                <w:sz w:val="22"/>
                <w:szCs w:val="22"/>
              </w:rPr>
              <w:t>plastia, anodização, corte, recorte, plastificação, co</w:t>
            </w:r>
            <w:r w:rsidRPr="00017ABF">
              <w:rPr>
                <w:rFonts w:ascii="Courier New" w:hAnsi="Courier New" w:cs="Courier New"/>
                <w:sz w:val="22"/>
                <w:szCs w:val="22"/>
              </w:rPr>
              <w:t>s</w:t>
            </w:r>
            <w:r w:rsidRPr="00017ABF">
              <w:rPr>
                <w:rFonts w:ascii="Courier New" w:hAnsi="Courier New" w:cs="Courier New"/>
                <w:sz w:val="22"/>
                <w:szCs w:val="22"/>
              </w:rPr>
              <w:t>tura, acabamento, polimento e congêneres de objetos quai</w:t>
            </w:r>
            <w:r w:rsidRPr="00017ABF">
              <w:rPr>
                <w:rFonts w:ascii="Courier New" w:hAnsi="Courier New" w:cs="Courier New"/>
                <w:sz w:val="22"/>
                <w:szCs w:val="22"/>
              </w:rPr>
              <w:t>s</w:t>
            </w:r>
            <w:r w:rsidRPr="00017ABF">
              <w:rPr>
                <w:rFonts w:ascii="Courier New" w:hAnsi="Courier New" w:cs="Courier New"/>
                <w:sz w:val="22"/>
                <w:szCs w:val="22"/>
              </w:rPr>
              <w:t>quer</w:t>
            </w:r>
          </w:p>
        </w:tc>
        <w:tc>
          <w:tcPr>
            <w:tcW w:w="1276" w:type="dxa"/>
            <w:vAlign w:val="bottom"/>
          </w:tcPr>
          <w:p w:rsidR="001E512B" w:rsidRPr="00017ABF" w:rsidRDefault="001E512B" w:rsidP="00017ABF">
            <w:pPr>
              <w:spacing w:before="100" w:beforeAutospacing="1" w:after="100" w:afterAutospacing="1" w:line="276" w:lineRule="auto"/>
              <w:jc w:val="center"/>
              <w:rPr>
                <w:rFonts w:ascii="Courier New" w:hAnsi="Courier New" w:cs="Courier New"/>
                <w:bCs/>
                <w:sz w:val="22"/>
                <w:szCs w:val="22"/>
              </w:rPr>
            </w:pPr>
            <w:r w:rsidRPr="00017ABF">
              <w:rPr>
                <w:rFonts w:ascii="Courier New" w:hAnsi="Courier New" w:cs="Courier New"/>
                <w:bCs/>
                <w:sz w:val="22"/>
                <w:szCs w:val="22"/>
              </w:rPr>
              <w:t>5%</w:t>
            </w:r>
          </w:p>
        </w:tc>
        <w:tc>
          <w:tcPr>
            <w:tcW w:w="1305" w:type="dxa"/>
          </w:tcPr>
          <w:p w:rsidR="001E512B" w:rsidRPr="00017ABF" w:rsidRDefault="001E512B" w:rsidP="00017ABF">
            <w:pPr>
              <w:spacing w:before="100" w:beforeAutospacing="1" w:after="100" w:afterAutospacing="1" w:line="276" w:lineRule="auto"/>
              <w:jc w:val="center"/>
              <w:rPr>
                <w:rFonts w:ascii="Courier New" w:hAnsi="Courier New" w:cs="Courier New"/>
                <w:bCs/>
                <w:sz w:val="22"/>
                <w:szCs w:val="22"/>
              </w:rPr>
            </w:pPr>
          </w:p>
        </w:tc>
        <w:tc>
          <w:tcPr>
            <w:tcW w:w="992" w:type="dxa"/>
            <w:vAlign w:val="bottom"/>
          </w:tcPr>
          <w:p w:rsidR="001E512B" w:rsidRPr="00017ABF" w:rsidRDefault="001E512B" w:rsidP="00017ABF">
            <w:pPr>
              <w:spacing w:before="100" w:beforeAutospacing="1" w:after="100" w:afterAutospacing="1" w:line="276" w:lineRule="auto"/>
              <w:jc w:val="center"/>
              <w:rPr>
                <w:rFonts w:ascii="Courier New" w:hAnsi="Courier New" w:cs="Courier New"/>
                <w:bCs/>
                <w:sz w:val="22"/>
                <w:szCs w:val="22"/>
              </w:rPr>
            </w:pPr>
            <w:r w:rsidRPr="00017ABF">
              <w:rPr>
                <w:rFonts w:ascii="Courier New" w:hAnsi="Courier New" w:cs="Courier New"/>
                <w:bCs/>
                <w:sz w:val="22"/>
                <w:szCs w:val="22"/>
              </w:rPr>
              <w:t>EPS</w:t>
            </w:r>
          </w:p>
        </w:tc>
      </w:tr>
      <w:tr w:rsidR="001E512B" w:rsidRPr="00017ABF" w:rsidTr="002659E9">
        <w:tc>
          <w:tcPr>
            <w:tcW w:w="1177" w:type="dxa"/>
          </w:tcPr>
          <w:p w:rsidR="001E512B" w:rsidRPr="00017ABF" w:rsidRDefault="001E512B" w:rsidP="00017ABF">
            <w:pPr>
              <w:spacing w:before="100" w:beforeAutospacing="1" w:after="100" w:afterAutospacing="1" w:line="276" w:lineRule="auto"/>
              <w:jc w:val="both"/>
              <w:rPr>
                <w:rFonts w:ascii="Courier New" w:hAnsi="Courier New" w:cs="Courier New"/>
                <w:bCs/>
                <w:sz w:val="22"/>
                <w:szCs w:val="22"/>
              </w:rPr>
            </w:pPr>
            <w:r w:rsidRPr="00017ABF">
              <w:rPr>
                <w:rFonts w:ascii="Courier New" w:hAnsi="Courier New" w:cs="Courier New"/>
                <w:bCs/>
                <w:sz w:val="22"/>
                <w:szCs w:val="22"/>
              </w:rPr>
              <w:t>14.06</w:t>
            </w:r>
          </w:p>
        </w:tc>
        <w:tc>
          <w:tcPr>
            <w:tcW w:w="1116" w:type="dxa"/>
          </w:tcPr>
          <w:p w:rsidR="001E512B" w:rsidRPr="00017ABF" w:rsidRDefault="001E512B" w:rsidP="00017ABF">
            <w:pPr>
              <w:spacing w:before="100" w:beforeAutospacing="1" w:after="100" w:afterAutospacing="1" w:line="276" w:lineRule="auto"/>
              <w:jc w:val="both"/>
              <w:rPr>
                <w:rFonts w:ascii="Courier New" w:hAnsi="Courier New" w:cs="Courier New"/>
                <w:sz w:val="22"/>
                <w:szCs w:val="22"/>
              </w:rPr>
            </w:pPr>
          </w:p>
        </w:tc>
        <w:tc>
          <w:tcPr>
            <w:tcW w:w="4057" w:type="dxa"/>
          </w:tcPr>
          <w:p w:rsidR="001E512B" w:rsidRPr="00017ABF" w:rsidRDefault="001E512B" w:rsidP="00017ABF">
            <w:pPr>
              <w:spacing w:before="100" w:beforeAutospacing="1" w:after="100" w:afterAutospacing="1" w:line="276" w:lineRule="auto"/>
              <w:jc w:val="both"/>
              <w:rPr>
                <w:rFonts w:ascii="Courier New" w:hAnsi="Courier New" w:cs="Courier New"/>
                <w:bCs/>
                <w:sz w:val="22"/>
                <w:szCs w:val="22"/>
              </w:rPr>
            </w:pPr>
            <w:r w:rsidRPr="00017ABF">
              <w:rPr>
                <w:rFonts w:ascii="Courier New" w:hAnsi="Courier New" w:cs="Courier New"/>
                <w:sz w:val="22"/>
                <w:szCs w:val="22"/>
              </w:rPr>
              <w:t>Instalação e montagem de ap</w:t>
            </w:r>
            <w:r w:rsidRPr="00017ABF">
              <w:rPr>
                <w:rFonts w:ascii="Courier New" w:hAnsi="Courier New" w:cs="Courier New"/>
                <w:sz w:val="22"/>
                <w:szCs w:val="22"/>
              </w:rPr>
              <w:t>a</w:t>
            </w:r>
            <w:r w:rsidRPr="00017ABF">
              <w:rPr>
                <w:rFonts w:ascii="Courier New" w:hAnsi="Courier New" w:cs="Courier New"/>
                <w:sz w:val="22"/>
                <w:szCs w:val="22"/>
              </w:rPr>
              <w:lastRenderedPageBreak/>
              <w:t>relhos, máquinas e equipame</w:t>
            </w:r>
            <w:r w:rsidRPr="00017ABF">
              <w:rPr>
                <w:rFonts w:ascii="Courier New" w:hAnsi="Courier New" w:cs="Courier New"/>
                <w:sz w:val="22"/>
                <w:szCs w:val="22"/>
              </w:rPr>
              <w:t>n</w:t>
            </w:r>
            <w:r w:rsidRPr="00017ABF">
              <w:rPr>
                <w:rFonts w:ascii="Courier New" w:hAnsi="Courier New" w:cs="Courier New"/>
                <w:sz w:val="22"/>
                <w:szCs w:val="22"/>
              </w:rPr>
              <w:t>tos, inclusive montagem i</w:t>
            </w:r>
            <w:r w:rsidRPr="00017ABF">
              <w:rPr>
                <w:rFonts w:ascii="Courier New" w:hAnsi="Courier New" w:cs="Courier New"/>
                <w:sz w:val="22"/>
                <w:szCs w:val="22"/>
              </w:rPr>
              <w:t>n</w:t>
            </w:r>
            <w:r w:rsidRPr="00017ABF">
              <w:rPr>
                <w:rFonts w:ascii="Courier New" w:hAnsi="Courier New" w:cs="Courier New"/>
                <w:sz w:val="22"/>
                <w:szCs w:val="22"/>
              </w:rPr>
              <w:t>dustrial, prestados ao usu</w:t>
            </w:r>
            <w:r w:rsidRPr="00017ABF">
              <w:rPr>
                <w:rFonts w:ascii="Courier New" w:hAnsi="Courier New" w:cs="Courier New"/>
                <w:sz w:val="22"/>
                <w:szCs w:val="22"/>
              </w:rPr>
              <w:t>á</w:t>
            </w:r>
            <w:r w:rsidRPr="00017ABF">
              <w:rPr>
                <w:rFonts w:ascii="Courier New" w:hAnsi="Courier New" w:cs="Courier New"/>
                <w:sz w:val="22"/>
                <w:szCs w:val="22"/>
              </w:rPr>
              <w:t>rio final, exclusivamente com material por ele fornecido</w:t>
            </w:r>
          </w:p>
        </w:tc>
        <w:tc>
          <w:tcPr>
            <w:tcW w:w="1276" w:type="dxa"/>
            <w:vAlign w:val="bottom"/>
          </w:tcPr>
          <w:p w:rsidR="001E512B" w:rsidRPr="00017ABF" w:rsidRDefault="001E512B" w:rsidP="00017ABF">
            <w:pPr>
              <w:spacing w:before="100" w:beforeAutospacing="1" w:after="100" w:afterAutospacing="1" w:line="276" w:lineRule="auto"/>
              <w:jc w:val="center"/>
              <w:rPr>
                <w:rFonts w:ascii="Courier New" w:hAnsi="Courier New" w:cs="Courier New"/>
                <w:bCs/>
                <w:sz w:val="22"/>
                <w:szCs w:val="22"/>
              </w:rPr>
            </w:pPr>
            <w:r w:rsidRPr="00017ABF">
              <w:rPr>
                <w:rFonts w:ascii="Courier New" w:hAnsi="Courier New" w:cs="Courier New"/>
                <w:bCs/>
                <w:sz w:val="22"/>
                <w:szCs w:val="22"/>
              </w:rPr>
              <w:lastRenderedPageBreak/>
              <w:t>5%</w:t>
            </w:r>
          </w:p>
        </w:tc>
        <w:tc>
          <w:tcPr>
            <w:tcW w:w="1305" w:type="dxa"/>
          </w:tcPr>
          <w:p w:rsidR="001E512B" w:rsidRPr="00017ABF" w:rsidRDefault="001E512B" w:rsidP="00017ABF">
            <w:pPr>
              <w:spacing w:before="100" w:beforeAutospacing="1" w:after="100" w:afterAutospacing="1" w:line="276" w:lineRule="auto"/>
              <w:jc w:val="center"/>
              <w:rPr>
                <w:rFonts w:ascii="Courier New" w:hAnsi="Courier New" w:cs="Courier New"/>
                <w:bCs/>
                <w:sz w:val="22"/>
                <w:szCs w:val="22"/>
              </w:rPr>
            </w:pPr>
          </w:p>
        </w:tc>
        <w:tc>
          <w:tcPr>
            <w:tcW w:w="992" w:type="dxa"/>
            <w:vAlign w:val="bottom"/>
          </w:tcPr>
          <w:p w:rsidR="001E512B" w:rsidRPr="00017ABF" w:rsidRDefault="001E512B" w:rsidP="00017ABF">
            <w:pPr>
              <w:spacing w:before="100" w:beforeAutospacing="1" w:after="100" w:afterAutospacing="1" w:line="276" w:lineRule="auto"/>
              <w:jc w:val="center"/>
              <w:rPr>
                <w:rFonts w:ascii="Courier New" w:hAnsi="Courier New" w:cs="Courier New"/>
                <w:bCs/>
                <w:sz w:val="22"/>
                <w:szCs w:val="22"/>
              </w:rPr>
            </w:pPr>
            <w:r w:rsidRPr="00017ABF">
              <w:rPr>
                <w:rFonts w:ascii="Courier New" w:hAnsi="Courier New" w:cs="Courier New"/>
                <w:bCs/>
                <w:sz w:val="22"/>
                <w:szCs w:val="22"/>
              </w:rPr>
              <w:t>LPS</w:t>
            </w:r>
          </w:p>
        </w:tc>
      </w:tr>
      <w:tr w:rsidR="001E512B" w:rsidRPr="00017ABF" w:rsidTr="002659E9">
        <w:tc>
          <w:tcPr>
            <w:tcW w:w="1177" w:type="dxa"/>
          </w:tcPr>
          <w:p w:rsidR="001E512B" w:rsidRPr="00017ABF" w:rsidRDefault="001E512B" w:rsidP="00017ABF">
            <w:pPr>
              <w:spacing w:before="100" w:beforeAutospacing="1" w:after="100" w:afterAutospacing="1" w:line="276" w:lineRule="auto"/>
              <w:jc w:val="both"/>
              <w:rPr>
                <w:rFonts w:ascii="Courier New" w:hAnsi="Courier New" w:cs="Courier New"/>
                <w:bCs/>
                <w:sz w:val="22"/>
                <w:szCs w:val="22"/>
              </w:rPr>
            </w:pPr>
            <w:r w:rsidRPr="00017ABF">
              <w:rPr>
                <w:rFonts w:ascii="Courier New" w:hAnsi="Courier New" w:cs="Courier New"/>
                <w:bCs/>
                <w:sz w:val="22"/>
                <w:szCs w:val="22"/>
              </w:rPr>
              <w:lastRenderedPageBreak/>
              <w:t>14.07</w:t>
            </w:r>
          </w:p>
        </w:tc>
        <w:tc>
          <w:tcPr>
            <w:tcW w:w="1116" w:type="dxa"/>
          </w:tcPr>
          <w:p w:rsidR="001E512B" w:rsidRPr="00017ABF" w:rsidRDefault="001E512B" w:rsidP="00017ABF">
            <w:pPr>
              <w:spacing w:before="100" w:beforeAutospacing="1" w:after="100" w:afterAutospacing="1" w:line="276" w:lineRule="auto"/>
              <w:jc w:val="both"/>
              <w:rPr>
                <w:rFonts w:ascii="Courier New" w:hAnsi="Courier New" w:cs="Courier New"/>
                <w:sz w:val="22"/>
                <w:szCs w:val="22"/>
              </w:rPr>
            </w:pPr>
          </w:p>
        </w:tc>
        <w:tc>
          <w:tcPr>
            <w:tcW w:w="4057" w:type="dxa"/>
          </w:tcPr>
          <w:p w:rsidR="001E512B" w:rsidRPr="00017ABF" w:rsidRDefault="001E512B" w:rsidP="00017ABF">
            <w:pPr>
              <w:spacing w:before="100" w:beforeAutospacing="1" w:after="100" w:afterAutospacing="1" w:line="276" w:lineRule="auto"/>
              <w:jc w:val="both"/>
              <w:rPr>
                <w:rFonts w:ascii="Courier New" w:hAnsi="Courier New" w:cs="Courier New"/>
                <w:bCs/>
                <w:sz w:val="22"/>
                <w:szCs w:val="22"/>
              </w:rPr>
            </w:pPr>
            <w:r w:rsidRPr="00017ABF">
              <w:rPr>
                <w:rFonts w:ascii="Courier New" w:hAnsi="Courier New" w:cs="Courier New"/>
                <w:sz w:val="22"/>
                <w:szCs w:val="22"/>
              </w:rPr>
              <w:t>Colocação de molduras e co</w:t>
            </w:r>
            <w:r w:rsidRPr="00017ABF">
              <w:rPr>
                <w:rFonts w:ascii="Courier New" w:hAnsi="Courier New" w:cs="Courier New"/>
                <w:sz w:val="22"/>
                <w:szCs w:val="22"/>
              </w:rPr>
              <w:t>n</w:t>
            </w:r>
            <w:r w:rsidRPr="00017ABF">
              <w:rPr>
                <w:rFonts w:ascii="Courier New" w:hAnsi="Courier New" w:cs="Courier New"/>
                <w:sz w:val="22"/>
                <w:szCs w:val="22"/>
              </w:rPr>
              <w:t>gêneres</w:t>
            </w:r>
          </w:p>
        </w:tc>
        <w:tc>
          <w:tcPr>
            <w:tcW w:w="1276" w:type="dxa"/>
          </w:tcPr>
          <w:p w:rsidR="001E512B" w:rsidRPr="00017ABF" w:rsidRDefault="001E512B" w:rsidP="00017ABF">
            <w:pPr>
              <w:spacing w:before="100" w:beforeAutospacing="1" w:after="100" w:afterAutospacing="1" w:line="276" w:lineRule="auto"/>
              <w:jc w:val="center"/>
              <w:rPr>
                <w:rFonts w:ascii="Courier New" w:hAnsi="Courier New" w:cs="Courier New"/>
                <w:bCs/>
                <w:sz w:val="22"/>
                <w:szCs w:val="22"/>
              </w:rPr>
            </w:pPr>
            <w:r w:rsidRPr="00017ABF">
              <w:rPr>
                <w:rFonts w:ascii="Courier New" w:hAnsi="Courier New" w:cs="Courier New"/>
                <w:bCs/>
                <w:sz w:val="22"/>
                <w:szCs w:val="22"/>
              </w:rPr>
              <w:t>5%</w:t>
            </w:r>
          </w:p>
        </w:tc>
        <w:tc>
          <w:tcPr>
            <w:tcW w:w="1305" w:type="dxa"/>
          </w:tcPr>
          <w:p w:rsidR="001E512B" w:rsidRPr="00017ABF" w:rsidRDefault="001E512B" w:rsidP="00017ABF">
            <w:pPr>
              <w:spacing w:before="100" w:beforeAutospacing="1" w:after="100" w:afterAutospacing="1" w:line="276" w:lineRule="auto"/>
              <w:jc w:val="center"/>
              <w:rPr>
                <w:rFonts w:ascii="Courier New" w:hAnsi="Courier New" w:cs="Courier New"/>
                <w:bCs/>
                <w:sz w:val="22"/>
                <w:szCs w:val="22"/>
              </w:rPr>
            </w:pPr>
          </w:p>
        </w:tc>
        <w:tc>
          <w:tcPr>
            <w:tcW w:w="992" w:type="dxa"/>
          </w:tcPr>
          <w:p w:rsidR="001E512B" w:rsidRPr="00017ABF" w:rsidRDefault="001E512B" w:rsidP="00017ABF">
            <w:pPr>
              <w:spacing w:before="100" w:beforeAutospacing="1" w:after="100" w:afterAutospacing="1" w:line="276" w:lineRule="auto"/>
              <w:jc w:val="center"/>
              <w:rPr>
                <w:rFonts w:ascii="Courier New" w:hAnsi="Courier New" w:cs="Courier New"/>
                <w:bCs/>
                <w:sz w:val="22"/>
                <w:szCs w:val="22"/>
              </w:rPr>
            </w:pPr>
            <w:r w:rsidRPr="00017ABF">
              <w:rPr>
                <w:rFonts w:ascii="Courier New" w:hAnsi="Courier New" w:cs="Courier New"/>
                <w:bCs/>
                <w:sz w:val="22"/>
                <w:szCs w:val="22"/>
              </w:rPr>
              <w:t>LPS</w:t>
            </w:r>
          </w:p>
        </w:tc>
      </w:tr>
      <w:tr w:rsidR="001E512B" w:rsidRPr="00017ABF" w:rsidTr="002659E9">
        <w:tc>
          <w:tcPr>
            <w:tcW w:w="1177" w:type="dxa"/>
          </w:tcPr>
          <w:p w:rsidR="001E512B" w:rsidRPr="00017ABF" w:rsidRDefault="001E512B" w:rsidP="00017ABF">
            <w:pPr>
              <w:spacing w:before="100" w:beforeAutospacing="1" w:after="100" w:afterAutospacing="1" w:line="276" w:lineRule="auto"/>
              <w:jc w:val="both"/>
              <w:rPr>
                <w:rFonts w:ascii="Courier New" w:hAnsi="Courier New" w:cs="Courier New"/>
                <w:bCs/>
                <w:sz w:val="22"/>
                <w:szCs w:val="22"/>
              </w:rPr>
            </w:pPr>
            <w:r w:rsidRPr="00017ABF">
              <w:rPr>
                <w:rFonts w:ascii="Courier New" w:hAnsi="Courier New" w:cs="Courier New"/>
                <w:bCs/>
                <w:sz w:val="22"/>
                <w:szCs w:val="22"/>
              </w:rPr>
              <w:t>14.08</w:t>
            </w:r>
          </w:p>
        </w:tc>
        <w:tc>
          <w:tcPr>
            <w:tcW w:w="1116" w:type="dxa"/>
          </w:tcPr>
          <w:p w:rsidR="001E512B" w:rsidRPr="00017ABF" w:rsidRDefault="001E512B" w:rsidP="00017ABF">
            <w:pPr>
              <w:spacing w:before="100" w:beforeAutospacing="1" w:after="100" w:afterAutospacing="1" w:line="276" w:lineRule="auto"/>
              <w:jc w:val="both"/>
              <w:rPr>
                <w:rFonts w:ascii="Courier New" w:hAnsi="Courier New" w:cs="Courier New"/>
                <w:sz w:val="22"/>
                <w:szCs w:val="22"/>
              </w:rPr>
            </w:pPr>
          </w:p>
        </w:tc>
        <w:tc>
          <w:tcPr>
            <w:tcW w:w="4057" w:type="dxa"/>
          </w:tcPr>
          <w:p w:rsidR="001E512B" w:rsidRPr="00017ABF" w:rsidRDefault="001E512B" w:rsidP="00017ABF">
            <w:pPr>
              <w:spacing w:before="100" w:beforeAutospacing="1" w:after="100" w:afterAutospacing="1" w:line="276" w:lineRule="auto"/>
              <w:jc w:val="both"/>
              <w:rPr>
                <w:rFonts w:ascii="Courier New" w:hAnsi="Courier New" w:cs="Courier New"/>
                <w:bCs/>
                <w:sz w:val="22"/>
                <w:szCs w:val="22"/>
              </w:rPr>
            </w:pPr>
            <w:r w:rsidRPr="00017ABF">
              <w:rPr>
                <w:rFonts w:ascii="Courier New" w:hAnsi="Courier New" w:cs="Courier New"/>
                <w:sz w:val="22"/>
                <w:szCs w:val="22"/>
              </w:rPr>
              <w:t>Encadernação, gravação e do</w:t>
            </w:r>
            <w:r w:rsidRPr="00017ABF">
              <w:rPr>
                <w:rFonts w:ascii="Courier New" w:hAnsi="Courier New" w:cs="Courier New"/>
                <w:sz w:val="22"/>
                <w:szCs w:val="22"/>
              </w:rPr>
              <w:t>u</w:t>
            </w:r>
            <w:r w:rsidRPr="00017ABF">
              <w:rPr>
                <w:rFonts w:ascii="Courier New" w:hAnsi="Courier New" w:cs="Courier New"/>
                <w:sz w:val="22"/>
                <w:szCs w:val="22"/>
              </w:rPr>
              <w:t>ração de livros, revistas e congêneres</w:t>
            </w:r>
          </w:p>
        </w:tc>
        <w:tc>
          <w:tcPr>
            <w:tcW w:w="1276" w:type="dxa"/>
          </w:tcPr>
          <w:p w:rsidR="001E512B" w:rsidRPr="00017ABF" w:rsidRDefault="001E512B" w:rsidP="00017ABF">
            <w:pPr>
              <w:spacing w:before="100" w:beforeAutospacing="1" w:after="100" w:afterAutospacing="1" w:line="276" w:lineRule="auto"/>
              <w:jc w:val="center"/>
              <w:rPr>
                <w:rFonts w:ascii="Courier New" w:hAnsi="Courier New" w:cs="Courier New"/>
                <w:bCs/>
                <w:sz w:val="22"/>
                <w:szCs w:val="22"/>
              </w:rPr>
            </w:pPr>
            <w:r w:rsidRPr="00017ABF">
              <w:rPr>
                <w:rFonts w:ascii="Courier New" w:hAnsi="Courier New" w:cs="Courier New"/>
                <w:bCs/>
                <w:sz w:val="22"/>
                <w:szCs w:val="22"/>
              </w:rPr>
              <w:t>5%</w:t>
            </w:r>
          </w:p>
        </w:tc>
        <w:tc>
          <w:tcPr>
            <w:tcW w:w="1305" w:type="dxa"/>
          </w:tcPr>
          <w:p w:rsidR="001E512B" w:rsidRPr="00017ABF" w:rsidRDefault="001E512B" w:rsidP="00017ABF">
            <w:pPr>
              <w:spacing w:before="100" w:beforeAutospacing="1" w:after="100" w:afterAutospacing="1" w:line="276" w:lineRule="auto"/>
              <w:jc w:val="center"/>
              <w:rPr>
                <w:rFonts w:ascii="Courier New" w:hAnsi="Courier New" w:cs="Courier New"/>
                <w:bCs/>
                <w:sz w:val="22"/>
                <w:szCs w:val="22"/>
              </w:rPr>
            </w:pPr>
          </w:p>
        </w:tc>
        <w:tc>
          <w:tcPr>
            <w:tcW w:w="992" w:type="dxa"/>
            <w:vAlign w:val="bottom"/>
          </w:tcPr>
          <w:p w:rsidR="001E512B" w:rsidRPr="00017ABF" w:rsidRDefault="001E512B" w:rsidP="00017ABF">
            <w:pPr>
              <w:spacing w:before="100" w:beforeAutospacing="1" w:after="100" w:afterAutospacing="1" w:line="276" w:lineRule="auto"/>
              <w:jc w:val="center"/>
              <w:rPr>
                <w:rFonts w:ascii="Courier New" w:hAnsi="Courier New" w:cs="Courier New"/>
                <w:bCs/>
                <w:sz w:val="22"/>
                <w:szCs w:val="22"/>
              </w:rPr>
            </w:pPr>
            <w:r w:rsidRPr="00017ABF">
              <w:rPr>
                <w:rFonts w:ascii="Courier New" w:hAnsi="Courier New" w:cs="Courier New"/>
                <w:bCs/>
                <w:sz w:val="22"/>
                <w:szCs w:val="22"/>
              </w:rPr>
              <w:t>EPS</w:t>
            </w:r>
          </w:p>
        </w:tc>
      </w:tr>
      <w:tr w:rsidR="001E512B" w:rsidRPr="00017ABF" w:rsidTr="002659E9">
        <w:trPr>
          <w:trHeight w:val="565"/>
        </w:trPr>
        <w:tc>
          <w:tcPr>
            <w:tcW w:w="1177" w:type="dxa"/>
          </w:tcPr>
          <w:p w:rsidR="001E512B" w:rsidRPr="00017ABF" w:rsidRDefault="001E512B" w:rsidP="00017ABF">
            <w:pPr>
              <w:spacing w:before="100" w:beforeAutospacing="1" w:after="100" w:afterAutospacing="1" w:line="276" w:lineRule="auto"/>
              <w:jc w:val="both"/>
              <w:rPr>
                <w:rFonts w:ascii="Courier New" w:hAnsi="Courier New" w:cs="Courier New"/>
                <w:bCs/>
                <w:sz w:val="22"/>
                <w:szCs w:val="22"/>
              </w:rPr>
            </w:pPr>
            <w:r w:rsidRPr="00017ABF">
              <w:rPr>
                <w:rFonts w:ascii="Courier New" w:hAnsi="Courier New" w:cs="Courier New"/>
                <w:bCs/>
                <w:sz w:val="22"/>
                <w:szCs w:val="22"/>
              </w:rPr>
              <w:t>14.09</w:t>
            </w:r>
          </w:p>
        </w:tc>
        <w:tc>
          <w:tcPr>
            <w:tcW w:w="1116" w:type="dxa"/>
          </w:tcPr>
          <w:p w:rsidR="001E512B" w:rsidRPr="00017ABF" w:rsidRDefault="001E512B" w:rsidP="00017ABF">
            <w:pPr>
              <w:spacing w:before="100" w:beforeAutospacing="1" w:after="100" w:afterAutospacing="1" w:line="276" w:lineRule="auto"/>
              <w:jc w:val="both"/>
              <w:rPr>
                <w:rFonts w:ascii="Courier New" w:hAnsi="Courier New" w:cs="Courier New"/>
                <w:sz w:val="22"/>
                <w:szCs w:val="22"/>
              </w:rPr>
            </w:pPr>
          </w:p>
        </w:tc>
        <w:tc>
          <w:tcPr>
            <w:tcW w:w="4057" w:type="dxa"/>
          </w:tcPr>
          <w:p w:rsidR="001E512B" w:rsidRPr="00017ABF" w:rsidRDefault="001E512B" w:rsidP="00017ABF">
            <w:pPr>
              <w:spacing w:before="100" w:beforeAutospacing="1" w:after="100" w:afterAutospacing="1" w:line="276" w:lineRule="auto"/>
              <w:jc w:val="both"/>
              <w:rPr>
                <w:rFonts w:ascii="Courier New" w:hAnsi="Courier New" w:cs="Courier New"/>
                <w:bCs/>
                <w:sz w:val="22"/>
                <w:szCs w:val="22"/>
              </w:rPr>
            </w:pPr>
            <w:r w:rsidRPr="00017ABF">
              <w:rPr>
                <w:rFonts w:ascii="Courier New" w:hAnsi="Courier New" w:cs="Courier New"/>
                <w:sz w:val="22"/>
                <w:szCs w:val="22"/>
              </w:rPr>
              <w:t>Alfaiataria e costura, quando o material for fornecido pelo usuário final, exceto avi</w:t>
            </w:r>
            <w:r w:rsidRPr="00017ABF">
              <w:rPr>
                <w:rFonts w:ascii="Courier New" w:hAnsi="Courier New" w:cs="Courier New"/>
                <w:sz w:val="22"/>
                <w:szCs w:val="22"/>
              </w:rPr>
              <w:t>a</w:t>
            </w:r>
            <w:r w:rsidRPr="00017ABF">
              <w:rPr>
                <w:rFonts w:ascii="Courier New" w:hAnsi="Courier New" w:cs="Courier New"/>
                <w:sz w:val="22"/>
                <w:szCs w:val="22"/>
              </w:rPr>
              <w:t>mento</w:t>
            </w:r>
          </w:p>
        </w:tc>
        <w:tc>
          <w:tcPr>
            <w:tcW w:w="1276" w:type="dxa"/>
            <w:vAlign w:val="bottom"/>
          </w:tcPr>
          <w:p w:rsidR="001E512B" w:rsidRPr="00017ABF" w:rsidRDefault="001E512B" w:rsidP="00017ABF">
            <w:pPr>
              <w:spacing w:before="100" w:beforeAutospacing="1" w:after="100" w:afterAutospacing="1" w:line="276" w:lineRule="auto"/>
              <w:jc w:val="center"/>
              <w:rPr>
                <w:rFonts w:ascii="Courier New" w:hAnsi="Courier New" w:cs="Courier New"/>
                <w:bCs/>
                <w:sz w:val="22"/>
                <w:szCs w:val="22"/>
              </w:rPr>
            </w:pPr>
            <w:r w:rsidRPr="00017ABF">
              <w:rPr>
                <w:rFonts w:ascii="Courier New" w:hAnsi="Courier New" w:cs="Courier New"/>
                <w:bCs/>
                <w:sz w:val="22"/>
                <w:szCs w:val="22"/>
              </w:rPr>
              <w:t>5%</w:t>
            </w:r>
          </w:p>
        </w:tc>
        <w:tc>
          <w:tcPr>
            <w:tcW w:w="1305" w:type="dxa"/>
            <w:vAlign w:val="bottom"/>
          </w:tcPr>
          <w:p w:rsidR="001E512B" w:rsidRPr="00017ABF" w:rsidRDefault="001E512B" w:rsidP="00017ABF">
            <w:pPr>
              <w:spacing w:before="100" w:beforeAutospacing="1" w:after="100" w:afterAutospacing="1" w:line="276" w:lineRule="auto"/>
              <w:jc w:val="center"/>
              <w:rPr>
                <w:rFonts w:ascii="Courier New" w:hAnsi="Courier New" w:cs="Courier New"/>
                <w:bCs/>
                <w:sz w:val="22"/>
                <w:szCs w:val="22"/>
              </w:rPr>
            </w:pPr>
            <w:r w:rsidRPr="00017ABF">
              <w:rPr>
                <w:rFonts w:ascii="Courier New" w:hAnsi="Courier New" w:cs="Courier New"/>
                <w:bCs/>
                <w:sz w:val="22"/>
                <w:szCs w:val="22"/>
              </w:rPr>
              <w:t>02</w:t>
            </w:r>
          </w:p>
        </w:tc>
        <w:tc>
          <w:tcPr>
            <w:tcW w:w="992" w:type="dxa"/>
            <w:vAlign w:val="bottom"/>
          </w:tcPr>
          <w:p w:rsidR="001E512B" w:rsidRPr="00017ABF" w:rsidRDefault="001E512B" w:rsidP="00017ABF">
            <w:pPr>
              <w:spacing w:before="100" w:beforeAutospacing="1" w:after="100" w:afterAutospacing="1" w:line="276" w:lineRule="auto"/>
              <w:jc w:val="center"/>
              <w:rPr>
                <w:rFonts w:ascii="Courier New" w:hAnsi="Courier New" w:cs="Courier New"/>
                <w:bCs/>
                <w:sz w:val="22"/>
                <w:szCs w:val="22"/>
              </w:rPr>
            </w:pPr>
            <w:r w:rsidRPr="00017ABF">
              <w:rPr>
                <w:rFonts w:ascii="Courier New" w:hAnsi="Courier New" w:cs="Courier New"/>
                <w:bCs/>
                <w:sz w:val="22"/>
                <w:szCs w:val="22"/>
              </w:rPr>
              <w:t>EPS</w:t>
            </w:r>
          </w:p>
        </w:tc>
      </w:tr>
      <w:tr w:rsidR="001E512B" w:rsidRPr="00017ABF" w:rsidTr="002659E9">
        <w:tc>
          <w:tcPr>
            <w:tcW w:w="1177" w:type="dxa"/>
          </w:tcPr>
          <w:p w:rsidR="001E512B" w:rsidRPr="00017ABF" w:rsidRDefault="001E512B" w:rsidP="00017ABF">
            <w:pPr>
              <w:spacing w:before="100" w:beforeAutospacing="1" w:after="100" w:afterAutospacing="1" w:line="276" w:lineRule="auto"/>
              <w:jc w:val="both"/>
              <w:rPr>
                <w:rFonts w:ascii="Courier New" w:hAnsi="Courier New" w:cs="Courier New"/>
                <w:bCs/>
                <w:sz w:val="22"/>
                <w:szCs w:val="22"/>
              </w:rPr>
            </w:pPr>
            <w:r w:rsidRPr="00017ABF">
              <w:rPr>
                <w:rFonts w:ascii="Courier New" w:hAnsi="Courier New" w:cs="Courier New"/>
                <w:bCs/>
                <w:sz w:val="22"/>
                <w:szCs w:val="22"/>
              </w:rPr>
              <w:t>14.10</w:t>
            </w:r>
          </w:p>
        </w:tc>
        <w:tc>
          <w:tcPr>
            <w:tcW w:w="1116" w:type="dxa"/>
          </w:tcPr>
          <w:p w:rsidR="001E512B" w:rsidRPr="00017ABF" w:rsidRDefault="001E512B" w:rsidP="00017ABF">
            <w:pPr>
              <w:spacing w:before="100" w:beforeAutospacing="1" w:after="100" w:afterAutospacing="1" w:line="276" w:lineRule="auto"/>
              <w:jc w:val="both"/>
              <w:rPr>
                <w:rFonts w:ascii="Courier New" w:hAnsi="Courier New" w:cs="Courier New"/>
                <w:sz w:val="22"/>
                <w:szCs w:val="22"/>
              </w:rPr>
            </w:pPr>
          </w:p>
        </w:tc>
        <w:tc>
          <w:tcPr>
            <w:tcW w:w="4057" w:type="dxa"/>
          </w:tcPr>
          <w:p w:rsidR="001E512B" w:rsidRPr="00017ABF" w:rsidRDefault="001E512B" w:rsidP="00017ABF">
            <w:pPr>
              <w:spacing w:before="100" w:beforeAutospacing="1" w:after="100" w:afterAutospacing="1" w:line="276" w:lineRule="auto"/>
              <w:jc w:val="both"/>
              <w:rPr>
                <w:rFonts w:ascii="Courier New" w:hAnsi="Courier New" w:cs="Courier New"/>
                <w:bCs/>
                <w:sz w:val="22"/>
                <w:szCs w:val="22"/>
              </w:rPr>
            </w:pPr>
            <w:r w:rsidRPr="00017ABF">
              <w:rPr>
                <w:rFonts w:ascii="Courier New" w:hAnsi="Courier New" w:cs="Courier New"/>
                <w:sz w:val="22"/>
                <w:szCs w:val="22"/>
              </w:rPr>
              <w:t>Tinturaria e lavanderia</w:t>
            </w:r>
          </w:p>
        </w:tc>
        <w:tc>
          <w:tcPr>
            <w:tcW w:w="1276" w:type="dxa"/>
          </w:tcPr>
          <w:p w:rsidR="001E512B" w:rsidRPr="00017ABF" w:rsidRDefault="001E512B" w:rsidP="00017ABF">
            <w:pPr>
              <w:spacing w:before="100" w:beforeAutospacing="1" w:after="100" w:afterAutospacing="1" w:line="276" w:lineRule="auto"/>
              <w:jc w:val="center"/>
              <w:rPr>
                <w:rFonts w:ascii="Courier New" w:hAnsi="Courier New" w:cs="Courier New"/>
                <w:bCs/>
                <w:sz w:val="22"/>
                <w:szCs w:val="22"/>
              </w:rPr>
            </w:pPr>
            <w:r w:rsidRPr="00017ABF">
              <w:rPr>
                <w:rFonts w:ascii="Courier New" w:hAnsi="Courier New" w:cs="Courier New"/>
                <w:bCs/>
                <w:sz w:val="22"/>
                <w:szCs w:val="22"/>
              </w:rPr>
              <w:t>5%</w:t>
            </w:r>
          </w:p>
        </w:tc>
        <w:tc>
          <w:tcPr>
            <w:tcW w:w="1305" w:type="dxa"/>
          </w:tcPr>
          <w:p w:rsidR="001E512B" w:rsidRPr="00017ABF" w:rsidRDefault="001E512B" w:rsidP="00017ABF">
            <w:pPr>
              <w:spacing w:before="100" w:beforeAutospacing="1" w:after="100" w:afterAutospacing="1" w:line="276" w:lineRule="auto"/>
              <w:jc w:val="center"/>
              <w:rPr>
                <w:rFonts w:ascii="Courier New" w:hAnsi="Courier New" w:cs="Courier New"/>
                <w:bCs/>
                <w:sz w:val="22"/>
                <w:szCs w:val="22"/>
              </w:rPr>
            </w:pPr>
            <w:r w:rsidRPr="00017ABF">
              <w:rPr>
                <w:rFonts w:ascii="Courier New" w:hAnsi="Courier New" w:cs="Courier New"/>
                <w:bCs/>
                <w:sz w:val="22"/>
                <w:szCs w:val="22"/>
              </w:rPr>
              <w:t>02</w:t>
            </w:r>
          </w:p>
        </w:tc>
        <w:tc>
          <w:tcPr>
            <w:tcW w:w="992" w:type="dxa"/>
          </w:tcPr>
          <w:p w:rsidR="001E512B" w:rsidRPr="00017ABF" w:rsidRDefault="001E512B" w:rsidP="00017ABF">
            <w:pPr>
              <w:spacing w:before="100" w:beforeAutospacing="1" w:after="100" w:afterAutospacing="1" w:line="276" w:lineRule="auto"/>
              <w:jc w:val="center"/>
              <w:rPr>
                <w:rFonts w:ascii="Courier New" w:hAnsi="Courier New" w:cs="Courier New"/>
                <w:bCs/>
                <w:sz w:val="22"/>
                <w:szCs w:val="22"/>
              </w:rPr>
            </w:pPr>
            <w:r w:rsidRPr="00017ABF">
              <w:rPr>
                <w:rFonts w:ascii="Courier New" w:hAnsi="Courier New" w:cs="Courier New"/>
                <w:bCs/>
                <w:sz w:val="22"/>
                <w:szCs w:val="22"/>
              </w:rPr>
              <w:t>EPS</w:t>
            </w:r>
          </w:p>
        </w:tc>
      </w:tr>
      <w:tr w:rsidR="001E512B" w:rsidRPr="00017ABF" w:rsidTr="002659E9">
        <w:tc>
          <w:tcPr>
            <w:tcW w:w="1177" w:type="dxa"/>
          </w:tcPr>
          <w:p w:rsidR="001E512B" w:rsidRPr="00017ABF" w:rsidRDefault="001E512B" w:rsidP="00017ABF">
            <w:pPr>
              <w:spacing w:before="100" w:beforeAutospacing="1" w:after="100" w:afterAutospacing="1" w:line="276" w:lineRule="auto"/>
              <w:jc w:val="both"/>
              <w:rPr>
                <w:rFonts w:ascii="Courier New" w:hAnsi="Courier New" w:cs="Courier New"/>
                <w:bCs/>
                <w:sz w:val="22"/>
                <w:szCs w:val="22"/>
              </w:rPr>
            </w:pPr>
            <w:r w:rsidRPr="00017ABF">
              <w:rPr>
                <w:rFonts w:ascii="Courier New" w:hAnsi="Courier New" w:cs="Courier New"/>
                <w:bCs/>
                <w:sz w:val="22"/>
                <w:szCs w:val="22"/>
              </w:rPr>
              <w:t>14.11</w:t>
            </w:r>
          </w:p>
        </w:tc>
        <w:tc>
          <w:tcPr>
            <w:tcW w:w="1116" w:type="dxa"/>
          </w:tcPr>
          <w:p w:rsidR="001E512B" w:rsidRPr="00017ABF" w:rsidRDefault="001E512B" w:rsidP="00017ABF">
            <w:pPr>
              <w:spacing w:before="100" w:beforeAutospacing="1" w:after="100" w:afterAutospacing="1" w:line="276" w:lineRule="auto"/>
              <w:jc w:val="both"/>
              <w:rPr>
                <w:rFonts w:ascii="Courier New" w:hAnsi="Courier New" w:cs="Courier New"/>
                <w:sz w:val="22"/>
                <w:szCs w:val="22"/>
              </w:rPr>
            </w:pPr>
          </w:p>
        </w:tc>
        <w:tc>
          <w:tcPr>
            <w:tcW w:w="4057" w:type="dxa"/>
          </w:tcPr>
          <w:p w:rsidR="001E512B" w:rsidRPr="00017ABF" w:rsidRDefault="001E512B" w:rsidP="00017ABF">
            <w:pPr>
              <w:spacing w:before="100" w:beforeAutospacing="1" w:after="100" w:afterAutospacing="1" w:line="276" w:lineRule="auto"/>
              <w:jc w:val="both"/>
              <w:rPr>
                <w:rFonts w:ascii="Courier New" w:hAnsi="Courier New" w:cs="Courier New"/>
                <w:bCs/>
                <w:sz w:val="22"/>
                <w:szCs w:val="22"/>
              </w:rPr>
            </w:pPr>
            <w:r w:rsidRPr="00017ABF">
              <w:rPr>
                <w:rFonts w:ascii="Courier New" w:hAnsi="Courier New" w:cs="Courier New"/>
                <w:sz w:val="22"/>
                <w:szCs w:val="22"/>
              </w:rPr>
              <w:t>Tapeçaria e reforma de est</w:t>
            </w:r>
            <w:r w:rsidRPr="00017ABF">
              <w:rPr>
                <w:rFonts w:ascii="Courier New" w:hAnsi="Courier New" w:cs="Courier New"/>
                <w:sz w:val="22"/>
                <w:szCs w:val="22"/>
              </w:rPr>
              <w:t>o</w:t>
            </w:r>
            <w:r w:rsidRPr="00017ABF">
              <w:rPr>
                <w:rFonts w:ascii="Courier New" w:hAnsi="Courier New" w:cs="Courier New"/>
                <w:sz w:val="22"/>
                <w:szCs w:val="22"/>
              </w:rPr>
              <w:t>famentos em geral</w:t>
            </w:r>
          </w:p>
        </w:tc>
        <w:tc>
          <w:tcPr>
            <w:tcW w:w="1276" w:type="dxa"/>
          </w:tcPr>
          <w:p w:rsidR="001E512B" w:rsidRPr="00017ABF" w:rsidRDefault="001E512B" w:rsidP="00017ABF">
            <w:pPr>
              <w:spacing w:before="100" w:beforeAutospacing="1" w:after="100" w:afterAutospacing="1" w:line="276" w:lineRule="auto"/>
              <w:jc w:val="center"/>
              <w:rPr>
                <w:rFonts w:ascii="Courier New" w:hAnsi="Courier New" w:cs="Courier New"/>
                <w:bCs/>
                <w:sz w:val="22"/>
                <w:szCs w:val="22"/>
              </w:rPr>
            </w:pPr>
            <w:r w:rsidRPr="00017ABF">
              <w:rPr>
                <w:rFonts w:ascii="Courier New" w:hAnsi="Courier New" w:cs="Courier New"/>
                <w:bCs/>
                <w:sz w:val="22"/>
                <w:szCs w:val="22"/>
              </w:rPr>
              <w:t>5%</w:t>
            </w:r>
          </w:p>
        </w:tc>
        <w:tc>
          <w:tcPr>
            <w:tcW w:w="1305" w:type="dxa"/>
          </w:tcPr>
          <w:p w:rsidR="001E512B" w:rsidRPr="00017ABF" w:rsidRDefault="001E512B" w:rsidP="00017ABF">
            <w:pPr>
              <w:spacing w:before="100" w:beforeAutospacing="1" w:after="100" w:afterAutospacing="1" w:line="276" w:lineRule="auto"/>
              <w:jc w:val="center"/>
              <w:rPr>
                <w:rFonts w:ascii="Courier New" w:hAnsi="Courier New" w:cs="Courier New"/>
                <w:bCs/>
                <w:sz w:val="22"/>
                <w:szCs w:val="22"/>
              </w:rPr>
            </w:pPr>
            <w:r w:rsidRPr="00017ABF">
              <w:rPr>
                <w:rFonts w:ascii="Courier New" w:hAnsi="Courier New" w:cs="Courier New"/>
                <w:bCs/>
                <w:sz w:val="22"/>
                <w:szCs w:val="22"/>
              </w:rPr>
              <w:t>02</w:t>
            </w:r>
          </w:p>
        </w:tc>
        <w:tc>
          <w:tcPr>
            <w:tcW w:w="992" w:type="dxa"/>
          </w:tcPr>
          <w:p w:rsidR="001E512B" w:rsidRPr="00017ABF" w:rsidRDefault="001E512B" w:rsidP="00017ABF">
            <w:pPr>
              <w:spacing w:before="100" w:beforeAutospacing="1" w:after="100" w:afterAutospacing="1" w:line="276" w:lineRule="auto"/>
              <w:jc w:val="center"/>
              <w:rPr>
                <w:rFonts w:ascii="Courier New" w:hAnsi="Courier New" w:cs="Courier New"/>
                <w:bCs/>
                <w:sz w:val="22"/>
                <w:szCs w:val="22"/>
              </w:rPr>
            </w:pPr>
            <w:r w:rsidRPr="00017ABF">
              <w:rPr>
                <w:rFonts w:ascii="Courier New" w:hAnsi="Courier New" w:cs="Courier New"/>
                <w:bCs/>
                <w:sz w:val="22"/>
                <w:szCs w:val="22"/>
              </w:rPr>
              <w:t>EPS</w:t>
            </w:r>
          </w:p>
        </w:tc>
      </w:tr>
      <w:tr w:rsidR="001E512B" w:rsidRPr="00017ABF" w:rsidTr="002659E9">
        <w:tc>
          <w:tcPr>
            <w:tcW w:w="1177" w:type="dxa"/>
          </w:tcPr>
          <w:p w:rsidR="001E512B" w:rsidRPr="00017ABF" w:rsidRDefault="001E512B" w:rsidP="00017ABF">
            <w:pPr>
              <w:spacing w:before="100" w:beforeAutospacing="1" w:after="100" w:afterAutospacing="1" w:line="276" w:lineRule="auto"/>
              <w:jc w:val="both"/>
              <w:rPr>
                <w:rFonts w:ascii="Courier New" w:hAnsi="Courier New" w:cs="Courier New"/>
                <w:bCs/>
                <w:sz w:val="22"/>
                <w:szCs w:val="22"/>
              </w:rPr>
            </w:pPr>
            <w:r w:rsidRPr="00017ABF">
              <w:rPr>
                <w:rFonts w:ascii="Courier New" w:hAnsi="Courier New" w:cs="Courier New"/>
                <w:bCs/>
                <w:sz w:val="22"/>
                <w:szCs w:val="22"/>
              </w:rPr>
              <w:t>14.12</w:t>
            </w:r>
          </w:p>
        </w:tc>
        <w:tc>
          <w:tcPr>
            <w:tcW w:w="1116" w:type="dxa"/>
          </w:tcPr>
          <w:p w:rsidR="001E512B" w:rsidRPr="00017ABF" w:rsidRDefault="001E512B" w:rsidP="00017ABF">
            <w:pPr>
              <w:spacing w:before="100" w:beforeAutospacing="1" w:after="100" w:afterAutospacing="1" w:line="276" w:lineRule="auto"/>
              <w:jc w:val="both"/>
              <w:rPr>
                <w:rFonts w:ascii="Courier New" w:hAnsi="Courier New" w:cs="Courier New"/>
                <w:sz w:val="22"/>
                <w:szCs w:val="22"/>
              </w:rPr>
            </w:pPr>
          </w:p>
        </w:tc>
        <w:tc>
          <w:tcPr>
            <w:tcW w:w="4057" w:type="dxa"/>
          </w:tcPr>
          <w:p w:rsidR="001E512B" w:rsidRPr="00017ABF" w:rsidRDefault="001E512B" w:rsidP="00017ABF">
            <w:pPr>
              <w:spacing w:before="100" w:beforeAutospacing="1" w:after="100" w:afterAutospacing="1" w:line="276" w:lineRule="auto"/>
              <w:jc w:val="both"/>
              <w:rPr>
                <w:rFonts w:ascii="Courier New" w:hAnsi="Courier New" w:cs="Courier New"/>
                <w:bCs/>
                <w:sz w:val="22"/>
                <w:szCs w:val="22"/>
              </w:rPr>
            </w:pPr>
            <w:r w:rsidRPr="00017ABF">
              <w:rPr>
                <w:rFonts w:ascii="Courier New" w:hAnsi="Courier New" w:cs="Courier New"/>
                <w:sz w:val="22"/>
                <w:szCs w:val="22"/>
              </w:rPr>
              <w:t>Funilaria e lanternagem</w:t>
            </w:r>
          </w:p>
        </w:tc>
        <w:tc>
          <w:tcPr>
            <w:tcW w:w="1276" w:type="dxa"/>
          </w:tcPr>
          <w:p w:rsidR="001E512B" w:rsidRPr="00017ABF" w:rsidRDefault="001E512B" w:rsidP="00017ABF">
            <w:pPr>
              <w:spacing w:before="100" w:beforeAutospacing="1" w:after="100" w:afterAutospacing="1" w:line="276" w:lineRule="auto"/>
              <w:jc w:val="center"/>
              <w:rPr>
                <w:rFonts w:ascii="Courier New" w:hAnsi="Courier New" w:cs="Courier New"/>
                <w:bCs/>
                <w:sz w:val="22"/>
                <w:szCs w:val="22"/>
              </w:rPr>
            </w:pPr>
            <w:r w:rsidRPr="00017ABF">
              <w:rPr>
                <w:rFonts w:ascii="Courier New" w:hAnsi="Courier New" w:cs="Courier New"/>
                <w:bCs/>
                <w:sz w:val="22"/>
                <w:szCs w:val="22"/>
              </w:rPr>
              <w:t>5%</w:t>
            </w:r>
          </w:p>
        </w:tc>
        <w:tc>
          <w:tcPr>
            <w:tcW w:w="1305" w:type="dxa"/>
          </w:tcPr>
          <w:p w:rsidR="001E512B" w:rsidRPr="00017ABF" w:rsidRDefault="001E512B" w:rsidP="00017ABF">
            <w:pPr>
              <w:spacing w:before="100" w:beforeAutospacing="1" w:after="100" w:afterAutospacing="1" w:line="276" w:lineRule="auto"/>
              <w:jc w:val="center"/>
              <w:rPr>
                <w:rFonts w:ascii="Courier New" w:hAnsi="Courier New" w:cs="Courier New"/>
                <w:bCs/>
                <w:sz w:val="22"/>
                <w:szCs w:val="22"/>
              </w:rPr>
            </w:pPr>
            <w:r w:rsidRPr="00017ABF">
              <w:rPr>
                <w:rFonts w:ascii="Courier New" w:hAnsi="Courier New" w:cs="Courier New"/>
                <w:bCs/>
                <w:sz w:val="22"/>
                <w:szCs w:val="22"/>
              </w:rPr>
              <w:t>02</w:t>
            </w:r>
          </w:p>
        </w:tc>
        <w:tc>
          <w:tcPr>
            <w:tcW w:w="992" w:type="dxa"/>
          </w:tcPr>
          <w:p w:rsidR="001E512B" w:rsidRPr="00017ABF" w:rsidRDefault="001E512B" w:rsidP="00017ABF">
            <w:pPr>
              <w:spacing w:before="100" w:beforeAutospacing="1" w:after="100" w:afterAutospacing="1" w:line="276" w:lineRule="auto"/>
              <w:jc w:val="center"/>
              <w:rPr>
                <w:rFonts w:ascii="Courier New" w:hAnsi="Courier New" w:cs="Courier New"/>
                <w:bCs/>
                <w:sz w:val="22"/>
                <w:szCs w:val="22"/>
              </w:rPr>
            </w:pPr>
            <w:r w:rsidRPr="00017ABF">
              <w:rPr>
                <w:rFonts w:ascii="Courier New" w:hAnsi="Courier New" w:cs="Courier New"/>
                <w:bCs/>
                <w:sz w:val="22"/>
                <w:szCs w:val="22"/>
              </w:rPr>
              <w:t>EPS</w:t>
            </w:r>
          </w:p>
        </w:tc>
      </w:tr>
      <w:tr w:rsidR="001E512B" w:rsidRPr="00017ABF" w:rsidTr="002659E9">
        <w:tc>
          <w:tcPr>
            <w:tcW w:w="1177" w:type="dxa"/>
          </w:tcPr>
          <w:p w:rsidR="001E512B" w:rsidRPr="00017ABF" w:rsidRDefault="001E512B" w:rsidP="00017ABF">
            <w:pPr>
              <w:spacing w:before="100" w:beforeAutospacing="1" w:after="100" w:afterAutospacing="1" w:line="276" w:lineRule="auto"/>
              <w:jc w:val="both"/>
              <w:rPr>
                <w:rFonts w:ascii="Courier New" w:hAnsi="Courier New" w:cs="Courier New"/>
                <w:bCs/>
                <w:sz w:val="22"/>
                <w:szCs w:val="22"/>
              </w:rPr>
            </w:pPr>
            <w:r w:rsidRPr="00017ABF">
              <w:rPr>
                <w:rFonts w:ascii="Courier New" w:hAnsi="Courier New" w:cs="Courier New"/>
                <w:bCs/>
                <w:sz w:val="22"/>
                <w:szCs w:val="22"/>
              </w:rPr>
              <w:t>14.13</w:t>
            </w:r>
          </w:p>
        </w:tc>
        <w:tc>
          <w:tcPr>
            <w:tcW w:w="1116" w:type="dxa"/>
          </w:tcPr>
          <w:p w:rsidR="001E512B" w:rsidRPr="00017ABF" w:rsidRDefault="001E512B" w:rsidP="00017ABF">
            <w:pPr>
              <w:spacing w:before="100" w:beforeAutospacing="1" w:after="100" w:afterAutospacing="1" w:line="276" w:lineRule="auto"/>
              <w:jc w:val="both"/>
              <w:rPr>
                <w:rFonts w:ascii="Courier New" w:hAnsi="Courier New" w:cs="Courier New"/>
                <w:sz w:val="22"/>
                <w:szCs w:val="22"/>
              </w:rPr>
            </w:pPr>
          </w:p>
        </w:tc>
        <w:tc>
          <w:tcPr>
            <w:tcW w:w="4057" w:type="dxa"/>
          </w:tcPr>
          <w:p w:rsidR="001E512B" w:rsidRPr="00017ABF" w:rsidRDefault="001E512B" w:rsidP="00017ABF">
            <w:pPr>
              <w:spacing w:before="100" w:beforeAutospacing="1" w:after="100" w:afterAutospacing="1" w:line="276" w:lineRule="auto"/>
              <w:jc w:val="both"/>
              <w:rPr>
                <w:rFonts w:ascii="Courier New" w:hAnsi="Courier New" w:cs="Courier New"/>
                <w:bCs/>
                <w:sz w:val="22"/>
                <w:szCs w:val="22"/>
              </w:rPr>
            </w:pPr>
            <w:r w:rsidRPr="00017ABF">
              <w:rPr>
                <w:rFonts w:ascii="Courier New" w:hAnsi="Courier New" w:cs="Courier New"/>
                <w:sz w:val="22"/>
                <w:szCs w:val="22"/>
              </w:rPr>
              <w:t>Carpintaria e serralheria</w:t>
            </w:r>
          </w:p>
        </w:tc>
        <w:tc>
          <w:tcPr>
            <w:tcW w:w="1276" w:type="dxa"/>
          </w:tcPr>
          <w:p w:rsidR="001E512B" w:rsidRPr="00017ABF" w:rsidRDefault="001E512B" w:rsidP="00017ABF">
            <w:pPr>
              <w:spacing w:before="100" w:beforeAutospacing="1" w:after="100" w:afterAutospacing="1" w:line="276" w:lineRule="auto"/>
              <w:jc w:val="center"/>
              <w:rPr>
                <w:rFonts w:ascii="Courier New" w:hAnsi="Courier New" w:cs="Courier New"/>
                <w:bCs/>
                <w:sz w:val="22"/>
                <w:szCs w:val="22"/>
              </w:rPr>
            </w:pPr>
            <w:r w:rsidRPr="00017ABF">
              <w:rPr>
                <w:rFonts w:ascii="Courier New" w:hAnsi="Courier New" w:cs="Courier New"/>
                <w:bCs/>
                <w:sz w:val="22"/>
                <w:szCs w:val="22"/>
              </w:rPr>
              <w:t>5%</w:t>
            </w:r>
          </w:p>
        </w:tc>
        <w:tc>
          <w:tcPr>
            <w:tcW w:w="1305" w:type="dxa"/>
          </w:tcPr>
          <w:p w:rsidR="001E512B" w:rsidRPr="00017ABF" w:rsidRDefault="001E512B" w:rsidP="00017ABF">
            <w:pPr>
              <w:spacing w:before="100" w:beforeAutospacing="1" w:after="100" w:afterAutospacing="1" w:line="276" w:lineRule="auto"/>
              <w:jc w:val="center"/>
              <w:rPr>
                <w:rFonts w:ascii="Courier New" w:hAnsi="Courier New" w:cs="Courier New"/>
                <w:bCs/>
                <w:sz w:val="22"/>
                <w:szCs w:val="22"/>
              </w:rPr>
            </w:pPr>
            <w:r w:rsidRPr="00017ABF">
              <w:rPr>
                <w:rFonts w:ascii="Courier New" w:hAnsi="Courier New" w:cs="Courier New"/>
                <w:bCs/>
                <w:sz w:val="22"/>
                <w:szCs w:val="22"/>
              </w:rPr>
              <w:t>02</w:t>
            </w:r>
          </w:p>
        </w:tc>
        <w:tc>
          <w:tcPr>
            <w:tcW w:w="992" w:type="dxa"/>
          </w:tcPr>
          <w:p w:rsidR="001E512B" w:rsidRPr="00017ABF" w:rsidRDefault="001E512B" w:rsidP="00017ABF">
            <w:pPr>
              <w:spacing w:before="100" w:beforeAutospacing="1" w:after="100" w:afterAutospacing="1" w:line="276" w:lineRule="auto"/>
              <w:jc w:val="center"/>
              <w:rPr>
                <w:rFonts w:ascii="Courier New" w:hAnsi="Courier New" w:cs="Courier New"/>
                <w:bCs/>
                <w:sz w:val="22"/>
                <w:szCs w:val="22"/>
              </w:rPr>
            </w:pPr>
            <w:r w:rsidRPr="00017ABF">
              <w:rPr>
                <w:rFonts w:ascii="Courier New" w:hAnsi="Courier New" w:cs="Courier New"/>
                <w:bCs/>
                <w:sz w:val="22"/>
                <w:szCs w:val="22"/>
              </w:rPr>
              <w:t>EPS</w:t>
            </w:r>
          </w:p>
        </w:tc>
      </w:tr>
      <w:tr w:rsidR="001E512B" w:rsidRPr="00017ABF" w:rsidTr="002659E9">
        <w:tc>
          <w:tcPr>
            <w:tcW w:w="1177" w:type="dxa"/>
          </w:tcPr>
          <w:p w:rsidR="001E512B" w:rsidRPr="00017ABF" w:rsidRDefault="001E512B" w:rsidP="00017ABF">
            <w:pPr>
              <w:spacing w:before="100" w:beforeAutospacing="1" w:after="100" w:afterAutospacing="1" w:line="276" w:lineRule="auto"/>
              <w:jc w:val="both"/>
              <w:rPr>
                <w:rFonts w:ascii="Courier New" w:hAnsi="Courier New" w:cs="Courier New"/>
                <w:bCs/>
                <w:sz w:val="22"/>
                <w:szCs w:val="22"/>
              </w:rPr>
            </w:pPr>
            <w:r w:rsidRPr="00017ABF">
              <w:rPr>
                <w:rFonts w:ascii="Courier New" w:hAnsi="Courier New" w:cs="Courier New"/>
                <w:bCs/>
                <w:sz w:val="22"/>
                <w:szCs w:val="22"/>
              </w:rPr>
              <w:t>14.14</w:t>
            </w:r>
          </w:p>
        </w:tc>
        <w:tc>
          <w:tcPr>
            <w:tcW w:w="1116" w:type="dxa"/>
          </w:tcPr>
          <w:p w:rsidR="001E512B" w:rsidRPr="00017ABF" w:rsidRDefault="001E512B" w:rsidP="00017ABF">
            <w:pPr>
              <w:spacing w:before="100" w:beforeAutospacing="1" w:after="100" w:afterAutospacing="1" w:line="276" w:lineRule="auto"/>
              <w:jc w:val="both"/>
              <w:rPr>
                <w:rFonts w:ascii="Courier New" w:hAnsi="Courier New" w:cs="Courier New"/>
                <w:sz w:val="22"/>
                <w:szCs w:val="22"/>
              </w:rPr>
            </w:pPr>
          </w:p>
        </w:tc>
        <w:tc>
          <w:tcPr>
            <w:tcW w:w="4057" w:type="dxa"/>
          </w:tcPr>
          <w:p w:rsidR="001E512B" w:rsidRPr="00017ABF" w:rsidRDefault="001E512B" w:rsidP="00017ABF">
            <w:pPr>
              <w:spacing w:before="100" w:beforeAutospacing="1" w:after="100" w:afterAutospacing="1" w:line="276" w:lineRule="auto"/>
              <w:jc w:val="both"/>
              <w:rPr>
                <w:rFonts w:ascii="Courier New" w:hAnsi="Courier New" w:cs="Courier New"/>
                <w:bCs/>
                <w:sz w:val="22"/>
                <w:szCs w:val="22"/>
              </w:rPr>
            </w:pPr>
            <w:r w:rsidRPr="00017ABF">
              <w:rPr>
                <w:rFonts w:ascii="Courier New" w:hAnsi="Courier New" w:cs="Courier New"/>
                <w:sz w:val="22"/>
                <w:szCs w:val="22"/>
              </w:rPr>
              <w:t>Guincho intramunicipal, gui</w:t>
            </w:r>
            <w:r w:rsidRPr="00017ABF">
              <w:rPr>
                <w:rFonts w:ascii="Courier New" w:hAnsi="Courier New" w:cs="Courier New"/>
                <w:sz w:val="22"/>
                <w:szCs w:val="22"/>
              </w:rPr>
              <w:t>n</w:t>
            </w:r>
            <w:r w:rsidRPr="00017ABF">
              <w:rPr>
                <w:rFonts w:ascii="Courier New" w:hAnsi="Courier New" w:cs="Courier New"/>
                <w:sz w:val="22"/>
                <w:szCs w:val="22"/>
              </w:rPr>
              <w:t>daste e içamento</w:t>
            </w:r>
          </w:p>
        </w:tc>
        <w:tc>
          <w:tcPr>
            <w:tcW w:w="1276" w:type="dxa"/>
          </w:tcPr>
          <w:p w:rsidR="001E512B" w:rsidRPr="00017ABF" w:rsidRDefault="001E512B" w:rsidP="00017ABF">
            <w:pPr>
              <w:spacing w:before="100" w:beforeAutospacing="1" w:after="100" w:afterAutospacing="1" w:line="276" w:lineRule="auto"/>
              <w:jc w:val="center"/>
              <w:rPr>
                <w:rFonts w:ascii="Courier New" w:hAnsi="Courier New" w:cs="Courier New"/>
                <w:bCs/>
                <w:sz w:val="22"/>
                <w:szCs w:val="22"/>
              </w:rPr>
            </w:pPr>
            <w:r w:rsidRPr="00017ABF">
              <w:rPr>
                <w:rFonts w:ascii="Courier New" w:hAnsi="Courier New" w:cs="Courier New"/>
                <w:bCs/>
                <w:sz w:val="22"/>
                <w:szCs w:val="22"/>
              </w:rPr>
              <w:t>5%</w:t>
            </w:r>
          </w:p>
        </w:tc>
        <w:tc>
          <w:tcPr>
            <w:tcW w:w="1305" w:type="dxa"/>
          </w:tcPr>
          <w:p w:rsidR="001E512B" w:rsidRPr="00017ABF" w:rsidRDefault="001E512B" w:rsidP="00017ABF">
            <w:pPr>
              <w:spacing w:before="100" w:beforeAutospacing="1" w:after="100" w:afterAutospacing="1" w:line="276" w:lineRule="auto"/>
              <w:jc w:val="center"/>
              <w:rPr>
                <w:rFonts w:ascii="Courier New" w:hAnsi="Courier New" w:cs="Courier New"/>
                <w:bCs/>
                <w:sz w:val="22"/>
                <w:szCs w:val="22"/>
              </w:rPr>
            </w:pPr>
          </w:p>
        </w:tc>
        <w:tc>
          <w:tcPr>
            <w:tcW w:w="992" w:type="dxa"/>
          </w:tcPr>
          <w:p w:rsidR="001E512B" w:rsidRPr="00017ABF" w:rsidRDefault="001E512B" w:rsidP="00017ABF">
            <w:pPr>
              <w:spacing w:before="100" w:beforeAutospacing="1" w:after="100" w:afterAutospacing="1" w:line="276" w:lineRule="auto"/>
              <w:jc w:val="center"/>
              <w:rPr>
                <w:rFonts w:ascii="Courier New" w:hAnsi="Courier New" w:cs="Courier New"/>
                <w:bCs/>
                <w:sz w:val="22"/>
                <w:szCs w:val="22"/>
              </w:rPr>
            </w:pPr>
            <w:r w:rsidRPr="00017ABF">
              <w:rPr>
                <w:rFonts w:ascii="Courier New" w:hAnsi="Courier New" w:cs="Courier New"/>
                <w:bCs/>
                <w:sz w:val="22"/>
                <w:szCs w:val="22"/>
              </w:rPr>
              <w:t>LPS</w:t>
            </w:r>
          </w:p>
        </w:tc>
      </w:tr>
      <w:tr w:rsidR="001E512B" w:rsidRPr="00017ABF" w:rsidTr="002659E9">
        <w:tc>
          <w:tcPr>
            <w:tcW w:w="1177" w:type="dxa"/>
          </w:tcPr>
          <w:p w:rsidR="001E512B" w:rsidRPr="00017ABF" w:rsidRDefault="001E512B" w:rsidP="00017ABF">
            <w:pPr>
              <w:spacing w:before="100" w:beforeAutospacing="1" w:after="100" w:afterAutospacing="1" w:line="276" w:lineRule="auto"/>
              <w:jc w:val="both"/>
              <w:rPr>
                <w:rFonts w:ascii="Courier New" w:hAnsi="Courier New" w:cs="Courier New"/>
                <w:bCs/>
                <w:sz w:val="22"/>
                <w:szCs w:val="22"/>
              </w:rPr>
            </w:pPr>
            <w:r w:rsidRPr="00017ABF">
              <w:rPr>
                <w:rFonts w:ascii="Courier New" w:hAnsi="Courier New" w:cs="Courier New"/>
                <w:bCs/>
                <w:sz w:val="22"/>
                <w:szCs w:val="22"/>
              </w:rPr>
              <w:t>15</w:t>
            </w:r>
          </w:p>
        </w:tc>
        <w:tc>
          <w:tcPr>
            <w:tcW w:w="1116" w:type="dxa"/>
          </w:tcPr>
          <w:p w:rsidR="001E512B" w:rsidRPr="00017ABF" w:rsidRDefault="001E512B" w:rsidP="00017ABF">
            <w:pPr>
              <w:spacing w:before="100" w:beforeAutospacing="1" w:after="100" w:afterAutospacing="1" w:line="276" w:lineRule="auto"/>
              <w:jc w:val="both"/>
              <w:rPr>
                <w:rFonts w:ascii="Courier New" w:hAnsi="Courier New" w:cs="Courier New"/>
                <w:sz w:val="22"/>
                <w:szCs w:val="22"/>
              </w:rPr>
            </w:pPr>
          </w:p>
        </w:tc>
        <w:tc>
          <w:tcPr>
            <w:tcW w:w="4057" w:type="dxa"/>
          </w:tcPr>
          <w:p w:rsidR="001E512B" w:rsidRPr="00017ABF" w:rsidRDefault="001E512B" w:rsidP="00017ABF">
            <w:pPr>
              <w:spacing w:before="100" w:beforeAutospacing="1" w:after="100" w:afterAutospacing="1" w:line="276" w:lineRule="auto"/>
              <w:jc w:val="both"/>
              <w:rPr>
                <w:rFonts w:ascii="Courier New" w:hAnsi="Courier New" w:cs="Courier New"/>
                <w:bCs/>
                <w:sz w:val="22"/>
                <w:szCs w:val="22"/>
              </w:rPr>
            </w:pPr>
            <w:r w:rsidRPr="00017ABF">
              <w:rPr>
                <w:rFonts w:ascii="Courier New" w:hAnsi="Courier New" w:cs="Courier New"/>
                <w:sz w:val="22"/>
                <w:szCs w:val="22"/>
              </w:rPr>
              <w:t>Serviços relacionados ao s</w:t>
            </w:r>
            <w:r w:rsidRPr="00017ABF">
              <w:rPr>
                <w:rFonts w:ascii="Courier New" w:hAnsi="Courier New" w:cs="Courier New"/>
                <w:sz w:val="22"/>
                <w:szCs w:val="22"/>
              </w:rPr>
              <w:t>e</w:t>
            </w:r>
            <w:r w:rsidRPr="00017ABF">
              <w:rPr>
                <w:rFonts w:ascii="Courier New" w:hAnsi="Courier New" w:cs="Courier New"/>
                <w:sz w:val="22"/>
                <w:szCs w:val="22"/>
              </w:rPr>
              <w:t>tor bancário ou financeiro, inclusive aqueles prestados por instituições financeiras autorizadas a funcionar pela União ou por quem de direito</w:t>
            </w:r>
          </w:p>
        </w:tc>
        <w:tc>
          <w:tcPr>
            <w:tcW w:w="1276" w:type="dxa"/>
          </w:tcPr>
          <w:p w:rsidR="001E512B" w:rsidRPr="00017ABF" w:rsidRDefault="001E512B" w:rsidP="00017ABF">
            <w:pPr>
              <w:spacing w:before="100" w:beforeAutospacing="1" w:after="100" w:afterAutospacing="1" w:line="276" w:lineRule="auto"/>
              <w:jc w:val="center"/>
              <w:rPr>
                <w:rFonts w:ascii="Courier New" w:hAnsi="Courier New" w:cs="Courier New"/>
                <w:bCs/>
                <w:sz w:val="22"/>
                <w:szCs w:val="22"/>
              </w:rPr>
            </w:pPr>
          </w:p>
        </w:tc>
        <w:tc>
          <w:tcPr>
            <w:tcW w:w="1305" w:type="dxa"/>
          </w:tcPr>
          <w:p w:rsidR="001E512B" w:rsidRPr="00017ABF" w:rsidRDefault="001E512B" w:rsidP="00017ABF">
            <w:pPr>
              <w:spacing w:before="100" w:beforeAutospacing="1" w:after="100" w:afterAutospacing="1" w:line="276" w:lineRule="auto"/>
              <w:jc w:val="center"/>
              <w:rPr>
                <w:rFonts w:ascii="Courier New" w:hAnsi="Courier New" w:cs="Courier New"/>
                <w:bCs/>
                <w:sz w:val="22"/>
                <w:szCs w:val="22"/>
              </w:rPr>
            </w:pPr>
          </w:p>
        </w:tc>
        <w:tc>
          <w:tcPr>
            <w:tcW w:w="992" w:type="dxa"/>
          </w:tcPr>
          <w:p w:rsidR="001E512B" w:rsidRPr="00017ABF" w:rsidRDefault="001E512B" w:rsidP="00017ABF">
            <w:pPr>
              <w:spacing w:before="100" w:beforeAutospacing="1" w:after="100" w:afterAutospacing="1" w:line="276" w:lineRule="auto"/>
              <w:jc w:val="center"/>
              <w:rPr>
                <w:rFonts w:ascii="Courier New" w:hAnsi="Courier New" w:cs="Courier New"/>
                <w:bCs/>
                <w:sz w:val="22"/>
                <w:szCs w:val="22"/>
              </w:rPr>
            </w:pPr>
          </w:p>
        </w:tc>
      </w:tr>
      <w:tr w:rsidR="001E512B" w:rsidRPr="00017ABF" w:rsidTr="002659E9">
        <w:tc>
          <w:tcPr>
            <w:tcW w:w="1177" w:type="dxa"/>
          </w:tcPr>
          <w:p w:rsidR="001E512B" w:rsidRPr="00017ABF" w:rsidRDefault="001E512B" w:rsidP="00017ABF">
            <w:pPr>
              <w:spacing w:before="100" w:beforeAutospacing="1" w:after="100" w:afterAutospacing="1" w:line="276" w:lineRule="auto"/>
              <w:jc w:val="both"/>
              <w:rPr>
                <w:rFonts w:ascii="Courier New" w:hAnsi="Courier New" w:cs="Courier New"/>
                <w:bCs/>
                <w:sz w:val="22"/>
                <w:szCs w:val="22"/>
              </w:rPr>
            </w:pPr>
            <w:r w:rsidRPr="00017ABF">
              <w:rPr>
                <w:rFonts w:ascii="Courier New" w:hAnsi="Courier New" w:cs="Courier New"/>
                <w:bCs/>
                <w:sz w:val="22"/>
                <w:szCs w:val="22"/>
              </w:rPr>
              <w:t>15.01</w:t>
            </w:r>
          </w:p>
        </w:tc>
        <w:tc>
          <w:tcPr>
            <w:tcW w:w="1116" w:type="dxa"/>
          </w:tcPr>
          <w:p w:rsidR="001E512B" w:rsidRPr="00017ABF" w:rsidRDefault="001E512B" w:rsidP="00017ABF">
            <w:pPr>
              <w:spacing w:before="100" w:beforeAutospacing="1" w:after="100" w:afterAutospacing="1" w:line="276" w:lineRule="auto"/>
              <w:jc w:val="both"/>
              <w:rPr>
                <w:rFonts w:ascii="Courier New" w:hAnsi="Courier New" w:cs="Courier New"/>
                <w:sz w:val="22"/>
                <w:szCs w:val="22"/>
              </w:rPr>
            </w:pPr>
          </w:p>
        </w:tc>
        <w:tc>
          <w:tcPr>
            <w:tcW w:w="4057" w:type="dxa"/>
          </w:tcPr>
          <w:p w:rsidR="001E512B" w:rsidRPr="00017ABF" w:rsidRDefault="001E512B" w:rsidP="00017ABF">
            <w:pPr>
              <w:spacing w:before="100" w:beforeAutospacing="1" w:after="100" w:afterAutospacing="1" w:line="276" w:lineRule="auto"/>
              <w:jc w:val="both"/>
              <w:rPr>
                <w:rFonts w:ascii="Courier New" w:hAnsi="Courier New" w:cs="Courier New"/>
                <w:bCs/>
                <w:sz w:val="22"/>
                <w:szCs w:val="22"/>
              </w:rPr>
            </w:pPr>
            <w:r w:rsidRPr="00017ABF">
              <w:rPr>
                <w:rFonts w:ascii="Courier New" w:hAnsi="Courier New" w:cs="Courier New"/>
                <w:sz w:val="22"/>
                <w:szCs w:val="22"/>
              </w:rPr>
              <w:t>Administração de fundos quaisquer, de consórcio, de cartão de crédito ou débito e congêneres, de carteira de clientes, de cheques pré-datados e congêneres</w:t>
            </w:r>
          </w:p>
        </w:tc>
        <w:tc>
          <w:tcPr>
            <w:tcW w:w="1276" w:type="dxa"/>
            <w:vAlign w:val="bottom"/>
          </w:tcPr>
          <w:p w:rsidR="001E512B" w:rsidRPr="00017ABF" w:rsidRDefault="001E512B" w:rsidP="00017ABF">
            <w:pPr>
              <w:spacing w:before="100" w:beforeAutospacing="1" w:after="100" w:afterAutospacing="1" w:line="276" w:lineRule="auto"/>
              <w:jc w:val="center"/>
              <w:rPr>
                <w:rFonts w:ascii="Courier New" w:hAnsi="Courier New" w:cs="Courier New"/>
                <w:bCs/>
                <w:sz w:val="22"/>
                <w:szCs w:val="22"/>
              </w:rPr>
            </w:pPr>
            <w:r w:rsidRPr="00017ABF">
              <w:rPr>
                <w:rFonts w:ascii="Courier New" w:hAnsi="Courier New" w:cs="Courier New"/>
                <w:bCs/>
                <w:sz w:val="22"/>
                <w:szCs w:val="22"/>
              </w:rPr>
              <w:t>5%</w:t>
            </w:r>
          </w:p>
        </w:tc>
        <w:tc>
          <w:tcPr>
            <w:tcW w:w="1305" w:type="dxa"/>
          </w:tcPr>
          <w:p w:rsidR="001E512B" w:rsidRPr="00017ABF" w:rsidRDefault="001E512B" w:rsidP="00017ABF">
            <w:pPr>
              <w:spacing w:before="100" w:beforeAutospacing="1" w:after="100" w:afterAutospacing="1" w:line="276" w:lineRule="auto"/>
              <w:jc w:val="center"/>
              <w:rPr>
                <w:rFonts w:ascii="Courier New" w:hAnsi="Courier New" w:cs="Courier New"/>
                <w:bCs/>
                <w:sz w:val="22"/>
                <w:szCs w:val="22"/>
              </w:rPr>
            </w:pPr>
          </w:p>
        </w:tc>
        <w:tc>
          <w:tcPr>
            <w:tcW w:w="992" w:type="dxa"/>
            <w:vAlign w:val="bottom"/>
          </w:tcPr>
          <w:p w:rsidR="001E512B" w:rsidRPr="00017ABF" w:rsidRDefault="001E512B" w:rsidP="00017ABF">
            <w:pPr>
              <w:spacing w:before="100" w:beforeAutospacing="1" w:after="100" w:afterAutospacing="1" w:line="276" w:lineRule="auto"/>
              <w:jc w:val="center"/>
              <w:rPr>
                <w:rFonts w:ascii="Courier New" w:hAnsi="Courier New" w:cs="Courier New"/>
                <w:bCs/>
                <w:sz w:val="22"/>
                <w:szCs w:val="22"/>
              </w:rPr>
            </w:pPr>
            <w:r w:rsidRPr="00017ABF">
              <w:rPr>
                <w:rFonts w:ascii="Courier New" w:hAnsi="Courier New" w:cs="Courier New"/>
                <w:bCs/>
                <w:sz w:val="22"/>
                <w:szCs w:val="22"/>
              </w:rPr>
              <w:t>EPS/LPS</w:t>
            </w:r>
          </w:p>
        </w:tc>
      </w:tr>
      <w:tr w:rsidR="001E512B" w:rsidRPr="00017ABF" w:rsidTr="002659E9">
        <w:tc>
          <w:tcPr>
            <w:tcW w:w="1177" w:type="dxa"/>
          </w:tcPr>
          <w:p w:rsidR="001E512B" w:rsidRPr="00017ABF" w:rsidRDefault="001E512B" w:rsidP="00017ABF">
            <w:pPr>
              <w:spacing w:before="100" w:beforeAutospacing="1" w:after="100" w:afterAutospacing="1" w:line="276" w:lineRule="auto"/>
              <w:jc w:val="both"/>
              <w:rPr>
                <w:rFonts w:ascii="Courier New" w:hAnsi="Courier New" w:cs="Courier New"/>
                <w:bCs/>
                <w:sz w:val="22"/>
                <w:szCs w:val="22"/>
              </w:rPr>
            </w:pPr>
            <w:r w:rsidRPr="00017ABF">
              <w:rPr>
                <w:rFonts w:ascii="Courier New" w:hAnsi="Courier New" w:cs="Courier New"/>
                <w:bCs/>
                <w:sz w:val="22"/>
                <w:szCs w:val="22"/>
              </w:rPr>
              <w:t>15.02</w:t>
            </w:r>
          </w:p>
        </w:tc>
        <w:tc>
          <w:tcPr>
            <w:tcW w:w="1116" w:type="dxa"/>
          </w:tcPr>
          <w:p w:rsidR="001E512B" w:rsidRPr="00017ABF" w:rsidRDefault="001E512B" w:rsidP="00017ABF">
            <w:pPr>
              <w:spacing w:before="100" w:beforeAutospacing="1" w:after="100" w:afterAutospacing="1" w:line="276" w:lineRule="auto"/>
              <w:jc w:val="both"/>
              <w:rPr>
                <w:rFonts w:ascii="Courier New" w:hAnsi="Courier New" w:cs="Courier New"/>
                <w:sz w:val="22"/>
                <w:szCs w:val="22"/>
              </w:rPr>
            </w:pPr>
          </w:p>
        </w:tc>
        <w:tc>
          <w:tcPr>
            <w:tcW w:w="4057" w:type="dxa"/>
          </w:tcPr>
          <w:p w:rsidR="001E512B" w:rsidRPr="00017ABF" w:rsidRDefault="001E512B" w:rsidP="00017ABF">
            <w:pPr>
              <w:spacing w:before="100" w:beforeAutospacing="1" w:after="100" w:afterAutospacing="1" w:line="276" w:lineRule="auto"/>
              <w:jc w:val="both"/>
              <w:rPr>
                <w:rFonts w:ascii="Courier New" w:hAnsi="Courier New" w:cs="Courier New"/>
                <w:bCs/>
                <w:sz w:val="22"/>
                <w:szCs w:val="22"/>
              </w:rPr>
            </w:pPr>
            <w:r w:rsidRPr="00017ABF">
              <w:rPr>
                <w:rFonts w:ascii="Courier New" w:hAnsi="Courier New" w:cs="Courier New"/>
                <w:sz w:val="22"/>
                <w:szCs w:val="22"/>
              </w:rPr>
              <w:t xml:space="preserve">Abertura de contas em geral, inclusive conta corrente, conta de investimentos e </w:t>
            </w:r>
            <w:r w:rsidRPr="00017ABF">
              <w:rPr>
                <w:rFonts w:ascii="Courier New" w:hAnsi="Courier New" w:cs="Courier New"/>
                <w:sz w:val="22"/>
                <w:szCs w:val="22"/>
              </w:rPr>
              <w:t>a</w:t>
            </w:r>
            <w:r w:rsidRPr="00017ABF">
              <w:rPr>
                <w:rFonts w:ascii="Courier New" w:hAnsi="Courier New" w:cs="Courier New"/>
                <w:sz w:val="22"/>
                <w:szCs w:val="22"/>
              </w:rPr>
              <w:t>plicação e caderneta de po</w:t>
            </w:r>
            <w:r w:rsidRPr="00017ABF">
              <w:rPr>
                <w:rFonts w:ascii="Courier New" w:hAnsi="Courier New" w:cs="Courier New"/>
                <w:sz w:val="22"/>
                <w:szCs w:val="22"/>
              </w:rPr>
              <w:t>u</w:t>
            </w:r>
            <w:r w:rsidRPr="00017ABF">
              <w:rPr>
                <w:rFonts w:ascii="Courier New" w:hAnsi="Courier New" w:cs="Courier New"/>
                <w:sz w:val="22"/>
                <w:szCs w:val="22"/>
              </w:rPr>
              <w:t>pança, no País e no exterior, bem como a manutenção das referidas contas ativas e inativas</w:t>
            </w:r>
          </w:p>
        </w:tc>
        <w:tc>
          <w:tcPr>
            <w:tcW w:w="1276" w:type="dxa"/>
            <w:vAlign w:val="bottom"/>
          </w:tcPr>
          <w:p w:rsidR="001E512B" w:rsidRPr="00017ABF" w:rsidRDefault="001E512B" w:rsidP="00017ABF">
            <w:pPr>
              <w:spacing w:before="100" w:beforeAutospacing="1" w:after="100" w:afterAutospacing="1" w:line="276" w:lineRule="auto"/>
              <w:jc w:val="center"/>
              <w:rPr>
                <w:rFonts w:ascii="Courier New" w:hAnsi="Courier New" w:cs="Courier New"/>
                <w:bCs/>
                <w:sz w:val="22"/>
                <w:szCs w:val="22"/>
              </w:rPr>
            </w:pPr>
            <w:r w:rsidRPr="00017ABF">
              <w:rPr>
                <w:rFonts w:ascii="Courier New" w:hAnsi="Courier New" w:cs="Courier New"/>
                <w:bCs/>
                <w:sz w:val="22"/>
                <w:szCs w:val="22"/>
              </w:rPr>
              <w:t>5%</w:t>
            </w:r>
          </w:p>
        </w:tc>
        <w:tc>
          <w:tcPr>
            <w:tcW w:w="1305" w:type="dxa"/>
          </w:tcPr>
          <w:p w:rsidR="001E512B" w:rsidRPr="00017ABF" w:rsidRDefault="001E512B" w:rsidP="00017ABF">
            <w:pPr>
              <w:spacing w:before="100" w:beforeAutospacing="1" w:after="100" w:afterAutospacing="1" w:line="276" w:lineRule="auto"/>
              <w:jc w:val="center"/>
              <w:rPr>
                <w:rFonts w:ascii="Courier New" w:hAnsi="Courier New" w:cs="Courier New"/>
                <w:bCs/>
                <w:sz w:val="22"/>
                <w:szCs w:val="22"/>
              </w:rPr>
            </w:pPr>
          </w:p>
        </w:tc>
        <w:tc>
          <w:tcPr>
            <w:tcW w:w="992" w:type="dxa"/>
            <w:vAlign w:val="bottom"/>
          </w:tcPr>
          <w:p w:rsidR="001E512B" w:rsidRPr="00017ABF" w:rsidRDefault="001E512B" w:rsidP="00017ABF">
            <w:pPr>
              <w:spacing w:before="100" w:beforeAutospacing="1" w:after="100" w:afterAutospacing="1" w:line="276" w:lineRule="auto"/>
              <w:jc w:val="center"/>
              <w:rPr>
                <w:rFonts w:ascii="Courier New" w:hAnsi="Courier New" w:cs="Courier New"/>
                <w:bCs/>
                <w:sz w:val="22"/>
                <w:szCs w:val="22"/>
              </w:rPr>
            </w:pPr>
            <w:r w:rsidRPr="00017ABF">
              <w:rPr>
                <w:rFonts w:ascii="Courier New" w:hAnsi="Courier New" w:cs="Courier New"/>
                <w:bCs/>
                <w:sz w:val="22"/>
                <w:szCs w:val="22"/>
              </w:rPr>
              <w:t>EPS</w:t>
            </w:r>
          </w:p>
        </w:tc>
      </w:tr>
      <w:tr w:rsidR="001E512B" w:rsidRPr="00017ABF" w:rsidTr="002659E9">
        <w:tc>
          <w:tcPr>
            <w:tcW w:w="1177" w:type="dxa"/>
          </w:tcPr>
          <w:p w:rsidR="001E512B" w:rsidRPr="00017ABF" w:rsidRDefault="001E512B" w:rsidP="00017ABF">
            <w:pPr>
              <w:spacing w:before="100" w:beforeAutospacing="1" w:after="100" w:afterAutospacing="1" w:line="276" w:lineRule="auto"/>
              <w:jc w:val="both"/>
              <w:rPr>
                <w:rFonts w:ascii="Courier New" w:hAnsi="Courier New" w:cs="Courier New"/>
                <w:bCs/>
                <w:sz w:val="22"/>
                <w:szCs w:val="22"/>
              </w:rPr>
            </w:pPr>
            <w:r w:rsidRPr="00017ABF">
              <w:rPr>
                <w:rFonts w:ascii="Courier New" w:hAnsi="Courier New" w:cs="Courier New"/>
                <w:bCs/>
                <w:sz w:val="22"/>
                <w:szCs w:val="22"/>
              </w:rPr>
              <w:t>15.03</w:t>
            </w:r>
          </w:p>
        </w:tc>
        <w:tc>
          <w:tcPr>
            <w:tcW w:w="1116" w:type="dxa"/>
          </w:tcPr>
          <w:p w:rsidR="001E512B" w:rsidRPr="00017ABF" w:rsidRDefault="001E512B" w:rsidP="00017ABF">
            <w:pPr>
              <w:spacing w:before="100" w:beforeAutospacing="1" w:after="100" w:afterAutospacing="1" w:line="276" w:lineRule="auto"/>
              <w:jc w:val="both"/>
              <w:rPr>
                <w:rFonts w:ascii="Courier New" w:hAnsi="Courier New" w:cs="Courier New"/>
                <w:sz w:val="22"/>
                <w:szCs w:val="22"/>
              </w:rPr>
            </w:pPr>
          </w:p>
        </w:tc>
        <w:tc>
          <w:tcPr>
            <w:tcW w:w="4057" w:type="dxa"/>
          </w:tcPr>
          <w:p w:rsidR="001E512B" w:rsidRPr="00017ABF" w:rsidRDefault="001E512B" w:rsidP="00017ABF">
            <w:pPr>
              <w:spacing w:before="100" w:beforeAutospacing="1" w:after="100" w:afterAutospacing="1" w:line="276" w:lineRule="auto"/>
              <w:jc w:val="both"/>
              <w:rPr>
                <w:rFonts w:ascii="Courier New" w:hAnsi="Courier New" w:cs="Courier New"/>
                <w:bCs/>
                <w:sz w:val="22"/>
                <w:szCs w:val="22"/>
              </w:rPr>
            </w:pPr>
            <w:r w:rsidRPr="00017ABF">
              <w:rPr>
                <w:rFonts w:ascii="Courier New" w:hAnsi="Courier New" w:cs="Courier New"/>
                <w:sz w:val="22"/>
                <w:szCs w:val="22"/>
              </w:rPr>
              <w:t>Locação e manutenção de c</w:t>
            </w:r>
            <w:r w:rsidRPr="00017ABF">
              <w:rPr>
                <w:rFonts w:ascii="Courier New" w:hAnsi="Courier New" w:cs="Courier New"/>
                <w:sz w:val="22"/>
                <w:szCs w:val="22"/>
              </w:rPr>
              <w:t>o</w:t>
            </w:r>
            <w:r w:rsidRPr="00017ABF">
              <w:rPr>
                <w:rFonts w:ascii="Courier New" w:hAnsi="Courier New" w:cs="Courier New"/>
                <w:sz w:val="22"/>
                <w:szCs w:val="22"/>
              </w:rPr>
              <w:t>fres particulares, de term</w:t>
            </w:r>
            <w:r w:rsidRPr="00017ABF">
              <w:rPr>
                <w:rFonts w:ascii="Courier New" w:hAnsi="Courier New" w:cs="Courier New"/>
                <w:sz w:val="22"/>
                <w:szCs w:val="22"/>
              </w:rPr>
              <w:t>i</w:t>
            </w:r>
            <w:r w:rsidRPr="00017ABF">
              <w:rPr>
                <w:rFonts w:ascii="Courier New" w:hAnsi="Courier New" w:cs="Courier New"/>
                <w:sz w:val="22"/>
                <w:szCs w:val="22"/>
              </w:rPr>
              <w:t>nais eletrônicos, de term</w:t>
            </w:r>
            <w:r w:rsidRPr="00017ABF">
              <w:rPr>
                <w:rFonts w:ascii="Courier New" w:hAnsi="Courier New" w:cs="Courier New"/>
                <w:sz w:val="22"/>
                <w:szCs w:val="22"/>
              </w:rPr>
              <w:t>i</w:t>
            </w:r>
            <w:r w:rsidRPr="00017ABF">
              <w:rPr>
                <w:rFonts w:ascii="Courier New" w:hAnsi="Courier New" w:cs="Courier New"/>
                <w:sz w:val="22"/>
                <w:szCs w:val="22"/>
              </w:rPr>
              <w:t>nais de atendimento e de bens e equipamentos em geral</w:t>
            </w:r>
          </w:p>
        </w:tc>
        <w:tc>
          <w:tcPr>
            <w:tcW w:w="1276" w:type="dxa"/>
            <w:vAlign w:val="bottom"/>
          </w:tcPr>
          <w:p w:rsidR="001E512B" w:rsidRPr="00017ABF" w:rsidRDefault="001E512B" w:rsidP="00017ABF">
            <w:pPr>
              <w:spacing w:before="100" w:beforeAutospacing="1" w:after="100" w:afterAutospacing="1" w:line="276" w:lineRule="auto"/>
              <w:jc w:val="center"/>
              <w:rPr>
                <w:rFonts w:ascii="Courier New" w:hAnsi="Courier New" w:cs="Courier New"/>
                <w:bCs/>
                <w:sz w:val="22"/>
                <w:szCs w:val="22"/>
              </w:rPr>
            </w:pPr>
            <w:r w:rsidRPr="00017ABF">
              <w:rPr>
                <w:rFonts w:ascii="Courier New" w:hAnsi="Courier New" w:cs="Courier New"/>
                <w:bCs/>
                <w:sz w:val="22"/>
                <w:szCs w:val="22"/>
              </w:rPr>
              <w:t>5%</w:t>
            </w:r>
          </w:p>
        </w:tc>
        <w:tc>
          <w:tcPr>
            <w:tcW w:w="1305" w:type="dxa"/>
          </w:tcPr>
          <w:p w:rsidR="001E512B" w:rsidRPr="00017ABF" w:rsidRDefault="001E512B" w:rsidP="00017ABF">
            <w:pPr>
              <w:spacing w:before="100" w:beforeAutospacing="1" w:after="100" w:afterAutospacing="1" w:line="276" w:lineRule="auto"/>
              <w:jc w:val="center"/>
              <w:rPr>
                <w:rFonts w:ascii="Courier New" w:hAnsi="Courier New" w:cs="Courier New"/>
                <w:bCs/>
                <w:sz w:val="22"/>
                <w:szCs w:val="22"/>
              </w:rPr>
            </w:pPr>
          </w:p>
        </w:tc>
        <w:tc>
          <w:tcPr>
            <w:tcW w:w="992" w:type="dxa"/>
          </w:tcPr>
          <w:p w:rsidR="001E512B" w:rsidRPr="00017ABF" w:rsidRDefault="001E512B" w:rsidP="00017ABF">
            <w:pPr>
              <w:spacing w:before="100" w:beforeAutospacing="1" w:after="100" w:afterAutospacing="1" w:line="276" w:lineRule="auto"/>
              <w:jc w:val="center"/>
              <w:rPr>
                <w:rFonts w:ascii="Courier New" w:hAnsi="Courier New" w:cs="Courier New"/>
                <w:bCs/>
                <w:sz w:val="22"/>
                <w:szCs w:val="22"/>
              </w:rPr>
            </w:pPr>
            <w:r w:rsidRPr="00017ABF">
              <w:rPr>
                <w:rFonts w:ascii="Courier New" w:hAnsi="Courier New" w:cs="Courier New"/>
                <w:bCs/>
                <w:sz w:val="22"/>
                <w:szCs w:val="22"/>
              </w:rPr>
              <w:t>EPS</w:t>
            </w:r>
          </w:p>
        </w:tc>
      </w:tr>
      <w:tr w:rsidR="001E512B" w:rsidRPr="00017ABF" w:rsidTr="002659E9">
        <w:tc>
          <w:tcPr>
            <w:tcW w:w="1177" w:type="dxa"/>
          </w:tcPr>
          <w:p w:rsidR="001E512B" w:rsidRPr="00017ABF" w:rsidRDefault="001E512B" w:rsidP="00017ABF">
            <w:pPr>
              <w:spacing w:before="100" w:beforeAutospacing="1" w:after="100" w:afterAutospacing="1" w:line="276" w:lineRule="auto"/>
              <w:jc w:val="both"/>
              <w:rPr>
                <w:rFonts w:ascii="Courier New" w:hAnsi="Courier New" w:cs="Courier New"/>
                <w:bCs/>
                <w:sz w:val="22"/>
                <w:szCs w:val="22"/>
              </w:rPr>
            </w:pPr>
            <w:r w:rsidRPr="00017ABF">
              <w:rPr>
                <w:rFonts w:ascii="Courier New" w:hAnsi="Courier New" w:cs="Courier New"/>
                <w:bCs/>
                <w:sz w:val="22"/>
                <w:szCs w:val="22"/>
              </w:rPr>
              <w:t>15.04</w:t>
            </w:r>
          </w:p>
        </w:tc>
        <w:tc>
          <w:tcPr>
            <w:tcW w:w="1116" w:type="dxa"/>
          </w:tcPr>
          <w:p w:rsidR="001E512B" w:rsidRPr="00017ABF" w:rsidRDefault="001E512B" w:rsidP="00017ABF">
            <w:pPr>
              <w:spacing w:before="100" w:beforeAutospacing="1" w:after="100" w:afterAutospacing="1" w:line="276" w:lineRule="auto"/>
              <w:jc w:val="both"/>
              <w:rPr>
                <w:rFonts w:ascii="Courier New" w:hAnsi="Courier New" w:cs="Courier New"/>
                <w:sz w:val="22"/>
                <w:szCs w:val="22"/>
              </w:rPr>
            </w:pPr>
          </w:p>
        </w:tc>
        <w:tc>
          <w:tcPr>
            <w:tcW w:w="4057" w:type="dxa"/>
          </w:tcPr>
          <w:p w:rsidR="001E512B" w:rsidRPr="00017ABF" w:rsidRDefault="001E512B" w:rsidP="00017ABF">
            <w:pPr>
              <w:spacing w:before="100" w:beforeAutospacing="1" w:after="100" w:afterAutospacing="1" w:line="276" w:lineRule="auto"/>
              <w:jc w:val="both"/>
              <w:rPr>
                <w:rFonts w:ascii="Courier New" w:hAnsi="Courier New" w:cs="Courier New"/>
                <w:bCs/>
                <w:sz w:val="22"/>
                <w:szCs w:val="22"/>
              </w:rPr>
            </w:pPr>
            <w:r w:rsidRPr="00017ABF">
              <w:rPr>
                <w:rFonts w:ascii="Courier New" w:hAnsi="Courier New" w:cs="Courier New"/>
                <w:sz w:val="22"/>
                <w:szCs w:val="22"/>
              </w:rPr>
              <w:t xml:space="preserve">Fornecimento ou emissão de atestados em geral, inclusive </w:t>
            </w:r>
            <w:r w:rsidRPr="00017ABF">
              <w:rPr>
                <w:rFonts w:ascii="Courier New" w:hAnsi="Courier New" w:cs="Courier New"/>
                <w:sz w:val="22"/>
                <w:szCs w:val="22"/>
              </w:rPr>
              <w:lastRenderedPageBreak/>
              <w:t>atestado de idoneidade, ate</w:t>
            </w:r>
            <w:r w:rsidRPr="00017ABF">
              <w:rPr>
                <w:rFonts w:ascii="Courier New" w:hAnsi="Courier New" w:cs="Courier New"/>
                <w:sz w:val="22"/>
                <w:szCs w:val="22"/>
              </w:rPr>
              <w:t>s</w:t>
            </w:r>
            <w:r w:rsidRPr="00017ABF">
              <w:rPr>
                <w:rFonts w:ascii="Courier New" w:hAnsi="Courier New" w:cs="Courier New"/>
                <w:sz w:val="22"/>
                <w:szCs w:val="22"/>
              </w:rPr>
              <w:t>tado de capacidade financeira e congêneres</w:t>
            </w:r>
          </w:p>
        </w:tc>
        <w:tc>
          <w:tcPr>
            <w:tcW w:w="1276" w:type="dxa"/>
            <w:vAlign w:val="bottom"/>
          </w:tcPr>
          <w:p w:rsidR="001E512B" w:rsidRPr="00017ABF" w:rsidRDefault="001E512B" w:rsidP="00017ABF">
            <w:pPr>
              <w:spacing w:before="100" w:beforeAutospacing="1" w:after="100" w:afterAutospacing="1" w:line="276" w:lineRule="auto"/>
              <w:jc w:val="center"/>
              <w:rPr>
                <w:rFonts w:ascii="Courier New" w:hAnsi="Courier New" w:cs="Courier New"/>
                <w:bCs/>
                <w:sz w:val="22"/>
                <w:szCs w:val="22"/>
              </w:rPr>
            </w:pPr>
            <w:r w:rsidRPr="00017ABF">
              <w:rPr>
                <w:rFonts w:ascii="Courier New" w:hAnsi="Courier New" w:cs="Courier New"/>
                <w:bCs/>
                <w:sz w:val="22"/>
                <w:szCs w:val="22"/>
              </w:rPr>
              <w:lastRenderedPageBreak/>
              <w:t>5%</w:t>
            </w:r>
          </w:p>
        </w:tc>
        <w:tc>
          <w:tcPr>
            <w:tcW w:w="1305" w:type="dxa"/>
          </w:tcPr>
          <w:p w:rsidR="001E512B" w:rsidRPr="00017ABF" w:rsidRDefault="001E512B" w:rsidP="00017ABF">
            <w:pPr>
              <w:spacing w:before="100" w:beforeAutospacing="1" w:after="100" w:afterAutospacing="1" w:line="276" w:lineRule="auto"/>
              <w:jc w:val="center"/>
              <w:rPr>
                <w:rFonts w:ascii="Courier New" w:hAnsi="Courier New" w:cs="Courier New"/>
                <w:bCs/>
                <w:sz w:val="22"/>
                <w:szCs w:val="22"/>
              </w:rPr>
            </w:pPr>
          </w:p>
        </w:tc>
        <w:tc>
          <w:tcPr>
            <w:tcW w:w="992" w:type="dxa"/>
            <w:vAlign w:val="bottom"/>
          </w:tcPr>
          <w:p w:rsidR="001E512B" w:rsidRPr="00017ABF" w:rsidRDefault="001E512B" w:rsidP="00017ABF">
            <w:pPr>
              <w:spacing w:before="100" w:beforeAutospacing="1" w:after="100" w:afterAutospacing="1" w:line="276" w:lineRule="auto"/>
              <w:jc w:val="center"/>
              <w:rPr>
                <w:rFonts w:ascii="Courier New" w:hAnsi="Courier New" w:cs="Courier New"/>
                <w:bCs/>
                <w:sz w:val="22"/>
                <w:szCs w:val="22"/>
              </w:rPr>
            </w:pPr>
            <w:r w:rsidRPr="00017ABF">
              <w:rPr>
                <w:rFonts w:ascii="Courier New" w:hAnsi="Courier New" w:cs="Courier New"/>
                <w:bCs/>
                <w:sz w:val="22"/>
                <w:szCs w:val="22"/>
              </w:rPr>
              <w:t>EPS</w:t>
            </w:r>
          </w:p>
        </w:tc>
      </w:tr>
      <w:tr w:rsidR="001E512B" w:rsidRPr="00017ABF" w:rsidTr="002659E9">
        <w:tc>
          <w:tcPr>
            <w:tcW w:w="1177" w:type="dxa"/>
          </w:tcPr>
          <w:p w:rsidR="001E512B" w:rsidRPr="00017ABF" w:rsidRDefault="001E512B" w:rsidP="00017ABF">
            <w:pPr>
              <w:spacing w:before="100" w:beforeAutospacing="1" w:after="100" w:afterAutospacing="1" w:line="276" w:lineRule="auto"/>
              <w:jc w:val="both"/>
              <w:rPr>
                <w:rFonts w:ascii="Courier New" w:hAnsi="Courier New" w:cs="Courier New"/>
                <w:bCs/>
                <w:sz w:val="22"/>
                <w:szCs w:val="22"/>
              </w:rPr>
            </w:pPr>
            <w:r w:rsidRPr="00017ABF">
              <w:rPr>
                <w:rFonts w:ascii="Courier New" w:hAnsi="Courier New" w:cs="Courier New"/>
                <w:bCs/>
                <w:sz w:val="22"/>
                <w:szCs w:val="22"/>
              </w:rPr>
              <w:lastRenderedPageBreak/>
              <w:t>15.05</w:t>
            </w:r>
          </w:p>
        </w:tc>
        <w:tc>
          <w:tcPr>
            <w:tcW w:w="1116" w:type="dxa"/>
          </w:tcPr>
          <w:p w:rsidR="001E512B" w:rsidRPr="00017ABF" w:rsidRDefault="001E512B" w:rsidP="00017ABF">
            <w:pPr>
              <w:spacing w:before="100" w:beforeAutospacing="1" w:after="100" w:afterAutospacing="1" w:line="276" w:lineRule="auto"/>
              <w:jc w:val="both"/>
              <w:rPr>
                <w:rFonts w:ascii="Courier New" w:hAnsi="Courier New" w:cs="Courier New"/>
                <w:sz w:val="22"/>
                <w:szCs w:val="22"/>
              </w:rPr>
            </w:pPr>
          </w:p>
        </w:tc>
        <w:tc>
          <w:tcPr>
            <w:tcW w:w="4057" w:type="dxa"/>
          </w:tcPr>
          <w:p w:rsidR="001E512B" w:rsidRPr="00017ABF" w:rsidRDefault="001E512B" w:rsidP="00017ABF">
            <w:pPr>
              <w:spacing w:before="100" w:beforeAutospacing="1" w:after="100" w:afterAutospacing="1" w:line="276" w:lineRule="auto"/>
              <w:jc w:val="both"/>
              <w:rPr>
                <w:rFonts w:ascii="Courier New" w:hAnsi="Courier New" w:cs="Courier New"/>
                <w:bCs/>
                <w:sz w:val="22"/>
                <w:szCs w:val="22"/>
              </w:rPr>
            </w:pPr>
            <w:r w:rsidRPr="00017ABF">
              <w:rPr>
                <w:rFonts w:ascii="Courier New" w:hAnsi="Courier New" w:cs="Courier New"/>
                <w:sz w:val="22"/>
                <w:szCs w:val="22"/>
              </w:rPr>
              <w:t>Cadastro, elaboração de ficha cadastral, renovação cada</w:t>
            </w:r>
            <w:r w:rsidRPr="00017ABF">
              <w:rPr>
                <w:rFonts w:ascii="Courier New" w:hAnsi="Courier New" w:cs="Courier New"/>
                <w:sz w:val="22"/>
                <w:szCs w:val="22"/>
              </w:rPr>
              <w:t>s</w:t>
            </w:r>
            <w:r w:rsidRPr="00017ABF">
              <w:rPr>
                <w:rFonts w:ascii="Courier New" w:hAnsi="Courier New" w:cs="Courier New"/>
                <w:sz w:val="22"/>
                <w:szCs w:val="22"/>
              </w:rPr>
              <w:t>tral e congêneres, inclusão ou exclusão no Cadastro de Emitentes de Cheques sem Fu</w:t>
            </w:r>
            <w:r w:rsidRPr="00017ABF">
              <w:rPr>
                <w:rFonts w:ascii="Courier New" w:hAnsi="Courier New" w:cs="Courier New"/>
                <w:sz w:val="22"/>
                <w:szCs w:val="22"/>
              </w:rPr>
              <w:t>n</w:t>
            </w:r>
            <w:r w:rsidRPr="00017ABF">
              <w:rPr>
                <w:rFonts w:ascii="Courier New" w:hAnsi="Courier New" w:cs="Courier New"/>
                <w:sz w:val="22"/>
                <w:szCs w:val="22"/>
              </w:rPr>
              <w:t>dos – CCF ou em quaisquer outros bancos cadastrais</w:t>
            </w:r>
          </w:p>
        </w:tc>
        <w:tc>
          <w:tcPr>
            <w:tcW w:w="1276" w:type="dxa"/>
            <w:vAlign w:val="bottom"/>
          </w:tcPr>
          <w:p w:rsidR="001E512B" w:rsidRPr="00017ABF" w:rsidRDefault="001E512B" w:rsidP="00017ABF">
            <w:pPr>
              <w:spacing w:before="100" w:beforeAutospacing="1" w:after="100" w:afterAutospacing="1" w:line="276" w:lineRule="auto"/>
              <w:jc w:val="center"/>
              <w:rPr>
                <w:rFonts w:ascii="Courier New" w:hAnsi="Courier New" w:cs="Courier New"/>
                <w:bCs/>
                <w:sz w:val="22"/>
                <w:szCs w:val="22"/>
              </w:rPr>
            </w:pPr>
            <w:r w:rsidRPr="00017ABF">
              <w:rPr>
                <w:rFonts w:ascii="Courier New" w:hAnsi="Courier New" w:cs="Courier New"/>
                <w:bCs/>
                <w:sz w:val="22"/>
                <w:szCs w:val="22"/>
              </w:rPr>
              <w:t>5%</w:t>
            </w:r>
          </w:p>
        </w:tc>
        <w:tc>
          <w:tcPr>
            <w:tcW w:w="1305" w:type="dxa"/>
          </w:tcPr>
          <w:p w:rsidR="001E512B" w:rsidRPr="00017ABF" w:rsidRDefault="001E512B" w:rsidP="00017ABF">
            <w:pPr>
              <w:spacing w:before="100" w:beforeAutospacing="1" w:after="100" w:afterAutospacing="1" w:line="276" w:lineRule="auto"/>
              <w:jc w:val="center"/>
              <w:rPr>
                <w:rFonts w:ascii="Courier New" w:hAnsi="Courier New" w:cs="Courier New"/>
                <w:bCs/>
                <w:sz w:val="22"/>
                <w:szCs w:val="22"/>
              </w:rPr>
            </w:pPr>
          </w:p>
        </w:tc>
        <w:tc>
          <w:tcPr>
            <w:tcW w:w="992" w:type="dxa"/>
            <w:vAlign w:val="bottom"/>
          </w:tcPr>
          <w:p w:rsidR="001E512B" w:rsidRPr="00017ABF" w:rsidRDefault="001E512B" w:rsidP="00017ABF">
            <w:pPr>
              <w:spacing w:before="100" w:beforeAutospacing="1" w:after="100" w:afterAutospacing="1" w:line="276" w:lineRule="auto"/>
              <w:jc w:val="center"/>
              <w:rPr>
                <w:rFonts w:ascii="Courier New" w:hAnsi="Courier New" w:cs="Courier New"/>
                <w:bCs/>
                <w:sz w:val="22"/>
                <w:szCs w:val="22"/>
              </w:rPr>
            </w:pPr>
            <w:r w:rsidRPr="00017ABF">
              <w:rPr>
                <w:rFonts w:ascii="Courier New" w:hAnsi="Courier New" w:cs="Courier New"/>
                <w:bCs/>
                <w:sz w:val="22"/>
                <w:szCs w:val="22"/>
              </w:rPr>
              <w:t>EPS</w:t>
            </w:r>
          </w:p>
        </w:tc>
      </w:tr>
      <w:tr w:rsidR="001E512B" w:rsidRPr="00017ABF" w:rsidTr="002659E9">
        <w:tc>
          <w:tcPr>
            <w:tcW w:w="1177" w:type="dxa"/>
          </w:tcPr>
          <w:p w:rsidR="001E512B" w:rsidRPr="00017ABF" w:rsidRDefault="001E512B" w:rsidP="00017ABF">
            <w:pPr>
              <w:spacing w:before="100" w:beforeAutospacing="1" w:after="100" w:afterAutospacing="1" w:line="276" w:lineRule="auto"/>
              <w:jc w:val="both"/>
              <w:rPr>
                <w:rFonts w:ascii="Courier New" w:hAnsi="Courier New" w:cs="Courier New"/>
                <w:bCs/>
                <w:sz w:val="22"/>
                <w:szCs w:val="22"/>
              </w:rPr>
            </w:pPr>
            <w:r w:rsidRPr="00017ABF">
              <w:rPr>
                <w:rFonts w:ascii="Courier New" w:hAnsi="Courier New" w:cs="Courier New"/>
                <w:bCs/>
                <w:sz w:val="22"/>
                <w:szCs w:val="22"/>
              </w:rPr>
              <w:t>15.06</w:t>
            </w:r>
          </w:p>
        </w:tc>
        <w:tc>
          <w:tcPr>
            <w:tcW w:w="1116" w:type="dxa"/>
          </w:tcPr>
          <w:p w:rsidR="001E512B" w:rsidRPr="00017ABF" w:rsidRDefault="001E512B" w:rsidP="00017ABF">
            <w:pPr>
              <w:spacing w:before="100" w:beforeAutospacing="1" w:after="100" w:afterAutospacing="1" w:line="276" w:lineRule="auto"/>
              <w:jc w:val="both"/>
              <w:rPr>
                <w:rFonts w:ascii="Courier New" w:hAnsi="Courier New" w:cs="Courier New"/>
                <w:sz w:val="22"/>
                <w:szCs w:val="22"/>
              </w:rPr>
            </w:pPr>
          </w:p>
        </w:tc>
        <w:tc>
          <w:tcPr>
            <w:tcW w:w="4057" w:type="dxa"/>
          </w:tcPr>
          <w:p w:rsidR="001E512B" w:rsidRPr="00017ABF" w:rsidRDefault="001E512B" w:rsidP="00017ABF">
            <w:pPr>
              <w:spacing w:before="100" w:beforeAutospacing="1" w:after="100" w:afterAutospacing="1" w:line="276" w:lineRule="auto"/>
              <w:jc w:val="both"/>
              <w:rPr>
                <w:rFonts w:ascii="Courier New" w:hAnsi="Courier New" w:cs="Courier New"/>
                <w:bCs/>
                <w:sz w:val="22"/>
                <w:szCs w:val="22"/>
              </w:rPr>
            </w:pPr>
            <w:r w:rsidRPr="00017ABF">
              <w:rPr>
                <w:rFonts w:ascii="Courier New" w:hAnsi="Courier New" w:cs="Courier New"/>
                <w:sz w:val="22"/>
                <w:szCs w:val="22"/>
              </w:rPr>
              <w:t>Emissão, reemissão e fornec</w:t>
            </w:r>
            <w:r w:rsidRPr="00017ABF">
              <w:rPr>
                <w:rFonts w:ascii="Courier New" w:hAnsi="Courier New" w:cs="Courier New"/>
                <w:sz w:val="22"/>
                <w:szCs w:val="22"/>
              </w:rPr>
              <w:t>i</w:t>
            </w:r>
            <w:r w:rsidRPr="00017ABF">
              <w:rPr>
                <w:rFonts w:ascii="Courier New" w:hAnsi="Courier New" w:cs="Courier New"/>
                <w:sz w:val="22"/>
                <w:szCs w:val="22"/>
              </w:rPr>
              <w:t>mento de avisos, comprovantes e documentos em geral; abono de firmas; coleta e entrega de documentos, bens e val</w:t>
            </w:r>
            <w:r w:rsidRPr="00017ABF">
              <w:rPr>
                <w:rFonts w:ascii="Courier New" w:hAnsi="Courier New" w:cs="Courier New"/>
                <w:sz w:val="22"/>
                <w:szCs w:val="22"/>
              </w:rPr>
              <w:t>o</w:t>
            </w:r>
            <w:r w:rsidRPr="00017ABF">
              <w:rPr>
                <w:rFonts w:ascii="Courier New" w:hAnsi="Courier New" w:cs="Courier New"/>
                <w:sz w:val="22"/>
                <w:szCs w:val="22"/>
              </w:rPr>
              <w:t>res; comunicação com outra agência ou com a administr</w:t>
            </w:r>
            <w:r w:rsidRPr="00017ABF">
              <w:rPr>
                <w:rFonts w:ascii="Courier New" w:hAnsi="Courier New" w:cs="Courier New"/>
                <w:sz w:val="22"/>
                <w:szCs w:val="22"/>
              </w:rPr>
              <w:t>a</w:t>
            </w:r>
            <w:r w:rsidRPr="00017ABF">
              <w:rPr>
                <w:rFonts w:ascii="Courier New" w:hAnsi="Courier New" w:cs="Courier New"/>
                <w:sz w:val="22"/>
                <w:szCs w:val="22"/>
              </w:rPr>
              <w:t>ção central; licenciamento eletrônico de veículos; transferência de veículos; agenciamento fiduciário ou depositário; devolução de bens em custódia</w:t>
            </w:r>
          </w:p>
        </w:tc>
        <w:tc>
          <w:tcPr>
            <w:tcW w:w="1276" w:type="dxa"/>
            <w:vAlign w:val="bottom"/>
          </w:tcPr>
          <w:p w:rsidR="001E512B" w:rsidRPr="00017ABF" w:rsidRDefault="001E512B" w:rsidP="00017ABF">
            <w:pPr>
              <w:spacing w:before="100" w:beforeAutospacing="1" w:after="100" w:afterAutospacing="1" w:line="276" w:lineRule="auto"/>
              <w:jc w:val="center"/>
              <w:rPr>
                <w:rFonts w:ascii="Courier New" w:hAnsi="Courier New" w:cs="Courier New"/>
                <w:bCs/>
                <w:sz w:val="22"/>
                <w:szCs w:val="22"/>
              </w:rPr>
            </w:pPr>
            <w:r w:rsidRPr="00017ABF">
              <w:rPr>
                <w:rFonts w:ascii="Courier New" w:hAnsi="Courier New" w:cs="Courier New"/>
                <w:bCs/>
                <w:sz w:val="22"/>
                <w:szCs w:val="22"/>
              </w:rPr>
              <w:t>5%</w:t>
            </w:r>
          </w:p>
        </w:tc>
        <w:tc>
          <w:tcPr>
            <w:tcW w:w="1305" w:type="dxa"/>
          </w:tcPr>
          <w:p w:rsidR="001E512B" w:rsidRPr="00017ABF" w:rsidRDefault="001E512B" w:rsidP="00017ABF">
            <w:pPr>
              <w:spacing w:before="100" w:beforeAutospacing="1" w:after="100" w:afterAutospacing="1" w:line="276" w:lineRule="auto"/>
              <w:jc w:val="center"/>
              <w:rPr>
                <w:rFonts w:ascii="Courier New" w:hAnsi="Courier New" w:cs="Courier New"/>
                <w:bCs/>
                <w:sz w:val="22"/>
                <w:szCs w:val="22"/>
              </w:rPr>
            </w:pPr>
          </w:p>
        </w:tc>
        <w:tc>
          <w:tcPr>
            <w:tcW w:w="992" w:type="dxa"/>
            <w:vAlign w:val="bottom"/>
          </w:tcPr>
          <w:p w:rsidR="001E512B" w:rsidRPr="00017ABF" w:rsidRDefault="001E512B" w:rsidP="00017ABF">
            <w:pPr>
              <w:spacing w:before="100" w:beforeAutospacing="1" w:after="100" w:afterAutospacing="1" w:line="276" w:lineRule="auto"/>
              <w:jc w:val="center"/>
              <w:rPr>
                <w:rFonts w:ascii="Courier New" w:hAnsi="Courier New" w:cs="Courier New"/>
                <w:bCs/>
                <w:sz w:val="22"/>
                <w:szCs w:val="22"/>
              </w:rPr>
            </w:pPr>
            <w:r w:rsidRPr="00017ABF">
              <w:rPr>
                <w:rFonts w:ascii="Courier New" w:hAnsi="Courier New" w:cs="Courier New"/>
                <w:bCs/>
                <w:sz w:val="22"/>
                <w:szCs w:val="22"/>
              </w:rPr>
              <w:t>EPS</w:t>
            </w:r>
          </w:p>
        </w:tc>
      </w:tr>
      <w:tr w:rsidR="001E512B" w:rsidRPr="00017ABF" w:rsidTr="002659E9">
        <w:tc>
          <w:tcPr>
            <w:tcW w:w="1177" w:type="dxa"/>
          </w:tcPr>
          <w:p w:rsidR="001E512B" w:rsidRPr="00017ABF" w:rsidRDefault="001E512B" w:rsidP="00017ABF">
            <w:pPr>
              <w:spacing w:before="100" w:beforeAutospacing="1" w:after="100" w:afterAutospacing="1" w:line="276" w:lineRule="auto"/>
              <w:jc w:val="both"/>
              <w:rPr>
                <w:rFonts w:ascii="Courier New" w:hAnsi="Courier New" w:cs="Courier New"/>
                <w:bCs/>
                <w:sz w:val="22"/>
                <w:szCs w:val="22"/>
              </w:rPr>
            </w:pPr>
            <w:r w:rsidRPr="00017ABF">
              <w:rPr>
                <w:rFonts w:ascii="Courier New" w:hAnsi="Courier New" w:cs="Courier New"/>
                <w:bCs/>
                <w:sz w:val="22"/>
                <w:szCs w:val="22"/>
              </w:rPr>
              <w:t>15.07</w:t>
            </w:r>
          </w:p>
        </w:tc>
        <w:tc>
          <w:tcPr>
            <w:tcW w:w="1116" w:type="dxa"/>
          </w:tcPr>
          <w:p w:rsidR="001E512B" w:rsidRPr="00017ABF" w:rsidRDefault="001E512B" w:rsidP="00017ABF">
            <w:pPr>
              <w:spacing w:before="100" w:beforeAutospacing="1" w:after="100" w:afterAutospacing="1" w:line="276" w:lineRule="auto"/>
              <w:jc w:val="both"/>
              <w:rPr>
                <w:rFonts w:ascii="Courier New" w:hAnsi="Courier New" w:cs="Courier New"/>
                <w:sz w:val="22"/>
                <w:szCs w:val="22"/>
              </w:rPr>
            </w:pPr>
          </w:p>
        </w:tc>
        <w:tc>
          <w:tcPr>
            <w:tcW w:w="4057" w:type="dxa"/>
          </w:tcPr>
          <w:p w:rsidR="001E512B" w:rsidRPr="00017ABF" w:rsidRDefault="001E512B" w:rsidP="00017ABF">
            <w:pPr>
              <w:spacing w:before="100" w:beforeAutospacing="1" w:after="100" w:afterAutospacing="1" w:line="276" w:lineRule="auto"/>
              <w:jc w:val="both"/>
              <w:rPr>
                <w:rFonts w:ascii="Courier New" w:hAnsi="Courier New" w:cs="Courier New"/>
                <w:bCs/>
                <w:sz w:val="22"/>
                <w:szCs w:val="22"/>
              </w:rPr>
            </w:pPr>
            <w:r w:rsidRPr="00017ABF">
              <w:rPr>
                <w:rFonts w:ascii="Courier New" w:hAnsi="Courier New" w:cs="Courier New"/>
                <w:sz w:val="22"/>
                <w:szCs w:val="22"/>
              </w:rPr>
              <w:t>Acesso, movimentação, atend</w:t>
            </w:r>
            <w:r w:rsidRPr="00017ABF">
              <w:rPr>
                <w:rFonts w:ascii="Courier New" w:hAnsi="Courier New" w:cs="Courier New"/>
                <w:sz w:val="22"/>
                <w:szCs w:val="22"/>
              </w:rPr>
              <w:t>i</w:t>
            </w:r>
            <w:r w:rsidRPr="00017ABF">
              <w:rPr>
                <w:rFonts w:ascii="Courier New" w:hAnsi="Courier New" w:cs="Courier New"/>
                <w:sz w:val="22"/>
                <w:szCs w:val="22"/>
              </w:rPr>
              <w:t>mento e consulta a contas em geral, por qualquer meio ou processo, inclusive por tel</w:t>
            </w:r>
            <w:r w:rsidRPr="00017ABF">
              <w:rPr>
                <w:rFonts w:ascii="Courier New" w:hAnsi="Courier New" w:cs="Courier New"/>
                <w:sz w:val="22"/>
                <w:szCs w:val="22"/>
              </w:rPr>
              <w:t>e</w:t>
            </w:r>
            <w:r w:rsidRPr="00017ABF">
              <w:rPr>
                <w:rFonts w:ascii="Courier New" w:hAnsi="Courier New" w:cs="Courier New"/>
                <w:sz w:val="22"/>
                <w:szCs w:val="22"/>
              </w:rPr>
              <w:t>fone, fac-símile, internet e telex, acesso a terminais de atendimento, inclusive vinte e quatro horas; acesso a o</w:t>
            </w:r>
            <w:r w:rsidRPr="00017ABF">
              <w:rPr>
                <w:rFonts w:ascii="Courier New" w:hAnsi="Courier New" w:cs="Courier New"/>
                <w:sz w:val="22"/>
                <w:szCs w:val="22"/>
              </w:rPr>
              <w:t>u</w:t>
            </w:r>
            <w:r w:rsidRPr="00017ABF">
              <w:rPr>
                <w:rFonts w:ascii="Courier New" w:hAnsi="Courier New" w:cs="Courier New"/>
                <w:sz w:val="22"/>
                <w:szCs w:val="22"/>
              </w:rPr>
              <w:t>tro banco e a rede compart</w:t>
            </w:r>
            <w:r w:rsidRPr="00017ABF">
              <w:rPr>
                <w:rFonts w:ascii="Courier New" w:hAnsi="Courier New" w:cs="Courier New"/>
                <w:sz w:val="22"/>
                <w:szCs w:val="22"/>
              </w:rPr>
              <w:t>i</w:t>
            </w:r>
            <w:r w:rsidRPr="00017ABF">
              <w:rPr>
                <w:rFonts w:ascii="Courier New" w:hAnsi="Courier New" w:cs="Courier New"/>
                <w:sz w:val="22"/>
                <w:szCs w:val="22"/>
              </w:rPr>
              <w:t>lhada; fornecimento de saldo, extrato e demais informações relativas a contas em geral, por qualquer meio ou processo</w:t>
            </w:r>
          </w:p>
        </w:tc>
        <w:tc>
          <w:tcPr>
            <w:tcW w:w="1276" w:type="dxa"/>
            <w:vAlign w:val="bottom"/>
          </w:tcPr>
          <w:p w:rsidR="001E512B" w:rsidRPr="00017ABF" w:rsidRDefault="001E512B" w:rsidP="00017ABF">
            <w:pPr>
              <w:spacing w:before="100" w:beforeAutospacing="1" w:after="100" w:afterAutospacing="1" w:line="276" w:lineRule="auto"/>
              <w:jc w:val="center"/>
              <w:rPr>
                <w:rFonts w:ascii="Courier New" w:hAnsi="Courier New" w:cs="Courier New"/>
                <w:bCs/>
                <w:sz w:val="22"/>
                <w:szCs w:val="22"/>
              </w:rPr>
            </w:pPr>
            <w:r w:rsidRPr="00017ABF">
              <w:rPr>
                <w:rFonts w:ascii="Courier New" w:hAnsi="Courier New" w:cs="Courier New"/>
                <w:bCs/>
                <w:sz w:val="22"/>
                <w:szCs w:val="22"/>
              </w:rPr>
              <w:t>5%</w:t>
            </w:r>
          </w:p>
        </w:tc>
        <w:tc>
          <w:tcPr>
            <w:tcW w:w="1305" w:type="dxa"/>
          </w:tcPr>
          <w:p w:rsidR="001E512B" w:rsidRPr="00017ABF" w:rsidRDefault="001E512B" w:rsidP="00017ABF">
            <w:pPr>
              <w:spacing w:before="100" w:beforeAutospacing="1" w:after="100" w:afterAutospacing="1" w:line="276" w:lineRule="auto"/>
              <w:jc w:val="center"/>
              <w:rPr>
                <w:rFonts w:ascii="Courier New" w:hAnsi="Courier New" w:cs="Courier New"/>
                <w:bCs/>
                <w:sz w:val="22"/>
                <w:szCs w:val="22"/>
              </w:rPr>
            </w:pPr>
          </w:p>
        </w:tc>
        <w:tc>
          <w:tcPr>
            <w:tcW w:w="992" w:type="dxa"/>
            <w:vAlign w:val="bottom"/>
          </w:tcPr>
          <w:p w:rsidR="001E512B" w:rsidRPr="00017ABF" w:rsidRDefault="001E512B" w:rsidP="00017ABF">
            <w:pPr>
              <w:spacing w:before="100" w:beforeAutospacing="1" w:after="100" w:afterAutospacing="1" w:line="276" w:lineRule="auto"/>
              <w:jc w:val="center"/>
              <w:rPr>
                <w:rFonts w:ascii="Courier New" w:hAnsi="Courier New" w:cs="Courier New"/>
                <w:bCs/>
                <w:sz w:val="22"/>
                <w:szCs w:val="22"/>
              </w:rPr>
            </w:pPr>
            <w:r w:rsidRPr="00017ABF">
              <w:rPr>
                <w:rFonts w:ascii="Courier New" w:hAnsi="Courier New" w:cs="Courier New"/>
                <w:bCs/>
                <w:sz w:val="22"/>
                <w:szCs w:val="22"/>
              </w:rPr>
              <w:t>EPS</w:t>
            </w:r>
          </w:p>
        </w:tc>
      </w:tr>
      <w:tr w:rsidR="001E512B" w:rsidRPr="00017ABF" w:rsidTr="002659E9">
        <w:tc>
          <w:tcPr>
            <w:tcW w:w="1177" w:type="dxa"/>
          </w:tcPr>
          <w:p w:rsidR="001E512B" w:rsidRPr="00017ABF" w:rsidRDefault="001E512B" w:rsidP="00017ABF">
            <w:pPr>
              <w:spacing w:before="100" w:beforeAutospacing="1" w:after="100" w:afterAutospacing="1" w:line="276" w:lineRule="auto"/>
              <w:jc w:val="both"/>
              <w:rPr>
                <w:rFonts w:ascii="Courier New" w:hAnsi="Courier New" w:cs="Courier New"/>
                <w:bCs/>
                <w:sz w:val="22"/>
                <w:szCs w:val="22"/>
              </w:rPr>
            </w:pPr>
            <w:r w:rsidRPr="00017ABF">
              <w:rPr>
                <w:rFonts w:ascii="Courier New" w:hAnsi="Courier New" w:cs="Courier New"/>
                <w:bCs/>
                <w:sz w:val="22"/>
                <w:szCs w:val="22"/>
              </w:rPr>
              <w:t>15.08</w:t>
            </w:r>
          </w:p>
        </w:tc>
        <w:tc>
          <w:tcPr>
            <w:tcW w:w="1116" w:type="dxa"/>
          </w:tcPr>
          <w:p w:rsidR="001E512B" w:rsidRPr="00017ABF" w:rsidRDefault="001E512B" w:rsidP="00017ABF">
            <w:pPr>
              <w:spacing w:before="100" w:beforeAutospacing="1" w:after="100" w:afterAutospacing="1" w:line="276" w:lineRule="auto"/>
              <w:jc w:val="both"/>
              <w:rPr>
                <w:rFonts w:ascii="Courier New" w:hAnsi="Courier New" w:cs="Courier New"/>
                <w:sz w:val="22"/>
                <w:szCs w:val="22"/>
              </w:rPr>
            </w:pPr>
          </w:p>
        </w:tc>
        <w:tc>
          <w:tcPr>
            <w:tcW w:w="4057" w:type="dxa"/>
          </w:tcPr>
          <w:p w:rsidR="001E512B" w:rsidRPr="00017ABF" w:rsidRDefault="001E512B" w:rsidP="00017ABF">
            <w:pPr>
              <w:spacing w:before="100" w:beforeAutospacing="1" w:after="100" w:afterAutospacing="1" w:line="276" w:lineRule="auto"/>
              <w:jc w:val="both"/>
              <w:rPr>
                <w:rFonts w:ascii="Courier New" w:hAnsi="Courier New" w:cs="Courier New"/>
                <w:bCs/>
                <w:sz w:val="22"/>
                <w:szCs w:val="22"/>
              </w:rPr>
            </w:pPr>
            <w:r w:rsidRPr="00017ABF">
              <w:rPr>
                <w:rFonts w:ascii="Courier New" w:hAnsi="Courier New" w:cs="Courier New"/>
                <w:sz w:val="22"/>
                <w:szCs w:val="22"/>
              </w:rPr>
              <w:t>Emissão, reemissão, alter</w:t>
            </w:r>
            <w:r w:rsidRPr="00017ABF">
              <w:rPr>
                <w:rFonts w:ascii="Courier New" w:hAnsi="Courier New" w:cs="Courier New"/>
                <w:sz w:val="22"/>
                <w:szCs w:val="22"/>
              </w:rPr>
              <w:t>a</w:t>
            </w:r>
            <w:r w:rsidRPr="00017ABF">
              <w:rPr>
                <w:rFonts w:ascii="Courier New" w:hAnsi="Courier New" w:cs="Courier New"/>
                <w:sz w:val="22"/>
                <w:szCs w:val="22"/>
              </w:rPr>
              <w:t>ção, cessão, substituição, cancelamento e registro de contrato de crédito; estudo, análise e avaliação de oper</w:t>
            </w:r>
            <w:r w:rsidRPr="00017ABF">
              <w:rPr>
                <w:rFonts w:ascii="Courier New" w:hAnsi="Courier New" w:cs="Courier New"/>
                <w:sz w:val="22"/>
                <w:szCs w:val="22"/>
              </w:rPr>
              <w:t>a</w:t>
            </w:r>
            <w:r w:rsidRPr="00017ABF">
              <w:rPr>
                <w:rFonts w:ascii="Courier New" w:hAnsi="Courier New" w:cs="Courier New"/>
                <w:sz w:val="22"/>
                <w:szCs w:val="22"/>
              </w:rPr>
              <w:t>ções de crédito; emissão, concessão, alteração ou co</w:t>
            </w:r>
            <w:r w:rsidRPr="00017ABF">
              <w:rPr>
                <w:rFonts w:ascii="Courier New" w:hAnsi="Courier New" w:cs="Courier New"/>
                <w:sz w:val="22"/>
                <w:szCs w:val="22"/>
              </w:rPr>
              <w:t>n</w:t>
            </w:r>
            <w:r w:rsidRPr="00017ABF">
              <w:rPr>
                <w:rFonts w:ascii="Courier New" w:hAnsi="Courier New" w:cs="Courier New"/>
                <w:sz w:val="22"/>
                <w:szCs w:val="22"/>
              </w:rPr>
              <w:t>tratação de aval, fiança, anuência e congêneres; serv</w:t>
            </w:r>
            <w:r w:rsidRPr="00017ABF">
              <w:rPr>
                <w:rFonts w:ascii="Courier New" w:hAnsi="Courier New" w:cs="Courier New"/>
                <w:sz w:val="22"/>
                <w:szCs w:val="22"/>
              </w:rPr>
              <w:t>i</w:t>
            </w:r>
            <w:r w:rsidRPr="00017ABF">
              <w:rPr>
                <w:rFonts w:ascii="Courier New" w:hAnsi="Courier New" w:cs="Courier New"/>
                <w:sz w:val="22"/>
                <w:szCs w:val="22"/>
              </w:rPr>
              <w:t>ços relativos a abertura de crédito, para quaisquer fins</w:t>
            </w:r>
          </w:p>
        </w:tc>
        <w:tc>
          <w:tcPr>
            <w:tcW w:w="1276" w:type="dxa"/>
            <w:vAlign w:val="bottom"/>
          </w:tcPr>
          <w:p w:rsidR="001E512B" w:rsidRPr="00017ABF" w:rsidRDefault="001E512B" w:rsidP="00017ABF">
            <w:pPr>
              <w:spacing w:before="100" w:beforeAutospacing="1" w:after="100" w:afterAutospacing="1" w:line="276" w:lineRule="auto"/>
              <w:jc w:val="center"/>
              <w:rPr>
                <w:rFonts w:ascii="Courier New" w:hAnsi="Courier New" w:cs="Courier New"/>
                <w:bCs/>
                <w:sz w:val="22"/>
                <w:szCs w:val="22"/>
              </w:rPr>
            </w:pPr>
            <w:r w:rsidRPr="00017ABF">
              <w:rPr>
                <w:rFonts w:ascii="Courier New" w:hAnsi="Courier New" w:cs="Courier New"/>
                <w:bCs/>
                <w:sz w:val="22"/>
                <w:szCs w:val="22"/>
              </w:rPr>
              <w:t>5%</w:t>
            </w:r>
          </w:p>
        </w:tc>
        <w:tc>
          <w:tcPr>
            <w:tcW w:w="1305" w:type="dxa"/>
          </w:tcPr>
          <w:p w:rsidR="001E512B" w:rsidRPr="00017ABF" w:rsidRDefault="001E512B" w:rsidP="00017ABF">
            <w:pPr>
              <w:spacing w:before="100" w:beforeAutospacing="1" w:after="100" w:afterAutospacing="1" w:line="276" w:lineRule="auto"/>
              <w:jc w:val="center"/>
              <w:rPr>
                <w:rFonts w:ascii="Courier New" w:hAnsi="Courier New" w:cs="Courier New"/>
                <w:bCs/>
                <w:sz w:val="22"/>
                <w:szCs w:val="22"/>
              </w:rPr>
            </w:pPr>
          </w:p>
        </w:tc>
        <w:tc>
          <w:tcPr>
            <w:tcW w:w="992" w:type="dxa"/>
            <w:vAlign w:val="bottom"/>
          </w:tcPr>
          <w:p w:rsidR="001E512B" w:rsidRPr="00017ABF" w:rsidRDefault="001E512B" w:rsidP="00017ABF">
            <w:pPr>
              <w:spacing w:before="100" w:beforeAutospacing="1" w:after="100" w:afterAutospacing="1" w:line="276" w:lineRule="auto"/>
              <w:jc w:val="center"/>
              <w:rPr>
                <w:rFonts w:ascii="Courier New" w:hAnsi="Courier New" w:cs="Courier New"/>
                <w:bCs/>
                <w:sz w:val="22"/>
                <w:szCs w:val="22"/>
              </w:rPr>
            </w:pPr>
            <w:r w:rsidRPr="00017ABF">
              <w:rPr>
                <w:rFonts w:ascii="Courier New" w:hAnsi="Courier New" w:cs="Courier New"/>
                <w:bCs/>
                <w:sz w:val="22"/>
                <w:szCs w:val="22"/>
              </w:rPr>
              <w:t>EPS</w:t>
            </w:r>
          </w:p>
        </w:tc>
      </w:tr>
      <w:tr w:rsidR="001E512B" w:rsidRPr="00017ABF" w:rsidTr="002659E9">
        <w:tc>
          <w:tcPr>
            <w:tcW w:w="1177" w:type="dxa"/>
          </w:tcPr>
          <w:p w:rsidR="001E512B" w:rsidRPr="00017ABF" w:rsidRDefault="001E512B" w:rsidP="00017ABF">
            <w:pPr>
              <w:spacing w:before="100" w:beforeAutospacing="1" w:after="100" w:afterAutospacing="1" w:line="276" w:lineRule="auto"/>
              <w:jc w:val="both"/>
              <w:rPr>
                <w:rFonts w:ascii="Courier New" w:hAnsi="Courier New" w:cs="Courier New"/>
                <w:bCs/>
                <w:sz w:val="22"/>
                <w:szCs w:val="22"/>
              </w:rPr>
            </w:pPr>
            <w:r w:rsidRPr="00017ABF">
              <w:rPr>
                <w:rFonts w:ascii="Courier New" w:hAnsi="Courier New" w:cs="Courier New"/>
                <w:bCs/>
                <w:sz w:val="22"/>
                <w:szCs w:val="22"/>
              </w:rPr>
              <w:t>15.09</w:t>
            </w:r>
          </w:p>
        </w:tc>
        <w:tc>
          <w:tcPr>
            <w:tcW w:w="1116" w:type="dxa"/>
          </w:tcPr>
          <w:p w:rsidR="001E512B" w:rsidRPr="00017ABF" w:rsidRDefault="001E512B" w:rsidP="00017ABF">
            <w:pPr>
              <w:spacing w:before="100" w:beforeAutospacing="1" w:after="100" w:afterAutospacing="1" w:line="276" w:lineRule="auto"/>
              <w:jc w:val="both"/>
              <w:rPr>
                <w:rFonts w:ascii="Courier New" w:hAnsi="Courier New" w:cs="Courier New"/>
                <w:sz w:val="22"/>
                <w:szCs w:val="22"/>
              </w:rPr>
            </w:pPr>
          </w:p>
        </w:tc>
        <w:tc>
          <w:tcPr>
            <w:tcW w:w="4057" w:type="dxa"/>
          </w:tcPr>
          <w:p w:rsidR="001E512B" w:rsidRPr="00017ABF" w:rsidRDefault="001E512B" w:rsidP="00017ABF">
            <w:pPr>
              <w:spacing w:before="100" w:beforeAutospacing="1" w:after="100" w:afterAutospacing="1" w:line="276" w:lineRule="auto"/>
              <w:jc w:val="both"/>
              <w:rPr>
                <w:rFonts w:ascii="Courier New" w:hAnsi="Courier New" w:cs="Courier New"/>
                <w:bCs/>
                <w:sz w:val="22"/>
                <w:szCs w:val="22"/>
              </w:rPr>
            </w:pPr>
            <w:r w:rsidRPr="00017ABF">
              <w:rPr>
                <w:rFonts w:ascii="Courier New" w:hAnsi="Courier New" w:cs="Courier New"/>
                <w:sz w:val="22"/>
                <w:szCs w:val="22"/>
              </w:rPr>
              <w:t>Arrendamento mercantil (</w:t>
            </w:r>
            <w:r w:rsidRPr="00017ABF">
              <w:rPr>
                <w:rFonts w:ascii="Courier New" w:hAnsi="Courier New" w:cs="Courier New"/>
                <w:bCs/>
                <w:sz w:val="22"/>
                <w:szCs w:val="22"/>
              </w:rPr>
              <w:t>le</w:t>
            </w:r>
            <w:r w:rsidRPr="00017ABF">
              <w:rPr>
                <w:rFonts w:ascii="Courier New" w:hAnsi="Courier New" w:cs="Courier New"/>
                <w:bCs/>
                <w:sz w:val="22"/>
                <w:szCs w:val="22"/>
              </w:rPr>
              <w:t>a</w:t>
            </w:r>
            <w:r w:rsidRPr="00017ABF">
              <w:rPr>
                <w:rFonts w:ascii="Courier New" w:hAnsi="Courier New" w:cs="Courier New"/>
                <w:bCs/>
                <w:sz w:val="22"/>
                <w:szCs w:val="22"/>
              </w:rPr>
              <w:lastRenderedPageBreak/>
              <w:t>sing</w:t>
            </w:r>
            <w:r w:rsidRPr="00017ABF">
              <w:rPr>
                <w:rFonts w:ascii="Courier New" w:hAnsi="Courier New" w:cs="Courier New"/>
                <w:sz w:val="22"/>
                <w:szCs w:val="22"/>
              </w:rPr>
              <w:t>) de quaisquer bens, i</w:t>
            </w:r>
            <w:r w:rsidRPr="00017ABF">
              <w:rPr>
                <w:rFonts w:ascii="Courier New" w:hAnsi="Courier New" w:cs="Courier New"/>
                <w:sz w:val="22"/>
                <w:szCs w:val="22"/>
              </w:rPr>
              <w:t>n</w:t>
            </w:r>
            <w:r w:rsidRPr="00017ABF">
              <w:rPr>
                <w:rFonts w:ascii="Courier New" w:hAnsi="Courier New" w:cs="Courier New"/>
                <w:sz w:val="22"/>
                <w:szCs w:val="22"/>
              </w:rPr>
              <w:t>clusive cessão de direitos e obrigações, substituição de garantia, alteração, cancel</w:t>
            </w:r>
            <w:r w:rsidRPr="00017ABF">
              <w:rPr>
                <w:rFonts w:ascii="Courier New" w:hAnsi="Courier New" w:cs="Courier New"/>
                <w:sz w:val="22"/>
                <w:szCs w:val="22"/>
              </w:rPr>
              <w:t>a</w:t>
            </w:r>
            <w:r w:rsidRPr="00017ABF">
              <w:rPr>
                <w:rFonts w:ascii="Courier New" w:hAnsi="Courier New" w:cs="Courier New"/>
                <w:sz w:val="22"/>
                <w:szCs w:val="22"/>
              </w:rPr>
              <w:t>mento e registro de contrato, e demais serviços relacion</w:t>
            </w:r>
            <w:r w:rsidRPr="00017ABF">
              <w:rPr>
                <w:rFonts w:ascii="Courier New" w:hAnsi="Courier New" w:cs="Courier New"/>
                <w:sz w:val="22"/>
                <w:szCs w:val="22"/>
              </w:rPr>
              <w:t>a</w:t>
            </w:r>
            <w:r w:rsidRPr="00017ABF">
              <w:rPr>
                <w:rFonts w:ascii="Courier New" w:hAnsi="Courier New" w:cs="Courier New"/>
                <w:sz w:val="22"/>
                <w:szCs w:val="22"/>
              </w:rPr>
              <w:t>dos ao arrendamento mercantil (</w:t>
            </w:r>
            <w:r w:rsidRPr="00017ABF">
              <w:rPr>
                <w:rFonts w:ascii="Courier New" w:hAnsi="Courier New" w:cs="Courier New"/>
                <w:bCs/>
                <w:sz w:val="22"/>
                <w:szCs w:val="22"/>
              </w:rPr>
              <w:t>leasing</w:t>
            </w:r>
            <w:r w:rsidRPr="00017ABF">
              <w:rPr>
                <w:rFonts w:ascii="Courier New" w:hAnsi="Courier New" w:cs="Courier New"/>
                <w:sz w:val="22"/>
                <w:szCs w:val="22"/>
              </w:rPr>
              <w:t>)</w:t>
            </w:r>
          </w:p>
        </w:tc>
        <w:tc>
          <w:tcPr>
            <w:tcW w:w="1276" w:type="dxa"/>
            <w:vAlign w:val="bottom"/>
          </w:tcPr>
          <w:p w:rsidR="001E512B" w:rsidRPr="00017ABF" w:rsidRDefault="001E512B" w:rsidP="00017ABF">
            <w:pPr>
              <w:spacing w:before="100" w:beforeAutospacing="1" w:after="100" w:afterAutospacing="1" w:line="276" w:lineRule="auto"/>
              <w:jc w:val="center"/>
              <w:rPr>
                <w:rFonts w:ascii="Courier New" w:hAnsi="Courier New" w:cs="Courier New"/>
                <w:bCs/>
                <w:sz w:val="22"/>
                <w:szCs w:val="22"/>
              </w:rPr>
            </w:pPr>
            <w:r w:rsidRPr="00017ABF">
              <w:rPr>
                <w:rFonts w:ascii="Courier New" w:hAnsi="Courier New" w:cs="Courier New"/>
                <w:bCs/>
                <w:sz w:val="22"/>
                <w:szCs w:val="22"/>
              </w:rPr>
              <w:lastRenderedPageBreak/>
              <w:t>5%</w:t>
            </w:r>
          </w:p>
        </w:tc>
        <w:tc>
          <w:tcPr>
            <w:tcW w:w="1305" w:type="dxa"/>
          </w:tcPr>
          <w:p w:rsidR="001E512B" w:rsidRPr="00017ABF" w:rsidRDefault="001E512B" w:rsidP="00017ABF">
            <w:pPr>
              <w:spacing w:before="100" w:beforeAutospacing="1" w:after="100" w:afterAutospacing="1" w:line="276" w:lineRule="auto"/>
              <w:jc w:val="center"/>
              <w:rPr>
                <w:rFonts w:ascii="Courier New" w:hAnsi="Courier New" w:cs="Courier New"/>
                <w:bCs/>
                <w:sz w:val="22"/>
                <w:szCs w:val="22"/>
              </w:rPr>
            </w:pPr>
          </w:p>
        </w:tc>
        <w:tc>
          <w:tcPr>
            <w:tcW w:w="992" w:type="dxa"/>
            <w:vAlign w:val="bottom"/>
          </w:tcPr>
          <w:p w:rsidR="001E512B" w:rsidRPr="00017ABF" w:rsidRDefault="001E512B" w:rsidP="00017ABF">
            <w:pPr>
              <w:spacing w:before="100" w:beforeAutospacing="1" w:after="100" w:afterAutospacing="1" w:line="276" w:lineRule="auto"/>
              <w:jc w:val="center"/>
              <w:rPr>
                <w:rFonts w:ascii="Courier New" w:hAnsi="Courier New" w:cs="Courier New"/>
                <w:bCs/>
                <w:sz w:val="22"/>
                <w:szCs w:val="22"/>
              </w:rPr>
            </w:pPr>
            <w:r w:rsidRPr="00017ABF">
              <w:rPr>
                <w:rFonts w:ascii="Courier New" w:hAnsi="Courier New" w:cs="Courier New"/>
                <w:bCs/>
                <w:sz w:val="22"/>
                <w:szCs w:val="22"/>
              </w:rPr>
              <w:t>EPS</w:t>
            </w:r>
          </w:p>
        </w:tc>
      </w:tr>
      <w:tr w:rsidR="001E512B" w:rsidRPr="00017ABF" w:rsidTr="002659E9">
        <w:tc>
          <w:tcPr>
            <w:tcW w:w="1177" w:type="dxa"/>
          </w:tcPr>
          <w:p w:rsidR="001E512B" w:rsidRPr="00017ABF" w:rsidRDefault="001E512B" w:rsidP="00017ABF">
            <w:pPr>
              <w:spacing w:before="100" w:beforeAutospacing="1" w:after="100" w:afterAutospacing="1" w:line="276" w:lineRule="auto"/>
              <w:jc w:val="both"/>
              <w:rPr>
                <w:rFonts w:ascii="Courier New" w:hAnsi="Courier New" w:cs="Courier New"/>
                <w:bCs/>
                <w:sz w:val="22"/>
                <w:szCs w:val="22"/>
              </w:rPr>
            </w:pPr>
            <w:r w:rsidRPr="00017ABF">
              <w:rPr>
                <w:rFonts w:ascii="Courier New" w:hAnsi="Courier New" w:cs="Courier New"/>
                <w:bCs/>
                <w:sz w:val="22"/>
                <w:szCs w:val="22"/>
              </w:rPr>
              <w:lastRenderedPageBreak/>
              <w:t>15.10</w:t>
            </w:r>
          </w:p>
        </w:tc>
        <w:tc>
          <w:tcPr>
            <w:tcW w:w="1116" w:type="dxa"/>
          </w:tcPr>
          <w:p w:rsidR="001E512B" w:rsidRPr="00017ABF" w:rsidRDefault="001E512B" w:rsidP="00017ABF">
            <w:pPr>
              <w:spacing w:before="100" w:beforeAutospacing="1" w:after="100" w:afterAutospacing="1" w:line="276" w:lineRule="auto"/>
              <w:jc w:val="both"/>
              <w:rPr>
                <w:rFonts w:ascii="Courier New" w:hAnsi="Courier New" w:cs="Courier New"/>
                <w:sz w:val="22"/>
                <w:szCs w:val="22"/>
              </w:rPr>
            </w:pPr>
          </w:p>
        </w:tc>
        <w:tc>
          <w:tcPr>
            <w:tcW w:w="4057" w:type="dxa"/>
          </w:tcPr>
          <w:p w:rsidR="001E512B" w:rsidRPr="00017ABF" w:rsidRDefault="001E512B" w:rsidP="00017ABF">
            <w:pPr>
              <w:spacing w:before="100" w:beforeAutospacing="1" w:after="100" w:afterAutospacing="1" w:line="276" w:lineRule="auto"/>
              <w:jc w:val="both"/>
              <w:rPr>
                <w:rFonts w:ascii="Courier New" w:hAnsi="Courier New" w:cs="Courier New"/>
                <w:bCs/>
                <w:sz w:val="22"/>
                <w:szCs w:val="22"/>
              </w:rPr>
            </w:pPr>
            <w:r w:rsidRPr="00017ABF">
              <w:rPr>
                <w:rFonts w:ascii="Courier New" w:hAnsi="Courier New" w:cs="Courier New"/>
                <w:sz w:val="22"/>
                <w:szCs w:val="22"/>
              </w:rPr>
              <w:t>Serviços relacionados a c</w:t>
            </w:r>
            <w:r w:rsidRPr="00017ABF">
              <w:rPr>
                <w:rFonts w:ascii="Courier New" w:hAnsi="Courier New" w:cs="Courier New"/>
                <w:sz w:val="22"/>
                <w:szCs w:val="22"/>
              </w:rPr>
              <w:t>o</w:t>
            </w:r>
            <w:r w:rsidRPr="00017ABF">
              <w:rPr>
                <w:rFonts w:ascii="Courier New" w:hAnsi="Courier New" w:cs="Courier New"/>
                <w:sz w:val="22"/>
                <w:szCs w:val="22"/>
              </w:rPr>
              <w:t>branças, recebimentos ou p</w:t>
            </w:r>
            <w:r w:rsidRPr="00017ABF">
              <w:rPr>
                <w:rFonts w:ascii="Courier New" w:hAnsi="Courier New" w:cs="Courier New"/>
                <w:sz w:val="22"/>
                <w:szCs w:val="22"/>
              </w:rPr>
              <w:t>a</w:t>
            </w:r>
            <w:r w:rsidRPr="00017ABF">
              <w:rPr>
                <w:rFonts w:ascii="Courier New" w:hAnsi="Courier New" w:cs="Courier New"/>
                <w:sz w:val="22"/>
                <w:szCs w:val="22"/>
              </w:rPr>
              <w:t>gamentos em geral, de títulos quaisquer, de contas ou ca</w:t>
            </w:r>
            <w:r w:rsidRPr="00017ABF">
              <w:rPr>
                <w:rFonts w:ascii="Courier New" w:hAnsi="Courier New" w:cs="Courier New"/>
                <w:sz w:val="22"/>
                <w:szCs w:val="22"/>
              </w:rPr>
              <w:t>r</w:t>
            </w:r>
            <w:r w:rsidRPr="00017ABF">
              <w:rPr>
                <w:rFonts w:ascii="Courier New" w:hAnsi="Courier New" w:cs="Courier New"/>
                <w:sz w:val="22"/>
                <w:szCs w:val="22"/>
              </w:rPr>
              <w:t>nês, de câmbio, de tributos e por conta de terceiros, i</w:t>
            </w:r>
            <w:r w:rsidRPr="00017ABF">
              <w:rPr>
                <w:rFonts w:ascii="Courier New" w:hAnsi="Courier New" w:cs="Courier New"/>
                <w:sz w:val="22"/>
                <w:szCs w:val="22"/>
              </w:rPr>
              <w:t>n</w:t>
            </w:r>
            <w:r w:rsidRPr="00017ABF">
              <w:rPr>
                <w:rFonts w:ascii="Courier New" w:hAnsi="Courier New" w:cs="Courier New"/>
                <w:sz w:val="22"/>
                <w:szCs w:val="22"/>
              </w:rPr>
              <w:t>clusive os efetuados por meio eletrônico, automático ou por máquinas de atendimento; fo</w:t>
            </w:r>
            <w:r w:rsidRPr="00017ABF">
              <w:rPr>
                <w:rFonts w:ascii="Courier New" w:hAnsi="Courier New" w:cs="Courier New"/>
                <w:sz w:val="22"/>
                <w:szCs w:val="22"/>
              </w:rPr>
              <w:t>r</w:t>
            </w:r>
            <w:r w:rsidRPr="00017ABF">
              <w:rPr>
                <w:rFonts w:ascii="Courier New" w:hAnsi="Courier New" w:cs="Courier New"/>
                <w:sz w:val="22"/>
                <w:szCs w:val="22"/>
              </w:rPr>
              <w:t>necimento de posição de c</w:t>
            </w:r>
            <w:r w:rsidRPr="00017ABF">
              <w:rPr>
                <w:rFonts w:ascii="Courier New" w:hAnsi="Courier New" w:cs="Courier New"/>
                <w:sz w:val="22"/>
                <w:szCs w:val="22"/>
              </w:rPr>
              <w:t>o</w:t>
            </w:r>
            <w:r w:rsidRPr="00017ABF">
              <w:rPr>
                <w:rFonts w:ascii="Courier New" w:hAnsi="Courier New" w:cs="Courier New"/>
                <w:sz w:val="22"/>
                <w:szCs w:val="22"/>
              </w:rPr>
              <w:t>brança, recebimento ou pag</w:t>
            </w:r>
            <w:r w:rsidRPr="00017ABF">
              <w:rPr>
                <w:rFonts w:ascii="Courier New" w:hAnsi="Courier New" w:cs="Courier New"/>
                <w:sz w:val="22"/>
                <w:szCs w:val="22"/>
              </w:rPr>
              <w:t>a</w:t>
            </w:r>
            <w:r w:rsidRPr="00017ABF">
              <w:rPr>
                <w:rFonts w:ascii="Courier New" w:hAnsi="Courier New" w:cs="Courier New"/>
                <w:sz w:val="22"/>
                <w:szCs w:val="22"/>
              </w:rPr>
              <w:t>mento; emissão de carnês, fichas de compensação, i</w:t>
            </w:r>
            <w:r w:rsidRPr="00017ABF">
              <w:rPr>
                <w:rFonts w:ascii="Courier New" w:hAnsi="Courier New" w:cs="Courier New"/>
                <w:sz w:val="22"/>
                <w:szCs w:val="22"/>
              </w:rPr>
              <w:t>m</w:t>
            </w:r>
            <w:r w:rsidRPr="00017ABF">
              <w:rPr>
                <w:rFonts w:ascii="Courier New" w:hAnsi="Courier New" w:cs="Courier New"/>
                <w:sz w:val="22"/>
                <w:szCs w:val="22"/>
              </w:rPr>
              <w:t>pressos e documentos em geral</w:t>
            </w:r>
          </w:p>
        </w:tc>
        <w:tc>
          <w:tcPr>
            <w:tcW w:w="1276" w:type="dxa"/>
            <w:vAlign w:val="bottom"/>
          </w:tcPr>
          <w:p w:rsidR="001E512B" w:rsidRPr="00017ABF" w:rsidRDefault="001E512B" w:rsidP="00017ABF">
            <w:pPr>
              <w:spacing w:before="100" w:beforeAutospacing="1" w:after="100" w:afterAutospacing="1" w:line="276" w:lineRule="auto"/>
              <w:jc w:val="center"/>
              <w:rPr>
                <w:rFonts w:ascii="Courier New" w:hAnsi="Courier New" w:cs="Courier New"/>
                <w:bCs/>
                <w:sz w:val="22"/>
                <w:szCs w:val="22"/>
              </w:rPr>
            </w:pPr>
            <w:r w:rsidRPr="00017ABF">
              <w:rPr>
                <w:rFonts w:ascii="Courier New" w:hAnsi="Courier New" w:cs="Courier New"/>
                <w:bCs/>
                <w:sz w:val="22"/>
                <w:szCs w:val="22"/>
              </w:rPr>
              <w:t>5%</w:t>
            </w:r>
          </w:p>
        </w:tc>
        <w:tc>
          <w:tcPr>
            <w:tcW w:w="1305" w:type="dxa"/>
          </w:tcPr>
          <w:p w:rsidR="001E512B" w:rsidRPr="00017ABF" w:rsidRDefault="001E512B" w:rsidP="00017ABF">
            <w:pPr>
              <w:spacing w:before="100" w:beforeAutospacing="1" w:after="100" w:afterAutospacing="1" w:line="276" w:lineRule="auto"/>
              <w:jc w:val="center"/>
              <w:rPr>
                <w:rFonts w:ascii="Courier New" w:hAnsi="Courier New" w:cs="Courier New"/>
                <w:bCs/>
                <w:sz w:val="22"/>
                <w:szCs w:val="22"/>
              </w:rPr>
            </w:pPr>
          </w:p>
        </w:tc>
        <w:tc>
          <w:tcPr>
            <w:tcW w:w="992" w:type="dxa"/>
            <w:vAlign w:val="bottom"/>
          </w:tcPr>
          <w:p w:rsidR="001E512B" w:rsidRPr="00017ABF" w:rsidRDefault="001E512B" w:rsidP="00017ABF">
            <w:pPr>
              <w:spacing w:before="100" w:beforeAutospacing="1" w:after="100" w:afterAutospacing="1" w:line="276" w:lineRule="auto"/>
              <w:jc w:val="center"/>
              <w:rPr>
                <w:rFonts w:ascii="Courier New" w:hAnsi="Courier New" w:cs="Courier New"/>
                <w:bCs/>
                <w:sz w:val="22"/>
                <w:szCs w:val="22"/>
              </w:rPr>
            </w:pPr>
            <w:r w:rsidRPr="00017ABF">
              <w:rPr>
                <w:rFonts w:ascii="Courier New" w:hAnsi="Courier New" w:cs="Courier New"/>
                <w:bCs/>
                <w:sz w:val="22"/>
                <w:szCs w:val="22"/>
              </w:rPr>
              <w:t>EPS</w:t>
            </w:r>
          </w:p>
        </w:tc>
      </w:tr>
      <w:tr w:rsidR="001E512B" w:rsidRPr="00017ABF" w:rsidTr="002659E9">
        <w:tc>
          <w:tcPr>
            <w:tcW w:w="1177" w:type="dxa"/>
          </w:tcPr>
          <w:p w:rsidR="001E512B" w:rsidRPr="00017ABF" w:rsidRDefault="001E512B" w:rsidP="00017ABF">
            <w:pPr>
              <w:spacing w:before="100" w:beforeAutospacing="1" w:after="100" w:afterAutospacing="1" w:line="276" w:lineRule="auto"/>
              <w:jc w:val="both"/>
              <w:rPr>
                <w:rFonts w:ascii="Courier New" w:hAnsi="Courier New" w:cs="Courier New"/>
                <w:bCs/>
                <w:sz w:val="22"/>
                <w:szCs w:val="22"/>
              </w:rPr>
            </w:pPr>
            <w:r w:rsidRPr="00017ABF">
              <w:rPr>
                <w:rFonts w:ascii="Courier New" w:hAnsi="Courier New" w:cs="Courier New"/>
                <w:bCs/>
                <w:sz w:val="22"/>
                <w:szCs w:val="22"/>
              </w:rPr>
              <w:t>15.11</w:t>
            </w:r>
          </w:p>
        </w:tc>
        <w:tc>
          <w:tcPr>
            <w:tcW w:w="1116" w:type="dxa"/>
          </w:tcPr>
          <w:p w:rsidR="001E512B" w:rsidRPr="00017ABF" w:rsidRDefault="001E512B" w:rsidP="00017ABF">
            <w:pPr>
              <w:spacing w:before="100" w:beforeAutospacing="1" w:after="100" w:afterAutospacing="1" w:line="276" w:lineRule="auto"/>
              <w:jc w:val="both"/>
              <w:rPr>
                <w:rFonts w:ascii="Courier New" w:hAnsi="Courier New" w:cs="Courier New"/>
                <w:sz w:val="22"/>
                <w:szCs w:val="22"/>
              </w:rPr>
            </w:pPr>
          </w:p>
        </w:tc>
        <w:tc>
          <w:tcPr>
            <w:tcW w:w="4057" w:type="dxa"/>
          </w:tcPr>
          <w:p w:rsidR="001E512B" w:rsidRPr="00017ABF" w:rsidRDefault="001E512B" w:rsidP="00017ABF">
            <w:pPr>
              <w:spacing w:before="100" w:beforeAutospacing="1" w:after="100" w:afterAutospacing="1" w:line="276" w:lineRule="auto"/>
              <w:jc w:val="both"/>
              <w:rPr>
                <w:rFonts w:ascii="Courier New" w:hAnsi="Courier New" w:cs="Courier New"/>
                <w:bCs/>
                <w:sz w:val="22"/>
                <w:szCs w:val="22"/>
              </w:rPr>
            </w:pPr>
            <w:r w:rsidRPr="00017ABF">
              <w:rPr>
                <w:rFonts w:ascii="Courier New" w:hAnsi="Courier New" w:cs="Courier New"/>
                <w:sz w:val="22"/>
                <w:szCs w:val="22"/>
              </w:rPr>
              <w:t>Devolução de títulos, prote</w:t>
            </w:r>
            <w:r w:rsidRPr="00017ABF">
              <w:rPr>
                <w:rFonts w:ascii="Courier New" w:hAnsi="Courier New" w:cs="Courier New"/>
                <w:sz w:val="22"/>
                <w:szCs w:val="22"/>
              </w:rPr>
              <w:t>s</w:t>
            </w:r>
            <w:r w:rsidRPr="00017ABF">
              <w:rPr>
                <w:rFonts w:ascii="Courier New" w:hAnsi="Courier New" w:cs="Courier New"/>
                <w:sz w:val="22"/>
                <w:szCs w:val="22"/>
              </w:rPr>
              <w:t>to de títulos, sustação de protesto, manutenção de tít</w:t>
            </w:r>
            <w:r w:rsidRPr="00017ABF">
              <w:rPr>
                <w:rFonts w:ascii="Courier New" w:hAnsi="Courier New" w:cs="Courier New"/>
                <w:sz w:val="22"/>
                <w:szCs w:val="22"/>
              </w:rPr>
              <w:t>u</w:t>
            </w:r>
            <w:r w:rsidRPr="00017ABF">
              <w:rPr>
                <w:rFonts w:ascii="Courier New" w:hAnsi="Courier New" w:cs="Courier New"/>
                <w:sz w:val="22"/>
                <w:szCs w:val="22"/>
              </w:rPr>
              <w:t>los, reapresentação de tít</w:t>
            </w:r>
            <w:r w:rsidRPr="00017ABF">
              <w:rPr>
                <w:rFonts w:ascii="Courier New" w:hAnsi="Courier New" w:cs="Courier New"/>
                <w:sz w:val="22"/>
                <w:szCs w:val="22"/>
              </w:rPr>
              <w:t>u</w:t>
            </w:r>
            <w:r w:rsidRPr="00017ABF">
              <w:rPr>
                <w:rFonts w:ascii="Courier New" w:hAnsi="Courier New" w:cs="Courier New"/>
                <w:sz w:val="22"/>
                <w:szCs w:val="22"/>
              </w:rPr>
              <w:t>los, e demais serviços a eles relacionados</w:t>
            </w:r>
          </w:p>
        </w:tc>
        <w:tc>
          <w:tcPr>
            <w:tcW w:w="1276" w:type="dxa"/>
            <w:vAlign w:val="bottom"/>
          </w:tcPr>
          <w:p w:rsidR="001E512B" w:rsidRPr="00017ABF" w:rsidRDefault="001E512B" w:rsidP="00017ABF">
            <w:pPr>
              <w:spacing w:before="100" w:beforeAutospacing="1" w:after="100" w:afterAutospacing="1" w:line="276" w:lineRule="auto"/>
              <w:jc w:val="center"/>
              <w:rPr>
                <w:rFonts w:ascii="Courier New" w:hAnsi="Courier New" w:cs="Courier New"/>
                <w:bCs/>
                <w:sz w:val="22"/>
                <w:szCs w:val="22"/>
              </w:rPr>
            </w:pPr>
            <w:r w:rsidRPr="00017ABF">
              <w:rPr>
                <w:rFonts w:ascii="Courier New" w:hAnsi="Courier New" w:cs="Courier New"/>
                <w:bCs/>
                <w:sz w:val="22"/>
                <w:szCs w:val="22"/>
              </w:rPr>
              <w:t>5%</w:t>
            </w:r>
          </w:p>
        </w:tc>
        <w:tc>
          <w:tcPr>
            <w:tcW w:w="1305" w:type="dxa"/>
          </w:tcPr>
          <w:p w:rsidR="001E512B" w:rsidRPr="00017ABF" w:rsidRDefault="001E512B" w:rsidP="00017ABF">
            <w:pPr>
              <w:spacing w:before="100" w:beforeAutospacing="1" w:after="100" w:afterAutospacing="1" w:line="276" w:lineRule="auto"/>
              <w:jc w:val="center"/>
              <w:rPr>
                <w:rFonts w:ascii="Courier New" w:hAnsi="Courier New" w:cs="Courier New"/>
                <w:bCs/>
                <w:sz w:val="22"/>
                <w:szCs w:val="22"/>
              </w:rPr>
            </w:pPr>
          </w:p>
        </w:tc>
        <w:tc>
          <w:tcPr>
            <w:tcW w:w="992" w:type="dxa"/>
            <w:vAlign w:val="bottom"/>
          </w:tcPr>
          <w:p w:rsidR="001E512B" w:rsidRPr="00017ABF" w:rsidRDefault="001E512B" w:rsidP="00017ABF">
            <w:pPr>
              <w:spacing w:before="100" w:beforeAutospacing="1" w:after="100" w:afterAutospacing="1" w:line="276" w:lineRule="auto"/>
              <w:jc w:val="center"/>
              <w:rPr>
                <w:rFonts w:ascii="Courier New" w:hAnsi="Courier New" w:cs="Courier New"/>
                <w:bCs/>
                <w:sz w:val="22"/>
                <w:szCs w:val="22"/>
              </w:rPr>
            </w:pPr>
            <w:r w:rsidRPr="00017ABF">
              <w:rPr>
                <w:rFonts w:ascii="Courier New" w:hAnsi="Courier New" w:cs="Courier New"/>
                <w:bCs/>
                <w:sz w:val="22"/>
                <w:szCs w:val="22"/>
              </w:rPr>
              <w:t>EPS</w:t>
            </w:r>
          </w:p>
        </w:tc>
      </w:tr>
      <w:tr w:rsidR="001E512B" w:rsidRPr="00017ABF" w:rsidTr="002659E9">
        <w:tc>
          <w:tcPr>
            <w:tcW w:w="1177" w:type="dxa"/>
          </w:tcPr>
          <w:p w:rsidR="001E512B" w:rsidRPr="00017ABF" w:rsidRDefault="001E512B" w:rsidP="00017ABF">
            <w:pPr>
              <w:spacing w:before="100" w:beforeAutospacing="1" w:after="100" w:afterAutospacing="1" w:line="276" w:lineRule="auto"/>
              <w:jc w:val="both"/>
              <w:rPr>
                <w:rFonts w:ascii="Courier New" w:hAnsi="Courier New" w:cs="Courier New"/>
                <w:bCs/>
                <w:sz w:val="22"/>
                <w:szCs w:val="22"/>
              </w:rPr>
            </w:pPr>
            <w:r w:rsidRPr="00017ABF">
              <w:rPr>
                <w:rFonts w:ascii="Courier New" w:hAnsi="Courier New" w:cs="Courier New"/>
                <w:bCs/>
                <w:sz w:val="22"/>
                <w:szCs w:val="22"/>
              </w:rPr>
              <w:t>15.12</w:t>
            </w:r>
          </w:p>
        </w:tc>
        <w:tc>
          <w:tcPr>
            <w:tcW w:w="1116" w:type="dxa"/>
          </w:tcPr>
          <w:p w:rsidR="001E512B" w:rsidRPr="00017ABF" w:rsidRDefault="001E512B" w:rsidP="00017ABF">
            <w:pPr>
              <w:spacing w:before="100" w:beforeAutospacing="1" w:after="100" w:afterAutospacing="1" w:line="276" w:lineRule="auto"/>
              <w:jc w:val="both"/>
              <w:rPr>
                <w:rFonts w:ascii="Courier New" w:hAnsi="Courier New" w:cs="Courier New"/>
                <w:sz w:val="22"/>
                <w:szCs w:val="22"/>
              </w:rPr>
            </w:pPr>
          </w:p>
        </w:tc>
        <w:tc>
          <w:tcPr>
            <w:tcW w:w="4057" w:type="dxa"/>
          </w:tcPr>
          <w:p w:rsidR="001E512B" w:rsidRPr="00017ABF" w:rsidRDefault="001E512B" w:rsidP="00017ABF">
            <w:pPr>
              <w:spacing w:before="100" w:beforeAutospacing="1" w:after="100" w:afterAutospacing="1" w:line="276" w:lineRule="auto"/>
              <w:jc w:val="both"/>
              <w:rPr>
                <w:rFonts w:ascii="Courier New" w:hAnsi="Courier New" w:cs="Courier New"/>
                <w:bCs/>
                <w:sz w:val="22"/>
                <w:szCs w:val="22"/>
              </w:rPr>
            </w:pPr>
            <w:r w:rsidRPr="00017ABF">
              <w:rPr>
                <w:rFonts w:ascii="Courier New" w:hAnsi="Courier New" w:cs="Courier New"/>
                <w:sz w:val="22"/>
                <w:szCs w:val="22"/>
              </w:rPr>
              <w:t>Custódia em geral, inclusive de títulos e valores mobili</w:t>
            </w:r>
            <w:r w:rsidRPr="00017ABF">
              <w:rPr>
                <w:rFonts w:ascii="Courier New" w:hAnsi="Courier New" w:cs="Courier New"/>
                <w:sz w:val="22"/>
                <w:szCs w:val="22"/>
              </w:rPr>
              <w:t>á</w:t>
            </w:r>
            <w:r w:rsidRPr="00017ABF">
              <w:rPr>
                <w:rFonts w:ascii="Courier New" w:hAnsi="Courier New" w:cs="Courier New"/>
                <w:sz w:val="22"/>
                <w:szCs w:val="22"/>
              </w:rPr>
              <w:t>rios</w:t>
            </w:r>
          </w:p>
        </w:tc>
        <w:tc>
          <w:tcPr>
            <w:tcW w:w="1276" w:type="dxa"/>
          </w:tcPr>
          <w:p w:rsidR="001E512B" w:rsidRPr="00017ABF" w:rsidRDefault="001E512B" w:rsidP="00017ABF">
            <w:pPr>
              <w:spacing w:before="100" w:beforeAutospacing="1" w:after="100" w:afterAutospacing="1" w:line="276" w:lineRule="auto"/>
              <w:jc w:val="center"/>
              <w:rPr>
                <w:rFonts w:ascii="Courier New" w:hAnsi="Courier New" w:cs="Courier New"/>
                <w:bCs/>
                <w:sz w:val="22"/>
                <w:szCs w:val="22"/>
              </w:rPr>
            </w:pPr>
            <w:r w:rsidRPr="00017ABF">
              <w:rPr>
                <w:rFonts w:ascii="Courier New" w:hAnsi="Courier New" w:cs="Courier New"/>
                <w:bCs/>
                <w:sz w:val="22"/>
                <w:szCs w:val="22"/>
              </w:rPr>
              <w:t>5%</w:t>
            </w:r>
          </w:p>
        </w:tc>
        <w:tc>
          <w:tcPr>
            <w:tcW w:w="1305" w:type="dxa"/>
          </w:tcPr>
          <w:p w:rsidR="001E512B" w:rsidRPr="00017ABF" w:rsidRDefault="001E512B" w:rsidP="00017ABF">
            <w:pPr>
              <w:spacing w:before="100" w:beforeAutospacing="1" w:after="100" w:afterAutospacing="1" w:line="276" w:lineRule="auto"/>
              <w:jc w:val="center"/>
              <w:rPr>
                <w:rFonts w:ascii="Courier New" w:hAnsi="Courier New" w:cs="Courier New"/>
                <w:bCs/>
                <w:sz w:val="22"/>
                <w:szCs w:val="22"/>
              </w:rPr>
            </w:pPr>
          </w:p>
        </w:tc>
        <w:tc>
          <w:tcPr>
            <w:tcW w:w="992" w:type="dxa"/>
            <w:vAlign w:val="bottom"/>
          </w:tcPr>
          <w:p w:rsidR="001E512B" w:rsidRPr="00017ABF" w:rsidRDefault="001E512B" w:rsidP="00017ABF">
            <w:pPr>
              <w:spacing w:before="100" w:beforeAutospacing="1" w:after="100" w:afterAutospacing="1" w:line="276" w:lineRule="auto"/>
              <w:jc w:val="center"/>
              <w:rPr>
                <w:rFonts w:ascii="Courier New" w:hAnsi="Courier New" w:cs="Courier New"/>
                <w:bCs/>
                <w:sz w:val="22"/>
                <w:szCs w:val="22"/>
              </w:rPr>
            </w:pPr>
            <w:r w:rsidRPr="00017ABF">
              <w:rPr>
                <w:rFonts w:ascii="Courier New" w:hAnsi="Courier New" w:cs="Courier New"/>
                <w:bCs/>
                <w:sz w:val="22"/>
                <w:szCs w:val="22"/>
              </w:rPr>
              <w:t>EPS</w:t>
            </w:r>
          </w:p>
        </w:tc>
      </w:tr>
      <w:tr w:rsidR="001E512B" w:rsidRPr="00017ABF" w:rsidTr="002659E9">
        <w:tc>
          <w:tcPr>
            <w:tcW w:w="1177" w:type="dxa"/>
          </w:tcPr>
          <w:p w:rsidR="001E512B" w:rsidRPr="00017ABF" w:rsidRDefault="001E512B" w:rsidP="00017ABF">
            <w:pPr>
              <w:spacing w:before="100" w:beforeAutospacing="1" w:after="100" w:afterAutospacing="1" w:line="276" w:lineRule="auto"/>
              <w:jc w:val="both"/>
              <w:rPr>
                <w:rFonts w:ascii="Courier New" w:hAnsi="Courier New" w:cs="Courier New"/>
                <w:bCs/>
                <w:sz w:val="22"/>
                <w:szCs w:val="22"/>
              </w:rPr>
            </w:pPr>
            <w:r w:rsidRPr="00017ABF">
              <w:rPr>
                <w:rFonts w:ascii="Courier New" w:hAnsi="Courier New" w:cs="Courier New"/>
                <w:bCs/>
                <w:sz w:val="22"/>
                <w:szCs w:val="22"/>
              </w:rPr>
              <w:t>15.13</w:t>
            </w:r>
          </w:p>
        </w:tc>
        <w:tc>
          <w:tcPr>
            <w:tcW w:w="1116" w:type="dxa"/>
          </w:tcPr>
          <w:p w:rsidR="001E512B" w:rsidRPr="00017ABF" w:rsidRDefault="001E512B" w:rsidP="00017ABF">
            <w:pPr>
              <w:spacing w:before="100" w:beforeAutospacing="1" w:after="100" w:afterAutospacing="1" w:line="276" w:lineRule="auto"/>
              <w:jc w:val="both"/>
              <w:rPr>
                <w:rFonts w:ascii="Courier New" w:hAnsi="Courier New" w:cs="Courier New"/>
                <w:sz w:val="22"/>
                <w:szCs w:val="22"/>
              </w:rPr>
            </w:pPr>
          </w:p>
        </w:tc>
        <w:tc>
          <w:tcPr>
            <w:tcW w:w="4057" w:type="dxa"/>
          </w:tcPr>
          <w:p w:rsidR="001E512B" w:rsidRPr="00017ABF" w:rsidRDefault="001E512B" w:rsidP="00017ABF">
            <w:pPr>
              <w:spacing w:before="100" w:beforeAutospacing="1" w:after="100" w:afterAutospacing="1" w:line="276" w:lineRule="auto"/>
              <w:jc w:val="both"/>
              <w:rPr>
                <w:rFonts w:ascii="Courier New" w:hAnsi="Courier New" w:cs="Courier New"/>
                <w:bCs/>
                <w:sz w:val="22"/>
                <w:szCs w:val="22"/>
              </w:rPr>
            </w:pPr>
            <w:r w:rsidRPr="00017ABF">
              <w:rPr>
                <w:rFonts w:ascii="Courier New" w:hAnsi="Courier New" w:cs="Courier New"/>
                <w:sz w:val="22"/>
                <w:szCs w:val="22"/>
              </w:rPr>
              <w:t>Serviços relacionados a op</w:t>
            </w:r>
            <w:r w:rsidRPr="00017ABF">
              <w:rPr>
                <w:rFonts w:ascii="Courier New" w:hAnsi="Courier New" w:cs="Courier New"/>
                <w:sz w:val="22"/>
                <w:szCs w:val="22"/>
              </w:rPr>
              <w:t>e</w:t>
            </w:r>
            <w:r w:rsidRPr="00017ABF">
              <w:rPr>
                <w:rFonts w:ascii="Courier New" w:hAnsi="Courier New" w:cs="Courier New"/>
                <w:sz w:val="22"/>
                <w:szCs w:val="22"/>
              </w:rPr>
              <w:t>rações de câmbio em geral, edição, alteração, prorrog</w:t>
            </w:r>
            <w:r w:rsidRPr="00017ABF">
              <w:rPr>
                <w:rFonts w:ascii="Courier New" w:hAnsi="Courier New" w:cs="Courier New"/>
                <w:sz w:val="22"/>
                <w:szCs w:val="22"/>
              </w:rPr>
              <w:t>a</w:t>
            </w:r>
            <w:r w:rsidRPr="00017ABF">
              <w:rPr>
                <w:rFonts w:ascii="Courier New" w:hAnsi="Courier New" w:cs="Courier New"/>
                <w:sz w:val="22"/>
                <w:szCs w:val="22"/>
              </w:rPr>
              <w:t>ção, cancelamento e baixa de contrato de câmbio; emissão de registro de exportação ou de crédito; cobrança ou dep</w:t>
            </w:r>
            <w:r w:rsidRPr="00017ABF">
              <w:rPr>
                <w:rFonts w:ascii="Courier New" w:hAnsi="Courier New" w:cs="Courier New"/>
                <w:sz w:val="22"/>
                <w:szCs w:val="22"/>
              </w:rPr>
              <w:t>ó</w:t>
            </w:r>
            <w:r w:rsidRPr="00017ABF">
              <w:rPr>
                <w:rFonts w:ascii="Courier New" w:hAnsi="Courier New" w:cs="Courier New"/>
                <w:sz w:val="22"/>
                <w:szCs w:val="22"/>
              </w:rPr>
              <w:t>sito no exterior; emissão, fornecimento e cancelamento de cheques de viagem; forn</w:t>
            </w:r>
            <w:r w:rsidRPr="00017ABF">
              <w:rPr>
                <w:rFonts w:ascii="Courier New" w:hAnsi="Courier New" w:cs="Courier New"/>
                <w:sz w:val="22"/>
                <w:szCs w:val="22"/>
              </w:rPr>
              <w:t>e</w:t>
            </w:r>
            <w:r w:rsidRPr="00017ABF">
              <w:rPr>
                <w:rFonts w:ascii="Courier New" w:hAnsi="Courier New" w:cs="Courier New"/>
                <w:sz w:val="22"/>
                <w:szCs w:val="22"/>
              </w:rPr>
              <w:t>cimento, transferência, ca</w:t>
            </w:r>
            <w:r w:rsidRPr="00017ABF">
              <w:rPr>
                <w:rFonts w:ascii="Courier New" w:hAnsi="Courier New" w:cs="Courier New"/>
                <w:sz w:val="22"/>
                <w:szCs w:val="22"/>
              </w:rPr>
              <w:t>n</w:t>
            </w:r>
            <w:r w:rsidRPr="00017ABF">
              <w:rPr>
                <w:rFonts w:ascii="Courier New" w:hAnsi="Courier New" w:cs="Courier New"/>
                <w:sz w:val="22"/>
                <w:szCs w:val="22"/>
              </w:rPr>
              <w:t>celamento e demais serviços relativos a carta de crédito de importação, exportação e garantias recebidas; envio e recebimento de mensagens em geral relacionadas a oper</w:t>
            </w:r>
            <w:r w:rsidRPr="00017ABF">
              <w:rPr>
                <w:rFonts w:ascii="Courier New" w:hAnsi="Courier New" w:cs="Courier New"/>
                <w:sz w:val="22"/>
                <w:szCs w:val="22"/>
              </w:rPr>
              <w:t>a</w:t>
            </w:r>
            <w:r w:rsidRPr="00017ABF">
              <w:rPr>
                <w:rFonts w:ascii="Courier New" w:hAnsi="Courier New" w:cs="Courier New"/>
                <w:sz w:val="22"/>
                <w:szCs w:val="22"/>
              </w:rPr>
              <w:lastRenderedPageBreak/>
              <w:t>ções de câmbio</w:t>
            </w:r>
          </w:p>
        </w:tc>
        <w:tc>
          <w:tcPr>
            <w:tcW w:w="1276" w:type="dxa"/>
            <w:vAlign w:val="bottom"/>
          </w:tcPr>
          <w:p w:rsidR="001E512B" w:rsidRPr="00017ABF" w:rsidRDefault="001E512B" w:rsidP="00017ABF">
            <w:pPr>
              <w:spacing w:before="100" w:beforeAutospacing="1" w:after="100" w:afterAutospacing="1" w:line="276" w:lineRule="auto"/>
              <w:jc w:val="center"/>
              <w:rPr>
                <w:rFonts w:ascii="Courier New" w:hAnsi="Courier New" w:cs="Courier New"/>
                <w:bCs/>
                <w:sz w:val="22"/>
                <w:szCs w:val="22"/>
              </w:rPr>
            </w:pPr>
            <w:r w:rsidRPr="00017ABF">
              <w:rPr>
                <w:rFonts w:ascii="Courier New" w:hAnsi="Courier New" w:cs="Courier New"/>
                <w:bCs/>
                <w:sz w:val="22"/>
                <w:szCs w:val="22"/>
              </w:rPr>
              <w:lastRenderedPageBreak/>
              <w:t>5%</w:t>
            </w:r>
          </w:p>
        </w:tc>
        <w:tc>
          <w:tcPr>
            <w:tcW w:w="1305" w:type="dxa"/>
          </w:tcPr>
          <w:p w:rsidR="001E512B" w:rsidRPr="00017ABF" w:rsidRDefault="001E512B" w:rsidP="00017ABF">
            <w:pPr>
              <w:spacing w:before="100" w:beforeAutospacing="1" w:after="100" w:afterAutospacing="1" w:line="276" w:lineRule="auto"/>
              <w:jc w:val="center"/>
              <w:rPr>
                <w:rFonts w:ascii="Courier New" w:hAnsi="Courier New" w:cs="Courier New"/>
                <w:bCs/>
                <w:sz w:val="22"/>
                <w:szCs w:val="22"/>
              </w:rPr>
            </w:pPr>
          </w:p>
        </w:tc>
        <w:tc>
          <w:tcPr>
            <w:tcW w:w="992" w:type="dxa"/>
            <w:vAlign w:val="bottom"/>
          </w:tcPr>
          <w:p w:rsidR="001E512B" w:rsidRPr="00017ABF" w:rsidRDefault="001E512B" w:rsidP="00017ABF">
            <w:pPr>
              <w:spacing w:before="100" w:beforeAutospacing="1" w:after="100" w:afterAutospacing="1" w:line="276" w:lineRule="auto"/>
              <w:jc w:val="center"/>
              <w:rPr>
                <w:rFonts w:ascii="Courier New" w:hAnsi="Courier New" w:cs="Courier New"/>
                <w:bCs/>
                <w:sz w:val="22"/>
                <w:szCs w:val="22"/>
              </w:rPr>
            </w:pPr>
            <w:r w:rsidRPr="00017ABF">
              <w:rPr>
                <w:rFonts w:ascii="Courier New" w:hAnsi="Courier New" w:cs="Courier New"/>
                <w:bCs/>
                <w:sz w:val="22"/>
                <w:szCs w:val="22"/>
              </w:rPr>
              <w:t>EPS</w:t>
            </w:r>
          </w:p>
        </w:tc>
      </w:tr>
      <w:tr w:rsidR="001E512B" w:rsidRPr="00017ABF" w:rsidTr="002659E9">
        <w:tc>
          <w:tcPr>
            <w:tcW w:w="1177" w:type="dxa"/>
          </w:tcPr>
          <w:p w:rsidR="001E512B" w:rsidRPr="00017ABF" w:rsidRDefault="001E512B" w:rsidP="00017ABF">
            <w:pPr>
              <w:spacing w:before="100" w:beforeAutospacing="1" w:after="100" w:afterAutospacing="1" w:line="276" w:lineRule="auto"/>
              <w:jc w:val="both"/>
              <w:rPr>
                <w:rFonts w:ascii="Courier New" w:hAnsi="Courier New" w:cs="Courier New"/>
                <w:bCs/>
                <w:sz w:val="22"/>
                <w:szCs w:val="22"/>
              </w:rPr>
            </w:pPr>
            <w:r w:rsidRPr="00017ABF">
              <w:rPr>
                <w:rFonts w:ascii="Courier New" w:hAnsi="Courier New" w:cs="Courier New"/>
                <w:bCs/>
                <w:sz w:val="22"/>
                <w:szCs w:val="22"/>
              </w:rPr>
              <w:lastRenderedPageBreak/>
              <w:t>15.14</w:t>
            </w:r>
          </w:p>
        </w:tc>
        <w:tc>
          <w:tcPr>
            <w:tcW w:w="1116" w:type="dxa"/>
          </w:tcPr>
          <w:p w:rsidR="001E512B" w:rsidRPr="00017ABF" w:rsidRDefault="001E512B" w:rsidP="00017ABF">
            <w:pPr>
              <w:spacing w:before="100" w:beforeAutospacing="1" w:after="100" w:afterAutospacing="1" w:line="276" w:lineRule="auto"/>
              <w:jc w:val="both"/>
              <w:rPr>
                <w:rFonts w:ascii="Courier New" w:hAnsi="Courier New" w:cs="Courier New"/>
                <w:sz w:val="22"/>
                <w:szCs w:val="22"/>
              </w:rPr>
            </w:pPr>
          </w:p>
        </w:tc>
        <w:tc>
          <w:tcPr>
            <w:tcW w:w="4057" w:type="dxa"/>
          </w:tcPr>
          <w:p w:rsidR="001E512B" w:rsidRPr="00017ABF" w:rsidRDefault="001E512B" w:rsidP="00017ABF">
            <w:pPr>
              <w:spacing w:before="100" w:beforeAutospacing="1" w:after="100" w:afterAutospacing="1" w:line="276" w:lineRule="auto"/>
              <w:jc w:val="both"/>
              <w:rPr>
                <w:rFonts w:ascii="Courier New" w:hAnsi="Courier New" w:cs="Courier New"/>
                <w:bCs/>
                <w:sz w:val="22"/>
                <w:szCs w:val="22"/>
              </w:rPr>
            </w:pPr>
            <w:r w:rsidRPr="00017ABF">
              <w:rPr>
                <w:rFonts w:ascii="Courier New" w:hAnsi="Courier New" w:cs="Courier New"/>
                <w:sz w:val="22"/>
                <w:szCs w:val="22"/>
              </w:rPr>
              <w:t>Fornecimento, emissão, re</w:t>
            </w:r>
            <w:r w:rsidRPr="00017ABF">
              <w:rPr>
                <w:rFonts w:ascii="Courier New" w:hAnsi="Courier New" w:cs="Courier New"/>
                <w:sz w:val="22"/>
                <w:szCs w:val="22"/>
              </w:rPr>
              <w:t>e</w:t>
            </w:r>
            <w:r w:rsidRPr="00017ABF">
              <w:rPr>
                <w:rFonts w:ascii="Courier New" w:hAnsi="Courier New" w:cs="Courier New"/>
                <w:sz w:val="22"/>
                <w:szCs w:val="22"/>
              </w:rPr>
              <w:t>missão, renovação e manute</w:t>
            </w:r>
            <w:r w:rsidRPr="00017ABF">
              <w:rPr>
                <w:rFonts w:ascii="Courier New" w:hAnsi="Courier New" w:cs="Courier New"/>
                <w:sz w:val="22"/>
                <w:szCs w:val="22"/>
              </w:rPr>
              <w:t>n</w:t>
            </w:r>
            <w:r w:rsidRPr="00017ABF">
              <w:rPr>
                <w:rFonts w:ascii="Courier New" w:hAnsi="Courier New" w:cs="Courier New"/>
                <w:sz w:val="22"/>
                <w:szCs w:val="22"/>
              </w:rPr>
              <w:t>ção de cartão magnético, ca</w:t>
            </w:r>
            <w:r w:rsidRPr="00017ABF">
              <w:rPr>
                <w:rFonts w:ascii="Courier New" w:hAnsi="Courier New" w:cs="Courier New"/>
                <w:sz w:val="22"/>
                <w:szCs w:val="22"/>
              </w:rPr>
              <w:t>r</w:t>
            </w:r>
            <w:r w:rsidRPr="00017ABF">
              <w:rPr>
                <w:rFonts w:ascii="Courier New" w:hAnsi="Courier New" w:cs="Courier New"/>
                <w:sz w:val="22"/>
                <w:szCs w:val="22"/>
              </w:rPr>
              <w:t>tão de crédito, cartão de débito, cartão salário e co</w:t>
            </w:r>
            <w:r w:rsidRPr="00017ABF">
              <w:rPr>
                <w:rFonts w:ascii="Courier New" w:hAnsi="Courier New" w:cs="Courier New"/>
                <w:sz w:val="22"/>
                <w:szCs w:val="22"/>
              </w:rPr>
              <w:t>n</w:t>
            </w:r>
            <w:r w:rsidRPr="00017ABF">
              <w:rPr>
                <w:rFonts w:ascii="Courier New" w:hAnsi="Courier New" w:cs="Courier New"/>
                <w:sz w:val="22"/>
                <w:szCs w:val="22"/>
              </w:rPr>
              <w:t>gêneres</w:t>
            </w:r>
          </w:p>
        </w:tc>
        <w:tc>
          <w:tcPr>
            <w:tcW w:w="1276" w:type="dxa"/>
            <w:vAlign w:val="bottom"/>
          </w:tcPr>
          <w:p w:rsidR="001E512B" w:rsidRPr="00017ABF" w:rsidRDefault="001E512B" w:rsidP="00017ABF">
            <w:pPr>
              <w:spacing w:before="100" w:beforeAutospacing="1" w:after="100" w:afterAutospacing="1" w:line="276" w:lineRule="auto"/>
              <w:jc w:val="center"/>
              <w:rPr>
                <w:rFonts w:ascii="Courier New" w:hAnsi="Courier New" w:cs="Courier New"/>
                <w:bCs/>
                <w:sz w:val="22"/>
                <w:szCs w:val="22"/>
              </w:rPr>
            </w:pPr>
            <w:r w:rsidRPr="00017ABF">
              <w:rPr>
                <w:rFonts w:ascii="Courier New" w:hAnsi="Courier New" w:cs="Courier New"/>
                <w:bCs/>
                <w:sz w:val="22"/>
                <w:szCs w:val="22"/>
              </w:rPr>
              <w:t>5%</w:t>
            </w:r>
          </w:p>
        </w:tc>
        <w:tc>
          <w:tcPr>
            <w:tcW w:w="1305" w:type="dxa"/>
          </w:tcPr>
          <w:p w:rsidR="001E512B" w:rsidRPr="00017ABF" w:rsidRDefault="001E512B" w:rsidP="00017ABF">
            <w:pPr>
              <w:spacing w:before="100" w:beforeAutospacing="1" w:after="100" w:afterAutospacing="1" w:line="276" w:lineRule="auto"/>
              <w:jc w:val="center"/>
              <w:rPr>
                <w:rFonts w:ascii="Courier New" w:hAnsi="Courier New" w:cs="Courier New"/>
                <w:bCs/>
                <w:sz w:val="22"/>
                <w:szCs w:val="22"/>
              </w:rPr>
            </w:pPr>
          </w:p>
        </w:tc>
        <w:tc>
          <w:tcPr>
            <w:tcW w:w="992" w:type="dxa"/>
            <w:vAlign w:val="bottom"/>
          </w:tcPr>
          <w:p w:rsidR="001E512B" w:rsidRPr="00017ABF" w:rsidRDefault="001E512B" w:rsidP="00017ABF">
            <w:pPr>
              <w:spacing w:before="100" w:beforeAutospacing="1" w:after="100" w:afterAutospacing="1" w:line="276" w:lineRule="auto"/>
              <w:jc w:val="center"/>
              <w:rPr>
                <w:rFonts w:ascii="Courier New" w:hAnsi="Courier New" w:cs="Courier New"/>
                <w:bCs/>
                <w:sz w:val="22"/>
                <w:szCs w:val="22"/>
              </w:rPr>
            </w:pPr>
            <w:r w:rsidRPr="00017ABF">
              <w:rPr>
                <w:rFonts w:ascii="Courier New" w:hAnsi="Courier New" w:cs="Courier New"/>
                <w:bCs/>
                <w:sz w:val="22"/>
                <w:szCs w:val="22"/>
              </w:rPr>
              <w:t>EPS</w:t>
            </w:r>
          </w:p>
        </w:tc>
      </w:tr>
      <w:tr w:rsidR="001E512B" w:rsidRPr="00017ABF" w:rsidTr="002659E9">
        <w:tc>
          <w:tcPr>
            <w:tcW w:w="1177" w:type="dxa"/>
          </w:tcPr>
          <w:p w:rsidR="001E512B" w:rsidRPr="00017ABF" w:rsidRDefault="001E512B" w:rsidP="00017ABF">
            <w:pPr>
              <w:spacing w:before="100" w:beforeAutospacing="1" w:after="100" w:afterAutospacing="1" w:line="276" w:lineRule="auto"/>
              <w:jc w:val="both"/>
              <w:rPr>
                <w:rFonts w:ascii="Courier New" w:hAnsi="Courier New" w:cs="Courier New"/>
                <w:bCs/>
                <w:sz w:val="22"/>
                <w:szCs w:val="22"/>
              </w:rPr>
            </w:pPr>
            <w:r w:rsidRPr="00017ABF">
              <w:rPr>
                <w:rFonts w:ascii="Courier New" w:hAnsi="Courier New" w:cs="Courier New"/>
                <w:bCs/>
                <w:sz w:val="22"/>
                <w:szCs w:val="22"/>
              </w:rPr>
              <w:t>15.15</w:t>
            </w:r>
          </w:p>
        </w:tc>
        <w:tc>
          <w:tcPr>
            <w:tcW w:w="1116" w:type="dxa"/>
          </w:tcPr>
          <w:p w:rsidR="001E512B" w:rsidRPr="00017ABF" w:rsidRDefault="001E512B" w:rsidP="00017ABF">
            <w:pPr>
              <w:spacing w:before="100" w:beforeAutospacing="1" w:after="100" w:afterAutospacing="1" w:line="276" w:lineRule="auto"/>
              <w:jc w:val="both"/>
              <w:rPr>
                <w:rFonts w:ascii="Courier New" w:hAnsi="Courier New" w:cs="Courier New"/>
                <w:sz w:val="22"/>
                <w:szCs w:val="22"/>
              </w:rPr>
            </w:pPr>
          </w:p>
        </w:tc>
        <w:tc>
          <w:tcPr>
            <w:tcW w:w="4057" w:type="dxa"/>
          </w:tcPr>
          <w:p w:rsidR="001E512B" w:rsidRPr="00017ABF" w:rsidRDefault="001E512B" w:rsidP="00017ABF">
            <w:pPr>
              <w:spacing w:before="100" w:beforeAutospacing="1" w:after="100" w:afterAutospacing="1" w:line="276" w:lineRule="auto"/>
              <w:jc w:val="both"/>
              <w:rPr>
                <w:rFonts w:ascii="Courier New" w:hAnsi="Courier New" w:cs="Courier New"/>
                <w:bCs/>
                <w:sz w:val="22"/>
                <w:szCs w:val="22"/>
              </w:rPr>
            </w:pPr>
            <w:r w:rsidRPr="00017ABF">
              <w:rPr>
                <w:rFonts w:ascii="Courier New" w:hAnsi="Courier New" w:cs="Courier New"/>
                <w:sz w:val="22"/>
                <w:szCs w:val="22"/>
              </w:rPr>
              <w:t>Compensação de cheques e t</w:t>
            </w:r>
            <w:r w:rsidRPr="00017ABF">
              <w:rPr>
                <w:rFonts w:ascii="Courier New" w:hAnsi="Courier New" w:cs="Courier New"/>
                <w:sz w:val="22"/>
                <w:szCs w:val="22"/>
              </w:rPr>
              <w:t>í</w:t>
            </w:r>
            <w:r w:rsidRPr="00017ABF">
              <w:rPr>
                <w:rFonts w:ascii="Courier New" w:hAnsi="Courier New" w:cs="Courier New"/>
                <w:sz w:val="22"/>
                <w:szCs w:val="22"/>
              </w:rPr>
              <w:t>tulos quaisquer; serviços relacionados a depósito, i</w:t>
            </w:r>
            <w:r w:rsidRPr="00017ABF">
              <w:rPr>
                <w:rFonts w:ascii="Courier New" w:hAnsi="Courier New" w:cs="Courier New"/>
                <w:sz w:val="22"/>
                <w:szCs w:val="22"/>
              </w:rPr>
              <w:t>n</w:t>
            </w:r>
            <w:r w:rsidRPr="00017ABF">
              <w:rPr>
                <w:rFonts w:ascii="Courier New" w:hAnsi="Courier New" w:cs="Courier New"/>
                <w:sz w:val="22"/>
                <w:szCs w:val="22"/>
              </w:rPr>
              <w:t>clusive depósito identific</w:t>
            </w:r>
            <w:r w:rsidRPr="00017ABF">
              <w:rPr>
                <w:rFonts w:ascii="Courier New" w:hAnsi="Courier New" w:cs="Courier New"/>
                <w:sz w:val="22"/>
                <w:szCs w:val="22"/>
              </w:rPr>
              <w:t>a</w:t>
            </w:r>
            <w:r w:rsidRPr="00017ABF">
              <w:rPr>
                <w:rFonts w:ascii="Courier New" w:hAnsi="Courier New" w:cs="Courier New"/>
                <w:sz w:val="22"/>
                <w:szCs w:val="22"/>
              </w:rPr>
              <w:t>do, a saque de contas quai</w:t>
            </w:r>
            <w:r w:rsidRPr="00017ABF">
              <w:rPr>
                <w:rFonts w:ascii="Courier New" w:hAnsi="Courier New" w:cs="Courier New"/>
                <w:sz w:val="22"/>
                <w:szCs w:val="22"/>
              </w:rPr>
              <w:t>s</w:t>
            </w:r>
            <w:r w:rsidRPr="00017ABF">
              <w:rPr>
                <w:rFonts w:ascii="Courier New" w:hAnsi="Courier New" w:cs="Courier New"/>
                <w:sz w:val="22"/>
                <w:szCs w:val="22"/>
              </w:rPr>
              <w:t>quer, por qualquer meio ou processo, inclusive em term</w:t>
            </w:r>
            <w:r w:rsidRPr="00017ABF">
              <w:rPr>
                <w:rFonts w:ascii="Courier New" w:hAnsi="Courier New" w:cs="Courier New"/>
                <w:sz w:val="22"/>
                <w:szCs w:val="22"/>
              </w:rPr>
              <w:t>i</w:t>
            </w:r>
            <w:r w:rsidRPr="00017ABF">
              <w:rPr>
                <w:rFonts w:ascii="Courier New" w:hAnsi="Courier New" w:cs="Courier New"/>
                <w:sz w:val="22"/>
                <w:szCs w:val="22"/>
              </w:rPr>
              <w:t>nais eletrônicos e de atend</w:t>
            </w:r>
            <w:r w:rsidRPr="00017ABF">
              <w:rPr>
                <w:rFonts w:ascii="Courier New" w:hAnsi="Courier New" w:cs="Courier New"/>
                <w:sz w:val="22"/>
                <w:szCs w:val="22"/>
              </w:rPr>
              <w:t>i</w:t>
            </w:r>
            <w:r w:rsidRPr="00017ABF">
              <w:rPr>
                <w:rFonts w:ascii="Courier New" w:hAnsi="Courier New" w:cs="Courier New"/>
                <w:sz w:val="22"/>
                <w:szCs w:val="22"/>
              </w:rPr>
              <w:t>mento</w:t>
            </w:r>
          </w:p>
        </w:tc>
        <w:tc>
          <w:tcPr>
            <w:tcW w:w="1276" w:type="dxa"/>
            <w:vAlign w:val="bottom"/>
          </w:tcPr>
          <w:p w:rsidR="001E512B" w:rsidRPr="00017ABF" w:rsidRDefault="001E512B" w:rsidP="00017ABF">
            <w:pPr>
              <w:spacing w:before="100" w:beforeAutospacing="1" w:after="100" w:afterAutospacing="1" w:line="276" w:lineRule="auto"/>
              <w:jc w:val="center"/>
              <w:rPr>
                <w:rFonts w:ascii="Courier New" w:hAnsi="Courier New" w:cs="Courier New"/>
                <w:bCs/>
                <w:sz w:val="22"/>
                <w:szCs w:val="22"/>
              </w:rPr>
            </w:pPr>
            <w:r w:rsidRPr="00017ABF">
              <w:rPr>
                <w:rFonts w:ascii="Courier New" w:hAnsi="Courier New" w:cs="Courier New"/>
                <w:bCs/>
                <w:sz w:val="22"/>
                <w:szCs w:val="22"/>
              </w:rPr>
              <w:t>5%</w:t>
            </w:r>
          </w:p>
        </w:tc>
        <w:tc>
          <w:tcPr>
            <w:tcW w:w="1305" w:type="dxa"/>
          </w:tcPr>
          <w:p w:rsidR="001E512B" w:rsidRPr="00017ABF" w:rsidRDefault="001E512B" w:rsidP="00017ABF">
            <w:pPr>
              <w:spacing w:before="100" w:beforeAutospacing="1" w:after="100" w:afterAutospacing="1" w:line="276" w:lineRule="auto"/>
              <w:jc w:val="center"/>
              <w:rPr>
                <w:rFonts w:ascii="Courier New" w:hAnsi="Courier New" w:cs="Courier New"/>
                <w:bCs/>
                <w:sz w:val="22"/>
                <w:szCs w:val="22"/>
              </w:rPr>
            </w:pPr>
          </w:p>
        </w:tc>
        <w:tc>
          <w:tcPr>
            <w:tcW w:w="992" w:type="dxa"/>
            <w:vAlign w:val="bottom"/>
          </w:tcPr>
          <w:p w:rsidR="001E512B" w:rsidRPr="00017ABF" w:rsidRDefault="001E512B" w:rsidP="00017ABF">
            <w:pPr>
              <w:spacing w:before="100" w:beforeAutospacing="1" w:after="100" w:afterAutospacing="1" w:line="276" w:lineRule="auto"/>
              <w:jc w:val="center"/>
              <w:rPr>
                <w:rFonts w:ascii="Courier New" w:hAnsi="Courier New" w:cs="Courier New"/>
                <w:bCs/>
                <w:sz w:val="22"/>
                <w:szCs w:val="22"/>
              </w:rPr>
            </w:pPr>
            <w:r w:rsidRPr="00017ABF">
              <w:rPr>
                <w:rFonts w:ascii="Courier New" w:hAnsi="Courier New" w:cs="Courier New"/>
                <w:bCs/>
                <w:sz w:val="22"/>
                <w:szCs w:val="22"/>
              </w:rPr>
              <w:t>EPS</w:t>
            </w:r>
          </w:p>
        </w:tc>
      </w:tr>
      <w:tr w:rsidR="001E512B" w:rsidRPr="00017ABF" w:rsidTr="002659E9">
        <w:tc>
          <w:tcPr>
            <w:tcW w:w="1177" w:type="dxa"/>
          </w:tcPr>
          <w:p w:rsidR="001E512B" w:rsidRPr="00017ABF" w:rsidRDefault="001E512B" w:rsidP="00017ABF">
            <w:pPr>
              <w:spacing w:before="100" w:beforeAutospacing="1" w:after="100" w:afterAutospacing="1" w:line="276" w:lineRule="auto"/>
              <w:jc w:val="both"/>
              <w:rPr>
                <w:rFonts w:ascii="Courier New" w:hAnsi="Courier New" w:cs="Courier New"/>
                <w:bCs/>
                <w:sz w:val="22"/>
                <w:szCs w:val="22"/>
              </w:rPr>
            </w:pPr>
            <w:r w:rsidRPr="00017ABF">
              <w:rPr>
                <w:rFonts w:ascii="Courier New" w:hAnsi="Courier New" w:cs="Courier New"/>
                <w:bCs/>
                <w:sz w:val="22"/>
                <w:szCs w:val="22"/>
              </w:rPr>
              <w:t>15.16</w:t>
            </w:r>
          </w:p>
        </w:tc>
        <w:tc>
          <w:tcPr>
            <w:tcW w:w="1116" w:type="dxa"/>
          </w:tcPr>
          <w:p w:rsidR="001E512B" w:rsidRPr="00017ABF" w:rsidRDefault="001E512B" w:rsidP="00017ABF">
            <w:pPr>
              <w:spacing w:before="100" w:beforeAutospacing="1" w:after="100" w:afterAutospacing="1" w:line="276" w:lineRule="auto"/>
              <w:jc w:val="both"/>
              <w:rPr>
                <w:rFonts w:ascii="Courier New" w:hAnsi="Courier New" w:cs="Courier New"/>
                <w:sz w:val="22"/>
                <w:szCs w:val="22"/>
              </w:rPr>
            </w:pPr>
          </w:p>
        </w:tc>
        <w:tc>
          <w:tcPr>
            <w:tcW w:w="4057" w:type="dxa"/>
          </w:tcPr>
          <w:p w:rsidR="001E512B" w:rsidRPr="00017ABF" w:rsidRDefault="001E512B" w:rsidP="00017ABF">
            <w:pPr>
              <w:spacing w:before="100" w:beforeAutospacing="1" w:after="100" w:afterAutospacing="1" w:line="276" w:lineRule="auto"/>
              <w:jc w:val="both"/>
              <w:rPr>
                <w:rFonts w:ascii="Courier New" w:hAnsi="Courier New" w:cs="Courier New"/>
                <w:bCs/>
                <w:sz w:val="22"/>
                <w:szCs w:val="22"/>
              </w:rPr>
            </w:pPr>
            <w:r w:rsidRPr="00017ABF">
              <w:rPr>
                <w:rFonts w:ascii="Courier New" w:hAnsi="Courier New" w:cs="Courier New"/>
                <w:sz w:val="22"/>
                <w:szCs w:val="22"/>
              </w:rPr>
              <w:t>Emissão, reemissão, liquid</w:t>
            </w:r>
            <w:r w:rsidRPr="00017ABF">
              <w:rPr>
                <w:rFonts w:ascii="Courier New" w:hAnsi="Courier New" w:cs="Courier New"/>
                <w:sz w:val="22"/>
                <w:szCs w:val="22"/>
              </w:rPr>
              <w:t>a</w:t>
            </w:r>
            <w:r w:rsidRPr="00017ABF">
              <w:rPr>
                <w:rFonts w:ascii="Courier New" w:hAnsi="Courier New" w:cs="Courier New"/>
                <w:sz w:val="22"/>
                <w:szCs w:val="22"/>
              </w:rPr>
              <w:t>ção, alteração, cancelamento e baixa de ordens de pagame</w:t>
            </w:r>
            <w:r w:rsidRPr="00017ABF">
              <w:rPr>
                <w:rFonts w:ascii="Courier New" w:hAnsi="Courier New" w:cs="Courier New"/>
                <w:sz w:val="22"/>
                <w:szCs w:val="22"/>
              </w:rPr>
              <w:t>n</w:t>
            </w:r>
            <w:r w:rsidRPr="00017ABF">
              <w:rPr>
                <w:rFonts w:ascii="Courier New" w:hAnsi="Courier New" w:cs="Courier New"/>
                <w:sz w:val="22"/>
                <w:szCs w:val="22"/>
              </w:rPr>
              <w:t>to, ordens de crédito e sim</w:t>
            </w:r>
            <w:r w:rsidRPr="00017ABF">
              <w:rPr>
                <w:rFonts w:ascii="Courier New" w:hAnsi="Courier New" w:cs="Courier New"/>
                <w:sz w:val="22"/>
                <w:szCs w:val="22"/>
              </w:rPr>
              <w:t>i</w:t>
            </w:r>
            <w:r w:rsidRPr="00017ABF">
              <w:rPr>
                <w:rFonts w:ascii="Courier New" w:hAnsi="Courier New" w:cs="Courier New"/>
                <w:sz w:val="22"/>
                <w:szCs w:val="22"/>
              </w:rPr>
              <w:t>lares, por qualquer meio ou processo; serviços relacion</w:t>
            </w:r>
            <w:r w:rsidRPr="00017ABF">
              <w:rPr>
                <w:rFonts w:ascii="Courier New" w:hAnsi="Courier New" w:cs="Courier New"/>
                <w:sz w:val="22"/>
                <w:szCs w:val="22"/>
              </w:rPr>
              <w:t>a</w:t>
            </w:r>
            <w:r w:rsidRPr="00017ABF">
              <w:rPr>
                <w:rFonts w:ascii="Courier New" w:hAnsi="Courier New" w:cs="Courier New"/>
                <w:sz w:val="22"/>
                <w:szCs w:val="22"/>
              </w:rPr>
              <w:t>dos à transferência de val</w:t>
            </w:r>
            <w:r w:rsidRPr="00017ABF">
              <w:rPr>
                <w:rFonts w:ascii="Courier New" w:hAnsi="Courier New" w:cs="Courier New"/>
                <w:sz w:val="22"/>
                <w:szCs w:val="22"/>
              </w:rPr>
              <w:t>o</w:t>
            </w:r>
            <w:r w:rsidRPr="00017ABF">
              <w:rPr>
                <w:rFonts w:ascii="Courier New" w:hAnsi="Courier New" w:cs="Courier New"/>
                <w:sz w:val="22"/>
                <w:szCs w:val="22"/>
              </w:rPr>
              <w:t>res, dados, fundos, pagame</w:t>
            </w:r>
            <w:r w:rsidRPr="00017ABF">
              <w:rPr>
                <w:rFonts w:ascii="Courier New" w:hAnsi="Courier New" w:cs="Courier New"/>
                <w:sz w:val="22"/>
                <w:szCs w:val="22"/>
              </w:rPr>
              <w:t>n</w:t>
            </w:r>
            <w:r w:rsidRPr="00017ABF">
              <w:rPr>
                <w:rFonts w:ascii="Courier New" w:hAnsi="Courier New" w:cs="Courier New"/>
                <w:sz w:val="22"/>
                <w:szCs w:val="22"/>
              </w:rPr>
              <w:t>tos e similares, inclusive entre contas em geral</w:t>
            </w:r>
          </w:p>
        </w:tc>
        <w:tc>
          <w:tcPr>
            <w:tcW w:w="1276" w:type="dxa"/>
            <w:vAlign w:val="bottom"/>
          </w:tcPr>
          <w:p w:rsidR="001E512B" w:rsidRPr="00017ABF" w:rsidRDefault="001E512B" w:rsidP="00017ABF">
            <w:pPr>
              <w:spacing w:before="100" w:beforeAutospacing="1" w:after="100" w:afterAutospacing="1" w:line="276" w:lineRule="auto"/>
              <w:jc w:val="center"/>
              <w:rPr>
                <w:rFonts w:ascii="Courier New" w:hAnsi="Courier New" w:cs="Courier New"/>
                <w:bCs/>
                <w:sz w:val="22"/>
                <w:szCs w:val="22"/>
              </w:rPr>
            </w:pPr>
            <w:r w:rsidRPr="00017ABF">
              <w:rPr>
                <w:rFonts w:ascii="Courier New" w:hAnsi="Courier New" w:cs="Courier New"/>
                <w:bCs/>
                <w:sz w:val="22"/>
                <w:szCs w:val="22"/>
              </w:rPr>
              <w:t>5%</w:t>
            </w:r>
          </w:p>
        </w:tc>
        <w:tc>
          <w:tcPr>
            <w:tcW w:w="1305" w:type="dxa"/>
          </w:tcPr>
          <w:p w:rsidR="001E512B" w:rsidRPr="00017ABF" w:rsidRDefault="001E512B" w:rsidP="00017ABF">
            <w:pPr>
              <w:spacing w:before="100" w:beforeAutospacing="1" w:after="100" w:afterAutospacing="1" w:line="276" w:lineRule="auto"/>
              <w:jc w:val="center"/>
              <w:rPr>
                <w:rFonts w:ascii="Courier New" w:hAnsi="Courier New" w:cs="Courier New"/>
                <w:bCs/>
                <w:sz w:val="22"/>
                <w:szCs w:val="22"/>
              </w:rPr>
            </w:pPr>
          </w:p>
        </w:tc>
        <w:tc>
          <w:tcPr>
            <w:tcW w:w="992" w:type="dxa"/>
            <w:vAlign w:val="bottom"/>
          </w:tcPr>
          <w:p w:rsidR="001E512B" w:rsidRPr="00017ABF" w:rsidRDefault="001E512B" w:rsidP="00017ABF">
            <w:pPr>
              <w:spacing w:before="100" w:beforeAutospacing="1" w:after="100" w:afterAutospacing="1" w:line="276" w:lineRule="auto"/>
              <w:jc w:val="center"/>
              <w:rPr>
                <w:rFonts w:ascii="Courier New" w:hAnsi="Courier New" w:cs="Courier New"/>
                <w:bCs/>
                <w:sz w:val="22"/>
                <w:szCs w:val="22"/>
              </w:rPr>
            </w:pPr>
            <w:r w:rsidRPr="00017ABF">
              <w:rPr>
                <w:rFonts w:ascii="Courier New" w:hAnsi="Courier New" w:cs="Courier New"/>
                <w:bCs/>
                <w:sz w:val="22"/>
                <w:szCs w:val="22"/>
              </w:rPr>
              <w:t>EPS</w:t>
            </w:r>
          </w:p>
        </w:tc>
      </w:tr>
      <w:tr w:rsidR="001E512B" w:rsidRPr="00017ABF" w:rsidTr="002659E9">
        <w:tc>
          <w:tcPr>
            <w:tcW w:w="1177" w:type="dxa"/>
          </w:tcPr>
          <w:p w:rsidR="001E512B" w:rsidRPr="00017ABF" w:rsidRDefault="001E512B" w:rsidP="00017ABF">
            <w:pPr>
              <w:spacing w:before="100" w:beforeAutospacing="1" w:after="100" w:afterAutospacing="1" w:line="276" w:lineRule="auto"/>
              <w:jc w:val="both"/>
              <w:rPr>
                <w:rFonts w:ascii="Courier New" w:hAnsi="Courier New" w:cs="Courier New"/>
                <w:bCs/>
                <w:sz w:val="22"/>
                <w:szCs w:val="22"/>
              </w:rPr>
            </w:pPr>
            <w:r w:rsidRPr="00017ABF">
              <w:rPr>
                <w:rFonts w:ascii="Courier New" w:hAnsi="Courier New" w:cs="Courier New"/>
                <w:bCs/>
                <w:sz w:val="22"/>
                <w:szCs w:val="22"/>
              </w:rPr>
              <w:t>15.17</w:t>
            </w:r>
          </w:p>
        </w:tc>
        <w:tc>
          <w:tcPr>
            <w:tcW w:w="1116" w:type="dxa"/>
          </w:tcPr>
          <w:p w:rsidR="001E512B" w:rsidRPr="00017ABF" w:rsidRDefault="001E512B" w:rsidP="00017ABF">
            <w:pPr>
              <w:spacing w:before="100" w:beforeAutospacing="1" w:after="100" w:afterAutospacing="1" w:line="276" w:lineRule="auto"/>
              <w:jc w:val="both"/>
              <w:rPr>
                <w:rFonts w:ascii="Courier New" w:hAnsi="Courier New" w:cs="Courier New"/>
                <w:sz w:val="22"/>
                <w:szCs w:val="22"/>
              </w:rPr>
            </w:pPr>
          </w:p>
        </w:tc>
        <w:tc>
          <w:tcPr>
            <w:tcW w:w="4057" w:type="dxa"/>
          </w:tcPr>
          <w:p w:rsidR="001E512B" w:rsidRPr="00017ABF" w:rsidRDefault="001E512B" w:rsidP="00017ABF">
            <w:pPr>
              <w:spacing w:before="100" w:beforeAutospacing="1" w:after="100" w:afterAutospacing="1" w:line="276" w:lineRule="auto"/>
              <w:jc w:val="both"/>
              <w:rPr>
                <w:rFonts w:ascii="Courier New" w:hAnsi="Courier New" w:cs="Courier New"/>
                <w:bCs/>
                <w:sz w:val="22"/>
                <w:szCs w:val="22"/>
              </w:rPr>
            </w:pPr>
            <w:r w:rsidRPr="00017ABF">
              <w:rPr>
                <w:rFonts w:ascii="Courier New" w:hAnsi="Courier New" w:cs="Courier New"/>
                <w:sz w:val="22"/>
                <w:szCs w:val="22"/>
              </w:rPr>
              <w:t>Emissão, fornecimento, dev</w:t>
            </w:r>
            <w:r w:rsidRPr="00017ABF">
              <w:rPr>
                <w:rFonts w:ascii="Courier New" w:hAnsi="Courier New" w:cs="Courier New"/>
                <w:sz w:val="22"/>
                <w:szCs w:val="22"/>
              </w:rPr>
              <w:t>o</w:t>
            </w:r>
            <w:r w:rsidRPr="00017ABF">
              <w:rPr>
                <w:rFonts w:ascii="Courier New" w:hAnsi="Courier New" w:cs="Courier New"/>
                <w:sz w:val="22"/>
                <w:szCs w:val="22"/>
              </w:rPr>
              <w:t>lução, sustação, cancelamento e oposição de cheques quai</w:t>
            </w:r>
            <w:r w:rsidRPr="00017ABF">
              <w:rPr>
                <w:rFonts w:ascii="Courier New" w:hAnsi="Courier New" w:cs="Courier New"/>
                <w:sz w:val="22"/>
                <w:szCs w:val="22"/>
              </w:rPr>
              <w:t>s</w:t>
            </w:r>
            <w:r w:rsidRPr="00017ABF">
              <w:rPr>
                <w:rFonts w:ascii="Courier New" w:hAnsi="Courier New" w:cs="Courier New"/>
                <w:sz w:val="22"/>
                <w:szCs w:val="22"/>
              </w:rPr>
              <w:t>quer, avulso ou por talão</w:t>
            </w:r>
          </w:p>
        </w:tc>
        <w:tc>
          <w:tcPr>
            <w:tcW w:w="1276" w:type="dxa"/>
            <w:vAlign w:val="bottom"/>
          </w:tcPr>
          <w:p w:rsidR="001E512B" w:rsidRPr="00017ABF" w:rsidRDefault="001E512B" w:rsidP="00017ABF">
            <w:pPr>
              <w:spacing w:before="100" w:beforeAutospacing="1" w:after="100" w:afterAutospacing="1" w:line="276" w:lineRule="auto"/>
              <w:jc w:val="center"/>
              <w:rPr>
                <w:rFonts w:ascii="Courier New" w:hAnsi="Courier New" w:cs="Courier New"/>
                <w:bCs/>
                <w:sz w:val="22"/>
                <w:szCs w:val="22"/>
              </w:rPr>
            </w:pPr>
            <w:r w:rsidRPr="00017ABF">
              <w:rPr>
                <w:rFonts w:ascii="Courier New" w:hAnsi="Courier New" w:cs="Courier New"/>
                <w:bCs/>
                <w:sz w:val="22"/>
                <w:szCs w:val="22"/>
              </w:rPr>
              <w:t>5%</w:t>
            </w:r>
          </w:p>
        </w:tc>
        <w:tc>
          <w:tcPr>
            <w:tcW w:w="1305" w:type="dxa"/>
          </w:tcPr>
          <w:p w:rsidR="001E512B" w:rsidRPr="00017ABF" w:rsidRDefault="001E512B" w:rsidP="00017ABF">
            <w:pPr>
              <w:spacing w:before="100" w:beforeAutospacing="1" w:after="100" w:afterAutospacing="1" w:line="276" w:lineRule="auto"/>
              <w:jc w:val="center"/>
              <w:rPr>
                <w:rFonts w:ascii="Courier New" w:hAnsi="Courier New" w:cs="Courier New"/>
                <w:bCs/>
                <w:sz w:val="22"/>
                <w:szCs w:val="22"/>
              </w:rPr>
            </w:pPr>
          </w:p>
        </w:tc>
        <w:tc>
          <w:tcPr>
            <w:tcW w:w="992" w:type="dxa"/>
            <w:vAlign w:val="bottom"/>
          </w:tcPr>
          <w:p w:rsidR="001E512B" w:rsidRPr="00017ABF" w:rsidRDefault="001E512B" w:rsidP="00017ABF">
            <w:pPr>
              <w:spacing w:before="100" w:beforeAutospacing="1" w:after="100" w:afterAutospacing="1" w:line="276" w:lineRule="auto"/>
              <w:jc w:val="center"/>
              <w:rPr>
                <w:rFonts w:ascii="Courier New" w:hAnsi="Courier New" w:cs="Courier New"/>
                <w:bCs/>
                <w:sz w:val="22"/>
                <w:szCs w:val="22"/>
              </w:rPr>
            </w:pPr>
            <w:r w:rsidRPr="00017ABF">
              <w:rPr>
                <w:rFonts w:ascii="Courier New" w:hAnsi="Courier New" w:cs="Courier New"/>
                <w:bCs/>
                <w:sz w:val="22"/>
                <w:szCs w:val="22"/>
              </w:rPr>
              <w:t>EPS</w:t>
            </w:r>
          </w:p>
        </w:tc>
      </w:tr>
      <w:tr w:rsidR="001E512B" w:rsidRPr="00017ABF" w:rsidTr="002659E9">
        <w:tc>
          <w:tcPr>
            <w:tcW w:w="1177" w:type="dxa"/>
          </w:tcPr>
          <w:p w:rsidR="001E512B" w:rsidRPr="00017ABF" w:rsidRDefault="001E512B" w:rsidP="00017ABF">
            <w:pPr>
              <w:spacing w:before="100" w:beforeAutospacing="1" w:after="100" w:afterAutospacing="1" w:line="276" w:lineRule="auto"/>
              <w:jc w:val="both"/>
              <w:rPr>
                <w:rFonts w:ascii="Courier New" w:hAnsi="Courier New" w:cs="Courier New"/>
                <w:bCs/>
                <w:sz w:val="22"/>
                <w:szCs w:val="22"/>
              </w:rPr>
            </w:pPr>
            <w:r w:rsidRPr="00017ABF">
              <w:rPr>
                <w:rFonts w:ascii="Courier New" w:hAnsi="Courier New" w:cs="Courier New"/>
                <w:bCs/>
                <w:sz w:val="22"/>
                <w:szCs w:val="22"/>
              </w:rPr>
              <w:t>15.18</w:t>
            </w:r>
          </w:p>
        </w:tc>
        <w:tc>
          <w:tcPr>
            <w:tcW w:w="1116" w:type="dxa"/>
          </w:tcPr>
          <w:p w:rsidR="001E512B" w:rsidRPr="00017ABF" w:rsidRDefault="001E512B" w:rsidP="00017ABF">
            <w:pPr>
              <w:spacing w:before="100" w:beforeAutospacing="1" w:after="100" w:afterAutospacing="1" w:line="276" w:lineRule="auto"/>
              <w:jc w:val="both"/>
              <w:rPr>
                <w:rFonts w:ascii="Courier New" w:hAnsi="Courier New" w:cs="Courier New"/>
                <w:sz w:val="22"/>
                <w:szCs w:val="22"/>
              </w:rPr>
            </w:pPr>
          </w:p>
        </w:tc>
        <w:tc>
          <w:tcPr>
            <w:tcW w:w="4057" w:type="dxa"/>
          </w:tcPr>
          <w:p w:rsidR="001E512B" w:rsidRPr="00017ABF" w:rsidRDefault="001E512B" w:rsidP="00017ABF">
            <w:pPr>
              <w:spacing w:before="100" w:beforeAutospacing="1" w:after="100" w:afterAutospacing="1" w:line="276" w:lineRule="auto"/>
              <w:jc w:val="both"/>
              <w:rPr>
                <w:rFonts w:ascii="Courier New" w:hAnsi="Courier New" w:cs="Courier New"/>
                <w:bCs/>
                <w:sz w:val="22"/>
                <w:szCs w:val="22"/>
              </w:rPr>
            </w:pPr>
            <w:r w:rsidRPr="00017ABF">
              <w:rPr>
                <w:rFonts w:ascii="Courier New" w:hAnsi="Courier New" w:cs="Courier New"/>
                <w:sz w:val="22"/>
                <w:szCs w:val="22"/>
              </w:rPr>
              <w:t>Serviços relacionados a cr</w:t>
            </w:r>
            <w:r w:rsidRPr="00017ABF">
              <w:rPr>
                <w:rFonts w:ascii="Courier New" w:hAnsi="Courier New" w:cs="Courier New"/>
                <w:sz w:val="22"/>
                <w:szCs w:val="22"/>
              </w:rPr>
              <w:t>é</w:t>
            </w:r>
            <w:r w:rsidRPr="00017ABF">
              <w:rPr>
                <w:rFonts w:ascii="Courier New" w:hAnsi="Courier New" w:cs="Courier New"/>
                <w:sz w:val="22"/>
                <w:szCs w:val="22"/>
              </w:rPr>
              <w:t>dito imobiliário, avaliação e vistoria de imóvel ou obra, análise técnica e jurídica, emissão, reemissão, alter</w:t>
            </w:r>
            <w:r w:rsidRPr="00017ABF">
              <w:rPr>
                <w:rFonts w:ascii="Courier New" w:hAnsi="Courier New" w:cs="Courier New"/>
                <w:sz w:val="22"/>
                <w:szCs w:val="22"/>
              </w:rPr>
              <w:t>a</w:t>
            </w:r>
            <w:r w:rsidRPr="00017ABF">
              <w:rPr>
                <w:rFonts w:ascii="Courier New" w:hAnsi="Courier New" w:cs="Courier New"/>
                <w:sz w:val="22"/>
                <w:szCs w:val="22"/>
              </w:rPr>
              <w:t>ção, transferência e reneg</w:t>
            </w:r>
            <w:r w:rsidRPr="00017ABF">
              <w:rPr>
                <w:rFonts w:ascii="Courier New" w:hAnsi="Courier New" w:cs="Courier New"/>
                <w:sz w:val="22"/>
                <w:szCs w:val="22"/>
              </w:rPr>
              <w:t>o</w:t>
            </w:r>
            <w:r w:rsidRPr="00017ABF">
              <w:rPr>
                <w:rFonts w:ascii="Courier New" w:hAnsi="Courier New" w:cs="Courier New"/>
                <w:sz w:val="22"/>
                <w:szCs w:val="22"/>
              </w:rPr>
              <w:t>ciação de contrato, emissão e reemissão do termo de quit</w:t>
            </w:r>
            <w:r w:rsidRPr="00017ABF">
              <w:rPr>
                <w:rFonts w:ascii="Courier New" w:hAnsi="Courier New" w:cs="Courier New"/>
                <w:sz w:val="22"/>
                <w:szCs w:val="22"/>
              </w:rPr>
              <w:t>a</w:t>
            </w:r>
            <w:r w:rsidRPr="00017ABF">
              <w:rPr>
                <w:rFonts w:ascii="Courier New" w:hAnsi="Courier New" w:cs="Courier New"/>
                <w:sz w:val="22"/>
                <w:szCs w:val="22"/>
              </w:rPr>
              <w:t>ção e demais serviços rel</w:t>
            </w:r>
            <w:r w:rsidRPr="00017ABF">
              <w:rPr>
                <w:rFonts w:ascii="Courier New" w:hAnsi="Courier New" w:cs="Courier New"/>
                <w:sz w:val="22"/>
                <w:szCs w:val="22"/>
              </w:rPr>
              <w:t>a</w:t>
            </w:r>
            <w:r w:rsidRPr="00017ABF">
              <w:rPr>
                <w:rFonts w:ascii="Courier New" w:hAnsi="Courier New" w:cs="Courier New"/>
                <w:sz w:val="22"/>
                <w:szCs w:val="22"/>
              </w:rPr>
              <w:t>cionados a crédito imobili</w:t>
            </w:r>
            <w:r w:rsidRPr="00017ABF">
              <w:rPr>
                <w:rFonts w:ascii="Courier New" w:hAnsi="Courier New" w:cs="Courier New"/>
                <w:sz w:val="22"/>
                <w:szCs w:val="22"/>
              </w:rPr>
              <w:t>á</w:t>
            </w:r>
            <w:r w:rsidRPr="00017ABF">
              <w:rPr>
                <w:rFonts w:ascii="Courier New" w:hAnsi="Courier New" w:cs="Courier New"/>
                <w:sz w:val="22"/>
                <w:szCs w:val="22"/>
              </w:rPr>
              <w:t>rio</w:t>
            </w:r>
          </w:p>
        </w:tc>
        <w:tc>
          <w:tcPr>
            <w:tcW w:w="1276" w:type="dxa"/>
            <w:vAlign w:val="bottom"/>
          </w:tcPr>
          <w:p w:rsidR="001E512B" w:rsidRPr="00017ABF" w:rsidRDefault="001E512B" w:rsidP="00017ABF">
            <w:pPr>
              <w:spacing w:before="100" w:beforeAutospacing="1" w:after="100" w:afterAutospacing="1" w:line="276" w:lineRule="auto"/>
              <w:jc w:val="center"/>
              <w:rPr>
                <w:rFonts w:ascii="Courier New" w:hAnsi="Courier New" w:cs="Courier New"/>
                <w:bCs/>
                <w:sz w:val="22"/>
                <w:szCs w:val="22"/>
              </w:rPr>
            </w:pPr>
            <w:r w:rsidRPr="00017ABF">
              <w:rPr>
                <w:rFonts w:ascii="Courier New" w:hAnsi="Courier New" w:cs="Courier New"/>
                <w:bCs/>
                <w:sz w:val="22"/>
                <w:szCs w:val="22"/>
              </w:rPr>
              <w:t>5%</w:t>
            </w:r>
          </w:p>
        </w:tc>
        <w:tc>
          <w:tcPr>
            <w:tcW w:w="1305" w:type="dxa"/>
          </w:tcPr>
          <w:p w:rsidR="001E512B" w:rsidRPr="00017ABF" w:rsidRDefault="001E512B" w:rsidP="00017ABF">
            <w:pPr>
              <w:spacing w:before="100" w:beforeAutospacing="1" w:after="100" w:afterAutospacing="1" w:line="276" w:lineRule="auto"/>
              <w:jc w:val="center"/>
              <w:rPr>
                <w:rFonts w:ascii="Courier New" w:hAnsi="Courier New" w:cs="Courier New"/>
                <w:bCs/>
                <w:sz w:val="22"/>
                <w:szCs w:val="22"/>
              </w:rPr>
            </w:pPr>
          </w:p>
        </w:tc>
        <w:tc>
          <w:tcPr>
            <w:tcW w:w="992" w:type="dxa"/>
            <w:vAlign w:val="bottom"/>
          </w:tcPr>
          <w:p w:rsidR="001E512B" w:rsidRPr="00017ABF" w:rsidRDefault="001E512B" w:rsidP="00017ABF">
            <w:pPr>
              <w:spacing w:before="100" w:beforeAutospacing="1" w:after="100" w:afterAutospacing="1" w:line="276" w:lineRule="auto"/>
              <w:jc w:val="center"/>
              <w:rPr>
                <w:rFonts w:ascii="Courier New" w:hAnsi="Courier New" w:cs="Courier New"/>
                <w:bCs/>
                <w:sz w:val="22"/>
                <w:szCs w:val="22"/>
              </w:rPr>
            </w:pPr>
            <w:r w:rsidRPr="00017ABF">
              <w:rPr>
                <w:rFonts w:ascii="Courier New" w:hAnsi="Courier New" w:cs="Courier New"/>
                <w:bCs/>
                <w:sz w:val="22"/>
                <w:szCs w:val="22"/>
              </w:rPr>
              <w:t>EPS</w:t>
            </w:r>
          </w:p>
        </w:tc>
      </w:tr>
      <w:tr w:rsidR="001E512B" w:rsidRPr="00017ABF" w:rsidTr="002659E9">
        <w:tc>
          <w:tcPr>
            <w:tcW w:w="1177" w:type="dxa"/>
          </w:tcPr>
          <w:p w:rsidR="001E512B" w:rsidRPr="00017ABF" w:rsidRDefault="001E512B" w:rsidP="00017ABF">
            <w:pPr>
              <w:spacing w:before="100" w:beforeAutospacing="1" w:after="100" w:afterAutospacing="1" w:line="276" w:lineRule="auto"/>
              <w:jc w:val="both"/>
              <w:rPr>
                <w:rFonts w:ascii="Courier New" w:hAnsi="Courier New" w:cs="Courier New"/>
                <w:bCs/>
                <w:sz w:val="22"/>
                <w:szCs w:val="22"/>
              </w:rPr>
            </w:pPr>
            <w:r w:rsidRPr="00017ABF">
              <w:rPr>
                <w:rFonts w:ascii="Courier New" w:hAnsi="Courier New" w:cs="Courier New"/>
                <w:bCs/>
                <w:sz w:val="22"/>
                <w:szCs w:val="22"/>
              </w:rPr>
              <w:t>16</w:t>
            </w:r>
          </w:p>
        </w:tc>
        <w:tc>
          <w:tcPr>
            <w:tcW w:w="1116" w:type="dxa"/>
          </w:tcPr>
          <w:p w:rsidR="001E512B" w:rsidRPr="00017ABF" w:rsidRDefault="001E512B" w:rsidP="00017ABF">
            <w:pPr>
              <w:spacing w:before="100" w:beforeAutospacing="1" w:after="100" w:afterAutospacing="1" w:line="276" w:lineRule="auto"/>
              <w:jc w:val="both"/>
              <w:rPr>
                <w:rFonts w:ascii="Courier New" w:hAnsi="Courier New" w:cs="Courier New"/>
                <w:sz w:val="22"/>
                <w:szCs w:val="22"/>
              </w:rPr>
            </w:pPr>
          </w:p>
        </w:tc>
        <w:tc>
          <w:tcPr>
            <w:tcW w:w="4057" w:type="dxa"/>
          </w:tcPr>
          <w:p w:rsidR="001E512B" w:rsidRPr="00017ABF" w:rsidRDefault="001E512B" w:rsidP="00017ABF">
            <w:pPr>
              <w:spacing w:before="100" w:beforeAutospacing="1" w:after="100" w:afterAutospacing="1" w:line="276" w:lineRule="auto"/>
              <w:jc w:val="both"/>
              <w:rPr>
                <w:rFonts w:ascii="Courier New" w:hAnsi="Courier New" w:cs="Courier New"/>
                <w:bCs/>
                <w:sz w:val="22"/>
                <w:szCs w:val="22"/>
              </w:rPr>
            </w:pPr>
            <w:r w:rsidRPr="00017ABF">
              <w:rPr>
                <w:rFonts w:ascii="Courier New" w:hAnsi="Courier New" w:cs="Courier New"/>
                <w:sz w:val="22"/>
                <w:szCs w:val="22"/>
              </w:rPr>
              <w:t>Serviços de transporte de natureza municipal</w:t>
            </w:r>
          </w:p>
        </w:tc>
        <w:tc>
          <w:tcPr>
            <w:tcW w:w="1276" w:type="dxa"/>
          </w:tcPr>
          <w:p w:rsidR="001E512B" w:rsidRPr="00017ABF" w:rsidRDefault="001E512B" w:rsidP="00017ABF">
            <w:pPr>
              <w:spacing w:before="100" w:beforeAutospacing="1" w:after="100" w:afterAutospacing="1" w:line="276" w:lineRule="auto"/>
              <w:jc w:val="center"/>
              <w:rPr>
                <w:rFonts w:ascii="Courier New" w:hAnsi="Courier New" w:cs="Courier New"/>
                <w:bCs/>
                <w:sz w:val="22"/>
                <w:szCs w:val="22"/>
              </w:rPr>
            </w:pPr>
          </w:p>
        </w:tc>
        <w:tc>
          <w:tcPr>
            <w:tcW w:w="1305" w:type="dxa"/>
          </w:tcPr>
          <w:p w:rsidR="001E512B" w:rsidRPr="00017ABF" w:rsidRDefault="001E512B" w:rsidP="00017ABF">
            <w:pPr>
              <w:spacing w:before="100" w:beforeAutospacing="1" w:after="100" w:afterAutospacing="1" w:line="276" w:lineRule="auto"/>
              <w:jc w:val="center"/>
              <w:rPr>
                <w:rFonts w:ascii="Courier New" w:hAnsi="Courier New" w:cs="Courier New"/>
                <w:bCs/>
                <w:sz w:val="22"/>
                <w:szCs w:val="22"/>
              </w:rPr>
            </w:pPr>
          </w:p>
        </w:tc>
        <w:tc>
          <w:tcPr>
            <w:tcW w:w="992" w:type="dxa"/>
          </w:tcPr>
          <w:p w:rsidR="001E512B" w:rsidRPr="00017ABF" w:rsidRDefault="001E512B" w:rsidP="00017ABF">
            <w:pPr>
              <w:spacing w:before="100" w:beforeAutospacing="1" w:after="100" w:afterAutospacing="1" w:line="276" w:lineRule="auto"/>
              <w:jc w:val="center"/>
              <w:rPr>
                <w:rFonts w:ascii="Courier New" w:hAnsi="Courier New" w:cs="Courier New"/>
                <w:bCs/>
                <w:sz w:val="22"/>
                <w:szCs w:val="22"/>
              </w:rPr>
            </w:pPr>
          </w:p>
        </w:tc>
      </w:tr>
      <w:tr w:rsidR="001E512B" w:rsidRPr="00017ABF" w:rsidTr="002659E9">
        <w:tc>
          <w:tcPr>
            <w:tcW w:w="1177" w:type="dxa"/>
          </w:tcPr>
          <w:p w:rsidR="001E512B" w:rsidRPr="00017ABF" w:rsidRDefault="001E512B" w:rsidP="00017ABF">
            <w:pPr>
              <w:spacing w:before="100" w:beforeAutospacing="1" w:after="100" w:afterAutospacing="1" w:line="276" w:lineRule="auto"/>
              <w:jc w:val="both"/>
              <w:rPr>
                <w:rFonts w:ascii="Courier New" w:hAnsi="Courier New" w:cs="Courier New"/>
                <w:bCs/>
                <w:sz w:val="22"/>
                <w:szCs w:val="22"/>
              </w:rPr>
            </w:pPr>
            <w:r w:rsidRPr="00017ABF">
              <w:rPr>
                <w:rFonts w:ascii="Courier New" w:hAnsi="Courier New" w:cs="Courier New"/>
                <w:bCs/>
                <w:sz w:val="22"/>
                <w:szCs w:val="22"/>
              </w:rPr>
              <w:t>16.01</w:t>
            </w:r>
          </w:p>
        </w:tc>
        <w:tc>
          <w:tcPr>
            <w:tcW w:w="1116" w:type="dxa"/>
          </w:tcPr>
          <w:p w:rsidR="001E512B" w:rsidRPr="00017ABF" w:rsidRDefault="001E512B" w:rsidP="00017ABF">
            <w:pPr>
              <w:spacing w:before="100" w:beforeAutospacing="1" w:after="100" w:afterAutospacing="1" w:line="276" w:lineRule="auto"/>
              <w:jc w:val="both"/>
              <w:rPr>
                <w:rFonts w:ascii="Courier New" w:hAnsi="Courier New" w:cs="Courier New"/>
                <w:sz w:val="22"/>
                <w:szCs w:val="22"/>
              </w:rPr>
            </w:pPr>
          </w:p>
        </w:tc>
        <w:tc>
          <w:tcPr>
            <w:tcW w:w="4057" w:type="dxa"/>
          </w:tcPr>
          <w:p w:rsidR="001E512B" w:rsidRPr="00017ABF" w:rsidRDefault="001E512B" w:rsidP="00017ABF">
            <w:pPr>
              <w:spacing w:before="100" w:beforeAutospacing="1" w:after="100" w:afterAutospacing="1" w:line="276" w:lineRule="auto"/>
              <w:jc w:val="both"/>
              <w:rPr>
                <w:rFonts w:ascii="Courier New" w:hAnsi="Courier New" w:cs="Courier New"/>
                <w:bCs/>
                <w:sz w:val="22"/>
                <w:szCs w:val="22"/>
              </w:rPr>
            </w:pPr>
            <w:r w:rsidRPr="00017ABF">
              <w:rPr>
                <w:rFonts w:ascii="Courier New" w:hAnsi="Courier New" w:cs="Courier New"/>
                <w:sz w:val="22"/>
                <w:szCs w:val="22"/>
              </w:rPr>
              <w:t>Serviços de transporte col</w:t>
            </w:r>
            <w:r w:rsidRPr="00017ABF">
              <w:rPr>
                <w:rFonts w:ascii="Courier New" w:hAnsi="Courier New" w:cs="Courier New"/>
                <w:sz w:val="22"/>
                <w:szCs w:val="22"/>
              </w:rPr>
              <w:t>e</w:t>
            </w:r>
            <w:r w:rsidRPr="00017ABF">
              <w:rPr>
                <w:rFonts w:ascii="Courier New" w:hAnsi="Courier New" w:cs="Courier New"/>
                <w:sz w:val="22"/>
                <w:szCs w:val="22"/>
              </w:rPr>
              <w:t>tivo municipal rodoviário, metroviário, ferroviário e aquaviário de passageiros</w:t>
            </w:r>
          </w:p>
        </w:tc>
        <w:tc>
          <w:tcPr>
            <w:tcW w:w="1276" w:type="dxa"/>
            <w:vAlign w:val="bottom"/>
          </w:tcPr>
          <w:p w:rsidR="001E512B" w:rsidRPr="00017ABF" w:rsidRDefault="001E512B" w:rsidP="00017ABF">
            <w:pPr>
              <w:spacing w:before="100" w:beforeAutospacing="1" w:after="100" w:afterAutospacing="1" w:line="276" w:lineRule="auto"/>
              <w:jc w:val="center"/>
              <w:rPr>
                <w:rFonts w:ascii="Courier New" w:hAnsi="Courier New" w:cs="Courier New"/>
                <w:bCs/>
                <w:sz w:val="22"/>
                <w:szCs w:val="22"/>
              </w:rPr>
            </w:pPr>
            <w:r w:rsidRPr="00017ABF">
              <w:rPr>
                <w:rFonts w:ascii="Courier New" w:hAnsi="Courier New" w:cs="Courier New"/>
                <w:bCs/>
                <w:sz w:val="22"/>
                <w:szCs w:val="22"/>
              </w:rPr>
              <w:t>5%</w:t>
            </w:r>
          </w:p>
        </w:tc>
        <w:tc>
          <w:tcPr>
            <w:tcW w:w="1305" w:type="dxa"/>
            <w:vAlign w:val="bottom"/>
          </w:tcPr>
          <w:p w:rsidR="001E512B" w:rsidRPr="00017ABF" w:rsidRDefault="001E512B" w:rsidP="00017ABF">
            <w:pPr>
              <w:spacing w:before="100" w:beforeAutospacing="1" w:after="100" w:afterAutospacing="1" w:line="276" w:lineRule="auto"/>
              <w:jc w:val="center"/>
              <w:rPr>
                <w:rFonts w:ascii="Courier New" w:hAnsi="Courier New" w:cs="Courier New"/>
                <w:bCs/>
                <w:sz w:val="22"/>
                <w:szCs w:val="22"/>
              </w:rPr>
            </w:pPr>
            <w:r w:rsidRPr="00017ABF">
              <w:rPr>
                <w:rFonts w:ascii="Courier New" w:hAnsi="Courier New" w:cs="Courier New"/>
                <w:bCs/>
                <w:sz w:val="22"/>
                <w:szCs w:val="22"/>
              </w:rPr>
              <w:t>03</w:t>
            </w:r>
          </w:p>
        </w:tc>
        <w:tc>
          <w:tcPr>
            <w:tcW w:w="992" w:type="dxa"/>
            <w:vAlign w:val="bottom"/>
          </w:tcPr>
          <w:p w:rsidR="001E512B" w:rsidRPr="00017ABF" w:rsidRDefault="001E512B" w:rsidP="00017ABF">
            <w:pPr>
              <w:spacing w:before="100" w:beforeAutospacing="1" w:after="100" w:afterAutospacing="1" w:line="276" w:lineRule="auto"/>
              <w:jc w:val="center"/>
              <w:rPr>
                <w:rFonts w:ascii="Courier New" w:hAnsi="Courier New" w:cs="Courier New"/>
                <w:bCs/>
                <w:sz w:val="22"/>
                <w:szCs w:val="22"/>
              </w:rPr>
            </w:pPr>
            <w:r w:rsidRPr="00017ABF">
              <w:rPr>
                <w:rFonts w:ascii="Courier New" w:hAnsi="Courier New" w:cs="Courier New"/>
                <w:bCs/>
                <w:sz w:val="22"/>
                <w:szCs w:val="22"/>
              </w:rPr>
              <w:t>EPS</w:t>
            </w:r>
          </w:p>
        </w:tc>
      </w:tr>
      <w:tr w:rsidR="001E512B" w:rsidRPr="00017ABF" w:rsidTr="002659E9">
        <w:tc>
          <w:tcPr>
            <w:tcW w:w="1177" w:type="dxa"/>
          </w:tcPr>
          <w:p w:rsidR="001E512B" w:rsidRPr="00017ABF" w:rsidRDefault="001E512B" w:rsidP="00017ABF">
            <w:pPr>
              <w:spacing w:before="100" w:beforeAutospacing="1" w:after="100" w:afterAutospacing="1" w:line="276" w:lineRule="auto"/>
              <w:jc w:val="both"/>
              <w:rPr>
                <w:rFonts w:ascii="Courier New" w:hAnsi="Courier New" w:cs="Courier New"/>
                <w:bCs/>
                <w:sz w:val="22"/>
                <w:szCs w:val="22"/>
              </w:rPr>
            </w:pPr>
            <w:r w:rsidRPr="00017ABF">
              <w:rPr>
                <w:rFonts w:ascii="Courier New" w:hAnsi="Courier New" w:cs="Courier New"/>
                <w:bCs/>
                <w:sz w:val="22"/>
                <w:szCs w:val="22"/>
              </w:rPr>
              <w:t>16.02</w:t>
            </w:r>
          </w:p>
        </w:tc>
        <w:tc>
          <w:tcPr>
            <w:tcW w:w="1116" w:type="dxa"/>
          </w:tcPr>
          <w:p w:rsidR="001E512B" w:rsidRPr="00017ABF" w:rsidRDefault="001E512B" w:rsidP="00017ABF">
            <w:pPr>
              <w:spacing w:before="100" w:beforeAutospacing="1" w:after="100" w:afterAutospacing="1" w:line="276" w:lineRule="auto"/>
              <w:jc w:val="both"/>
              <w:rPr>
                <w:rFonts w:ascii="Courier New" w:hAnsi="Courier New" w:cs="Courier New"/>
                <w:sz w:val="22"/>
                <w:szCs w:val="22"/>
              </w:rPr>
            </w:pPr>
          </w:p>
        </w:tc>
        <w:tc>
          <w:tcPr>
            <w:tcW w:w="4057" w:type="dxa"/>
          </w:tcPr>
          <w:p w:rsidR="001E512B" w:rsidRPr="00017ABF" w:rsidRDefault="001E512B" w:rsidP="00017ABF">
            <w:pPr>
              <w:spacing w:before="100" w:beforeAutospacing="1" w:after="100" w:afterAutospacing="1" w:line="276" w:lineRule="auto"/>
              <w:jc w:val="both"/>
              <w:rPr>
                <w:rFonts w:ascii="Courier New" w:hAnsi="Courier New" w:cs="Courier New"/>
                <w:bCs/>
                <w:sz w:val="22"/>
                <w:szCs w:val="22"/>
              </w:rPr>
            </w:pPr>
            <w:r w:rsidRPr="00017ABF">
              <w:rPr>
                <w:rFonts w:ascii="Courier New" w:hAnsi="Courier New" w:cs="Courier New"/>
                <w:sz w:val="22"/>
                <w:szCs w:val="22"/>
              </w:rPr>
              <w:t xml:space="preserve">Outros serviços de transporte </w:t>
            </w:r>
            <w:r w:rsidRPr="00017ABF">
              <w:rPr>
                <w:rFonts w:ascii="Courier New" w:hAnsi="Courier New" w:cs="Courier New"/>
                <w:sz w:val="22"/>
                <w:szCs w:val="22"/>
              </w:rPr>
              <w:lastRenderedPageBreak/>
              <w:t>de natureza municipal</w:t>
            </w:r>
          </w:p>
        </w:tc>
        <w:tc>
          <w:tcPr>
            <w:tcW w:w="1276" w:type="dxa"/>
          </w:tcPr>
          <w:p w:rsidR="001E512B" w:rsidRPr="00017ABF" w:rsidRDefault="001E512B" w:rsidP="00017ABF">
            <w:pPr>
              <w:spacing w:before="100" w:beforeAutospacing="1" w:after="100" w:afterAutospacing="1" w:line="276" w:lineRule="auto"/>
              <w:jc w:val="center"/>
              <w:rPr>
                <w:rFonts w:ascii="Courier New" w:hAnsi="Courier New" w:cs="Courier New"/>
                <w:bCs/>
                <w:sz w:val="22"/>
                <w:szCs w:val="22"/>
              </w:rPr>
            </w:pPr>
            <w:r w:rsidRPr="00017ABF">
              <w:rPr>
                <w:rFonts w:ascii="Courier New" w:hAnsi="Courier New" w:cs="Courier New"/>
                <w:bCs/>
                <w:sz w:val="22"/>
                <w:szCs w:val="22"/>
              </w:rPr>
              <w:lastRenderedPageBreak/>
              <w:t>5%</w:t>
            </w:r>
          </w:p>
        </w:tc>
        <w:tc>
          <w:tcPr>
            <w:tcW w:w="1305" w:type="dxa"/>
          </w:tcPr>
          <w:p w:rsidR="001E512B" w:rsidRPr="00017ABF" w:rsidRDefault="001E512B" w:rsidP="00017ABF">
            <w:pPr>
              <w:spacing w:before="100" w:beforeAutospacing="1" w:after="100" w:afterAutospacing="1" w:line="276" w:lineRule="auto"/>
              <w:jc w:val="center"/>
              <w:rPr>
                <w:rFonts w:ascii="Courier New" w:hAnsi="Courier New" w:cs="Courier New"/>
                <w:bCs/>
                <w:sz w:val="22"/>
                <w:szCs w:val="22"/>
              </w:rPr>
            </w:pPr>
            <w:r w:rsidRPr="00017ABF">
              <w:rPr>
                <w:rFonts w:ascii="Courier New" w:hAnsi="Courier New" w:cs="Courier New"/>
                <w:bCs/>
                <w:sz w:val="22"/>
                <w:szCs w:val="22"/>
              </w:rPr>
              <w:t>03</w:t>
            </w:r>
          </w:p>
        </w:tc>
        <w:tc>
          <w:tcPr>
            <w:tcW w:w="992" w:type="dxa"/>
          </w:tcPr>
          <w:p w:rsidR="001E512B" w:rsidRPr="00017ABF" w:rsidRDefault="001E512B" w:rsidP="00017ABF">
            <w:pPr>
              <w:spacing w:before="100" w:beforeAutospacing="1" w:after="100" w:afterAutospacing="1" w:line="276" w:lineRule="auto"/>
              <w:jc w:val="center"/>
              <w:rPr>
                <w:rFonts w:ascii="Courier New" w:hAnsi="Courier New" w:cs="Courier New"/>
                <w:bCs/>
                <w:sz w:val="22"/>
                <w:szCs w:val="22"/>
              </w:rPr>
            </w:pPr>
            <w:r w:rsidRPr="00017ABF">
              <w:rPr>
                <w:rFonts w:ascii="Courier New" w:hAnsi="Courier New" w:cs="Courier New"/>
                <w:bCs/>
                <w:sz w:val="22"/>
                <w:szCs w:val="22"/>
              </w:rPr>
              <w:t>EPS</w:t>
            </w:r>
          </w:p>
        </w:tc>
      </w:tr>
      <w:tr w:rsidR="001E512B" w:rsidRPr="00017ABF" w:rsidTr="002659E9">
        <w:tc>
          <w:tcPr>
            <w:tcW w:w="1177" w:type="dxa"/>
          </w:tcPr>
          <w:p w:rsidR="001E512B" w:rsidRPr="00017ABF" w:rsidRDefault="001E512B" w:rsidP="00017ABF">
            <w:pPr>
              <w:spacing w:before="100" w:beforeAutospacing="1" w:after="100" w:afterAutospacing="1" w:line="276" w:lineRule="auto"/>
              <w:jc w:val="both"/>
              <w:rPr>
                <w:rFonts w:ascii="Courier New" w:hAnsi="Courier New" w:cs="Courier New"/>
                <w:bCs/>
                <w:sz w:val="22"/>
                <w:szCs w:val="22"/>
              </w:rPr>
            </w:pPr>
            <w:r w:rsidRPr="00017ABF">
              <w:rPr>
                <w:rFonts w:ascii="Courier New" w:hAnsi="Courier New" w:cs="Courier New"/>
                <w:bCs/>
                <w:sz w:val="22"/>
                <w:szCs w:val="22"/>
              </w:rPr>
              <w:lastRenderedPageBreak/>
              <w:t>17</w:t>
            </w:r>
          </w:p>
        </w:tc>
        <w:tc>
          <w:tcPr>
            <w:tcW w:w="1116" w:type="dxa"/>
          </w:tcPr>
          <w:p w:rsidR="001E512B" w:rsidRPr="00017ABF" w:rsidRDefault="001E512B" w:rsidP="00017ABF">
            <w:pPr>
              <w:spacing w:before="100" w:beforeAutospacing="1" w:after="100" w:afterAutospacing="1" w:line="276" w:lineRule="auto"/>
              <w:jc w:val="both"/>
              <w:rPr>
                <w:rFonts w:ascii="Courier New" w:hAnsi="Courier New" w:cs="Courier New"/>
                <w:sz w:val="22"/>
                <w:szCs w:val="22"/>
              </w:rPr>
            </w:pPr>
          </w:p>
        </w:tc>
        <w:tc>
          <w:tcPr>
            <w:tcW w:w="4057" w:type="dxa"/>
          </w:tcPr>
          <w:p w:rsidR="001E512B" w:rsidRPr="00017ABF" w:rsidRDefault="001E512B" w:rsidP="00017ABF">
            <w:pPr>
              <w:spacing w:before="100" w:beforeAutospacing="1" w:after="100" w:afterAutospacing="1" w:line="276" w:lineRule="auto"/>
              <w:jc w:val="both"/>
              <w:rPr>
                <w:rFonts w:ascii="Courier New" w:hAnsi="Courier New" w:cs="Courier New"/>
                <w:bCs/>
                <w:sz w:val="22"/>
                <w:szCs w:val="22"/>
              </w:rPr>
            </w:pPr>
            <w:r w:rsidRPr="00017ABF">
              <w:rPr>
                <w:rFonts w:ascii="Courier New" w:hAnsi="Courier New" w:cs="Courier New"/>
                <w:sz w:val="22"/>
                <w:szCs w:val="22"/>
              </w:rPr>
              <w:t>Serviços de apoio técnico, administrativo, jurídico, contábil, comercial e cong</w:t>
            </w:r>
            <w:r w:rsidRPr="00017ABF">
              <w:rPr>
                <w:rFonts w:ascii="Courier New" w:hAnsi="Courier New" w:cs="Courier New"/>
                <w:sz w:val="22"/>
                <w:szCs w:val="22"/>
              </w:rPr>
              <w:t>ê</w:t>
            </w:r>
            <w:r w:rsidRPr="00017ABF">
              <w:rPr>
                <w:rFonts w:ascii="Courier New" w:hAnsi="Courier New" w:cs="Courier New"/>
                <w:sz w:val="22"/>
                <w:szCs w:val="22"/>
              </w:rPr>
              <w:t>neres</w:t>
            </w:r>
          </w:p>
        </w:tc>
        <w:tc>
          <w:tcPr>
            <w:tcW w:w="1276" w:type="dxa"/>
            <w:vAlign w:val="bottom"/>
          </w:tcPr>
          <w:p w:rsidR="001E512B" w:rsidRPr="00017ABF" w:rsidRDefault="001E512B" w:rsidP="00017ABF">
            <w:pPr>
              <w:spacing w:before="100" w:beforeAutospacing="1" w:after="100" w:afterAutospacing="1" w:line="276" w:lineRule="auto"/>
              <w:jc w:val="center"/>
              <w:rPr>
                <w:rFonts w:ascii="Courier New" w:hAnsi="Courier New" w:cs="Courier New"/>
                <w:bCs/>
                <w:sz w:val="22"/>
                <w:szCs w:val="22"/>
              </w:rPr>
            </w:pPr>
            <w:r w:rsidRPr="00017ABF">
              <w:rPr>
                <w:rFonts w:ascii="Courier New" w:hAnsi="Courier New" w:cs="Courier New"/>
                <w:bCs/>
                <w:sz w:val="22"/>
                <w:szCs w:val="22"/>
              </w:rPr>
              <w:t>5%</w:t>
            </w:r>
          </w:p>
        </w:tc>
        <w:tc>
          <w:tcPr>
            <w:tcW w:w="1305" w:type="dxa"/>
          </w:tcPr>
          <w:p w:rsidR="001E512B" w:rsidRPr="00017ABF" w:rsidRDefault="001E512B" w:rsidP="00017ABF">
            <w:pPr>
              <w:spacing w:before="100" w:beforeAutospacing="1" w:after="100" w:afterAutospacing="1" w:line="276" w:lineRule="auto"/>
              <w:jc w:val="center"/>
              <w:rPr>
                <w:rFonts w:ascii="Courier New" w:hAnsi="Courier New" w:cs="Courier New"/>
                <w:bCs/>
                <w:sz w:val="22"/>
                <w:szCs w:val="22"/>
              </w:rPr>
            </w:pPr>
          </w:p>
        </w:tc>
        <w:tc>
          <w:tcPr>
            <w:tcW w:w="992" w:type="dxa"/>
          </w:tcPr>
          <w:p w:rsidR="001E512B" w:rsidRPr="00017ABF" w:rsidRDefault="001E512B" w:rsidP="00017ABF">
            <w:pPr>
              <w:spacing w:before="100" w:beforeAutospacing="1" w:after="100" w:afterAutospacing="1" w:line="276" w:lineRule="auto"/>
              <w:jc w:val="center"/>
              <w:rPr>
                <w:rFonts w:ascii="Courier New" w:hAnsi="Courier New" w:cs="Courier New"/>
                <w:bCs/>
                <w:sz w:val="22"/>
                <w:szCs w:val="22"/>
              </w:rPr>
            </w:pPr>
          </w:p>
        </w:tc>
      </w:tr>
      <w:tr w:rsidR="001E512B" w:rsidRPr="00017ABF" w:rsidTr="002659E9">
        <w:tc>
          <w:tcPr>
            <w:tcW w:w="1177" w:type="dxa"/>
          </w:tcPr>
          <w:p w:rsidR="001E512B" w:rsidRPr="00017ABF" w:rsidRDefault="001E512B" w:rsidP="00017ABF">
            <w:pPr>
              <w:spacing w:before="100" w:beforeAutospacing="1" w:after="100" w:afterAutospacing="1" w:line="276" w:lineRule="auto"/>
              <w:jc w:val="both"/>
              <w:rPr>
                <w:rFonts w:ascii="Courier New" w:hAnsi="Courier New" w:cs="Courier New"/>
                <w:bCs/>
                <w:sz w:val="22"/>
                <w:szCs w:val="22"/>
              </w:rPr>
            </w:pPr>
            <w:r w:rsidRPr="00017ABF">
              <w:rPr>
                <w:rFonts w:ascii="Courier New" w:hAnsi="Courier New" w:cs="Courier New"/>
                <w:bCs/>
                <w:sz w:val="22"/>
                <w:szCs w:val="22"/>
              </w:rPr>
              <w:t>17.01</w:t>
            </w:r>
          </w:p>
        </w:tc>
        <w:tc>
          <w:tcPr>
            <w:tcW w:w="1116" w:type="dxa"/>
          </w:tcPr>
          <w:p w:rsidR="001E512B" w:rsidRPr="00017ABF" w:rsidRDefault="001E512B" w:rsidP="00017ABF">
            <w:pPr>
              <w:spacing w:before="100" w:beforeAutospacing="1" w:after="100" w:afterAutospacing="1" w:line="276" w:lineRule="auto"/>
              <w:jc w:val="both"/>
              <w:rPr>
                <w:rFonts w:ascii="Courier New" w:hAnsi="Courier New" w:cs="Courier New"/>
                <w:sz w:val="22"/>
                <w:szCs w:val="22"/>
              </w:rPr>
            </w:pPr>
          </w:p>
        </w:tc>
        <w:tc>
          <w:tcPr>
            <w:tcW w:w="4057" w:type="dxa"/>
          </w:tcPr>
          <w:p w:rsidR="001E512B" w:rsidRPr="00017ABF" w:rsidRDefault="001E512B" w:rsidP="00017ABF">
            <w:pPr>
              <w:spacing w:before="100" w:beforeAutospacing="1" w:after="100" w:afterAutospacing="1" w:line="276" w:lineRule="auto"/>
              <w:jc w:val="both"/>
              <w:rPr>
                <w:rFonts w:ascii="Courier New" w:hAnsi="Courier New" w:cs="Courier New"/>
                <w:bCs/>
                <w:sz w:val="22"/>
                <w:szCs w:val="22"/>
              </w:rPr>
            </w:pPr>
            <w:r w:rsidRPr="00017ABF">
              <w:rPr>
                <w:rFonts w:ascii="Courier New" w:hAnsi="Courier New" w:cs="Courier New"/>
                <w:sz w:val="22"/>
                <w:szCs w:val="22"/>
              </w:rPr>
              <w:t>Assessoria ou consultoria de qualquer natureza, não cont</w:t>
            </w:r>
            <w:r w:rsidRPr="00017ABF">
              <w:rPr>
                <w:rFonts w:ascii="Courier New" w:hAnsi="Courier New" w:cs="Courier New"/>
                <w:sz w:val="22"/>
                <w:szCs w:val="22"/>
              </w:rPr>
              <w:t>i</w:t>
            </w:r>
            <w:r w:rsidRPr="00017ABF">
              <w:rPr>
                <w:rFonts w:ascii="Courier New" w:hAnsi="Courier New" w:cs="Courier New"/>
                <w:sz w:val="22"/>
                <w:szCs w:val="22"/>
              </w:rPr>
              <w:t>da em outros itens desta li</w:t>
            </w:r>
            <w:r w:rsidRPr="00017ABF">
              <w:rPr>
                <w:rFonts w:ascii="Courier New" w:hAnsi="Courier New" w:cs="Courier New"/>
                <w:sz w:val="22"/>
                <w:szCs w:val="22"/>
              </w:rPr>
              <w:t>s</w:t>
            </w:r>
            <w:r w:rsidRPr="00017ABF">
              <w:rPr>
                <w:rFonts w:ascii="Courier New" w:hAnsi="Courier New" w:cs="Courier New"/>
                <w:sz w:val="22"/>
                <w:szCs w:val="22"/>
              </w:rPr>
              <w:t>ta; análise, exame, pesquisa, coleta, compilação e fornec</w:t>
            </w:r>
            <w:r w:rsidRPr="00017ABF">
              <w:rPr>
                <w:rFonts w:ascii="Courier New" w:hAnsi="Courier New" w:cs="Courier New"/>
                <w:sz w:val="22"/>
                <w:szCs w:val="22"/>
              </w:rPr>
              <w:t>i</w:t>
            </w:r>
            <w:r w:rsidRPr="00017ABF">
              <w:rPr>
                <w:rFonts w:ascii="Courier New" w:hAnsi="Courier New" w:cs="Courier New"/>
                <w:sz w:val="22"/>
                <w:szCs w:val="22"/>
              </w:rPr>
              <w:t>mento de dados e informações de qualquer natureza, incl</w:t>
            </w:r>
            <w:r w:rsidRPr="00017ABF">
              <w:rPr>
                <w:rFonts w:ascii="Courier New" w:hAnsi="Courier New" w:cs="Courier New"/>
                <w:sz w:val="22"/>
                <w:szCs w:val="22"/>
              </w:rPr>
              <w:t>u</w:t>
            </w:r>
            <w:r w:rsidRPr="00017ABF">
              <w:rPr>
                <w:rFonts w:ascii="Courier New" w:hAnsi="Courier New" w:cs="Courier New"/>
                <w:sz w:val="22"/>
                <w:szCs w:val="22"/>
              </w:rPr>
              <w:t>sive cadastro e similares</w:t>
            </w:r>
          </w:p>
        </w:tc>
        <w:tc>
          <w:tcPr>
            <w:tcW w:w="1276" w:type="dxa"/>
            <w:vAlign w:val="bottom"/>
          </w:tcPr>
          <w:p w:rsidR="001E512B" w:rsidRPr="00017ABF" w:rsidRDefault="001E512B" w:rsidP="00017ABF">
            <w:pPr>
              <w:spacing w:before="100" w:beforeAutospacing="1" w:after="100" w:afterAutospacing="1" w:line="276" w:lineRule="auto"/>
              <w:jc w:val="center"/>
              <w:rPr>
                <w:rFonts w:ascii="Courier New" w:hAnsi="Courier New" w:cs="Courier New"/>
                <w:bCs/>
                <w:sz w:val="22"/>
                <w:szCs w:val="22"/>
              </w:rPr>
            </w:pPr>
            <w:r w:rsidRPr="00017ABF">
              <w:rPr>
                <w:rFonts w:ascii="Courier New" w:hAnsi="Courier New" w:cs="Courier New"/>
                <w:bCs/>
                <w:sz w:val="22"/>
                <w:szCs w:val="22"/>
              </w:rPr>
              <w:t>5%</w:t>
            </w:r>
          </w:p>
        </w:tc>
        <w:tc>
          <w:tcPr>
            <w:tcW w:w="1305" w:type="dxa"/>
          </w:tcPr>
          <w:p w:rsidR="001E512B" w:rsidRPr="00017ABF" w:rsidRDefault="001E512B" w:rsidP="00017ABF">
            <w:pPr>
              <w:spacing w:before="100" w:beforeAutospacing="1" w:after="100" w:afterAutospacing="1" w:line="276" w:lineRule="auto"/>
              <w:jc w:val="center"/>
              <w:rPr>
                <w:rFonts w:ascii="Courier New" w:hAnsi="Courier New" w:cs="Courier New"/>
                <w:bCs/>
                <w:sz w:val="22"/>
                <w:szCs w:val="22"/>
              </w:rPr>
            </w:pPr>
          </w:p>
        </w:tc>
        <w:tc>
          <w:tcPr>
            <w:tcW w:w="992" w:type="dxa"/>
            <w:vAlign w:val="bottom"/>
          </w:tcPr>
          <w:p w:rsidR="001E512B" w:rsidRPr="00017ABF" w:rsidRDefault="001E512B" w:rsidP="00017ABF">
            <w:pPr>
              <w:spacing w:before="100" w:beforeAutospacing="1" w:after="100" w:afterAutospacing="1" w:line="276" w:lineRule="auto"/>
              <w:jc w:val="center"/>
              <w:rPr>
                <w:rFonts w:ascii="Courier New" w:hAnsi="Courier New" w:cs="Courier New"/>
                <w:bCs/>
                <w:sz w:val="22"/>
                <w:szCs w:val="22"/>
              </w:rPr>
            </w:pPr>
            <w:r w:rsidRPr="00017ABF">
              <w:rPr>
                <w:rFonts w:ascii="Courier New" w:hAnsi="Courier New" w:cs="Courier New"/>
                <w:bCs/>
                <w:sz w:val="22"/>
                <w:szCs w:val="22"/>
              </w:rPr>
              <w:t>EPS</w:t>
            </w:r>
          </w:p>
        </w:tc>
      </w:tr>
      <w:tr w:rsidR="001E512B" w:rsidRPr="00017ABF" w:rsidTr="002659E9">
        <w:tc>
          <w:tcPr>
            <w:tcW w:w="1177" w:type="dxa"/>
          </w:tcPr>
          <w:p w:rsidR="001E512B" w:rsidRPr="00017ABF" w:rsidRDefault="001E512B" w:rsidP="00017ABF">
            <w:pPr>
              <w:spacing w:before="100" w:beforeAutospacing="1" w:after="100" w:afterAutospacing="1" w:line="276" w:lineRule="auto"/>
              <w:jc w:val="both"/>
              <w:rPr>
                <w:rFonts w:ascii="Courier New" w:hAnsi="Courier New" w:cs="Courier New"/>
                <w:bCs/>
                <w:sz w:val="22"/>
                <w:szCs w:val="22"/>
              </w:rPr>
            </w:pPr>
            <w:r w:rsidRPr="00017ABF">
              <w:rPr>
                <w:rFonts w:ascii="Courier New" w:hAnsi="Courier New" w:cs="Courier New"/>
                <w:bCs/>
                <w:sz w:val="22"/>
                <w:szCs w:val="22"/>
              </w:rPr>
              <w:t>17.02</w:t>
            </w:r>
          </w:p>
        </w:tc>
        <w:tc>
          <w:tcPr>
            <w:tcW w:w="1116" w:type="dxa"/>
          </w:tcPr>
          <w:p w:rsidR="001E512B" w:rsidRPr="00017ABF" w:rsidRDefault="001E512B" w:rsidP="00017ABF">
            <w:pPr>
              <w:spacing w:before="100" w:beforeAutospacing="1" w:after="100" w:afterAutospacing="1" w:line="276" w:lineRule="auto"/>
              <w:jc w:val="both"/>
              <w:rPr>
                <w:rFonts w:ascii="Courier New" w:hAnsi="Courier New" w:cs="Courier New"/>
                <w:sz w:val="22"/>
                <w:szCs w:val="22"/>
              </w:rPr>
            </w:pPr>
          </w:p>
        </w:tc>
        <w:tc>
          <w:tcPr>
            <w:tcW w:w="4057" w:type="dxa"/>
          </w:tcPr>
          <w:p w:rsidR="001E512B" w:rsidRPr="00017ABF" w:rsidRDefault="001E512B" w:rsidP="00017ABF">
            <w:pPr>
              <w:spacing w:before="100" w:beforeAutospacing="1" w:after="100" w:afterAutospacing="1" w:line="276" w:lineRule="auto"/>
              <w:jc w:val="both"/>
              <w:rPr>
                <w:rFonts w:ascii="Courier New" w:hAnsi="Courier New" w:cs="Courier New"/>
                <w:bCs/>
                <w:sz w:val="22"/>
                <w:szCs w:val="22"/>
              </w:rPr>
            </w:pPr>
            <w:r w:rsidRPr="00017ABF">
              <w:rPr>
                <w:rFonts w:ascii="Courier New" w:hAnsi="Courier New" w:cs="Courier New"/>
                <w:sz w:val="22"/>
                <w:szCs w:val="22"/>
              </w:rPr>
              <w:t>Datilografia, digitação, e</w:t>
            </w:r>
            <w:r w:rsidRPr="00017ABF">
              <w:rPr>
                <w:rFonts w:ascii="Courier New" w:hAnsi="Courier New" w:cs="Courier New"/>
                <w:sz w:val="22"/>
                <w:szCs w:val="22"/>
              </w:rPr>
              <w:t>s</w:t>
            </w:r>
            <w:r w:rsidRPr="00017ABF">
              <w:rPr>
                <w:rFonts w:ascii="Courier New" w:hAnsi="Courier New" w:cs="Courier New"/>
                <w:sz w:val="22"/>
                <w:szCs w:val="22"/>
              </w:rPr>
              <w:t>tenografia, expediente, s</w:t>
            </w:r>
            <w:r w:rsidRPr="00017ABF">
              <w:rPr>
                <w:rFonts w:ascii="Courier New" w:hAnsi="Courier New" w:cs="Courier New"/>
                <w:sz w:val="22"/>
                <w:szCs w:val="22"/>
              </w:rPr>
              <w:t>e</w:t>
            </w:r>
            <w:r w:rsidRPr="00017ABF">
              <w:rPr>
                <w:rFonts w:ascii="Courier New" w:hAnsi="Courier New" w:cs="Courier New"/>
                <w:sz w:val="22"/>
                <w:szCs w:val="22"/>
              </w:rPr>
              <w:t>cretaria em geral, resposta audível, redação, edição, interpretação, revisão, tr</w:t>
            </w:r>
            <w:r w:rsidRPr="00017ABF">
              <w:rPr>
                <w:rFonts w:ascii="Courier New" w:hAnsi="Courier New" w:cs="Courier New"/>
                <w:sz w:val="22"/>
                <w:szCs w:val="22"/>
              </w:rPr>
              <w:t>a</w:t>
            </w:r>
            <w:r w:rsidRPr="00017ABF">
              <w:rPr>
                <w:rFonts w:ascii="Courier New" w:hAnsi="Courier New" w:cs="Courier New"/>
                <w:sz w:val="22"/>
                <w:szCs w:val="22"/>
              </w:rPr>
              <w:t>dução, apoio e infraestrutura administrativa e congêneres</w:t>
            </w:r>
          </w:p>
        </w:tc>
        <w:tc>
          <w:tcPr>
            <w:tcW w:w="1276" w:type="dxa"/>
            <w:vAlign w:val="bottom"/>
          </w:tcPr>
          <w:p w:rsidR="001E512B" w:rsidRPr="00017ABF" w:rsidRDefault="001E512B" w:rsidP="00017ABF">
            <w:pPr>
              <w:spacing w:before="100" w:beforeAutospacing="1" w:after="100" w:afterAutospacing="1" w:line="276" w:lineRule="auto"/>
              <w:jc w:val="center"/>
              <w:rPr>
                <w:rFonts w:ascii="Courier New" w:hAnsi="Courier New" w:cs="Courier New"/>
                <w:bCs/>
                <w:sz w:val="22"/>
                <w:szCs w:val="22"/>
              </w:rPr>
            </w:pPr>
            <w:r w:rsidRPr="00017ABF">
              <w:rPr>
                <w:rFonts w:ascii="Courier New" w:hAnsi="Courier New" w:cs="Courier New"/>
                <w:bCs/>
                <w:sz w:val="22"/>
                <w:szCs w:val="22"/>
              </w:rPr>
              <w:t>5%</w:t>
            </w:r>
          </w:p>
        </w:tc>
        <w:tc>
          <w:tcPr>
            <w:tcW w:w="1305" w:type="dxa"/>
            <w:vAlign w:val="bottom"/>
          </w:tcPr>
          <w:p w:rsidR="001E512B" w:rsidRPr="00017ABF" w:rsidRDefault="001E512B" w:rsidP="00017ABF">
            <w:pPr>
              <w:spacing w:before="100" w:beforeAutospacing="1" w:after="100" w:afterAutospacing="1" w:line="276" w:lineRule="auto"/>
              <w:jc w:val="center"/>
              <w:rPr>
                <w:rFonts w:ascii="Courier New" w:hAnsi="Courier New" w:cs="Courier New"/>
                <w:bCs/>
                <w:sz w:val="22"/>
                <w:szCs w:val="22"/>
              </w:rPr>
            </w:pPr>
            <w:r w:rsidRPr="00017ABF">
              <w:rPr>
                <w:rFonts w:ascii="Courier New" w:hAnsi="Courier New" w:cs="Courier New"/>
                <w:bCs/>
                <w:sz w:val="22"/>
                <w:szCs w:val="22"/>
              </w:rPr>
              <w:t>01</w:t>
            </w:r>
          </w:p>
        </w:tc>
        <w:tc>
          <w:tcPr>
            <w:tcW w:w="992" w:type="dxa"/>
            <w:vAlign w:val="bottom"/>
          </w:tcPr>
          <w:p w:rsidR="001E512B" w:rsidRPr="00017ABF" w:rsidRDefault="001E512B" w:rsidP="00017ABF">
            <w:pPr>
              <w:spacing w:before="100" w:beforeAutospacing="1" w:after="100" w:afterAutospacing="1" w:line="276" w:lineRule="auto"/>
              <w:jc w:val="center"/>
              <w:rPr>
                <w:rFonts w:ascii="Courier New" w:hAnsi="Courier New" w:cs="Courier New"/>
                <w:bCs/>
                <w:sz w:val="22"/>
                <w:szCs w:val="22"/>
              </w:rPr>
            </w:pPr>
            <w:r w:rsidRPr="00017ABF">
              <w:rPr>
                <w:rFonts w:ascii="Courier New" w:hAnsi="Courier New" w:cs="Courier New"/>
                <w:bCs/>
                <w:sz w:val="22"/>
                <w:szCs w:val="22"/>
              </w:rPr>
              <w:t>EPS</w:t>
            </w:r>
          </w:p>
        </w:tc>
      </w:tr>
      <w:tr w:rsidR="001E512B" w:rsidRPr="00017ABF" w:rsidTr="002659E9">
        <w:tc>
          <w:tcPr>
            <w:tcW w:w="1177" w:type="dxa"/>
          </w:tcPr>
          <w:p w:rsidR="001E512B" w:rsidRPr="00017ABF" w:rsidRDefault="001E512B" w:rsidP="00017ABF">
            <w:pPr>
              <w:spacing w:before="100" w:beforeAutospacing="1" w:after="100" w:afterAutospacing="1" w:line="276" w:lineRule="auto"/>
              <w:jc w:val="both"/>
              <w:rPr>
                <w:rFonts w:ascii="Courier New" w:hAnsi="Courier New" w:cs="Courier New"/>
                <w:bCs/>
                <w:sz w:val="22"/>
                <w:szCs w:val="22"/>
              </w:rPr>
            </w:pPr>
            <w:r w:rsidRPr="00017ABF">
              <w:rPr>
                <w:rFonts w:ascii="Courier New" w:hAnsi="Courier New" w:cs="Courier New"/>
                <w:bCs/>
                <w:sz w:val="22"/>
                <w:szCs w:val="22"/>
              </w:rPr>
              <w:t>17.03</w:t>
            </w:r>
          </w:p>
        </w:tc>
        <w:tc>
          <w:tcPr>
            <w:tcW w:w="1116" w:type="dxa"/>
          </w:tcPr>
          <w:p w:rsidR="001E512B" w:rsidRPr="00017ABF" w:rsidRDefault="001E512B" w:rsidP="00017ABF">
            <w:pPr>
              <w:spacing w:before="100" w:beforeAutospacing="1" w:after="100" w:afterAutospacing="1" w:line="276" w:lineRule="auto"/>
              <w:jc w:val="both"/>
              <w:rPr>
                <w:rFonts w:ascii="Courier New" w:hAnsi="Courier New" w:cs="Courier New"/>
                <w:sz w:val="22"/>
                <w:szCs w:val="22"/>
              </w:rPr>
            </w:pPr>
          </w:p>
        </w:tc>
        <w:tc>
          <w:tcPr>
            <w:tcW w:w="4057" w:type="dxa"/>
          </w:tcPr>
          <w:p w:rsidR="001E512B" w:rsidRPr="00017ABF" w:rsidRDefault="001E512B" w:rsidP="00017ABF">
            <w:pPr>
              <w:spacing w:before="100" w:beforeAutospacing="1" w:after="100" w:afterAutospacing="1" w:line="276" w:lineRule="auto"/>
              <w:jc w:val="both"/>
              <w:rPr>
                <w:rFonts w:ascii="Courier New" w:hAnsi="Courier New" w:cs="Courier New"/>
                <w:bCs/>
                <w:sz w:val="22"/>
                <w:szCs w:val="22"/>
              </w:rPr>
            </w:pPr>
            <w:r w:rsidRPr="00017ABF">
              <w:rPr>
                <w:rFonts w:ascii="Courier New" w:hAnsi="Courier New" w:cs="Courier New"/>
                <w:sz w:val="22"/>
                <w:szCs w:val="22"/>
              </w:rPr>
              <w:t>Planejamento, coordenação, programação ou organização técnica, financeira ou adm</w:t>
            </w:r>
            <w:r w:rsidRPr="00017ABF">
              <w:rPr>
                <w:rFonts w:ascii="Courier New" w:hAnsi="Courier New" w:cs="Courier New"/>
                <w:sz w:val="22"/>
                <w:szCs w:val="22"/>
              </w:rPr>
              <w:t>i</w:t>
            </w:r>
            <w:r w:rsidRPr="00017ABF">
              <w:rPr>
                <w:rFonts w:ascii="Courier New" w:hAnsi="Courier New" w:cs="Courier New"/>
                <w:sz w:val="22"/>
                <w:szCs w:val="22"/>
              </w:rPr>
              <w:t>nistrativa</w:t>
            </w:r>
          </w:p>
        </w:tc>
        <w:tc>
          <w:tcPr>
            <w:tcW w:w="1276" w:type="dxa"/>
            <w:vAlign w:val="bottom"/>
          </w:tcPr>
          <w:p w:rsidR="001E512B" w:rsidRPr="00017ABF" w:rsidRDefault="001E512B" w:rsidP="00017ABF">
            <w:pPr>
              <w:spacing w:before="100" w:beforeAutospacing="1" w:after="100" w:afterAutospacing="1" w:line="276" w:lineRule="auto"/>
              <w:jc w:val="center"/>
              <w:rPr>
                <w:rFonts w:ascii="Courier New" w:hAnsi="Courier New" w:cs="Courier New"/>
                <w:bCs/>
                <w:sz w:val="22"/>
                <w:szCs w:val="22"/>
              </w:rPr>
            </w:pPr>
            <w:r w:rsidRPr="00017ABF">
              <w:rPr>
                <w:rFonts w:ascii="Courier New" w:hAnsi="Courier New" w:cs="Courier New"/>
                <w:bCs/>
                <w:sz w:val="22"/>
                <w:szCs w:val="22"/>
              </w:rPr>
              <w:t>5%</w:t>
            </w:r>
          </w:p>
        </w:tc>
        <w:tc>
          <w:tcPr>
            <w:tcW w:w="1305" w:type="dxa"/>
          </w:tcPr>
          <w:p w:rsidR="001E512B" w:rsidRPr="00017ABF" w:rsidRDefault="001E512B" w:rsidP="00017ABF">
            <w:pPr>
              <w:spacing w:before="100" w:beforeAutospacing="1" w:after="100" w:afterAutospacing="1" w:line="276" w:lineRule="auto"/>
              <w:jc w:val="center"/>
              <w:rPr>
                <w:rFonts w:ascii="Courier New" w:hAnsi="Courier New" w:cs="Courier New"/>
                <w:bCs/>
                <w:sz w:val="22"/>
                <w:szCs w:val="22"/>
              </w:rPr>
            </w:pPr>
          </w:p>
        </w:tc>
        <w:tc>
          <w:tcPr>
            <w:tcW w:w="992" w:type="dxa"/>
            <w:vAlign w:val="bottom"/>
          </w:tcPr>
          <w:p w:rsidR="001E512B" w:rsidRPr="00017ABF" w:rsidRDefault="001E512B" w:rsidP="00017ABF">
            <w:pPr>
              <w:spacing w:before="100" w:beforeAutospacing="1" w:after="100" w:afterAutospacing="1" w:line="276" w:lineRule="auto"/>
              <w:jc w:val="center"/>
              <w:rPr>
                <w:rFonts w:ascii="Courier New" w:hAnsi="Courier New" w:cs="Courier New"/>
                <w:bCs/>
                <w:sz w:val="22"/>
                <w:szCs w:val="22"/>
              </w:rPr>
            </w:pPr>
            <w:r w:rsidRPr="00017ABF">
              <w:rPr>
                <w:rFonts w:ascii="Courier New" w:hAnsi="Courier New" w:cs="Courier New"/>
                <w:bCs/>
                <w:sz w:val="22"/>
                <w:szCs w:val="22"/>
              </w:rPr>
              <w:t>EPS</w:t>
            </w:r>
          </w:p>
        </w:tc>
      </w:tr>
      <w:tr w:rsidR="001E512B" w:rsidRPr="00017ABF" w:rsidTr="002659E9">
        <w:tc>
          <w:tcPr>
            <w:tcW w:w="1177" w:type="dxa"/>
          </w:tcPr>
          <w:p w:rsidR="001E512B" w:rsidRPr="00017ABF" w:rsidRDefault="001E512B" w:rsidP="00017ABF">
            <w:pPr>
              <w:spacing w:before="100" w:beforeAutospacing="1" w:after="100" w:afterAutospacing="1" w:line="276" w:lineRule="auto"/>
              <w:jc w:val="both"/>
              <w:rPr>
                <w:rFonts w:ascii="Courier New" w:hAnsi="Courier New" w:cs="Courier New"/>
                <w:bCs/>
                <w:sz w:val="22"/>
                <w:szCs w:val="22"/>
              </w:rPr>
            </w:pPr>
            <w:r w:rsidRPr="00017ABF">
              <w:rPr>
                <w:rFonts w:ascii="Courier New" w:hAnsi="Courier New" w:cs="Courier New"/>
                <w:bCs/>
                <w:sz w:val="22"/>
                <w:szCs w:val="22"/>
              </w:rPr>
              <w:t>17.04</w:t>
            </w:r>
          </w:p>
        </w:tc>
        <w:tc>
          <w:tcPr>
            <w:tcW w:w="1116" w:type="dxa"/>
          </w:tcPr>
          <w:p w:rsidR="001E512B" w:rsidRPr="00017ABF" w:rsidRDefault="001E512B" w:rsidP="00017ABF">
            <w:pPr>
              <w:spacing w:before="100" w:beforeAutospacing="1" w:after="100" w:afterAutospacing="1" w:line="276" w:lineRule="auto"/>
              <w:jc w:val="both"/>
              <w:rPr>
                <w:rFonts w:ascii="Courier New" w:hAnsi="Courier New" w:cs="Courier New"/>
                <w:sz w:val="22"/>
                <w:szCs w:val="22"/>
              </w:rPr>
            </w:pPr>
          </w:p>
        </w:tc>
        <w:tc>
          <w:tcPr>
            <w:tcW w:w="4057" w:type="dxa"/>
          </w:tcPr>
          <w:p w:rsidR="001E512B" w:rsidRPr="00017ABF" w:rsidRDefault="001E512B" w:rsidP="00017ABF">
            <w:pPr>
              <w:spacing w:before="100" w:beforeAutospacing="1" w:after="100" w:afterAutospacing="1" w:line="276" w:lineRule="auto"/>
              <w:jc w:val="both"/>
              <w:rPr>
                <w:rFonts w:ascii="Courier New" w:hAnsi="Courier New" w:cs="Courier New"/>
                <w:bCs/>
                <w:sz w:val="22"/>
                <w:szCs w:val="22"/>
              </w:rPr>
            </w:pPr>
            <w:r w:rsidRPr="00017ABF">
              <w:rPr>
                <w:rFonts w:ascii="Courier New" w:hAnsi="Courier New" w:cs="Courier New"/>
                <w:sz w:val="22"/>
                <w:szCs w:val="22"/>
              </w:rPr>
              <w:t>Recrutamento, agenciamento, seleção e colocação de mão-de-obra</w:t>
            </w:r>
          </w:p>
        </w:tc>
        <w:tc>
          <w:tcPr>
            <w:tcW w:w="1276" w:type="dxa"/>
            <w:vAlign w:val="bottom"/>
          </w:tcPr>
          <w:p w:rsidR="001E512B" w:rsidRPr="00017ABF" w:rsidRDefault="001E512B" w:rsidP="00017ABF">
            <w:pPr>
              <w:spacing w:before="100" w:beforeAutospacing="1" w:after="100" w:afterAutospacing="1" w:line="276" w:lineRule="auto"/>
              <w:jc w:val="center"/>
              <w:rPr>
                <w:rFonts w:ascii="Courier New" w:hAnsi="Courier New" w:cs="Courier New"/>
                <w:bCs/>
                <w:sz w:val="22"/>
                <w:szCs w:val="22"/>
              </w:rPr>
            </w:pPr>
            <w:r w:rsidRPr="00017ABF">
              <w:rPr>
                <w:rFonts w:ascii="Courier New" w:hAnsi="Courier New" w:cs="Courier New"/>
                <w:bCs/>
                <w:sz w:val="22"/>
                <w:szCs w:val="22"/>
              </w:rPr>
              <w:t>5%</w:t>
            </w:r>
          </w:p>
        </w:tc>
        <w:tc>
          <w:tcPr>
            <w:tcW w:w="1305" w:type="dxa"/>
          </w:tcPr>
          <w:p w:rsidR="001E512B" w:rsidRPr="00017ABF" w:rsidRDefault="001E512B" w:rsidP="00017ABF">
            <w:pPr>
              <w:spacing w:before="100" w:beforeAutospacing="1" w:after="100" w:afterAutospacing="1" w:line="276" w:lineRule="auto"/>
              <w:jc w:val="center"/>
              <w:rPr>
                <w:rFonts w:ascii="Courier New" w:hAnsi="Courier New" w:cs="Courier New"/>
                <w:bCs/>
                <w:sz w:val="22"/>
                <w:szCs w:val="22"/>
              </w:rPr>
            </w:pPr>
          </w:p>
        </w:tc>
        <w:tc>
          <w:tcPr>
            <w:tcW w:w="992" w:type="dxa"/>
            <w:vAlign w:val="bottom"/>
          </w:tcPr>
          <w:p w:rsidR="001E512B" w:rsidRPr="00017ABF" w:rsidRDefault="001E512B" w:rsidP="00017ABF">
            <w:pPr>
              <w:spacing w:before="100" w:beforeAutospacing="1" w:after="100" w:afterAutospacing="1" w:line="276" w:lineRule="auto"/>
              <w:jc w:val="center"/>
              <w:rPr>
                <w:rFonts w:ascii="Courier New" w:hAnsi="Courier New" w:cs="Courier New"/>
                <w:bCs/>
                <w:sz w:val="22"/>
                <w:szCs w:val="22"/>
              </w:rPr>
            </w:pPr>
            <w:r w:rsidRPr="00017ABF">
              <w:rPr>
                <w:rFonts w:ascii="Courier New" w:hAnsi="Courier New" w:cs="Courier New"/>
                <w:bCs/>
                <w:sz w:val="22"/>
                <w:szCs w:val="22"/>
              </w:rPr>
              <w:t>EPS</w:t>
            </w:r>
          </w:p>
        </w:tc>
      </w:tr>
      <w:tr w:rsidR="001E512B" w:rsidRPr="00017ABF" w:rsidTr="002659E9">
        <w:tc>
          <w:tcPr>
            <w:tcW w:w="1177" w:type="dxa"/>
          </w:tcPr>
          <w:p w:rsidR="001E512B" w:rsidRPr="00017ABF" w:rsidRDefault="001E512B" w:rsidP="00017ABF">
            <w:pPr>
              <w:spacing w:before="100" w:beforeAutospacing="1" w:after="100" w:afterAutospacing="1" w:line="276" w:lineRule="auto"/>
              <w:jc w:val="both"/>
              <w:rPr>
                <w:rFonts w:ascii="Courier New" w:hAnsi="Courier New" w:cs="Courier New"/>
                <w:bCs/>
                <w:sz w:val="22"/>
                <w:szCs w:val="22"/>
              </w:rPr>
            </w:pPr>
            <w:r w:rsidRPr="00017ABF">
              <w:rPr>
                <w:rFonts w:ascii="Courier New" w:hAnsi="Courier New" w:cs="Courier New"/>
                <w:bCs/>
                <w:sz w:val="22"/>
                <w:szCs w:val="22"/>
              </w:rPr>
              <w:t>17.05</w:t>
            </w:r>
          </w:p>
        </w:tc>
        <w:tc>
          <w:tcPr>
            <w:tcW w:w="1116" w:type="dxa"/>
          </w:tcPr>
          <w:p w:rsidR="001E512B" w:rsidRPr="00017ABF" w:rsidRDefault="001E512B" w:rsidP="00017ABF">
            <w:pPr>
              <w:spacing w:before="100" w:beforeAutospacing="1" w:after="100" w:afterAutospacing="1" w:line="276" w:lineRule="auto"/>
              <w:jc w:val="both"/>
              <w:rPr>
                <w:rFonts w:ascii="Courier New" w:hAnsi="Courier New" w:cs="Courier New"/>
                <w:sz w:val="22"/>
                <w:szCs w:val="22"/>
              </w:rPr>
            </w:pPr>
          </w:p>
        </w:tc>
        <w:tc>
          <w:tcPr>
            <w:tcW w:w="4057" w:type="dxa"/>
          </w:tcPr>
          <w:p w:rsidR="001E512B" w:rsidRPr="00017ABF" w:rsidRDefault="001E512B" w:rsidP="00017ABF">
            <w:pPr>
              <w:spacing w:before="100" w:beforeAutospacing="1" w:after="100" w:afterAutospacing="1" w:line="276" w:lineRule="auto"/>
              <w:jc w:val="both"/>
              <w:rPr>
                <w:rFonts w:ascii="Courier New" w:hAnsi="Courier New" w:cs="Courier New"/>
                <w:bCs/>
                <w:sz w:val="22"/>
                <w:szCs w:val="22"/>
              </w:rPr>
            </w:pPr>
            <w:r w:rsidRPr="00017ABF">
              <w:rPr>
                <w:rFonts w:ascii="Courier New" w:hAnsi="Courier New" w:cs="Courier New"/>
                <w:sz w:val="22"/>
                <w:szCs w:val="22"/>
              </w:rPr>
              <w:t>Fornecimento de mão-de-obra, mesmo em caráter temporário, inclusive de empregados ou trabalhadores, avulsos ou temporários, contratados pelo prestador de serviço</w:t>
            </w:r>
          </w:p>
        </w:tc>
        <w:tc>
          <w:tcPr>
            <w:tcW w:w="1276" w:type="dxa"/>
            <w:vAlign w:val="bottom"/>
          </w:tcPr>
          <w:p w:rsidR="001E512B" w:rsidRPr="00017ABF" w:rsidRDefault="001E512B" w:rsidP="00017ABF">
            <w:pPr>
              <w:spacing w:before="100" w:beforeAutospacing="1" w:after="100" w:afterAutospacing="1" w:line="276" w:lineRule="auto"/>
              <w:jc w:val="center"/>
              <w:rPr>
                <w:rFonts w:ascii="Courier New" w:hAnsi="Courier New" w:cs="Courier New"/>
                <w:bCs/>
                <w:sz w:val="22"/>
                <w:szCs w:val="22"/>
              </w:rPr>
            </w:pPr>
            <w:r w:rsidRPr="00017ABF">
              <w:rPr>
                <w:rFonts w:ascii="Courier New" w:hAnsi="Courier New" w:cs="Courier New"/>
                <w:bCs/>
                <w:sz w:val="22"/>
                <w:szCs w:val="22"/>
              </w:rPr>
              <w:t>5%</w:t>
            </w:r>
          </w:p>
        </w:tc>
        <w:tc>
          <w:tcPr>
            <w:tcW w:w="1305" w:type="dxa"/>
          </w:tcPr>
          <w:p w:rsidR="001E512B" w:rsidRPr="00017ABF" w:rsidRDefault="001E512B" w:rsidP="00017ABF">
            <w:pPr>
              <w:spacing w:before="100" w:beforeAutospacing="1" w:after="100" w:afterAutospacing="1" w:line="276" w:lineRule="auto"/>
              <w:jc w:val="center"/>
              <w:rPr>
                <w:rFonts w:ascii="Courier New" w:hAnsi="Courier New" w:cs="Courier New"/>
                <w:bCs/>
                <w:sz w:val="22"/>
                <w:szCs w:val="22"/>
              </w:rPr>
            </w:pPr>
          </w:p>
        </w:tc>
        <w:tc>
          <w:tcPr>
            <w:tcW w:w="992" w:type="dxa"/>
            <w:vAlign w:val="bottom"/>
          </w:tcPr>
          <w:p w:rsidR="001E512B" w:rsidRPr="00017ABF" w:rsidRDefault="001E512B" w:rsidP="00017ABF">
            <w:pPr>
              <w:spacing w:before="100" w:beforeAutospacing="1" w:after="100" w:afterAutospacing="1" w:line="276" w:lineRule="auto"/>
              <w:jc w:val="center"/>
              <w:rPr>
                <w:rFonts w:ascii="Courier New" w:hAnsi="Courier New" w:cs="Courier New"/>
                <w:bCs/>
                <w:sz w:val="22"/>
                <w:szCs w:val="22"/>
              </w:rPr>
            </w:pPr>
            <w:r w:rsidRPr="00017ABF">
              <w:rPr>
                <w:rFonts w:ascii="Courier New" w:hAnsi="Courier New" w:cs="Courier New"/>
                <w:bCs/>
                <w:sz w:val="22"/>
                <w:szCs w:val="22"/>
              </w:rPr>
              <w:t>LPS</w:t>
            </w:r>
          </w:p>
        </w:tc>
      </w:tr>
      <w:tr w:rsidR="001E512B" w:rsidRPr="00017ABF" w:rsidTr="002659E9">
        <w:tc>
          <w:tcPr>
            <w:tcW w:w="1177" w:type="dxa"/>
          </w:tcPr>
          <w:p w:rsidR="001E512B" w:rsidRPr="00017ABF" w:rsidRDefault="001E512B" w:rsidP="00017ABF">
            <w:pPr>
              <w:spacing w:before="100" w:beforeAutospacing="1" w:after="100" w:afterAutospacing="1" w:line="276" w:lineRule="auto"/>
              <w:jc w:val="both"/>
              <w:rPr>
                <w:rFonts w:ascii="Courier New" w:hAnsi="Courier New" w:cs="Courier New"/>
                <w:bCs/>
                <w:sz w:val="22"/>
                <w:szCs w:val="22"/>
              </w:rPr>
            </w:pPr>
            <w:r w:rsidRPr="00017ABF">
              <w:rPr>
                <w:rFonts w:ascii="Courier New" w:hAnsi="Courier New" w:cs="Courier New"/>
                <w:bCs/>
                <w:sz w:val="22"/>
                <w:szCs w:val="22"/>
              </w:rPr>
              <w:t>17.06</w:t>
            </w:r>
          </w:p>
        </w:tc>
        <w:tc>
          <w:tcPr>
            <w:tcW w:w="1116" w:type="dxa"/>
          </w:tcPr>
          <w:p w:rsidR="001E512B" w:rsidRPr="00017ABF" w:rsidRDefault="001E512B" w:rsidP="00017ABF">
            <w:pPr>
              <w:spacing w:before="100" w:beforeAutospacing="1" w:after="100" w:afterAutospacing="1" w:line="276" w:lineRule="auto"/>
              <w:jc w:val="both"/>
              <w:rPr>
                <w:rFonts w:ascii="Courier New" w:hAnsi="Courier New" w:cs="Courier New"/>
                <w:sz w:val="22"/>
                <w:szCs w:val="22"/>
              </w:rPr>
            </w:pPr>
          </w:p>
        </w:tc>
        <w:tc>
          <w:tcPr>
            <w:tcW w:w="4057" w:type="dxa"/>
          </w:tcPr>
          <w:p w:rsidR="001E512B" w:rsidRPr="00017ABF" w:rsidRDefault="001E512B" w:rsidP="00017ABF">
            <w:pPr>
              <w:spacing w:before="100" w:beforeAutospacing="1" w:after="100" w:afterAutospacing="1" w:line="276" w:lineRule="auto"/>
              <w:jc w:val="both"/>
              <w:rPr>
                <w:rFonts w:ascii="Courier New" w:hAnsi="Courier New" w:cs="Courier New"/>
                <w:bCs/>
                <w:sz w:val="22"/>
                <w:szCs w:val="22"/>
              </w:rPr>
            </w:pPr>
            <w:r w:rsidRPr="00017ABF">
              <w:rPr>
                <w:rFonts w:ascii="Courier New" w:hAnsi="Courier New" w:cs="Courier New"/>
                <w:sz w:val="22"/>
                <w:szCs w:val="22"/>
              </w:rPr>
              <w:t>Propaganda e publicidade, inclusive promoção de vendas, planejamento de campanhas ou sistemas de publicidade, el</w:t>
            </w:r>
            <w:r w:rsidRPr="00017ABF">
              <w:rPr>
                <w:rFonts w:ascii="Courier New" w:hAnsi="Courier New" w:cs="Courier New"/>
                <w:sz w:val="22"/>
                <w:szCs w:val="22"/>
              </w:rPr>
              <w:t>a</w:t>
            </w:r>
            <w:r w:rsidRPr="00017ABF">
              <w:rPr>
                <w:rFonts w:ascii="Courier New" w:hAnsi="Courier New" w:cs="Courier New"/>
                <w:sz w:val="22"/>
                <w:szCs w:val="22"/>
              </w:rPr>
              <w:t>boração de desenhos, textos e demais materiais publicit</w:t>
            </w:r>
            <w:r w:rsidRPr="00017ABF">
              <w:rPr>
                <w:rFonts w:ascii="Courier New" w:hAnsi="Courier New" w:cs="Courier New"/>
                <w:sz w:val="22"/>
                <w:szCs w:val="22"/>
              </w:rPr>
              <w:t>á</w:t>
            </w:r>
            <w:r w:rsidRPr="00017ABF">
              <w:rPr>
                <w:rFonts w:ascii="Courier New" w:hAnsi="Courier New" w:cs="Courier New"/>
                <w:sz w:val="22"/>
                <w:szCs w:val="22"/>
              </w:rPr>
              <w:t>rios</w:t>
            </w:r>
          </w:p>
        </w:tc>
        <w:tc>
          <w:tcPr>
            <w:tcW w:w="1276" w:type="dxa"/>
            <w:vAlign w:val="bottom"/>
          </w:tcPr>
          <w:p w:rsidR="001E512B" w:rsidRPr="00017ABF" w:rsidRDefault="001E512B" w:rsidP="00017ABF">
            <w:pPr>
              <w:spacing w:before="100" w:beforeAutospacing="1" w:after="100" w:afterAutospacing="1" w:line="276" w:lineRule="auto"/>
              <w:jc w:val="center"/>
              <w:rPr>
                <w:rFonts w:ascii="Courier New" w:hAnsi="Courier New" w:cs="Courier New"/>
                <w:bCs/>
                <w:sz w:val="22"/>
                <w:szCs w:val="22"/>
              </w:rPr>
            </w:pPr>
            <w:r w:rsidRPr="00017ABF">
              <w:rPr>
                <w:rFonts w:ascii="Courier New" w:hAnsi="Courier New" w:cs="Courier New"/>
                <w:bCs/>
                <w:sz w:val="22"/>
                <w:szCs w:val="22"/>
              </w:rPr>
              <w:t>5%</w:t>
            </w:r>
          </w:p>
        </w:tc>
        <w:tc>
          <w:tcPr>
            <w:tcW w:w="1305" w:type="dxa"/>
          </w:tcPr>
          <w:p w:rsidR="001E512B" w:rsidRPr="00017ABF" w:rsidRDefault="001E512B" w:rsidP="00017ABF">
            <w:pPr>
              <w:spacing w:before="100" w:beforeAutospacing="1" w:after="100" w:afterAutospacing="1" w:line="276" w:lineRule="auto"/>
              <w:jc w:val="center"/>
              <w:rPr>
                <w:rFonts w:ascii="Courier New" w:hAnsi="Courier New" w:cs="Courier New"/>
                <w:bCs/>
                <w:sz w:val="22"/>
                <w:szCs w:val="22"/>
              </w:rPr>
            </w:pPr>
          </w:p>
        </w:tc>
        <w:tc>
          <w:tcPr>
            <w:tcW w:w="992" w:type="dxa"/>
            <w:vAlign w:val="bottom"/>
          </w:tcPr>
          <w:p w:rsidR="001E512B" w:rsidRPr="00017ABF" w:rsidRDefault="001E512B" w:rsidP="00017ABF">
            <w:pPr>
              <w:spacing w:before="100" w:beforeAutospacing="1" w:after="100" w:afterAutospacing="1" w:line="276" w:lineRule="auto"/>
              <w:jc w:val="center"/>
              <w:rPr>
                <w:rFonts w:ascii="Courier New" w:hAnsi="Courier New" w:cs="Courier New"/>
                <w:bCs/>
                <w:sz w:val="22"/>
                <w:szCs w:val="22"/>
              </w:rPr>
            </w:pPr>
            <w:r w:rsidRPr="00017ABF">
              <w:rPr>
                <w:rFonts w:ascii="Courier New" w:hAnsi="Courier New" w:cs="Courier New"/>
                <w:bCs/>
                <w:sz w:val="22"/>
                <w:szCs w:val="22"/>
              </w:rPr>
              <w:t>EPS</w:t>
            </w:r>
          </w:p>
        </w:tc>
      </w:tr>
      <w:tr w:rsidR="001E512B" w:rsidRPr="00017ABF" w:rsidTr="002659E9">
        <w:tc>
          <w:tcPr>
            <w:tcW w:w="1177" w:type="dxa"/>
          </w:tcPr>
          <w:p w:rsidR="001E512B" w:rsidRPr="00017ABF" w:rsidRDefault="001E512B" w:rsidP="00017ABF">
            <w:pPr>
              <w:spacing w:before="100" w:beforeAutospacing="1" w:after="100" w:afterAutospacing="1" w:line="276" w:lineRule="auto"/>
              <w:jc w:val="both"/>
              <w:rPr>
                <w:rFonts w:ascii="Courier New" w:hAnsi="Courier New" w:cs="Courier New"/>
                <w:bCs/>
                <w:sz w:val="22"/>
                <w:szCs w:val="22"/>
              </w:rPr>
            </w:pPr>
            <w:r w:rsidRPr="00017ABF">
              <w:rPr>
                <w:rFonts w:ascii="Courier New" w:hAnsi="Courier New" w:cs="Courier New"/>
                <w:bCs/>
                <w:sz w:val="22"/>
                <w:szCs w:val="22"/>
              </w:rPr>
              <w:t>17.07</w:t>
            </w:r>
          </w:p>
        </w:tc>
        <w:tc>
          <w:tcPr>
            <w:tcW w:w="1116" w:type="dxa"/>
          </w:tcPr>
          <w:p w:rsidR="001E512B" w:rsidRPr="00017ABF" w:rsidRDefault="001E512B" w:rsidP="00017ABF">
            <w:pPr>
              <w:spacing w:before="100" w:beforeAutospacing="1" w:after="100" w:afterAutospacing="1" w:line="276" w:lineRule="auto"/>
              <w:jc w:val="both"/>
              <w:rPr>
                <w:rFonts w:ascii="Courier New" w:hAnsi="Courier New" w:cs="Courier New"/>
                <w:bCs/>
                <w:sz w:val="22"/>
                <w:szCs w:val="22"/>
              </w:rPr>
            </w:pPr>
          </w:p>
        </w:tc>
        <w:tc>
          <w:tcPr>
            <w:tcW w:w="4057" w:type="dxa"/>
          </w:tcPr>
          <w:p w:rsidR="001E512B" w:rsidRPr="00017ABF" w:rsidRDefault="001E512B" w:rsidP="00017ABF">
            <w:pPr>
              <w:spacing w:before="100" w:beforeAutospacing="1" w:after="100" w:afterAutospacing="1" w:line="276" w:lineRule="auto"/>
              <w:jc w:val="both"/>
              <w:rPr>
                <w:rFonts w:ascii="Courier New" w:hAnsi="Courier New" w:cs="Courier New"/>
                <w:bCs/>
                <w:sz w:val="22"/>
                <w:szCs w:val="22"/>
              </w:rPr>
            </w:pPr>
            <w:r w:rsidRPr="00017ABF">
              <w:rPr>
                <w:rFonts w:ascii="Courier New" w:hAnsi="Courier New" w:cs="Courier New"/>
                <w:bCs/>
                <w:sz w:val="22"/>
                <w:szCs w:val="22"/>
              </w:rPr>
              <w:t>(Vetado)</w:t>
            </w:r>
          </w:p>
        </w:tc>
        <w:tc>
          <w:tcPr>
            <w:tcW w:w="1276" w:type="dxa"/>
          </w:tcPr>
          <w:p w:rsidR="001E512B" w:rsidRPr="00017ABF" w:rsidRDefault="001E512B" w:rsidP="00017ABF">
            <w:pPr>
              <w:spacing w:before="100" w:beforeAutospacing="1" w:after="100" w:afterAutospacing="1" w:line="276" w:lineRule="auto"/>
              <w:jc w:val="center"/>
              <w:rPr>
                <w:rFonts w:ascii="Courier New" w:hAnsi="Courier New" w:cs="Courier New"/>
                <w:bCs/>
                <w:sz w:val="22"/>
                <w:szCs w:val="22"/>
              </w:rPr>
            </w:pPr>
          </w:p>
        </w:tc>
        <w:tc>
          <w:tcPr>
            <w:tcW w:w="1305" w:type="dxa"/>
          </w:tcPr>
          <w:p w:rsidR="001E512B" w:rsidRPr="00017ABF" w:rsidRDefault="001E512B" w:rsidP="00017ABF">
            <w:pPr>
              <w:spacing w:before="100" w:beforeAutospacing="1" w:after="100" w:afterAutospacing="1" w:line="276" w:lineRule="auto"/>
              <w:jc w:val="center"/>
              <w:rPr>
                <w:rFonts w:ascii="Courier New" w:hAnsi="Courier New" w:cs="Courier New"/>
                <w:bCs/>
                <w:sz w:val="22"/>
                <w:szCs w:val="22"/>
              </w:rPr>
            </w:pPr>
          </w:p>
        </w:tc>
        <w:tc>
          <w:tcPr>
            <w:tcW w:w="992" w:type="dxa"/>
          </w:tcPr>
          <w:p w:rsidR="001E512B" w:rsidRPr="00017ABF" w:rsidRDefault="001E512B" w:rsidP="00017ABF">
            <w:pPr>
              <w:spacing w:before="100" w:beforeAutospacing="1" w:after="100" w:afterAutospacing="1" w:line="276" w:lineRule="auto"/>
              <w:jc w:val="center"/>
              <w:rPr>
                <w:rFonts w:ascii="Courier New" w:hAnsi="Courier New" w:cs="Courier New"/>
                <w:bCs/>
                <w:sz w:val="22"/>
                <w:szCs w:val="22"/>
              </w:rPr>
            </w:pPr>
          </w:p>
        </w:tc>
      </w:tr>
      <w:tr w:rsidR="001E512B" w:rsidRPr="00017ABF" w:rsidTr="002659E9">
        <w:tc>
          <w:tcPr>
            <w:tcW w:w="1177" w:type="dxa"/>
          </w:tcPr>
          <w:p w:rsidR="001E512B" w:rsidRPr="00017ABF" w:rsidRDefault="001E512B" w:rsidP="00017ABF">
            <w:pPr>
              <w:spacing w:before="100" w:beforeAutospacing="1" w:after="100" w:afterAutospacing="1" w:line="276" w:lineRule="auto"/>
              <w:jc w:val="both"/>
              <w:rPr>
                <w:rFonts w:ascii="Courier New" w:hAnsi="Courier New" w:cs="Courier New"/>
                <w:bCs/>
                <w:sz w:val="22"/>
                <w:szCs w:val="22"/>
              </w:rPr>
            </w:pPr>
            <w:r w:rsidRPr="00017ABF">
              <w:rPr>
                <w:rFonts w:ascii="Courier New" w:hAnsi="Courier New" w:cs="Courier New"/>
                <w:bCs/>
                <w:sz w:val="22"/>
                <w:szCs w:val="22"/>
              </w:rPr>
              <w:t>17.08</w:t>
            </w:r>
          </w:p>
        </w:tc>
        <w:tc>
          <w:tcPr>
            <w:tcW w:w="1116" w:type="dxa"/>
          </w:tcPr>
          <w:p w:rsidR="001E512B" w:rsidRPr="00017ABF" w:rsidRDefault="001E512B" w:rsidP="00017ABF">
            <w:pPr>
              <w:spacing w:before="100" w:beforeAutospacing="1" w:after="100" w:afterAutospacing="1" w:line="276" w:lineRule="auto"/>
              <w:jc w:val="both"/>
              <w:rPr>
                <w:rFonts w:ascii="Courier New" w:hAnsi="Courier New" w:cs="Courier New"/>
                <w:sz w:val="22"/>
                <w:szCs w:val="22"/>
              </w:rPr>
            </w:pPr>
          </w:p>
        </w:tc>
        <w:tc>
          <w:tcPr>
            <w:tcW w:w="4057" w:type="dxa"/>
          </w:tcPr>
          <w:p w:rsidR="001E512B" w:rsidRPr="00017ABF" w:rsidRDefault="001E512B" w:rsidP="00017ABF">
            <w:pPr>
              <w:spacing w:before="100" w:beforeAutospacing="1" w:after="100" w:afterAutospacing="1" w:line="276" w:lineRule="auto"/>
              <w:jc w:val="both"/>
              <w:rPr>
                <w:rFonts w:ascii="Courier New" w:hAnsi="Courier New" w:cs="Courier New"/>
                <w:bCs/>
                <w:sz w:val="22"/>
                <w:szCs w:val="22"/>
              </w:rPr>
            </w:pPr>
            <w:r w:rsidRPr="00017ABF">
              <w:rPr>
                <w:rFonts w:ascii="Courier New" w:hAnsi="Courier New" w:cs="Courier New"/>
                <w:sz w:val="22"/>
                <w:szCs w:val="22"/>
              </w:rPr>
              <w:t>Franquia (</w:t>
            </w:r>
            <w:r w:rsidRPr="00017ABF">
              <w:rPr>
                <w:rFonts w:ascii="Courier New" w:hAnsi="Courier New" w:cs="Courier New"/>
                <w:bCs/>
                <w:sz w:val="22"/>
                <w:szCs w:val="22"/>
              </w:rPr>
              <w:t>franchising</w:t>
            </w:r>
            <w:r w:rsidRPr="00017ABF">
              <w:rPr>
                <w:rFonts w:ascii="Courier New" w:hAnsi="Courier New" w:cs="Courier New"/>
                <w:sz w:val="22"/>
                <w:szCs w:val="22"/>
              </w:rPr>
              <w:t>)</w:t>
            </w:r>
          </w:p>
        </w:tc>
        <w:tc>
          <w:tcPr>
            <w:tcW w:w="1276" w:type="dxa"/>
            <w:vAlign w:val="bottom"/>
          </w:tcPr>
          <w:p w:rsidR="001E512B" w:rsidRPr="00017ABF" w:rsidRDefault="001E512B" w:rsidP="00017ABF">
            <w:pPr>
              <w:spacing w:before="100" w:beforeAutospacing="1" w:after="100" w:afterAutospacing="1" w:line="276" w:lineRule="auto"/>
              <w:jc w:val="center"/>
              <w:rPr>
                <w:rFonts w:ascii="Courier New" w:hAnsi="Courier New" w:cs="Courier New"/>
                <w:bCs/>
                <w:sz w:val="22"/>
                <w:szCs w:val="22"/>
              </w:rPr>
            </w:pPr>
            <w:r w:rsidRPr="00017ABF">
              <w:rPr>
                <w:rFonts w:ascii="Courier New" w:hAnsi="Courier New" w:cs="Courier New"/>
                <w:bCs/>
                <w:sz w:val="22"/>
                <w:szCs w:val="22"/>
              </w:rPr>
              <w:t>5%</w:t>
            </w:r>
          </w:p>
        </w:tc>
        <w:tc>
          <w:tcPr>
            <w:tcW w:w="1305" w:type="dxa"/>
          </w:tcPr>
          <w:p w:rsidR="001E512B" w:rsidRPr="00017ABF" w:rsidRDefault="001E512B" w:rsidP="00017ABF">
            <w:pPr>
              <w:spacing w:before="100" w:beforeAutospacing="1" w:after="100" w:afterAutospacing="1" w:line="276" w:lineRule="auto"/>
              <w:jc w:val="center"/>
              <w:rPr>
                <w:rFonts w:ascii="Courier New" w:hAnsi="Courier New" w:cs="Courier New"/>
                <w:bCs/>
                <w:sz w:val="22"/>
                <w:szCs w:val="22"/>
              </w:rPr>
            </w:pPr>
          </w:p>
        </w:tc>
        <w:tc>
          <w:tcPr>
            <w:tcW w:w="992" w:type="dxa"/>
          </w:tcPr>
          <w:p w:rsidR="001E512B" w:rsidRPr="00017ABF" w:rsidRDefault="001E512B" w:rsidP="00017ABF">
            <w:pPr>
              <w:spacing w:before="100" w:beforeAutospacing="1" w:after="100" w:afterAutospacing="1" w:line="276" w:lineRule="auto"/>
              <w:jc w:val="center"/>
              <w:rPr>
                <w:rFonts w:ascii="Courier New" w:hAnsi="Courier New" w:cs="Courier New"/>
                <w:bCs/>
                <w:sz w:val="22"/>
                <w:szCs w:val="22"/>
              </w:rPr>
            </w:pPr>
            <w:r w:rsidRPr="00017ABF">
              <w:rPr>
                <w:rFonts w:ascii="Courier New" w:hAnsi="Courier New" w:cs="Courier New"/>
                <w:bCs/>
                <w:sz w:val="22"/>
                <w:szCs w:val="22"/>
              </w:rPr>
              <w:t>EPS</w:t>
            </w:r>
          </w:p>
        </w:tc>
      </w:tr>
      <w:tr w:rsidR="001E512B" w:rsidRPr="00017ABF" w:rsidTr="002659E9">
        <w:tc>
          <w:tcPr>
            <w:tcW w:w="1177" w:type="dxa"/>
          </w:tcPr>
          <w:p w:rsidR="001E512B" w:rsidRPr="00017ABF" w:rsidRDefault="001E512B" w:rsidP="00017ABF">
            <w:pPr>
              <w:spacing w:before="100" w:beforeAutospacing="1" w:after="100" w:afterAutospacing="1" w:line="276" w:lineRule="auto"/>
              <w:jc w:val="both"/>
              <w:rPr>
                <w:rFonts w:ascii="Courier New" w:hAnsi="Courier New" w:cs="Courier New"/>
                <w:bCs/>
                <w:sz w:val="22"/>
                <w:szCs w:val="22"/>
              </w:rPr>
            </w:pPr>
            <w:r w:rsidRPr="00017ABF">
              <w:rPr>
                <w:rFonts w:ascii="Courier New" w:hAnsi="Courier New" w:cs="Courier New"/>
                <w:bCs/>
                <w:sz w:val="22"/>
                <w:szCs w:val="22"/>
              </w:rPr>
              <w:t>17.09</w:t>
            </w:r>
          </w:p>
        </w:tc>
        <w:tc>
          <w:tcPr>
            <w:tcW w:w="1116" w:type="dxa"/>
          </w:tcPr>
          <w:p w:rsidR="001E512B" w:rsidRPr="00017ABF" w:rsidRDefault="001E512B" w:rsidP="00017ABF">
            <w:pPr>
              <w:spacing w:before="100" w:beforeAutospacing="1" w:after="100" w:afterAutospacing="1" w:line="276" w:lineRule="auto"/>
              <w:jc w:val="both"/>
              <w:rPr>
                <w:rFonts w:ascii="Courier New" w:hAnsi="Courier New" w:cs="Courier New"/>
                <w:sz w:val="22"/>
                <w:szCs w:val="22"/>
              </w:rPr>
            </w:pPr>
          </w:p>
        </w:tc>
        <w:tc>
          <w:tcPr>
            <w:tcW w:w="4057" w:type="dxa"/>
          </w:tcPr>
          <w:p w:rsidR="001E512B" w:rsidRPr="00017ABF" w:rsidRDefault="001E512B" w:rsidP="00017ABF">
            <w:pPr>
              <w:spacing w:before="100" w:beforeAutospacing="1" w:after="100" w:afterAutospacing="1" w:line="276" w:lineRule="auto"/>
              <w:jc w:val="both"/>
              <w:rPr>
                <w:rFonts w:ascii="Courier New" w:hAnsi="Courier New" w:cs="Courier New"/>
                <w:bCs/>
                <w:sz w:val="22"/>
                <w:szCs w:val="22"/>
              </w:rPr>
            </w:pPr>
            <w:r w:rsidRPr="00017ABF">
              <w:rPr>
                <w:rFonts w:ascii="Courier New" w:hAnsi="Courier New" w:cs="Courier New"/>
                <w:sz w:val="22"/>
                <w:szCs w:val="22"/>
              </w:rPr>
              <w:t>Perícias, laudos, exames té</w:t>
            </w:r>
            <w:r w:rsidRPr="00017ABF">
              <w:rPr>
                <w:rFonts w:ascii="Courier New" w:hAnsi="Courier New" w:cs="Courier New"/>
                <w:sz w:val="22"/>
                <w:szCs w:val="22"/>
              </w:rPr>
              <w:t>c</w:t>
            </w:r>
            <w:r w:rsidRPr="00017ABF">
              <w:rPr>
                <w:rFonts w:ascii="Courier New" w:hAnsi="Courier New" w:cs="Courier New"/>
                <w:sz w:val="22"/>
                <w:szCs w:val="22"/>
              </w:rPr>
              <w:t>nicos e análises técnicas</w:t>
            </w:r>
          </w:p>
        </w:tc>
        <w:tc>
          <w:tcPr>
            <w:tcW w:w="1276" w:type="dxa"/>
          </w:tcPr>
          <w:p w:rsidR="001E512B" w:rsidRPr="00017ABF" w:rsidRDefault="001E512B" w:rsidP="00017ABF">
            <w:pPr>
              <w:spacing w:before="100" w:beforeAutospacing="1" w:after="100" w:afterAutospacing="1" w:line="276" w:lineRule="auto"/>
              <w:jc w:val="center"/>
              <w:rPr>
                <w:rFonts w:ascii="Courier New" w:hAnsi="Courier New" w:cs="Courier New"/>
                <w:bCs/>
                <w:sz w:val="22"/>
                <w:szCs w:val="22"/>
              </w:rPr>
            </w:pPr>
            <w:r w:rsidRPr="00017ABF">
              <w:rPr>
                <w:rFonts w:ascii="Courier New" w:hAnsi="Courier New" w:cs="Courier New"/>
                <w:bCs/>
                <w:sz w:val="22"/>
                <w:szCs w:val="22"/>
              </w:rPr>
              <w:t>5%</w:t>
            </w:r>
          </w:p>
        </w:tc>
        <w:tc>
          <w:tcPr>
            <w:tcW w:w="1305" w:type="dxa"/>
          </w:tcPr>
          <w:p w:rsidR="001E512B" w:rsidRPr="00017ABF" w:rsidRDefault="001E512B" w:rsidP="00017ABF">
            <w:pPr>
              <w:spacing w:before="100" w:beforeAutospacing="1" w:after="100" w:afterAutospacing="1" w:line="276" w:lineRule="auto"/>
              <w:jc w:val="center"/>
              <w:rPr>
                <w:rFonts w:ascii="Courier New" w:hAnsi="Courier New" w:cs="Courier New"/>
                <w:bCs/>
                <w:sz w:val="22"/>
                <w:szCs w:val="22"/>
              </w:rPr>
            </w:pPr>
          </w:p>
        </w:tc>
        <w:tc>
          <w:tcPr>
            <w:tcW w:w="992" w:type="dxa"/>
          </w:tcPr>
          <w:p w:rsidR="001E512B" w:rsidRPr="00017ABF" w:rsidRDefault="001E512B" w:rsidP="00017ABF">
            <w:pPr>
              <w:spacing w:before="100" w:beforeAutospacing="1" w:after="100" w:afterAutospacing="1" w:line="276" w:lineRule="auto"/>
              <w:jc w:val="center"/>
              <w:rPr>
                <w:rFonts w:ascii="Courier New" w:hAnsi="Courier New" w:cs="Courier New"/>
                <w:bCs/>
                <w:sz w:val="22"/>
                <w:szCs w:val="22"/>
              </w:rPr>
            </w:pPr>
            <w:r w:rsidRPr="00017ABF">
              <w:rPr>
                <w:rFonts w:ascii="Courier New" w:hAnsi="Courier New" w:cs="Courier New"/>
                <w:bCs/>
                <w:sz w:val="22"/>
                <w:szCs w:val="22"/>
              </w:rPr>
              <w:t>EPS</w:t>
            </w:r>
          </w:p>
        </w:tc>
      </w:tr>
      <w:tr w:rsidR="001E512B" w:rsidRPr="00017ABF" w:rsidTr="002659E9">
        <w:tc>
          <w:tcPr>
            <w:tcW w:w="1177" w:type="dxa"/>
          </w:tcPr>
          <w:p w:rsidR="001E512B" w:rsidRPr="00017ABF" w:rsidRDefault="001E512B" w:rsidP="00017ABF">
            <w:pPr>
              <w:spacing w:before="100" w:beforeAutospacing="1" w:after="100" w:afterAutospacing="1" w:line="276" w:lineRule="auto"/>
              <w:jc w:val="both"/>
              <w:rPr>
                <w:rFonts w:ascii="Courier New" w:hAnsi="Courier New" w:cs="Courier New"/>
                <w:bCs/>
                <w:sz w:val="22"/>
                <w:szCs w:val="22"/>
              </w:rPr>
            </w:pPr>
            <w:r w:rsidRPr="00017ABF">
              <w:rPr>
                <w:rFonts w:ascii="Courier New" w:hAnsi="Courier New" w:cs="Courier New"/>
                <w:bCs/>
                <w:sz w:val="22"/>
                <w:szCs w:val="22"/>
              </w:rPr>
              <w:t>17.10</w:t>
            </w:r>
          </w:p>
        </w:tc>
        <w:tc>
          <w:tcPr>
            <w:tcW w:w="1116" w:type="dxa"/>
          </w:tcPr>
          <w:p w:rsidR="001E512B" w:rsidRPr="00017ABF" w:rsidRDefault="001E512B" w:rsidP="00017ABF">
            <w:pPr>
              <w:spacing w:before="100" w:beforeAutospacing="1" w:after="100" w:afterAutospacing="1" w:line="276" w:lineRule="auto"/>
              <w:jc w:val="both"/>
              <w:rPr>
                <w:rFonts w:ascii="Courier New" w:hAnsi="Courier New" w:cs="Courier New"/>
                <w:sz w:val="22"/>
                <w:szCs w:val="22"/>
              </w:rPr>
            </w:pPr>
          </w:p>
        </w:tc>
        <w:tc>
          <w:tcPr>
            <w:tcW w:w="4057" w:type="dxa"/>
          </w:tcPr>
          <w:p w:rsidR="001E512B" w:rsidRPr="00017ABF" w:rsidRDefault="001E512B" w:rsidP="00017ABF">
            <w:pPr>
              <w:spacing w:before="100" w:beforeAutospacing="1" w:after="100" w:afterAutospacing="1" w:line="276" w:lineRule="auto"/>
              <w:jc w:val="both"/>
              <w:rPr>
                <w:rFonts w:ascii="Courier New" w:hAnsi="Courier New" w:cs="Courier New"/>
                <w:bCs/>
                <w:sz w:val="22"/>
                <w:szCs w:val="22"/>
              </w:rPr>
            </w:pPr>
            <w:r w:rsidRPr="00017ABF">
              <w:rPr>
                <w:rFonts w:ascii="Courier New" w:hAnsi="Courier New" w:cs="Courier New"/>
                <w:sz w:val="22"/>
                <w:szCs w:val="22"/>
              </w:rPr>
              <w:t>Planejamento, organização e administração de feiras, e</w:t>
            </w:r>
            <w:r w:rsidRPr="00017ABF">
              <w:rPr>
                <w:rFonts w:ascii="Courier New" w:hAnsi="Courier New" w:cs="Courier New"/>
                <w:sz w:val="22"/>
                <w:szCs w:val="22"/>
              </w:rPr>
              <w:t>x</w:t>
            </w:r>
            <w:r w:rsidRPr="00017ABF">
              <w:rPr>
                <w:rFonts w:ascii="Courier New" w:hAnsi="Courier New" w:cs="Courier New"/>
                <w:sz w:val="22"/>
                <w:szCs w:val="22"/>
              </w:rPr>
              <w:t>posições, congressos e cong</w:t>
            </w:r>
            <w:r w:rsidRPr="00017ABF">
              <w:rPr>
                <w:rFonts w:ascii="Courier New" w:hAnsi="Courier New" w:cs="Courier New"/>
                <w:sz w:val="22"/>
                <w:szCs w:val="22"/>
              </w:rPr>
              <w:t>ê</w:t>
            </w:r>
            <w:r w:rsidRPr="00017ABF">
              <w:rPr>
                <w:rFonts w:ascii="Courier New" w:hAnsi="Courier New" w:cs="Courier New"/>
                <w:sz w:val="22"/>
                <w:szCs w:val="22"/>
              </w:rPr>
              <w:t>neres</w:t>
            </w:r>
          </w:p>
        </w:tc>
        <w:tc>
          <w:tcPr>
            <w:tcW w:w="1276" w:type="dxa"/>
            <w:vAlign w:val="bottom"/>
          </w:tcPr>
          <w:p w:rsidR="001E512B" w:rsidRPr="00017ABF" w:rsidRDefault="001E512B" w:rsidP="00017ABF">
            <w:pPr>
              <w:spacing w:before="100" w:beforeAutospacing="1" w:after="100" w:afterAutospacing="1" w:line="276" w:lineRule="auto"/>
              <w:jc w:val="center"/>
              <w:rPr>
                <w:rFonts w:ascii="Courier New" w:hAnsi="Courier New" w:cs="Courier New"/>
                <w:bCs/>
                <w:sz w:val="22"/>
                <w:szCs w:val="22"/>
              </w:rPr>
            </w:pPr>
            <w:r w:rsidRPr="00017ABF">
              <w:rPr>
                <w:rFonts w:ascii="Courier New" w:hAnsi="Courier New" w:cs="Courier New"/>
                <w:bCs/>
                <w:sz w:val="22"/>
                <w:szCs w:val="22"/>
              </w:rPr>
              <w:t>5%</w:t>
            </w:r>
          </w:p>
        </w:tc>
        <w:tc>
          <w:tcPr>
            <w:tcW w:w="1305" w:type="dxa"/>
          </w:tcPr>
          <w:p w:rsidR="001E512B" w:rsidRPr="00017ABF" w:rsidRDefault="001E512B" w:rsidP="00017ABF">
            <w:pPr>
              <w:spacing w:before="100" w:beforeAutospacing="1" w:after="100" w:afterAutospacing="1" w:line="276" w:lineRule="auto"/>
              <w:jc w:val="center"/>
              <w:rPr>
                <w:rFonts w:ascii="Courier New" w:hAnsi="Courier New" w:cs="Courier New"/>
                <w:bCs/>
                <w:sz w:val="22"/>
                <w:szCs w:val="22"/>
              </w:rPr>
            </w:pPr>
          </w:p>
        </w:tc>
        <w:tc>
          <w:tcPr>
            <w:tcW w:w="992" w:type="dxa"/>
            <w:vAlign w:val="bottom"/>
          </w:tcPr>
          <w:p w:rsidR="001E512B" w:rsidRPr="00017ABF" w:rsidRDefault="001E512B" w:rsidP="00017ABF">
            <w:pPr>
              <w:spacing w:before="100" w:beforeAutospacing="1" w:after="100" w:afterAutospacing="1" w:line="276" w:lineRule="auto"/>
              <w:jc w:val="center"/>
              <w:rPr>
                <w:rFonts w:ascii="Courier New" w:hAnsi="Courier New" w:cs="Courier New"/>
                <w:bCs/>
                <w:sz w:val="22"/>
                <w:szCs w:val="22"/>
              </w:rPr>
            </w:pPr>
            <w:r w:rsidRPr="00017ABF">
              <w:rPr>
                <w:rFonts w:ascii="Courier New" w:hAnsi="Courier New" w:cs="Courier New"/>
                <w:bCs/>
                <w:sz w:val="22"/>
                <w:szCs w:val="22"/>
              </w:rPr>
              <w:t>LPS</w:t>
            </w:r>
          </w:p>
        </w:tc>
      </w:tr>
      <w:tr w:rsidR="001E512B" w:rsidRPr="00017ABF" w:rsidTr="002659E9">
        <w:tc>
          <w:tcPr>
            <w:tcW w:w="1177" w:type="dxa"/>
          </w:tcPr>
          <w:p w:rsidR="001E512B" w:rsidRPr="00017ABF" w:rsidRDefault="001E512B" w:rsidP="00017ABF">
            <w:pPr>
              <w:spacing w:before="100" w:beforeAutospacing="1" w:after="100" w:afterAutospacing="1" w:line="276" w:lineRule="auto"/>
              <w:jc w:val="both"/>
              <w:rPr>
                <w:rFonts w:ascii="Courier New" w:hAnsi="Courier New" w:cs="Courier New"/>
                <w:bCs/>
                <w:sz w:val="22"/>
                <w:szCs w:val="22"/>
              </w:rPr>
            </w:pPr>
            <w:r w:rsidRPr="00017ABF">
              <w:rPr>
                <w:rFonts w:ascii="Courier New" w:hAnsi="Courier New" w:cs="Courier New"/>
                <w:bCs/>
                <w:sz w:val="22"/>
                <w:szCs w:val="22"/>
              </w:rPr>
              <w:lastRenderedPageBreak/>
              <w:t>17.11</w:t>
            </w:r>
          </w:p>
        </w:tc>
        <w:tc>
          <w:tcPr>
            <w:tcW w:w="1116" w:type="dxa"/>
          </w:tcPr>
          <w:p w:rsidR="001E512B" w:rsidRPr="00017ABF" w:rsidRDefault="001E512B" w:rsidP="00017ABF">
            <w:pPr>
              <w:spacing w:before="100" w:beforeAutospacing="1" w:after="100" w:afterAutospacing="1" w:line="276" w:lineRule="auto"/>
              <w:jc w:val="both"/>
              <w:rPr>
                <w:rFonts w:ascii="Courier New" w:hAnsi="Courier New" w:cs="Courier New"/>
                <w:sz w:val="22"/>
                <w:szCs w:val="22"/>
              </w:rPr>
            </w:pPr>
          </w:p>
        </w:tc>
        <w:tc>
          <w:tcPr>
            <w:tcW w:w="4057" w:type="dxa"/>
          </w:tcPr>
          <w:p w:rsidR="001E512B" w:rsidRPr="00017ABF" w:rsidRDefault="001E512B" w:rsidP="00017ABF">
            <w:pPr>
              <w:spacing w:before="100" w:beforeAutospacing="1" w:after="100" w:afterAutospacing="1" w:line="276" w:lineRule="auto"/>
              <w:jc w:val="both"/>
              <w:rPr>
                <w:rFonts w:ascii="Courier New" w:hAnsi="Courier New" w:cs="Courier New"/>
                <w:bCs/>
                <w:sz w:val="22"/>
                <w:szCs w:val="22"/>
              </w:rPr>
            </w:pPr>
            <w:r w:rsidRPr="00017ABF">
              <w:rPr>
                <w:rFonts w:ascii="Courier New" w:hAnsi="Courier New" w:cs="Courier New"/>
                <w:sz w:val="22"/>
                <w:szCs w:val="22"/>
              </w:rPr>
              <w:t>Organização de festas e r</w:t>
            </w:r>
            <w:r w:rsidRPr="00017ABF">
              <w:rPr>
                <w:rFonts w:ascii="Courier New" w:hAnsi="Courier New" w:cs="Courier New"/>
                <w:sz w:val="22"/>
                <w:szCs w:val="22"/>
              </w:rPr>
              <w:t>e</w:t>
            </w:r>
            <w:r w:rsidRPr="00017ABF">
              <w:rPr>
                <w:rFonts w:ascii="Courier New" w:hAnsi="Courier New" w:cs="Courier New"/>
                <w:sz w:val="22"/>
                <w:szCs w:val="22"/>
              </w:rPr>
              <w:t>cepções; bufê (exceto o fo</w:t>
            </w:r>
            <w:r w:rsidRPr="00017ABF">
              <w:rPr>
                <w:rFonts w:ascii="Courier New" w:hAnsi="Courier New" w:cs="Courier New"/>
                <w:sz w:val="22"/>
                <w:szCs w:val="22"/>
              </w:rPr>
              <w:t>r</w:t>
            </w:r>
            <w:r w:rsidRPr="00017ABF">
              <w:rPr>
                <w:rFonts w:ascii="Courier New" w:hAnsi="Courier New" w:cs="Courier New"/>
                <w:sz w:val="22"/>
                <w:szCs w:val="22"/>
              </w:rPr>
              <w:t>necimento de alimentação e bebidas, que fica sujeito ao ICMS)</w:t>
            </w:r>
          </w:p>
        </w:tc>
        <w:tc>
          <w:tcPr>
            <w:tcW w:w="1276" w:type="dxa"/>
            <w:vAlign w:val="bottom"/>
          </w:tcPr>
          <w:p w:rsidR="001E512B" w:rsidRPr="00017ABF" w:rsidRDefault="001E512B" w:rsidP="00017ABF">
            <w:pPr>
              <w:spacing w:before="100" w:beforeAutospacing="1" w:after="100" w:afterAutospacing="1" w:line="276" w:lineRule="auto"/>
              <w:jc w:val="center"/>
              <w:rPr>
                <w:rFonts w:ascii="Courier New" w:hAnsi="Courier New" w:cs="Courier New"/>
                <w:bCs/>
                <w:sz w:val="22"/>
                <w:szCs w:val="22"/>
              </w:rPr>
            </w:pPr>
            <w:r w:rsidRPr="00017ABF">
              <w:rPr>
                <w:rFonts w:ascii="Courier New" w:hAnsi="Courier New" w:cs="Courier New"/>
                <w:bCs/>
                <w:sz w:val="22"/>
                <w:szCs w:val="22"/>
              </w:rPr>
              <w:t>5%</w:t>
            </w:r>
          </w:p>
        </w:tc>
        <w:tc>
          <w:tcPr>
            <w:tcW w:w="1305" w:type="dxa"/>
          </w:tcPr>
          <w:p w:rsidR="001E512B" w:rsidRPr="00017ABF" w:rsidRDefault="001E512B" w:rsidP="00017ABF">
            <w:pPr>
              <w:spacing w:before="100" w:beforeAutospacing="1" w:after="100" w:afterAutospacing="1" w:line="276" w:lineRule="auto"/>
              <w:jc w:val="center"/>
              <w:rPr>
                <w:rFonts w:ascii="Courier New" w:hAnsi="Courier New" w:cs="Courier New"/>
                <w:bCs/>
                <w:sz w:val="22"/>
                <w:szCs w:val="22"/>
              </w:rPr>
            </w:pPr>
          </w:p>
        </w:tc>
        <w:tc>
          <w:tcPr>
            <w:tcW w:w="992" w:type="dxa"/>
            <w:vAlign w:val="bottom"/>
          </w:tcPr>
          <w:p w:rsidR="001E512B" w:rsidRPr="00017ABF" w:rsidRDefault="001E512B" w:rsidP="00017ABF">
            <w:pPr>
              <w:spacing w:before="100" w:beforeAutospacing="1" w:after="100" w:afterAutospacing="1" w:line="276" w:lineRule="auto"/>
              <w:jc w:val="center"/>
              <w:rPr>
                <w:rFonts w:ascii="Courier New" w:hAnsi="Courier New" w:cs="Courier New"/>
                <w:bCs/>
                <w:sz w:val="22"/>
                <w:szCs w:val="22"/>
              </w:rPr>
            </w:pPr>
            <w:r w:rsidRPr="00017ABF">
              <w:rPr>
                <w:rFonts w:ascii="Courier New" w:hAnsi="Courier New" w:cs="Courier New"/>
                <w:bCs/>
                <w:sz w:val="22"/>
                <w:szCs w:val="22"/>
              </w:rPr>
              <w:t>EPS</w:t>
            </w:r>
          </w:p>
        </w:tc>
      </w:tr>
      <w:tr w:rsidR="001E512B" w:rsidRPr="00017ABF" w:rsidTr="002659E9">
        <w:tc>
          <w:tcPr>
            <w:tcW w:w="1177" w:type="dxa"/>
          </w:tcPr>
          <w:p w:rsidR="001E512B" w:rsidRPr="00017ABF" w:rsidRDefault="001E512B" w:rsidP="00017ABF">
            <w:pPr>
              <w:spacing w:before="100" w:beforeAutospacing="1" w:after="100" w:afterAutospacing="1" w:line="276" w:lineRule="auto"/>
              <w:jc w:val="both"/>
              <w:rPr>
                <w:rFonts w:ascii="Courier New" w:hAnsi="Courier New" w:cs="Courier New"/>
                <w:bCs/>
                <w:sz w:val="22"/>
                <w:szCs w:val="22"/>
              </w:rPr>
            </w:pPr>
            <w:r w:rsidRPr="00017ABF">
              <w:rPr>
                <w:rFonts w:ascii="Courier New" w:hAnsi="Courier New" w:cs="Courier New"/>
                <w:bCs/>
                <w:sz w:val="22"/>
                <w:szCs w:val="22"/>
              </w:rPr>
              <w:t>17.12</w:t>
            </w:r>
          </w:p>
        </w:tc>
        <w:tc>
          <w:tcPr>
            <w:tcW w:w="1116" w:type="dxa"/>
          </w:tcPr>
          <w:p w:rsidR="001E512B" w:rsidRPr="00017ABF" w:rsidRDefault="001E512B" w:rsidP="00017ABF">
            <w:pPr>
              <w:spacing w:before="100" w:beforeAutospacing="1" w:after="100" w:afterAutospacing="1" w:line="276" w:lineRule="auto"/>
              <w:jc w:val="both"/>
              <w:rPr>
                <w:rFonts w:ascii="Courier New" w:hAnsi="Courier New" w:cs="Courier New"/>
                <w:sz w:val="22"/>
                <w:szCs w:val="22"/>
              </w:rPr>
            </w:pPr>
          </w:p>
        </w:tc>
        <w:tc>
          <w:tcPr>
            <w:tcW w:w="4057" w:type="dxa"/>
          </w:tcPr>
          <w:p w:rsidR="001E512B" w:rsidRPr="00017ABF" w:rsidRDefault="001E512B" w:rsidP="00017ABF">
            <w:pPr>
              <w:spacing w:before="100" w:beforeAutospacing="1" w:after="100" w:afterAutospacing="1" w:line="276" w:lineRule="auto"/>
              <w:jc w:val="both"/>
              <w:rPr>
                <w:rFonts w:ascii="Courier New" w:hAnsi="Courier New" w:cs="Courier New"/>
                <w:bCs/>
                <w:sz w:val="22"/>
                <w:szCs w:val="22"/>
              </w:rPr>
            </w:pPr>
            <w:r w:rsidRPr="00017ABF">
              <w:rPr>
                <w:rFonts w:ascii="Courier New" w:hAnsi="Courier New" w:cs="Courier New"/>
                <w:sz w:val="22"/>
                <w:szCs w:val="22"/>
              </w:rPr>
              <w:t>Administração em geral, i</w:t>
            </w:r>
            <w:r w:rsidRPr="00017ABF">
              <w:rPr>
                <w:rFonts w:ascii="Courier New" w:hAnsi="Courier New" w:cs="Courier New"/>
                <w:sz w:val="22"/>
                <w:szCs w:val="22"/>
              </w:rPr>
              <w:t>n</w:t>
            </w:r>
            <w:r w:rsidRPr="00017ABF">
              <w:rPr>
                <w:rFonts w:ascii="Courier New" w:hAnsi="Courier New" w:cs="Courier New"/>
                <w:sz w:val="22"/>
                <w:szCs w:val="22"/>
              </w:rPr>
              <w:t>clusive de bens e negócios de terceiros</w:t>
            </w:r>
          </w:p>
        </w:tc>
        <w:tc>
          <w:tcPr>
            <w:tcW w:w="1276" w:type="dxa"/>
          </w:tcPr>
          <w:p w:rsidR="001E512B" w:rsidRPr="00017ABF" w:rsidRDefault="001E512B" w:rsidP="00017ABF">
            <w:pPr>
              <w:spacing w:before="100" w:beforeAutospacing="1" w:after="100" w:afterAutospacing="1" w:line="276" w:lineRule="auto"/>
              <w:jc w:val="center"/>
              <w:rPr>
                <w:rFonts w:ascii="Courier New" w:hAnsi="Courier New" w:cs="Courier New"/>
                <w:bCs/>
                <w:sz w:val="22"/>
                <w:szCs w:val="22"/>
              </w:rPr>
            </w:pPr>
            <w:r w:rsidRPr="00017ABF">
              <w:rPr>
                <w:rFonts w:ascii="Courier New" w:hAnsi="Courier New" w:cs="Courier New"/>
                <w:bCs/>
                <w:sz w:val="22"/>
                <w:szCs w:val="22"/>
              </w:rPr>
              <w:t>5%</w:t>
            </w:r>
          </w:p>
        </w:tc>
        <w:tc>
          <w:tcPr>
            <w:tcW w:w="1305" w:type="dxa"/>
          </w:tcPr>
          <w:p w:rsidR="001E512B" w:rsidRPr="00017ABF" w:rsidRDefault="001E512B" w:rsidP="00017ABF">
            <w:pPr>
              <w:spacing w:before="100" w:beforeAutospacing="1" w:after="100" w:afterAutospacing="1" w:line="276" w:lineRule="auto"/>
              <w:jc w:val="center"/>
              <w:rPr>
                <w:rFonts w:ascii="Courier New" w:hAnsi="Courier New" w:cs="Courier New"/>
                <w:bCs/>
                <w:sz w:val="22"/>
                <w:szCs w:val="22"/>
              </w:rPr>
            </w:pPr>
          </w:p>
        </w:tc>
        <w:tc>
          <w:tcPr>
            <w:tcW w:w="992" w:type="dxa"/>
            <w:vAlign w:val="bottom"/>
          </w:tcPr>
          <w:p w:rsidR="001E512B" w:rsidRPr="00017ABF" w:rsidRDefault="001E512B" w:rsidP="00017ABF">
            <w:pPr>
              <w:spacing w:before="100" w:beforeAutospacing="1" w:after="100" w:afterAutospacing="1" w:line="276" w:lineRule="auto"/>
              <w:jc w:val="center"/>
              <w:rPr>
                <w:rFonts w:ascii="Courier New" w:hAnsi="Courier New" w:cs="Courier New"/>
                <w:bCs/>
                <w:sz w:val="22"/>
                <w:szCs w:val="22"/>
              </w:rPr>
            </w:pPr>
            <w:r w:rsidRPr="00017ABF">
              <w:rPr>
                <w:rFonts w:ascii="Courier New" w:hAnsi="Courier New" w:cs="Courier New"/>
                <w:bCs/>
                <w:sz w:val="22"/>
                <w:szCs w:val="22"/>
              </w:rPr>
              <w:t>EPS</w:t>
            </w:r>
          </w:p>
        </w:tc>
      </w:tr>
      <w:tr w:rsidR="001E512B" w:rsidRPr="00017ABF" w:rsidTr="002659E9">
        <w:tc>
          <w:tcPr>
            <w:tcW w:w="1177" w:type="dxa"/>
          </w:tcPr>
          <w:p w:rsidR="001E512B" w:rsidRPr="00017ABF" w:rsidRDefault="001E512B" w:rsidP="00017ABF">
            <w:pPr>
              <w:spacing w:before="100" w:beforeAutospacing="1" w:after="100" w:afterAutospacing="1" w:line="276" w:lineRule="auto"/>
              <w:jc w:val="both"/>
              <w:rPr>
                <w:rFonts w:ascii="Courier New" w:hAnsi="Courier New" w:cs="Courier New"/>
                <w:bCs/>
                <w:sz w:val="22"/>
                <w:szCs w:val="22"/>
              </w:rPr>
            </w:pPr>
            <w:r w:rsidRPr="00017ABF">
              <w:rPr>
                <w:rFonts w:ascii="Courier New" w:hAnsi="Courier New" w:cs="Courier New"/>
                <w:bCs/>
                <w:sz w:val="22"/>
                <w:szCs w:val="22"/>
              </w:rPr>
              <w:t>17.13</w:t>
            </w:r>
          </w:p>
        </w:tc>
        <w:tc>
          <w:tcPr>
            <w:tcW w:w="1116" w:type="dxa"/>
          </w:tcPr>
          <w:p w:rsidR="001E512B" w:rsidRPr="00017ABF" w:rsidRDefault="001E512B" w:rsidP="00017ABF">
            <w:pPr>
              <w:spacing w:before="100" w:beforeAutospacing="1" w:after="100" w:afterAutospacing="1" w:line="276" w:lineRule="auto"/>
              <w:jc w:val="both"/>
              <w:rPr>
                <w:rFonts w:ascii="Courier New" w:hAnsi="Courier New" w:cs="Courier New"/>
                <w:sz w:val="22"/>
                <w:szCs w:val="22"/>
              </w:rPr>
            </w:pPr>
          </w:p>
        </w:tc>
        <w:tc>
          <w:tcPr>
            <w:tcW w:w="4057" w:type="dxa"/>
          </w:tcPr>
          <w:p w:rsidR="001E512B" w:rsidRPr="00017ABF" w:rsidRDefault="001E512B" w:rsidP="00017ABF">
            <w:pPr>
              <w:spacing w:before="100" w:beforeAutospacing="1" w:after="100" w:afterAutospacing="1" w:line="276" w:lineRule="auto"/>
              <w:jc w:val="both"/>
              <w:rPr>
                <w:rFonts w:ascii="Courier New" w:hAnsi="Courier New" w:cs="Courier New"/>
                <w:bCs/>
                <w:sz w:val="22"/>
                <w:szCs w:val="22"/>
              </w:rPr>
            </w:pPr>
            <w:r w:rsidRPr="00017ABF">
              <w:rPr>
                <w:rFonts w:ascii="Courier New" w:hAnsi="Courier New" w:cs="Courier New"/>
                <w:sz w:val="22"/>
                <w:szCs w:val="22"/>
              </w:rPr>
              <w:t>Leilão e congêneres</w:t>
            </w:r>
          </w:p>
        </w:tc>
        <w:tc>
          <w:tcPr>
            <w:tcW w:w="1276" w:type="dxa"/>
            <w:vAlign w:val="bottom"/>
          </w:tcPr>
          <w:p w:rsidR="001E512B" w:rsidRPr="00017ABF" w:rsidRDefault="001E512B" w:rsidP="00017ABF">
            <w:pPr>
              <w:spacing w:before="100" w:beforeAutospacing="1" w:after="100" w:afterAutospacing="1" w:line="276" w:lineRule="auto"/>
              <w:jc w:val="center"/>
              <w:rPr>
                <w:rFonts w:ascii="Courier New" w:hAnsi="Courier New" w:cs="Courier New"/>
                <w:bCs/>
                <w:sz w:val="22"/>
                <w:szCs w:val="22"/>
              </w:rPr>
            </w:pPr>
            <w:r w:rsidRPr="00017ABF">
              <w:rPr>
                <w:rFonts w:ascii="Courier New" w:hAnsi="Courier New" w:cs="Courier New"/>
                <w:bCs/>
                <w:sz w:val="22"/>
                <w:szCs w:val="22"/>
              </w:rPr>
              <w:t>5%</w:t>
            </w:r>
          </w:p>
        </w:tc>
        <w:tc>
          <w:tcPr>
            <w:tcW w:w="1305" w:type="dxa"/>
          </w:tcPr>
          <w:p w:rsidR="001E512B" w:rsidRPr="00017ABF" w:rsidRDefault="001E512B" w:rsidP="00017ABF">
            <w:pPr>
              <w:spacing w:before="100" w:beforeAutospacing="1" w:after="100" w:afterAutospacing="1" w:line="276" w:lineRule="auto"/>
              <w:jc w:val="center"/>
              <w:rPr>
                <w:rFonts w:ascii="Courier New" w:hAnsi="Courier New" w:cs="Courier New"/>
                <w:bCs/>
                <w:sz w:val="22"/>
                <w:szCs w:val="22"/>
              </w:rPr>
            </w:pPr>
          </w:p>
        </w:tc>
        <w:tc>
          <w:tcPr>
            <w:tcW w:w="992" w:type="dxa"/>
          </w:tcPr>
          <w:p w:rsidR="001E512B" w:rsidRPr="00017ABF" w:rsidRDefault="001E512B" w:rsidP="00017ABF">
            <w:pPr>
              <w:spacing w:before="100" w:beforeAutospacing="1" w:after="100" w:afterAutospacing="1" w:line="276" w:lineRule="auto"/>
              <w:jc w:val="center"/>
              <w:rPr>
                <w:rFonts w:ascii="Courier New" w:hAnsi="Courier New" w:cs="Courier New"/>
                <w:bCs/>
                <w:sz w:val="22"/>
                <w:szCs w:val="22"/>
              </w:rPr>
            </w:pPr>
            <w:r w:rsidRPr="00017ABF">
              <w:rPr>
                <w:rFonts w:ascii="Courier New" w:hAnsi="Courier New" w:cs="Courier New"/>
                <w:bCs/>
                <w:sz w:val="22"/>
                <w:szCs w:val="22"/>
              </w:rPr>
              <w:t>EPS</w:t>
            </w:r>
          </w:p>
        </w:tc>
      </w:tr>
      <w:tr w:rsidR="001E512B" w:rsidRPr="00017ABF" w:rsidTr="002659E9">
        <w:tc>
          <w:tcPr>
            <w:tcW w:w="1177" w:type="dxa"/>
          </w:tcPr>
          <w:p w:rsidR="001E512B" w:rsidRPr="00017ABF" w:rsidRDefault="001E512B" w:rsidP="00017ABF">
            <w:pPr>
              <w:spacing w:before="100" w:beforeAutospacing="1" w:after="100" w:afterAutospacing="1" w:line="276" w:lineRule="auto"/>
              <w:jc w:val="both"/>
              <w:rPr>
                <w:rFonts w:ascii="Courier New" w:hAnsi="Courier New" w:cs="Courier New"/>
                <w:bCs/>
                <w:sz w:val="22"/>
                <w:szCs w:val="22"/>
              </w:rPr>
            </w:pPr>
            <w:r w:rsidRPr="00017ABF">
              <w:rPr>
                <w:rFonts w:ascii="Courier New" w:hAnsi="Courier New" w:cs="Courier New"/>
                <w:bCs/>
                <w:sz w:val="22"/>
                <w:szCs w:val="22"/>
              </w:rPr>
              <w:t>17.14</w:t>
            </w:r>
          </w:p>
        </w:tc>
        <w:tc>
          <w:tcPr>
            <w:tcW w:w="1116" w:type="dxa"/>
          </w:tcPr>
          <w:p w:rsidR="001E512B" w:rsidRPr="00017ABF" w:rsidRDefault="001E512B" w:rsidP="00017ABF">
            <w:pPr>
              <w:spacing w:before="100" w:beforeAutospacing="1" w:after="100" w:afterAutospacing="1" w:line="276" w:lineRule="auto"/>
              <w:jc w:val="both"/>
              <w:rPr>
                <w:rFonts w:ascii="Courier New" w:hAnsi="Courier New" w:cs="Courier New"/>
                <w:sz w:val="22"/>
                <w:szCs w:val="22"/>
              </w:rPr>
            </w:pPr>
          </w:p>
        </w:tc>
        <w:tc>
          <w:tcPr>
            <w:tcW w:w="4057" w:type="dxa"/>
          </w:tcPr>
          <w:p w:rsidR="001E512B" w:rsidRPr="00017ABF" w:rsidRDefault="001E512B" w:rsidP="00017ABF">
            <w:pPr>
              <w:spacing w:before="100" w:beforeAutospacing="1" w:after="100" w:afterAutospacing="1" w:line="276" w:lineRule="auto"/>
              <w:jc w:val="both"/>
              <w:rPr>
                <w:rFonts w:ascii="Courier New" w:hAnsi="Courier New" w:cs="Courier New"/>
                <w:bCs/>
                <w:sz w:val="22"/>
                <w:szCs w:val="22"/>
              </w:rPr>
            </w:pPr>
            <w:r w:rsidRPr="00017ABF">
              <w:rPr>
                <w:rFonts w:ascii="Courier New" w:hAnsi="Courier New" w:cs="Courier New"/>
                <w:sz w:val="22"/>
                <w:szCs w:val="22"/>
              </w:rPr>
              <w:t>Advocacia</w:t>
            </w:r>
          </w:p>
        </w:tc>
        <w:tc>
          <w:tcPr>
            <w:tcW w:w="1276" w:type="dxa"/>
            <w:vAlign w:val="bottom"/>
          </w:tcPr>
          <w:p w:rsidR="001E512B" w:rsidRPr="00017ABF" w:rsidRDefault="001E512B" w:rsidP="00017ABF">
            <w:pPr>
              <w:spacing w:before="100" w:beforeAutospacing="1" w:after="100" w:afterAutospacing="1" w:line="276" w:lineRule="auto"/>
              <w:jc w:val="center"/>
              <w:rPr>
                <w:rFonts w:ascii="Courier New" w:hAnsi="Courier New" w:cs="Courier New"/>
                <w:bCs/>
                <w:sz w:val="22"/>
                <w:szCs w:val="22"/>
              </w:rPr>
            </w:pPr>
            <w:r w:rsidRPr="00017ABF">
              <w:rPr>
                <w:rFonts w:ascii="Courier New" w:hAnsi="Courier New" w:cs="Courier New"/>
                <w:bCs/>
                <w:sz w:val="22"/>
                <w:szCs w:val="22"/>
              </w:rPr>
              <w:t>5%</w:t>
            </w:r>
          </w:p>
        </w:tc>
        <w:tc>
          <w:tcPr>
            <w:tcW w:w="1305" w:type="dxa"/>
          </w:tcPr>
          <w:p w:rsidR="001E512B" w:rsidRPr="00017ABF" w:rsidRDefault="001E512B" w:rsidP="00017ABF">
            <w:pPr>
              <w:spacing w:before="100" w:beforeAutospacing="1" w:after="100" w:afterAutospacing="1" w:line="276" w:lineRule="auto"/>
              <w:jc w:val="center"/>
              <w:rPr>
                <w:rFonts w:ascii="Courier New" w:hAnsi="Courier New" w:cs="Courier New"/>
                <w:bCs/>
                <w:sz w:val="22"/>
                <w:szCs w:val="22"/>
              </w:rPr>
            </w:pPr>
            <w:r w:rsidRPr="00017ABF">
              <w:rPr>
                <w:rFonts w:ascii="Courier New" w:hAnsi="Courier New" w:cs="Courier New"/>
                <w:bCs/>
                <w:sz w:val="22"/>
                <w:szCs w:val="22"/>
              </w:rPr>
              <w:t>04</w:t>
            </w:r>
          </w:p>
        </w:tc>
        <w:tc>
          <w:tcPr>
            <w:tcW w:w="992" w:type="dxa"/>
          </w:tcPr>
          <w:p w:rsidR="001E512B" w:rsidRPr="00017ABF" w:rsidRDefault="001E512B" w:rsidP="00017ABF">
            <w:pPr>
              <w:spacing w:before="100" w:beforeAutospacing="1" w:after="100" w:afterAutospacing="1" w:line="276" w:lineRule="auto"/>
              <w:jc w:val="center"/>
              <w:rPr>
                <w:rFonts w:ascii="Courier New" w:hAnsi="Courier New" w:cs="Courier New"/>
                <w:bCs/>
                <w:sz w:val="22"/>
                <w:szCs w:val="22"/>
              </w:rPr>
            </w:pPr>
            <w:r w:rsidRPr="00017ABF">
              <w:rPr>
                <w:rFonts w:ascii="Courier New" w:hAnsi="Courier New" w:cs="Courier New"/>
                <w:bCs/>
                <w:sz w:val="22"/>
                <w:szCs w:val="22"/>
              </w:rPr>
              <w:t>EPS</w:t>
            </w:r>
          </w:p>
        </w:tc>
      </w:tr>
      <w:tr w:rsidR="001E512B" w:rsidRPr="00017ABF" w:rsidTr="002659E9">
        <w:tc>
          <w:tcPr>
            <w:tcW w:w="1177" w:type="dxa"/>
          </w:tcPr>
          <w:p w:rsidR="001E512B" w:rsidRPr="00017ABF" w:rsidRDefault="001E512B" w:rsidP="00017ABF">
            <w:pPr>
              <w:spacing w:before="100" w:beforeAutospacing="1" w:after="100" w:afterAutospacing="1" w:line="276" w:lineRule="auto"/>
              <w:jc w:val="both"/>
              <w:rPr>
                <w:rFonts w:ascii="Courier New" w:hAnsi="Courier New" w:cs="Courier New"/>
                <w:bCs/>
                <w:sz w:val="22"/>
                <w:szCs w:val="22"/>
              </w:rPr>
            </w:pPr>
            <w:r w:rsidRPr="00017ABF">
              <w:rPr>
                <w:rFonts w:ascii="Courier New" w:hAnsi="Courier New" w:cs="Courier New"/>
                <w:bCs/>
                <w:sz w:val="22"/>
                <w:szCs w:val="22"/>
              </w:rPr>
              <w:t>17.15</w:t>
            </w:r>
          </w:p>
        </w:tc>
        <w:tc>
          <w:tcPr>
            <w:tcW w:w="1116" w:type="dxa"/>
          </w:tcPr>
          <w:p w:rsidR="001E512B" w:rsidRPr="00017ABF" w:rsidRDefault="001E512B" w:rsidP="00017ABF">
            <w:pPr>
              <w:spacing w:before="100" w:beforeAutospacing="1" w:after="100" w:afterAutospacing="1" w:line="276" w:lineRule="auto"/>
              <w:jc w:val="both"/>
              <w:rPr>
                <w:rFonts w:ascii="Courier New" w:hAnsi="Courier New" w:cs="Courier New"/>
                <w:sz w:val="22"/>
                <w:szCs w:val="22"/>
              </w:rPr>
            </w:pPr>
          </w:p>
        </w:tc>
        <w:tc>
          <w:tcPr>
            <w:tcW w:w="4057" w:type="dxa"/>
          </w:tcPr>
          <w:p w:rsidR="001E512B" w:rsidRPr="00017ABF" w:rsidRDefault="001E512B" w:rsidP="00017ABF">
            <w:pPr>
              <w:spacing w:before="100" w:beforeAutospacing="1" w:after="100" w:afterAutospacing="1" w:line="276" w:lineRule="auto"/>
              <w:jc w:val="both"/>
              <w:rPr>
                <w:rFonts w:ascii="Courier New" w:hAnsi="Courier New" w:cs="Courier New"/>
                <w:bCs/>
                <w:sz w:val="22"/>
                <w:szCs w:val="22"/>
              </w:rPr>
            </w:pPr>
            <w:r w:rsidRPr="00017ABF">
              <w:rPr>
                <w:rFonts w:ascii="Courier New" w:hAnsi="Courier New" w:cs="Courier New"/>
                <w:sz w:val="22"/>
                <w:szCs w:val="22"/>
              </w:rPr>
              <w:t>Arbitragem de qualquer esp</w:t>
            </w:r>
            <w:r w:rsidRPr="00017ABF">
              <w:rPr>
                <w:rFonts w:ascii="Courier New" w:hAnsi="Courier New" w:cs="Courier New"/>
                <w:sz w:val="22"/>
                <w:szCs w:val="22"/>
              </w:rPr>
              <w:t>é</w:t>
            </w:r>
            <w:r w:rsidRPr="00017ABF">
              <w:rPr>
                <w:rFonts w:ascii="Courier New" w:hAnsi="Courier New" w:cs="Courier New"/>
                <w:sz w:val="22"/>
                <w:szCs w:val="22"/>
              </w:rPr>
              <w:t>cie, inclusive jurídica</w:t>
            </w:r>
          </w:p>
        </w:tc>
        <w:tc>
          <w:tcPr>
            <w:tcW w:w="1276" w:type="dxa"/>
            <w:vAlign w:val="bottom"/>
          </w:tcPr>
          <w:p w:rsidR="001E512B" w:rsidRPr="00017ABF" w:rsidRDefault="001E512B" w:rsidP="00017ABF">
            <w:pPr>
              <w:spacing w:before="100" w:beforeAutospacing="1" w:after="100" w:afterAutospacing="1" w:line="276" w:lineRule="auto"/>
              <w:jc w:val="center"/>
              <w:rPr>
                <w:rFonts w:ascii="Courier New" w:hAnsi="Courier New" w:cs="Courier New"/>
                <w:bCs/>
                <w:sz w:val="22"/>
                <w:szCs w:val="22"/>
              </w:rPr>
            </w:pPr>
            <w:r w:rsidRPr="00017ABF">
              <w:rPr>
                <w:rFonts w:ascii="Courier New" w:hAnsi="Courier New" w:cs="Courier New"/>
                <w:bCs/>
                <w:sz w:val="22"/>
                <w:szCs w:val="22"/>
              </w:rPr>
              <w:t>5%</w:t>
            </w:r>
          </w:p>
        </w:tc>
        <w:tc>
          <w:tcPr>
            <w:tcW w:w="1305" w:type="dxa"/>
          </w:tcPr>
          <w:p w:rsidR="001E512B" w:rsidRPr="00017ABF" w:rsidRDefault="001E512B" w:rsidP="00017ABF">
            <w:pPr>
              <w:spacing w:before="100" w:beforeAutospacing="1" w:after="100" w:afterAutospacing="1" w:line="276" w:lineRule="auto"/>
              <w:jc w:val="center"/>
              <w:rPr>
                <w:rFonts w:ascii="Courier New" w:hAnsi="Courier New" w:cs="Courier New"/>
                <w:bCs/>
                <w:sz w:val="22"/>
                <w:szCs w:val="22"/>
              </w:rPr>
            </w:pPr>
            <w:r w:rsidRPr="00017ABF">
              <w:rPr>
                <w:rFonts w:ascii="Courier New" w:hAnsi="Courier New" w:cs="Courier New"/>
                <w:bCs/>
                <w:sz w:val="22"/>
                <w:szCs w:val="22"/>
              </w:rPr>
              <w:t>04</w:t>
            </w:r>
          </w:p>
        </w:tc>
        <w:tc>
          <w:tcPr>
            <w:tcW w:w="992" w:type="dxa"/>
          </w:tcPr>
          <w:p w:rsidR="001E512B" w:rsidRPr="00017ABF" w:rsidRDefault="001E512B" w:rsidP="00017ABF">
            <w:pPr>
              <w:spacing w:before="100" w:beforeAutospacing="1" w:after="100" w:afterAutospacing="1" w:line="276" w:lineRule="auto"/>
              <w:jc w:val="center"/>
              <w:rPr>
                <w:rFonts w:ascii="Courier New" w:hAnsi="Courier New" w:cs="Courier New"/>
                <w:bCs/>
                <w:sz w:val="22"/>
                <w:szCs w:val="22"/>
              </w:rPr>
            </w:pPr>
            <w:r w:rsidRPr="00017ABF">
              <w:rPr>
                <w:rFonts w:ascii="Courier New" w:hAnsi="Courier New" w:cs="Courier New"/>
                <w:bCs/>
                <w:sz w:val="22"/>
                <w:szCs w:val="22"/>
              </w:rPr>
              <w:t>EPS</w:t>
            </w:r>
          </w:p>
        </w:tc>
      </w:tr>
      <w:tr w:rsidR="001E512B" w:rsidRPr="00017ABF" w:rsidTr="002659E9">
        <w:tc>
          <w:tcPr>
            <w:tcW w:w="1177" w:type="dxa"/>
          </w:tcPr>
          <w:p w:rsidR="001E512B" w:rsidRPr="00017ABF" w:rsidRDefault="001E512B" w:rsidP="00017ABF">
            <w:pPr>
              <w:spacing w:before="100" w:beforeAutospacing="1" w:after="100" w:afterAutospacing="1" w:line="276" w:lineRule="auto"/>
              <w:jc w:val="both"/>
              <w:rPr>
                <w:rFonts w:ascii="Courier New" w:hAnsi="Courier New" w:cs="Courier New"/>
                <w:bCs/>
                <w:sz w:val="22"/>
                <w:szCs w:val="22"/>
              </w:rPr>
            </w:pPr>
            <w:r w:rsidRPr="00017ABF">
              <w:rPr>
                <w:rFonts w:ascii="Courier New" w:hAnsi="Courier New" w:cs="Courier New"/>
                <w:bCs/>
                <w:sz w:val="22"/>
                <w:szCs w:val="22"/>
              </w:rPr>
              <w:t>17.16</w:t>
            </w:r>
          </w:p>
        </w:tc>
        <w:tc>
          <w:tcPr>
            <w:tcW w:w="1116" w:type="dxa"/>
          </w:tcPr>
          <w:p w:rsidR="001E512B" w:rsidRPr="00017ABF" w:rsidRDefault="001E512B" w:rsidP="00017ABF">
            <w:pPr>
              <w:spacing w:before="100" w:beforeAutospacing="1" w:after="100" w:afterAutospacing="1" w:line="276" w:lineRule="auto"/>
              <w:jc w:val="both"/>
              <w:rPr>
                <w:rFonts w:ascii="Courier New" w:hAnsi="Courier New" w:cs="Courier New"/>
                <w:sz w:val="22"/>
                <w:szCs w:val="22"/>
              </w:rPr>
            </w:pPr>
          </w:p>
        </w:tc>
        <w:tc>
          <w:tcPr>
            <w:tcW w:w="4057" w:type="dxa"/>
          </w:tcPr>
          <w:p w:rsidR="001E512B" w:rsidRPr="00017ABF" w:rsidRDefault="001E512B" w:rsidP="00017ABF">
            <w:pPr>
              <w:spacing w:before="100" w:beforeAutospacing="1" w:after="100" w:afterAutospacing="1" w:line="276" w:lineRule="auto"/>
              <w:jc w:val="both"/>
              <w:rPr>
                <w:rFonts w:ascii="Courier New" w:hAnsi="Courier New" w:cs="Courier New"/>
                <w:bCs/>
                <w:sz w:val="22"/>
                <w:szCs w:val="22"/>
              </w:rPr>
            </w:pPr>
            <w:r w:rsidRPr="00017ABF">
              <w:rPr>
                <w:rFonts w:ascii="Courier New" w:hAnsi="Courier New" w:cs="Courier New"/>
                <w:sz w:val="22"/>
                <w:szCs w:val="22"/>
              </w:rPr>
              <w:t>Auditoria</w:t>
            </w:r>
          </w:p>
        </w:tc>
        <w:tc>
          <w:tcPr>
            <w:tcW w:w="1276" w:type="dxa"/>
            <w:vAlign w:val="bottom"/>
          </w:tcPr>
          <w:p w:rsidR="001E512B" w:rsidRPr="00017ABF" w:rsidRDefault="001E512B" w:rsidP="00017ABF">
            <w:pPr>
              <w:spacing w:before="100" w:beforeAutospacing="1" w:after="100" w:afterAutospacing="1" w:line="276" w:lineRule="auto"/>
              <w:jc w:val="center"/>
              <w:rPr>
                <w:rFonts w:ascii="Courier New" w:hAnsi="Courier New" w:cs="Courier New"/>
                <w:bCs/>
                <w:sz w:val="22"/>
                <w:szCs w:val="22"/>
              </w:rPr>
            </w:pPr>
            <w:r w:rsidRPr="00017ABF">
              <w:rPr>
                <w:rFonts w:ascii="Courier New" w:hAnsi="Courier New" w:cs="Courier New"/>
                <w:bCs/>
                <w:sz w:val="22"/>
                <w:szCs w:val="22"/>
              </w:rPr>
              <w:t>5%</w:t>
            </w:r>
          </w:p>
        </w:tc>
        <w:tc>
          <w:tcPr>
            <w:tcW w:w="1305" w:type="dxa"/>
          </w:tcPr>
          <w:p w:rsidR="001E512B" w:rsidRPr="00017ABF" w:rsidRDefault="001E512B" w:rsidP="00017ABF">
            <w:pPr>
              <w:spacing w:before="100" w:beforeAutospacing="1" w:after="100" w:afterAutospacing="1" w:line="276" w:lineRule="auto"/>
              <w:jc w:val="center"/>
              <w:rPr>
                <w:rFonts w:ascii="Courier New" w:hAnsi="Courier New" w:cs="Courier New"/>
                <w:bCs/>
                <w:sz w:val="22"/>
                <w:szCs w:val="22"/>
              </w:rPr>
            </w:pPr>
            <w:r w:rsidRPr="00017ABF">
              <w:rPr>
                <w:rFonts w:ascii="Courier New" w:hAnsi="Courier New" w:cs="Courier New"/>
                <w:bCs/>
                <w:sz w:val="22"/>
                <w:szCs w:val="22"/>
              </w:rPr>
              <w:t>04</w:t>
            </w:r>
          </w:p>
        </w:tc>
        <w:tc>
          <w:tcPr>
            <w:tcW w:w="992" w:type="dxa"/>
          </w:tcPr>
          <w:p w:rsidR="001E512B" w:rsidRPr="00017ABF" w:rsidRDefault="001E512B" w:rsidP="00017ABF">
            <w:pPr>
              <w:spacing w:before="100" w:beforeAutospacing="1" w:after="100" w:afterAutospacing="1" w:line="276" w:lineRule="auto"/>
              <w:jc w:val="center"/>
              <w:rPr>
                <w:rFonts w:ascii="Courier New" w:hAnsi="Courier New" w:cs="Courier New"/>
                <w:bCs/>
                <w:sz w:val="22"/>
                <w:szCs w:val="22"/>
              </w:rPr>
            </w:pPr>
            <w:r w:rsidRPr="00017ABF">
              <w:rPr>
                <w:rFonts w:ascii="Courier New" w:hAnsi="Courier New" w:cs="Courier New"/>
                <w:bCs/>
                <w:sz w:val="22"/>
                <w:szCs w:val="22"/>
              </w:rPr>
              <w:t>EPS</w:t>
            </w:r>
          </w:p>
        </w:tc>
      </w:tr>
      <w:tr w:rsidR="001E512B" w:rsidRPr="00017ABF" w:rsidTr="002659E9">
        <w:tc>
          <w:tcPr>
            <w:tcW w:w="1177" w:type="dxa"/>
          </w:tcPr>
          <w:p w:rsidR="001E512B" w:rsidRPr="00017ABF" w:rsidRDefault="001E512B" w:rsidP="00017ABF">
            <w:pPr>
              <w:spacing w:before="100" w:beforeAutospacing="1" w:after="100" w:afterAutospacing="1" w:line="276" w:lineRule="auto"/>
              <w:jc w:val="both"/>
              <w:rPr>
                <w:rFonts w:ascii="Courier New" w:hAnsi="Courier New" w:cs="Courier New"/>
                <w:bCs/>
                <w:sz w:val="22"/>
                <w:szCs w:val="22"/>
              </w:rPr>
            </w:pPr>
            <w:r w:rsidRPr="00017ABF">
              <w:rPr>
                <w:rFonts w:ascii="Courier New" w:hAnsi="Courier New" w:cs="Courier New"/>
                <w:bCs/>
                <w:sz w:val="22"/>
                <w:szCs w:val="22"/>
              </w:rPr>
              <w:t>17.17</w:t>
            </w:r>
          </w:p>
        </w:tc>
        <w:tc>
          <w:tcPr>
            <w:tcW w:w="1116" w:type="dxa"/>
          </w:tcPr>
          <w:p w:rsidR="001E512B" w:rsidRPr="00017ABF" w:rsidRDefault="001E512B" w:rsidP="00017ABF">
            <w:pPr>
              <w:spacing w:before="100" w:beforeAutospacing="1" w:after="100" w:afterAutospacing="1" w:line="276" w:lineRule="auto"/>
              <w:jc w:val="both"/>
              <w:rPr>
                <w:rFonts w:ascii="Courier New" w:hAnsi="Courier New" w:cs="Courier New"/>
                <w:sz w:val="22"/>
                <w:szCs w:val="22"/>
              </w:rPr>
            </w:pPr>
          </w:p>
        </w:tc>
        <w:tc>
          <w:tcPr>
            <w:tcW w:w="4057" w:type="dxa"/>
          </w:tcPr>
          <w:p w:rsidR="001E512B" w:rsidRPr="00017ABF" w:rsidRDefault="001E512B" w:rsidP="00017ABF">
            <w:pPr>
              <w:spacing w:before="100" w:beforeAutospacing="1" w:after="100" w:afterAutospacing="1" w:line="276" w:lineRule="auto"/>
              <w:jc w:val="both"/>
              <w:rPr>
                <w:rFonts w:ascii="Courier New" w:hAnsi="Courier New" w:cs="Courier New"/>
                <w:bCs/>
                <w:sz w:val="22"/>
                <w:szCs w:val="22"/>
              </w:rPr>
            </w:pPr>
            <w:r w:rsidRPr="00017ABF">
              <w:rPr>
                <w:rFonts w:ascii="Courier New" w:hAnsi="Courier New" w:cs="Courier New"/>
                <w:sz w:val="22"/>
                <w:szCs w:val="22"/>
              </w:rPr>
              <w:t>Análise de Organização e M</w:t>
            </w:r>
            <w:r w:rsidRPr="00017ABF">
              <w:rPr>
                <w:rFonts w:ascii="Courier New" w:hAnsi="Courier New" w:cs="Courier New"/>
                <w:sz w:val="22"/>
                <w:szCs w:val="22"/>
              </w:rPr>
              <w:t>é</w:t>
            </w:r>
            <w:r w:rsidRPr="00017ABF">
              <w:rPr>
                <w:rFonts w:ascii="Courier New" w:hAnsi="Courier New" w:cs="Courier New"/>
                <w:sz w:val="22"/>
                <w:szCs w:val="22"/>
              </w:rPr>
              <w:t>todos</w:t>
            </w:r>
          </w:p>
        </w:tc>
        <w:tc>
          <w:tcPr>
            <w:tcW w:w="1276" w:type="dxa"/>
            <w:vAlign w:val="bottom"/>
          </w:tcPr>
          <w:p w:rsidR="001E512B" w:rsidRPr="00017ABF" w:rsidRDefault="001E512B" w:rsidP="00017ABF">
            <w:pPr>
              <w:spacing w:before="100" w:beforeAutospacing="1" w:after="100" w:afterAutospacing="1" w:line="276" w:lineRule="auto"/>
              <w:jc w:val="center"/>
              <w:rPr>
                <w:rFonts w:ascii="Courier New" w:hAnsi="Courier New" w:cs="Courier New"/>
                <w:bCs/>
                <w:sz w:val="22"/>
                <w:szCs w:val="22"/>
              </w:rPr>
            </w:pPr>
            <w:r w:rsidRPr="00017ABF">
              <w:rPr>
                <w:rFonts w:ascii="Courier New" w:hAnsi="Courier New" w:cs="Courier New"/>
                <w:bCs/>
                <w:sz w:val="22"/>
                <w:szCs w:val="22"/>
              </w:rPr>
              <w:t>5%</w:t>
            </w:r>
          </w:p>
        </w:tc>
        <w:tc>
          <w:tcPr>
            <w:tcW w:w="1305" w:type="dxa"/>
          </w:tcPr>
          <w:p w:rsidR="001E512B" w:rsidRPr="00017ABF" w:rsidRDefault="001E512B" w:rsidP="00017ABF">
            <w:pPr>
              <w:spacing w:before="100" w:beforeAutospacing="1" w:after="100" w:afterAutospacing="1" w:line="276" w:lineRule="auto"/>
              <w:jc w:val="center"/>
              <w:rPr>
                <w:rFonts w:ascii="Courier New" w:hAnsi="Courier New" w:cs="Courier New"/>
                <w:bCs/>
                <w:sz w:val="22"/>
                <w:szCs w:val="22"/>
              </w:rPr>
            </w:pPr>
          </w:p>
        </w:tc>
        <w:tc>
          <w:tcPr>
            <w:tcW w:w="992" w:type="dxa"/>
          </w:tcPr>
          <w:p w:rsidR="001E512B" w:rsidRPr="00017ABF" w:rsidRDefault="001E512B" w:rsidP="00017ABF">
            <w:pPr>
              <w:spacing w:before="100" w:beforeAutospacing="1" w:after="100" w:afterAutospacing="1" w:line="276" w:lineRule="auto"/>
              <w:jc w:val="center"/>
              <w:rPr>
                <w:rFonts w:ascii="Courier New" w:hAnsi="Courier New" w:cs="Courier New"/>
                <w:bCs/>
                <w:sz w:val="22"/>
                <w:szCs w:val="22"/>
              </w:rPr>
            </w:pPr>
            <w:r w:rsidRPr="00017ABF">
              <w:rPr>
                <w:rFonts w:ascii="Courier New" w:hAnsi="Courier New" w:cs="Courier New"/>
                <w:bCs/>
                <w:sz w:val="22"/>
                <w:szCs w:val="22"/>
              </w:rPr>
              <w:t>EPS</w:t>
            </w:r>
          </w:p>
        </w:tc>
      </w:tr>
      <w:tr w:rsidR="001E512B" w:rsidRPr="00017ABF" w:rsidTr="002659E9">
        <w:tc>
          <w:tcPr>
            <w:tcW w:w="1177" w:type="dxa"/>
          </w:tcPr>
          <w:p w:rsidR="001E512B" w:rsidRPr="00017ABF" w:rsidRDefault="001E512B" w:rsidP="00017ABF">
            <w:pPr>
              <w:spacing w:before="100" w:beforeAutospacing="1" w:after="100" w:afterAutospacing="1" w:line="276" w:lineRule="auto"/>
              <w:jc w:val="both"/>
              <w:rPr>
                <w:rFonts w:ascii="Courier New" w:hAnsi="Courier New" w:cs="Courier New"/>
                <w:bCs/>
                <w:sz w:val="22"/>
                <w:szCs w:val="22"/>
              </w:rPr>
            </w:pPr>
            <w:r w:rsidRPr="00017ABF">
              <w:rPr>
                <w:rFonts w:ascii="Courier New" w:hAnsi="Courier New" w:cs="Courier New"/>
                <w:bCs/>
                <w:sz w:val="22"/>
                <w:szCs w:val="22"/>
              </w:rPr>
              <w:t>17.18</w:t>
            </w:r>
          </w:p>
        </w:tc>
        <w:tc>
          <w:tcPr>
            <w:tcW w:w="1116" w:type="dxa"/>
          </w:tcPr>
          <w:p w:rsidR="001E512B" w:rsidRPr="00017ABF" w:rsidRDefault="001E512B" w:rsidP="00017ABF">
            <w:pPr>
              <w:spacing w:before="100" w:beforeAutospacing="1" w:after="100" w:afterAutospacing="1" w:line="276" w:lineRule="auto"/>
              <w:jc w:val="both"/>
              <w:rPr>
                <w:rFonts w:ascii="Courier New" w:hAnsi="Courier New" w:cs="Courier New"/>
                <w:sz w:val="22"/>
                <w:szCs w:val="22"/>
              </w:rPr>
            </w:pPr>
          </w:p>
        </w:tc>
        <w:tc>
          <w:tcPr>
            <w:tcW w:w="4057" w:type="dxa"/>
          </w:tcPr>
          <w:p w:rsidR="001E512B" w:rsidRPr="00017ABF" w:rsidRDefault="001E512B" w:rsidP="00017ABF">
            <w:pPr>
              <w:spacing w:before="100" w:beforeAutospacing="1" w:after="100" w:afterAutospacing="1" w:line="276" w:lineRule="auto"/>
              <w:jc w:val="both"/>
              <w:rPr>
                <w:rFonts w:ascii="Courier New" w:hAnsi="Courier New" w:cs="Courier New"/>
                <w:bCs/>
                <w:sz w:val="22"/>
                <w:szCs w:val="22"/>
              </w:rPr>
            </w:pPr>
            <w:r w:rsidRPr="00017ABF">
              <w:rPr>
                <w:rFonts w:ascii="Courier New" w:hAnsi="Courier New" w:cs="Courier New"/>
                <w:sz w:val="22"/>
                <w:szCs w:val="22"/>
              </w:rPr>
              <w:t>Atuária e cálculos técnicos de qualquer natureza</w:t>
            </w:r>
          </w:p>
        </w:tc>
        <w:tc>
          <w:tcPr>
            <w:tcW w:w="1276" w:type="dxa"/>
            <w:vAlign w:val="bottom"/>
          </w:tcPr>
          <w:p w:rsidR="001E512B" w:rsidRPr="00017ABF" w:rsidRDefault="001E512B" w:rsidP="00017ABF">
            <w:pPr>
              <w:spacing w:before="100" w:beforeAutospacing="1" w:after="100" w:afterAutospacing="1" w:line="276" w:lineRule="auto"/>
              <w:jc w:val="center"/>
              <w:rPr>
                <w:rFonts w:ascii="Courier New" w:hAnsi="Courier New" w:cs="Courier New"/>
                <w:bCs/>
                <w:sz w:val="22"/>
                <w:szCs w:val="22"/>
              </w:rPr>
            </w:pPr>
            <w:r w:rsidRPr="00017ABF">
              <w:rPr>
                <w:rFonts w:ascii="Courier New" w:hAnsi="Courier New" w:cs="Courier New"/>
                <w:bCs/>
                <w:sz w:val="22"/>
                <w:szCs w:val="22"/>
              </w:rPr>
              <w:t>5%</w:t>
            </w:r>
          </w:p>
        </w:tc>
        <w:tc>
          <w:tcPr>
            <w:tcW w:w="1305" w:type="dxa"/>
          </w:tcPr>
          <w:p w:rsidR="001E512B" w:rsidRPr="00017ABF" w:rsidRDefault="001E512B" w:rsidP="00017ABF">
            <w:pPr>
              <w:spacing w:before="100" w:beforeAutospacing="1" w:after="100" w:afterAutospacing="1" w:line="276" w:lineRule="auto"/>
              <w:jc w:val="center"/>
              <w:rPr>
                <w:rFonts w:ascii="Courier New" w:hAnsi="Courier New" w:cs="Courier New"/>
                <w:bCs/>
                <w:sz w:val="22"/>
                <w:szCs w:val="22"/>
              </w:rPr>
            </w:pPr>
            <w:r w:rsidRPr="00017ABF">
              <w:rPr>
                <w:rFonts w:ascii="Courier New" w:hAnsi="Courier New" w:cs="Courier New"/>
                <w:bCs/>
                <w:sz w:val="22"/>
                <w:szCs w:val="22"/>
              </w:rPr>
              <w:t>04</w:t>
            </w:r>
          </w:p>
        </w:tc>
        <w:tc>
          <w:tcPr>
            <w:tcW w:w="992" w:type="dxa"/>
          </w:tcPr>
          <w:p w:rsidR="001E512B" w:rsidRPr="00017ABF" w:rsidRDefault="001E512B" w:rsidP="00017ABF">
            <w:pPr>
              <w:spacing w:before="100" w:beforeAutospacing="1" w:after="100" w:afterAutospacing="1" w:line="276" w:lineRule="auto"/>
              <w:jc w:val="center"/>
              <w:rPr>
                <w:rFonts w:ascii="Courier New" w:hAnsi="Courier New" w:cs="Courier New"/>
                <w:bCs/>
                <w:sz w:val="22"/>
                <w:szCs w:val="22"/>
              </w:rPr>
            </w:pPr>
            <w:r w:rsidRPr="00017ABF">
              <w:rPr>
                <w:rFonts w:ascii="Courier New" w:hAnsi="Courier New" w:cs="Courier New"/>
                <w:bCs/>
                <w:sz w:val="22"/>
                <w:szCs w:val="22"/>
              </w:rPr>
              <w:t>EPS</w:t>
            </w:r>
          </w:p>
        </w:tc>
      </w:tr>
      <w:tr w:rsidR="001E512B" w:rsidRPr="00017ABF" w:rsidTr="002659E9">
        <w:tc>
          <w:tcPr>
            <w:tcW w:w="1177" w:type="dxa"/>
          </w:tcPr>
          <w:p w:rsidR="001E512B" w:rsidRPr="00017ABF" w:rsidRDefault="001E512B" w:rsidP="00017ABF">
            <w:pPr>
              <w:spacing w:before="100" w:beforeAutospacing="1" w:after="100" w:afterAutospacing="1" w:line="276" w:lineRule="auto"/>
              <w:jc w:val="both"/>
              <w:rPr>
                <w:rFonts w:ascii="Courier New" w:hAnsi="Courier New" w:cs="Courier New"/>
                <w:bCs/>
                <w:sz w:val="22"/>
                <w:szCs w:val="22"/>
              </w:rPr>
            </w:pPr>
            <w:r w:rsidRPr="00017ABF">
              <w:rPr>
                <w:rFonts w:ascii="Courier New" w:hAnsi="Courier New" w:cs="Courier New"/>
                <w:bCs/>
                <w:sz w:val="22"/>
                <w:szCs w:val="22"/>
              </w:rPr>
              <w:t>17.19</w:t>
            </w:r>
          </w:p>
        </w:tc>
        <w:tc>
          <w:tcPr>
            <w:tcW w:w="1116" w:type="dxa"/>
          </w:tcPr>
          <w:p w:rsidR="001E512B" w:rsidRPr="00017ABF" w:rsidRDefault="001E512B" w:rsidP="00017ABF">
            <w:pPr>
              <w:spacing w:before="100" w:beforeAutospacing="1" w:after="100" w:afterAutospacing="1" w:line="276" w:lineRule="auto"/>
              <w:jc w:val="both"/>
              <w:rPr>
                <w:rFonts w:ascii="Courier New" w:hAnsi="Courier New" w:cs="Courier New"/>
                <w:sz w:val="22"/>
                <w:szCs w:val="22"/>
              </w:rPr>
            </w:pPr>
          </w:p>
        </w:tc>
        <w:tc>
          <w:tcPr>
            <w:tcW w:w="4057" w:type="dxa"/>
          </w:tcPr>
          <w:p w:rsidR="001E512B" w:rsidRPr="00017ABF" w:rsidRDefault="001E512B" w:rsidP="00017ABF">
            <w:pPr>
              <w:spacing w:before="100" w:beforeAutospacing="1" w:after="100" w:afterAutospacing="1" w:line="276" w:lineRule="auto"/>
              <w:jc w:val="both"/>
              <w:rPr>
                <w:rFonts w:ascii="Courier New" w:hAnsi="Courier New" w:cs="Courier New"/>
                <w:bCs/>
                <w:sz w:val="22"/>
                <w:szCs w:val="22"/>
              </w:rPr>
            </w:pPr>
            <w:r w:rsidRPr="00017ABF">
              <w:rPr>
                <w:rFonts w:ascii="Courier New" w:hAnsi="Courier New" w:cs="Courier New"/>
                <w:sz w:val="22"/>
                <w:szCs w:val="22"/>
              </w:rPr>
              <w:t>Contabilidade, inclusive se</w:t>
            </w:r>
            <w:r w:rsidRPr="00017ABF">
              <w:rPr>
                <w:rFonts w:ascii="Courier New" w:hAnsi="Courier New" w:cs="Courier New"/>
                <w:sz w:val="22"/>
                <w:szCs w:val="22"/>
              </w:rPr>
              <w:t>r</w:t>
            </w:r>
            <w:r w:rsidRPr="00017ABF">
              <w:rPr>
                <w:rFonts w:ascii="Courier New" w:hAnsi="Courier New" w:cs="Courier New"/>
                <w:sz w:val="22"/>
                <w:szCs w:val="22"/>
              </w:rPr>
              <w:t>viços técnicos e auxiliares</w:t>
            </w:r>
          </w:p>
        </w:tc>
        <w:tc>
          <w:tcPr>
            <w:tcW w:w="1276" w:type="dxa"/>
            <w:vAlign w:val="bottom"/>
          </w:tcPr>
          <w:p w:rsidR="001E512B" w:rsidRPr="00017ABF" w:rsidRDefault="001E512B" w:rsidP="00017ABF">
            <w:pPr>
              <w:spacing w:before="100" w:beforeAutospacing="1" w:after="100" w:afterAutospacing="1" w:line="276" w:lineRule="auto"/>
              <w:jc w:val="center"/>
              <w:rPr>
                <w:rFonts w:ascii="Courier New" w:hAnsi="Courier New" w:cs="Courier New"/>
                <w:bCs/>
                <w:sz w:val="22"/>
                <w:szCs w:val="22"/>
              </w:rPr>
            </w:pPr>
            <w:r w:rsidRPr="00017ABF">
              <w:rPr>
                <w:rFonts w:ascii="Courier New" w:hAnsi="Courier New" w:cs="Courier New"/>
                <w:bCs/>
                <w:sz w:val="22"/>
                <w:szCs w:val="22"/>
              </w:rPr>
              <w:t>5%</w:t>
            </w:r>
          </w:p>
        </w:tc>
        <w:tc>
          <w:tcPr>
            <w:tcW w:w="1305" w:type="dxa"/>
          </w:tcPr>
          <w:p w:rsidR="001E512B" w:rsidRPr="00017ABF" w:rsidRDefault="001E512B" w:rsidP="00017ABF">
            <w:pPr>
              <w:spacing w:before="100" w:beforeAutospacing="1" w:after="100" w:afterAutospacing="1" w:line="276" w:lineRule="auto"/>
              <w:jc w:val="center"/>
              <w:rPr>
                <w:rFonts w:ascii="Courier New" w:hAnsi="Courier New" w:cs="Courier New"/>
                <w:bCs/>
                <w:sz w:val="22"/>
                <w:szCs w:val="22"/>
              </w:rPr>
            </w:pPr>
            <w:r w:rsidRPr="00017ABF">
              <w:rPr>
                <w:rFonts w:ascii="Courier New" w:hAnsi="Courier New" w:cs="Courier New"/>
                <w:bCs/>
                <w:sz w:val="22"/>
                <w:szCs w:val="22"/>
              </w:rPr>
              <w:t>04</w:t>
            </w:r>
          </w:p>
        </w:tc>
        <w:tc>
          <w:tcPr>
            <w:tcW w:w="992" w:type="dxa"/>
          </w:tcPr>
          <w:p w:rsidR="001E512B" w:rsidRPr="00017ABF" w:rsidRDefault="001E512B" w:rsidP="00017ABF">
            <w:pPr>
              <w:spacing w:before="100" w:beforeAutospacing="1" w:after="100" w:afterAutospacing="1" w:line="276" w:lineRule="auto"/>
              <w:jc w:val="center"/>
              <w:rPr>
                <w:rFonts w:ascii="Courier New" w:hAnsi="Courier New" w:cs="Courier New"/>
                <w:bCs/>
                <w:sz w:val="22"/>
                <w:szCs w:val="22"/>
              </w:rPr>
            </w:pPr>
            <w:r w:rsidRPr="00017ABF">
              <w:rPr>
                <w:rFonts w:ascii="Courier New" w:hAnsi="Courier New" w:cs="Courier New"/>
                <w:bCs/>
                <w:sz w:val="22"/>
                <w:szCs w:val="22"/>
              </w:rPr>
              <w:t>EPS</w:t>
            </w:r>
          </w:p>
        </w:tc>
      </w:tr>
      <w:tr w:rsidR="001E512B" w:rsidRPr="00017ABF" w:rsidTr="002659E9">
        <w:tc>
          <w:tcPr>
            <w:tcW w:w="1177" w:type="dxa"/>
          </w:tcPr>
          <w:p w:rsidR="001E512B" w:rsidRPr="00017ABF" w:rsidRDefault="001E512B" w:rsidP="00017ABF">
            <w:pPr>
              <w:spacing w:before="100" w:beforeAutospacing="1" w:after="100" w:afterAutospacing="1" w:line="276" w:lineRule="auto"/>
              <w:jc w:val="both"/>
              <w:rPr>
                <w:rFonts w:ascii="Courier New" w:hAnsi="Courier New" w:cs="Courier New"/>
                <w:bCs/>
                <w:sz w:val="22"/>
                <w:szCs w:val="22"/>
              </w:rPr>
            </w:pPr>
            <w:r w:rsidRPr="00017ABF">
              <w:rPr>
                <w:rFonts w:ascii="Courier New" w:hAnsi="Courier New" w:cs="Courier New"/>
                <w:bCs/>
                <w:sz w:val="22"/>
                <w:szCs w:val="22"/>
              </w:rPr>
              <w:t>17.20</w:t>
            </w:r>
          </w:p>
        </w:tc>
        <w:tc>
          <w:tcPr>
            <w:tcW w:w="1116" w:type="dxa"/>
          </w:tcPr>
          <w:p w:rsidR="001E512B" w:rsidRPr="00017ABF" w:rsidRDefault="001E512B" w:rsidP="00017ABF">
            <w:pPr>
              <w:spacing w:before="100" w:beforeAutospacing="1" w:after="100" w:afterAutospacing="1" w:line="276" w:lineRule="auto"/>
              <w:jc w:val="both"/>
              <w:rPr>
                <w:rFonts w:ascii="Courier New" w:hAnsi="Courier New" w:cs="Courier New"/>
                <w:sz w:val="22"/>
                <w:szCs w:val="22"/>
              </w:rPr>
            </w:pPr>
          </w:p>
        </w:tc>
        <w:tc>
          <w:tcPr>
            <w:tcW w:w="4057" w:type="dxa"/>
          </w:tcPr>
          <w:p w:rsidR="001E512B" w:rsidRPr="00017ABF" w:rsidRDefault="001E512B" w:rsidP="00017ABF">
            <w:pPr>
              <w:spacing w:before="100" w:beforeAutospacing="1" w:after="100" w:afterAutospacing="1" w:line="276" w:lineRule="auto"/>
              <w:jc w:val="both"/>
              <w:rPr>
                <w:rFonts w:ascii="Courier New" w:hAnsi="Courier New" w:cs="Courier New"/>
                <w:bCs/>
                <w:sz w:val="22"/>
                <w:szCs w:val="22"/>
              </w:rPr>
            </w:pPr>
            <w:r w:rsidRPr="00017ABF">
              <w:rPr>
                <w:rFonts w:ascii="Courier New" w:hAnsi="Courier New" w:cs="Courier New"/>
                <w:sz w:val="22"/>
                <w:szCs w:val="22"/>
              </w:rPr>
              <w:t>Consultoria e assessoria ec</w:t>
            </w:r>
            <w:r w:rsidRPr="00017ABF">
              <w:rPr>
                <w:rFonts w:ascii="Courier New" w:hAnsi="Courier New" w:cs="Courier New"/>
                <w:sz w:val="22"/>
                <w:szCs w:val="22"/>
              </w:rPr>
              <w:t>o</w:t>
            </w:r>
            <w:r w:rsidRPr="00017ABF">
              <w:rPr>
                <w:rFonts w:ascii="Courier New" w:hAnsi="Courier New" w:cs="Courier New"/>
                <w:sz w:val="22"/>
                <w:szCs w:val="22"/>
              </w:rPr>
              <w:t>nômica ou financeira</w:t>
            </w:r>
          </w:p>
        </w:tc>
        <w:tc>
          <w:tcPr>
            <w:tcW w:w="1276" w:type="dxa"/>
            <w:vAlign w:val="bottom"/>
          </w:tcPr>
          <w:p w:rsidR="001E512B" w:rsidRPr="00017ABF" w:rsidRDefault="001E512B" w:rsidP="00017ABF">
            <w:pPr>
              <w:spacing w:before="100" w:beforeAutospacing="1" w:after="100" w:afterAutospacing="1" w:line="276" w:lineRule="auto"/>
              <w:jc w:val="center"/>
              <w:rPr>
                <w:rFonts w:ascii="Courier New" w:hAnsi="Courier New" w:cs="Courier New"/>
                <w:bCs/>
                <w:sz w:val="22"/>
                <w:szCs w:val="22"/>
              </w:rPr>
            </w:pPr>
            <w:r w:rsidRPr="00017ABF">
              <w:rPr>
                <w:rFonts w:ascii="Courier New" w:hAnsi="Courier New" w:cs="Courier New"/>
                <w:bCs/>
                <w:sz w:val="22"/>
                <w:szCs w:val="22"/>
              </w:rPr>
              <w:t>5%</w:t>
            </w:r>
          </w:p>
        </w:tc>
        <w:tc>
          <w:tcPr>
            <w:tcW w:w="1305" w:type="dxa"/>
          </w:tcPr>
          <w:p w:rsidR="001E512B" w:rsidRPr="00017ABF" w:rsidRDefault="001E512B" w:rsidP="00017ABF">
            <w:pPr>
              <w:spacing w:before="100" w:beforeAutospacing="1" w:after="100" w:afterAutospacing="1" w:line="276" w:lineRule="auto"/>
              <w:jc w:val="center"/>
              <w:rPr>
                <w:rFonts w:ascii="Courier New" w:hAnsi="Courier New" w:cs="Courier New"/>
                <w:bCs/>
                <w:sz w:val="22"/>
                <w:szCs w:val="22"/>
              </w:rPr>
            </w:pPr>
            <w:r w:rsidRPr="00017ABF">
              <w:rPr>
                <w:rFonts w:ascii="Courier New" w:hAnsi="Courier New" w:cs="Courier New"/>
                <w:bCs/>
                <w:sz w:val="22"/>
                <w:szCs w:val="22"/>
              </w:rPr>
              <w:t>04</w:t>
            </w:r>
          </w:p>
        </w:tc>
        <w:tc>
          <w:tcPr>
            <w:tcW w:w="992" w:type="dxa"/>
          </w:tcPr>
          <w:p w:rsidR="001E512B" w:rsidRPr="00017ABF" w:rsidRDefault="001E512B" w:rsidP="00017ABF">
            <w:pPr>
              <w:spacing w:before="100" w:beforeAutospacing="1" w:after="100" w:afterAutospacing="1" w:line="276" w:lineRule="auto"/>
              <w:jc w:val="center"/>
              <w:rPr>
                <w:rFonts w:ascii="Courier New" w:hAnsi="Courier New" w:cs="Courier New"/>
                <w:bCs/>
                <w:sz w:val="22"/>
                <w:szCs w:val="22"/>
              </w:rPr>
            </w:pPr>
            <w:r w:rsidRPr="00017ABF">
              <w:rPr>
                <w:rFonts w:ascii="Courier New" w:hAnsi="Courier New" w:cs="Courier New"/>
                <w:bCs/>
                <w:sz w:val="22"/>
                <w:szCs w:val="22"/>
              </w:rPr>
              <w:t>EPS</w:t>
            </w:r>
          </w:p>
        </w:tc>
      </w:tr>
      <w:tr w:rsidR="001E512B" w:rsidRPr="00017ABF" w:rsidTr="002659E9">
        <w:tc>
          <w:tcPr>
            <w:tcW w:w="1177" w:type="dxa"/>
          </w:tcPr>
          <w:p w:rsidR="001E512B" w:rsidRPr="00017ABF" w:rsidRDefault="001E512B" w:rsidP="00017ABF">
            <w:pPr>
              <w:spacing w:before="100" w:beforeAutospacing="1" w:after="100" w:afterAutospacing="1" w:line="276" w:lineRule="auto"/>
              <w:jc w:val="both"/>
              <w:rPr>
                <w:rFonts w:ascii="Courier New" w:hAnsi="Courier New" w:cs="Courier New"/>
                <w:bCs/>
                <w:sz w:val="22"/>
                <w:szCs w:val="22"/>
              </w:rPr>
            </w:pPr>
            <w:r w:rsidRPr="00017ABF">
              <w:rPr>
                <w:rFonts w:ascii="Courier New" w:hAnsi="Courier New" w:cs="Courier New"/>
                <w:bCs/>
                <w:sz w:val="22"/>
                <w:szCs w:val="22"/>
              </w:rPr>
              <w:t>17.21</w:t>
            </w:r>
          </w:p>
        </w:tc>
        <w:tc>
          <w:tcPr>
            <w:tcW w:w="1116" w:type="dxa"/>
          </w:tcPr>
          <w:p w:rsidR="001E512B" w:rsidRPr="00017ABF" w:rsidRDefault="001E512B" w:rsidP="00017ABF">
            <w:pPr>
              <w:spacing w:before="100" w:beforeAutospacing="1" w:after="100" w:afterAutospacing="1" w:line="276" w:lineRule="auto"/>
              <w:jc w:val="both"/>
              <w:rPr>
                <w:rFonts w:ascii="Courier New" w:hAnsi="Courier New" w:cs="Courier New"/>
                <w:sz w:val="22"/>
                <w:szCs w:val="22"/>
              </w:rPr>
            </w:pPr>
          </w:p>
        </w:tc>
        <w:tc>
          <w:tcPr>
            <w:tcW w:w="4057" w:type="dxa"/>
          </w:tcPr>
          <w:p w:rsidR="001E512B" w:rsidRPr="00017ABF" w:rsidRDefault="001E512B" w:rsidP="00017ABF">
            <w:pPr>
              <w:spacing w:before="100" w:beforeAutospacing="1" w:after="100" w:afterAutospacing="1" w:line="276" w:lineRule="auto"/>
              <w:jc w:val="both"/>
              <w:rPr>
                <w:rFonts w:ascii="Courier New" w:hAnsi="Courier New" w:cs="Courier New"/>
                <w:bCs/>
                <w:sz w:val="22"/>
                <w:szCs w:val="22"/>
              </w:rPr>
            </w:pPr>
            <w:r w:rsidRPr="00017ABF">
              <w:rPr>
                <w:rFonts w:ascii="Courier New" w:hAnsi="Courier New" w:cs="Courier New"/>
                <w:sz w:val="22"/>
                <w:szCs w:val="22"/>
              </w:rPr>
              <w:t>Estatística</w:t>
            </w:r>
          </w:p>
        </w:tc>
        <w:tc>
          <w:tcPr>
            <w:tcW w:w="1276" w:type="dxa"/>
            <w:vAlign w:val="bottom"/>
          </w:tcPr>
          <w:p w:rsidR="001E512B" w:rsidRPr="00017ABF" w:rsidRDefault="001E512B" w:rsidP="00017ABF">
            <w:pPr>
              <w:spacing w:before="100" w:beforeAutospacing="1" w:after="100" w:afterAutospacing="1" w:line="276" w:lineRule="auto"/>
              <w:jc w:val="center"/>
              <w:rPr>
                <w:rFonts w:ascii="Courier New" w:hAnsi="Courier New" w:cs="Courier New"/>
                <w:bCs/>
                <w:sz w:val="22"/>
                <w:szCs w:val="22"/>
              </w:rPr>
            </w:pPr>
            <w:r w:rsidRPr="00017ABF">
              <w:rPr>
                <w:rFonts w:ascii="Courier New" w:hAnsi="Courier New" w:cs="Courier New"/>
                <w:bCs/>
                <w:sz w:val="22"/>
                <w:szCs w:val="22"/>
              </w:rPr>
              <w:t>5%</w:t>
            </w:r>
          </w:p>
        </w:tc>
        <w:tc>
          <w:tcPr>
            <w:tcW w:w="1305" w:type="dxa"/>
          </w:tcPr>
          <w:p w:rsidR="001E512B" w:rsidRPr="00017ABF" w:rsidRDefault="001E512B" w:rsidP="00017ABF">
            <w:pPr>
              <w:spacing w:before="100" w:beforeAutospacing="1" w:after="100" w:afterAutospacing="1" w:line="276" w:lineRule="auto"/>
              <w:jc w:val="center"/>
              <w:rPr>
                <w:rFonts w:ascii="Courier New" w:hAnsi="Courier New" w:cs="Courier New"/>
                <w:bCs/>
                <w:sz w:val="22"/>
                <w:szCs w:val="22"/>
              </w:rPr>
            </w:pPr>
            <w:r w:rsidRPr="00017ABF">
              <w:rPr>
                <w:rFonts w:ascii="Courier New" w:hAnsi="Courier New" w:cs="Courier New"/>
                <w:bCs/>
                <w:sz w:val="22"/>
                <w:szCs w:val="22"/>
              </w:rPr>
              <w:t>04</w:t>
            </w:r>
          </w:p>
        </w:tc>
        <w:tc>
          <w:tcPr>
            <w:tcW w:w="992" w:type="dxa"/>
          </w:tcPr>
          <w:p w:rsidR="001E512B" w:rsidRPr="00017ABF" w:rsidRDefault="001E512B" w:rsidP="00017ABF">
            <w:pPr>
              <w:spacing w:before="100" w:beforeAutospacing="1" w:after="100" w:afterAutospacing="1" w:line="276" w:lineRule="auto"/>
              <w:jc w:val="center"/>
              <w:rPr>
                <w:rFonts w:ascii="Courier New" w:hAnsi="Courier New" w:cs="Courier New"/>
                <w:bCs/>
                <w:sz w:val="22"/>
                <w:szCs w:val="22"/>
              </w:rPr>
            </w:pPr>
            <w:r w:rsidRPr="00017ABF">
              <w:rPr>
                <w:rFonts w:ascii="Courier New" w:hAnsi="Courier New" w:cs="Courier New"/>
                <w:bCs/>
                <w:sz w:val="22"/>
                <w:szCs w:val="22"/>
              </w:rPr>
              <w:t>EPS</w:t>
            </w:r>
          </w:p>
        </w:tc>
      </w:tr>
      <w:tr w:rsidR="001E512B" w:rsidRPr="00017ABF" w:rsidTr="002659E9">
        <w:tc>
          <w:tcPr>
            <w:tcW w:w="1177" w:type="dxa"/>
          </w:tcPr>
          <w:p w:rsidR="001E512B" w:rsidRPr="00017ABF" w:rsidRDefault="001E512B" w:rsidP="00017ABF">
            <w:pPr>
              <w:spacing w:before="100" w:beforeAutospacing="1" w:after="100" w:afterAutospacing="1" w:line="276" w:lineRule="auto"/>
              <w:jc w:val="both"/>
              <w:rPr>
                <w:rFonts w:ascii="Courier New" w:hAnsi="Courier New" w:cs="Courier New"/>
                <w:bCs/>
                <w:sz w:val="22"/>
                <w:szCs w:val="22"/>
              </w:rPr>
            </w:pPr>
            <w:r w:rsidRPr="00017ABF">
              <w:rPr>
                <w:rFonts w:ascii="Courier New" w:hAnsi="Courier New" w:cs="Courier New"/>
                <w:bCs/>
                <w:sz w:val="22"/>
                <w:szCs w:val="22"/>
              </w:rPr>
              <w:t>17.22</w:t>
            </w:r>
          </w:p>
        </w:tc>
        <w:tc>
          <w:tcPr>
            <w:tcW w:w="1116" w:type="dxa"/>
          </w:tcPr>
          <w:p w:rsidR="001E512B" w:rsidRPr="00017ABF" w:rsidRDefault="001E512B" w:rsidP="00017ABF">
            <w:pPr>
              <w:spacing w:before="100" w:beforeAutospacing="1" w:after="100" w:afterAutospacing="1" w:line="276" w:lineRule="auto"/>
              <w:jc w:val="both"/>
              <w:rPr>
                <w:rFonts w:ascii="Courier New" w:hAnsi="Courier New" w:cs="Courier New"/>
                <w:sz w:val="22"/>
                <w:szCs w:val="22"/>
              </w:rPr>
            </w:pPr>
          </w:p>
        </w:tc>
        <w:tc>
          <w:tcPr>
            <w:tcW w:w="4057" w:type="dxa"/>
          </w:tcPr>
          <w:p w:rsidR="001E512B" w:rsidRPr="00017ABF" w:rsidRDefault="001E512B" w:rsidP="00017ABF">
            <w:pPr>
              <w:spacing w:before="100" w:beforeAutospacing="1" w:after="100" w:afterAutospacing="1" w:line="276" w:lineRule="auto"/>
              <w:jc w:val="both"/>
              <w:rPr>
                <w:rFonts w:ascii="Courier New" w:hAnsi="Courier New" w:cs="Courier New"/>
                <w:bCs/>
                <w:sz w:val="22"/>
                <w:szCs w:val="22"/>
              </w:rPr>
            </w:pPr>
            <w:r w:rsidRPr="00017ABF">
              <w:rPr>
                <w:rFonts w:ascii="Courier New" w:hAnsi="Courier New" w:cs="Courier New"/>
                <w:sz w:val="22"/>
                <w:szCs w:val="22"/>
              </w:rPr>
              <w:t>Cobrança em geral</w:t>
            </w:r>
          </w:p>
        </w:tc>
        <w:tc>
          <w:tcPr>
            <w:tcW w:w="1276" w:type="dxa"/>
            <w:vAlign w:val="bottom"/>
          </w:tcPr>
          <w:p w:rsidR="001E512B" w:rsidRPr="00017ABF" w:rsidRDefault="001E512B" w:rsidP="00017ABF">
            <w:pPr>
              <w:spacing w:before="100" w:beforeAutospacing="1" w:after="100" w:afterAutospacing="1" w:line="276" w:lineRule="auto"/>
              <w:jc w:val="center"/>
              <w:rPr>
                <w:rFonts w:ascii="Courier New" w:hAnsi="Courier New" w:cs="Courier New"/>
                <w:bCs/>
                <w:sz w:val="22"/>
                <w:szCs w:val="22"/>
              </w:rPr>
            </w:pPr>
            <w:r w:rsidRPr="00017ABF">
              <w:rPr>
                <w:rFonts w:ascii="Courier New" w:hAnsi="Courier New" w:cs="Courier New"/>
                <w:bCs/>
                <w:sz w:val="22"/>
                <w:szCs w:val="22"/>
              </w:rPr>
              <w:t>5%</w:t>
            </w:r>
          </w:p>
        </w:tc>
        <w:tc>
          <w:tcPr>
            <w:tcW w:w="1305" w:type="dxa"/>
          </w:tcPr>
          <w:p w:rsidR="001E512B" w:rsidRPr="00017ABF" w:rsidRDefault="001E512B" w:rsidP="00017ABF">
            <w:pPr>
              <w:spacing w:before="100" w:beforeAutospacing="1" w:after="100" w:afterAutospacing="1" w:line="276" w:lineRule="auto"/>
              <w:jc w:val="center"/>
              <w:rPr>
                <w:rFonts w:ascii="Courier New" w:hAnsi="Courier New" w:cs="Courier New"/>
                <w:bCs/>
                <w:sz w:val="22"/>
                <w:szCs w:val="22"/>
              </w:rPr>
            </w:pPr>
          </w:p>
        </w:tc>
        <w:tc>
          <w:tcPr>
            <w:tcW w:w="992" w:type="dxa"/>
          </w:tcPr>
          <w:p w:rsidR="001E512B" w:rsidRPr="00017ABF" w:rsidRDefault="001E512B" w:rsidP="00017ABF">
            <w:pPr>
              <w:spacing w:before="100" w:beforeAutospacing="1" w:after="100" w:afterAutospacing="1" w:line="276" w:lineRule="auto"/>
              <w:jc w:val="center"/>
              <w:rPr>
                <w:rFonts w:ascii="Courier New" w:hAnsi="Courier New" w:cs="Courier New"/>
                <w:bCs/>
                <w:sz w:val="22"/>
                <w:szCs w:val="22"/>
              </w:rPr>
            </w:pPr>
            <w:r w:rsidRPr="00017ABF">
              <w:rPr>
                <w:rFonts w:ascii="Courier New" w:hAnsi="Courier New" w:cs="Courier New"/>
                <w:bCs/>
                <w:sz w:val="22"/>
                <w:szCs w:val="22"/>
              </w:rPr>
              <w:t>EPS</w:t>
            </w:r>
          </w:p>
        </w:tc>
      </w:tr>
      <w:tr w:rsidR="001E512B" w:rsidRPr="00017ABF" w:rsidTr="002659E9">
        <w:tc>
          <w:tcPr>
            <w:tcW w:w="1177" w:type="dxa"/>
          </w:tcPr>
          <w:p w:rsidR="001E512B" w:rsidRPr="00017ABF" w:rsidRDefault="001E512B" w:rsidP="00017ABF">
            <w:pPr>
              <w:spacing w:before="100" w:beforeAutospacing="1" w:after="100" w:afterAutospacing="1" w:line="276" w:lineRule="auto"/>
              <w:jc w:val="both"/>
              <w:rPr>
                <w:rFonts w:ascii="Courier New" w:hAnsi="Courier New" w:cs="Courier New"/>
                <w:bCs/>
                <w:sz w:val="22"/>
                <w:szCs w:val="22"/>
              </w:rPr>
            </w:pPr>
            <w:r w:rsidRPr="00017ABF">
              <w:rPr>
                <w:rFonts w:ascii="Courier New" w:hAnsi="Courier New" w:cs="Courier New"/>
                <w:bCs/>
                <w:sz w:val="22"/>
                <w:szCs w:val="22"/>
              </w:rPr>
              <w:t>17.23</w:t>
            </w:r>
          </w:p>
        </w:tc>
        <w:tc>
          <w:tcPr>
            <w:tcW w:w="1116" w:type="dxa"/>
          </w:tcPr>
          <w:p w:rsidR="001E512B" w:rsidRPr="00017ABF" w:rsidRDefault="001E512B" w:rsidP="00017ABF">
            <w:pPr>
              <w:spacing w:before="100" w:beforeAutospacing="1" w:after="100" w:afterAutospacing="1" w:line="276" w:lineRule="auto"/>
              <w:jc w:val="both"/>
              <w:rPr>
                <w:rFonts w:ascii="Courier New" w:hAnsi="Courier New" w:cs="Courier New"/>
                <w:sz w:val="22"/>
                <w:szCs w:val="22"/>
              </w:rPr>
            </w:pPr>
          </w:p>
        </w:tc>
        <w:tc>
          <w:tcPr>
            <w:tcW w:w="4057" w:type="dxa"/>
          </w:tcPr>
          <w:p w:rsidR="001E512B" w:rsidRPr="00017ABF" w:rsidRDefault="001E512B" w:rsidP="00017ABF">
            <w:pPr>
              <w:spacing w:before="100" w:beforeAutospacing="1" w:after="100" w:afterAutospacing="1" w:line="276" w:lineRule="auto"/>
              <w:jc w:val="both"/>
              <w:rPr>
                <w:rFonts w:ascii="Courier New" w:hAnsi="Courier New" w:cs="Courier New"/>
                <w:bCs/>
                <w:sz w:val="22"/>
                <w:szCs w:val="22"/>
              </w:rPr>
            </w:pPr>
            <w:r w:rsidRPr="00017ABF">
              <w:rPr>
                <w:rFonts w:ascii="Courier New" w:hAnsi="Courier New" w:cs="Courier New"/>
                <w:sz w:val="22"/>
                <w:szCs w:val="22"/>
              </w:rPr>
              <w:t>Assessoria, análise, avali</w:t>
            </w:r>
            <w:r w:rsidRPr="00017ABF">
              <w:rPr>
                <w:rFonts w:ascii="Courier New" w:hAnsi="Courier New" w:cs="Courier New"/>
                <w:sz w:val="22"/>
                <w:szCs w:val="22"/>
              </w:rPr>
              <w:t>a</w:t>
            </w:r>
            <w:r w:rsidRPr="00017ABF">
              <w:rPr>
                <w:rFonts w:ascii="Courier New" w:hAnsi="Courier New" w:cs="Courier New"/>
                <w:sz w:val="22"/>
                <w:szCs w:val="22"/>
              </w:rPr>
              <w:t>ção, atendimento, consulta, cadastro, seleção, gerenci</w:t>
            </w:r>
            <w:r w:rsidRPr="00017ABF">
              <w:rPr>
                <w:rFonts w:ascii="Courier New" w:hAnsi="Courier New" w:cs="Courier New"/>
                <w:sz w:val="22"/>
                <w:szCs w:val="22"/>
              </w:rPr>
              <w:t>a</w:t>
            </w:r>
            <w:r w:rsidRPr="00017ABF">
              <w:rPr>
                <w:rFonts w:ascii="Courier New" w:hAnsi="Courier New" w:cs="Courier New"/>
                <w:sz w:val="22"/>
                <w:szCs w:val="22"/>
              </w:rPr>
              <w:t>mento de informações, adm</w:t>
            </w:r>
            <w:r w:rsidRPr="00017ABF">
              <w:rPr>
                <w:rFonts w:ascii="Courier New" w:hAnsi="Courier New" w:cs="Courier New"/>
                <w:sz w:val="22"/>
                <w:szCs w:val="22"/>
              </w:rPr>
              <w:t>i</w:t>
            </w:r>
            <w:r w:rsidRPr="00017ABF">
              <w:rPr>
                <w:rFonts w:ascii="Courier New" w:hAnsi="Courier New" w:cs="Courier New"/>
                <w:sz w:val="22"/>
                <w:szCs w:val="22"/>
              </w:rPr>
              <w:t>nistração de contas a receber ou a pagar e em geral, rel</w:t>
            </w:r>
            <w:r w:rsidRPr="00017ABF">
              <w:rPr>
                <w:rFonts w:ascii="Courier New" w:hAnsi="Courier New" w:cs="Courier New"/>
                <w:sz w:val="22"/>
                <w:szCs w:val="22"/>
              </w:rPr>
              <w:t>a</w:t>
            </w:r>
            <w:r w:rsidRPr="00017ABF">
              <w:rPr>
                <w:rFonts w:ascii="Courier New" w:hAnsi="Courier New" w:cs="Courier New"/>
                <w:sz w:val="22"/>
                <w:szCs w:val="22"/>
              </w:rPr>
              <w:t>cionados a operações de fat</w:t>
            </w:r>
            <w:r w:rsidRPr="00017ABF">
              <w:rPr>
                <w:rFonts w:ascii="Courier New" w:hAnsi="Courier New" w:cs="Courier New"/>
                <w:sz w:val="22"/>
                <w:szCs w:val="22"/>
              </w:rPr>
              <w:t>u</w:t>
            </w:r>
            <w:r w:rsidRPr="00017ABF">
              <w:rPr>
                <w:rFonts w:ascii="Courier New" w:hAnsi="Courier New" w:cs="Courier New"/>
                <w:sz w:val="22"/>
                <w:szCs w:val="22"/>
              </w:rPr>
              <w:t>rização (</w:t>
            </w:r>
            <w:r w:rsidRPr="00017ABF">
              <w:rPr>
                <w:rFonts w:ascii="Courier New" w:hAnsi="Courier New" w:cs="Courier New"/>
                <w:bCs/>
                <w:sz w:val="22"/>
                <w:szCs w:val="22"/>
              </w:rPr>
              <w:t>factoring</w:t>
            </w:r>
            <w:r w:rsidRPr="00017ABF">
              <w:rPr>
                <w:rFonts w:ascii="Courier New" w:hAnsi="Courier New" w:cs="Courier New"/>
                <w:sz w:val="22"/>
                <w:szCs w:val="22"/>
              </w:rPr>
              <w:t>)</w:t>
            </w:r>
          </w:p>
        </w:tc>
        <w:tc>
          <w:tcPr>
            <w:tcW w:w="1276" w:type="dxa"/>
            <w:vAlign w:val="bottom"/>
          </w:tcPr>
          <w:p w:rsidR="001E512B" w:rsidRPr="00017ABF" w:rsidRDefault="001E512B" w:rsidP="00017ABF">
            <w:pPr>
              <w:spacing w:before="100" w:beforeAutospacing="1" w:after="100" w:afterAutospacing="1" w:line="276" w:lineRule="auto"/>
              <w:jc w:val="center"/>
              <w:rPr>
                <w:rFonts w:ascii="Courier New" w:hAnsi="Courier New" w:cs="Courier New"/>
                <w:bCs/>
                <w:sz w:val="22"/>
                <w:szCs w:val="22"/>
              </w:rPr>
            </w:pPr>
            <w:r w:rsidRPr="00017ABF">
              <w:rPr>
                <w:rFonts w:ascii="Courier New" w:hAnsi="Courier New" w:cs="Courier New"/>
                <w:bCs/>
                <w:sz w:val="22"/>
                <w:szCs w:val="22"/>
              </w:rPr>
              <w:t>5%</w:t>
            </w:r>
          </w:p>
        </w:tc>
        <w:tc>
          <w:tcPr>
            <w:tcW w:w="1305" w:type="dxa"/>
          </w:tcPr>
          <w:p w:rsidR="001E512B" w:rsidRPr="00017ABF" w:rsidRDefault="001E512B" w:rsidP="00017ABF">
            <w:pPr>
              <w:spacing w:before="100" w:beforeAutospacing="1" w:after="100" w:afterAutospacing="1" w:line="276" w:lineRule="auto"/>
              <w:jc w:val="center"/>
              <w:rPr>
                <w:rFonts w:ascii="Courier New" w:hAnsi="Courier New" w:cs="Courier New"/>
                <w:bCs/>
                <w:sz w:val="22"/>
                <w:szCs w:val="22"/>
              </w:rPr>
            </w:pPr>
          </w:p>
        </w:tc>
        <w:tc>
          <w:tcPr>
            <w:tcW w:w="992" w:type="dxa"/>
            <w:vAlign w:val="bottom"/>
          </w:tcPr>
          <w:p w:rsidR="001E512B" w:rsidRPr="00017ABF" w:rsidRDefault="001E512B" w:rsidP="00017ABF">
            <w:pPr>
              <w:spacing w:before="100" w:beforeAutospacing="1" w:after="100" w:afterAutospacing="1" w:line="276" w:lineRule="auto"/>
              <w:jc w:val="center"/>
              <w:rPr>
                <w:rFonts w:ascii="Courier New" w:hAnsi="Courier New" w:cs="Courier New"/>
                <w:bCs/>
                <w:sz w:val="22"/>
                <w:szCs w:val="22"/>
              </w:rPr>
            </w:pPr>
            <w:r w:rsidRPr="00017ABF">
              <w:rPr>
                <w:rFonts w:ascii="Courier New" w:hAnsi="Courier New" w:cs="Courier New"/>
                <w:bCs/>
                <w:sz w:val="22"/>
                <w:szCs w:val="22"/>
              </w:rPr>
              <w:t>EPS</w:t>
            </w:r>
          </w:p>
        </w:tc>
      </w:tr>
      <w:tr w:rsidR="001E512B" w:rsidRPr="00017ABF" w:rsidTr="002659E9">
        <w:tc>
          <w:tcPr>
            <w:tcW w:w="1177" w:type="dxa"/>
          </w:tcPr>
          <w:p w:rsidR="001E512B" w:rsidRPr="00017ABF" w:rsidRDefault="001E512B" w:rsidP="00017ABF">
            <w:pPr>
              <w:spacing w:before="100" w:beforeAutospacing="1" w:after="100" w:afterAutospacing="1" w:line="276" w:lineRule="auto"/>
              <w:jc w:val="both"/>
              <w:rPr>
                <w:rFonts w:ascii="Courier New" w:hAnsi="Courier New" w:cs="Courier New"/>
                <w:bCs/>
                <w:sz w:val="22"/>
                <w:szCs w:val="22"/>
              </w:rPr>
            </w:pPr>
            <w:r w:rsidRPr="00017ABF">
              <w:rPr>
                <w:rFonts w:ascii="Courier New" w:hAnsi="Courier New" w:cs="Courier New"/>
                <w:bCs/>
                <w:sz w:val="22"/>
                <w:szCs w:val="22"/>
              </w:rPr>
              <w:t>17.24</w:t>
            </w:r>
          </w:p>
        </w:tc>
        <w:tc>
          <w:tcPr>
            <w:tcW w:w="1116" w:type="dxa"/>
          </w:tcPr>
          <w:p w:rsidR="001E512B" w:rsidRPr="00017ABF" w:rsidRDefault="001E512B" w:rsidP="00017ABF">
            <w:pPr>
              <w:spacing w:before="100" w:beforeAutospacing="1" w:after="100" w:afterAutospacing="1" w:line="276" w:lineRule="auto"/>
              <w:jc w:val="both"/>
              <w:rPr>
                <w:rFonts w:ascii="Courier New" w:hAnsi="Courier New" w:cs="Courier New"/>
                <w:sz w:val="22"/>
                <w:szCs w:val="22"/>
              </w:rPr>
            </w:pPr>
          </w:p>
        </w:tc>
        <w:tc>
          <w:tcPr>
            <w:tcW w:w="4057" w:type="dxa"/>
          </w:tcPr>
          <w:p w:rsidR="001E512B" w:rsidRPr="00017ABF" w:rsidRDefault="001E512B" w:rsidP="00017ABF">
            <w:pPr>
              <w:spacing w:before="100" w:beforeAutospacing="1" w:after="100" w:afterAutospacing="1" w:line="276" w:lineRule="auto"/>
              <w:jc w:val="both"/>
              <w:rPr>
                <w:rFonts w:ascii="Courier New" w:hAnsi="Courier New" w:cs="Courier New"/>
                <w:bCs/>
                <w:sz w:val="22"/>
                <w:szCs w:val="22"/>
              </w:rPr>
            </w:pPr>
            <w:r w:rsidRPr="00017ABF">
              <w:rPr>
                <w:rFonts w:ascii="Courier New" w:hAnsi="Courier New" w:cs="Courier New"/>
                <w:sz w:val="22"/>
                <w:szCs w:val="22"/>
              </w:rPr>
              <w:t>Apresentação de palestras, conferências, seminários e congêneres</w:t>
            </w:r>
          </w:p>
        </w:tc>
        <w:tc>
          <w:tcPr>
            <w:tcW w:w="1276" w:type="dxa"/>
            <w:vAlign w:val="bottom"/>
          </w:tcPr>
          <w:p w:rsidR="001E512B" w:rsidRPr="00017ABF" w:rsidRDefault="001E512B" w:rsidP="00017ABF">
            <w:pPr>
              <w:spacing w:before="100" w:beforeAutospacing="1" w:after="100" w:afterAutospacing="1" w:line="276" w:lineRule="auto"/>
              <w:jc w:val="center"/>
              <w:rPr>
                <w:rFonts w:ascii="Courier New" w:hAnsi="Courier New" w:cs="Courier New"/>
                <w:bCs/>
                <w:sz w:val="22"/>
                <w:szCs w:val="22"/>
              </w:rPr>
            </w:pPr>
            <w:r w:rsidRPr="00017ABF">
              <w:rPr>
                <w:rFonts w:ascii="Courier New" w:hAnsi="Courier New" w:cs="Courier New"/>
                <w:bCs/>
                <w:sz w:val="22"/>
                <w:szCs w:val="22"/>
              </w:rPr>
              <w:t>5%</w:t>
            </w:r>
          </w:p>
        </w:tc>
        <w:tc>
          <w:tcPr>
            <w:tcW w:w="1305" w:type="dxa"/>
            <w:vAlign w:val="bottom"/>
          </w:tcPr>
          <w:p w:rsidR="001E512B" w:rsidRPr="00017ABF" w:rsidRDefault="001E512B" w:rsidP="00017ABF">
            <w:pPr>
              <w:spacing w:before="100" w:beforeAutospacing="1" w:after="100" w:afterAutospacing="1" w:line="276" w:lineRule="auto"/>
              <w:jc w:val="center"/>
              <w:rPr>
                <w:rFonts w:ascii="Courier New" w:hAnsi="Courier New" w:cs="Courier New"/>
                <w:bCs/>
                <w:sz w:val="22"/>
                <w:szCs w:val="22"/>
              </w:rPr>
            </w:pPr>
          </w:p>
        </w:tc>
        <w:tc>
          <w:tcPr>
            <w:tcW w:w="992" w:type="dxa"/>
            <w:vAlign w:val="bottom"/>
          </w:tcPr>
          <w:p w:rsidR="001E512B" w:rsidRPr="00017ABF" w:rsidRDefault="001E512B" w:rsidP="00017ABF">
            <w:pPr>
              <w:spacing w:before="100" w:beforeAutospacing="1" w:after="100" w:afterAutospacing="1" w:line="276" w:lineRule="auto"/>
              <w:jc w:val="center"/>
              <w:rPr>
                <w:rFonts w:ascii="Courier New" w:hAnsi="Courier New" w:cs="Courier New"/>
                <w:bCs/>
                <w:sz w:val="22"/>
                <w:szCs w:val="22"/>
              </w:rPr>
            </w:pPr>
            <w:r w:rsidRPr="00017ABF">
              <w:rPr>
                <w:rFonts w:ascii="Courier New" w:hAnsi="Courier New" w:cs="Courier New"/>
                <w:bCs/>
                <w:sz w:val="22"/>
                <w:szCs w:val="22"/>
              </w:rPr>
              <w:t>LPS</w:t>
            </w:r>
          </w:p>
        </w:tc>
      </w:tr>
      <w:tr w:rsidR="001E512B" w:rsidRPr="00017ABF" w:rsidTr="002659E9">
        <w:tc>
          <w:tcPr>
            <w:tcW w:w="1177" w:type="dxa"/>
          </w:tcPr>
          <w:p w:rsidR="001E512B" w:rsidRPr="00017ABF" w:rsidRDefault="001E512B" w:rsidP="00017ABF">
            <w:pPr>
              <w:spacing w:before="100" w:beforeAutospacing="1" w:after="100" w:afterAutospacing="1" w:line="276" w:lineRule="auto"/>
              <w:jc w:val="both"/>
              <w:rPr>
                <w:rFonts w:ascii="Courier New" w:hAnsi="Courier New" w:cs="Courier New"/>
                <w:bCs/>
                <w:sz w:val="22"/>
                <w:szCs w:val="22"/>
              </w:rPr>
            </w:pPr>
            <w:r w:rsidRPr="00017ABF">
              <w:rPr>
                <w:rFonts w:ascii="Courier New" w:hAnsi="Courier New" w:cs="Courier New"/>
                <w:bCs/>
                <w:sz w:val="22"/>
                <w:szCs w:val="22"/>
              </w:rPr>
              <w:t>17.25</w:t>
            </w:r>
          </w:p>
        </w:tc>
        <w:tc>
          <w:tcPr>
            <w:tcW w:w="1116" w:type="dxa"/>
          </w:tcPr>
          <w:p w:rsidR="001E512B" w:rsidRPr="00017ABF" w:rsidRDefault="001E512B" w:rsidP="00017ABF">
            <w:pPr>
              <w:spacing w:before="100" w:beforeAutospacing="1" w:after="100" w:afterAutospacing="1" w:line="276" w:lineRule="auto"/>
              <w:jc w:val="both"/>
              <w:rPr>
                <w:rFonts w:ascii="Courier New" w:hAnsi="Courier New" w:cs="Courier New"/>
                <w:sz w:val="22"/>
                <w:szCs w:val="22"/>
              </w:rPr>
            </w:pPr>
          </w:p>
        </w:tc>
        <w:tc>
          <w:tcPr>
            <w:tcW w:w="4057" w:type="dxa"/>
          </w:tcPr>
          <w:p w:rsidR="001E512B" w:rsidRPr="00017ABF" w:rsidRDefault="001E512B" w:rsidP="00017ABF">
            <w:pPr>
              <w:spacing w:before="100" w:beforeAutospacing="1" w:after="100" w:afterAutospacing="1" w:line="276" w:lineRule="auto"/>
              <w:jc w:val="both"/>
              <w:rPr>
                <w:rFonts w:ascii="Courier New" w:hAnsi="Courier New" w:cs="Courier New"/>
                <w:bCs/>
                <w:sz w:val="22"/>
                <w:szCs w:val="22"/>
              </w:rPr>
            </w:pPr>
            <w:r w:rsidRPr="00017ABF">
              <w:rPr>
                <w:rFonts w:ascii="Courier New" w:hAnsi="Courier New" w:cs="Courier New"/>
                <w:sz w:val="22"/>
                <w:szCs w:val="22"/>
              </w:rPr>
              <w:t>Inserção de textos, desenhos e outros materiais de prop</w:t>
            </w:r>
            <w:r w:rsidRPr="00017ABF">
              <w:rPr>
                <w:rFonts w:ascii="Courier New" w:hAnsi="Courier New" w:cs="Courier New"/>
                <w:sz w:val="22"/>
                <w:szCs w:val="22"/>
              </w:rPr>
              <w:t>a</w:t>
            </w:r>
            <w:r w:rsidRPr="00017ABF">
              <w:rPr>
                <w:rFonts w:ascii="Courier New" w:hAnsi="Courier New" w:cs="Courier New"/>
                <w:sz w:val="22"/>
                <w:szCs w:val="22"/>
              </w:rPr>
              <w:t>ganda e publicidade, em qua</w:t>
            </w:r>
            <w:r w:rsidRPr="00017ABF">
              <w:rPr>
                <w:rFonts w:ascii="Courier New" w:hAnsi="Courier New" w:cs="Courier New"/>
                <w:sz w:val="22"/>
                <w:szCs w:val="22"/>
              </w:rPr>
              <w:t>l</w:t>
            </w:r>
            <w:r w:rsidRPr="00017ABF">
              <w:rPr>
                <w:rFonts w:ascii="Courier New" w:hAnsi="Courier New" w:cs="Courier New"/>
                <w:sz w:val="22"/>
                <w:szCs w:val="22"/>
              </w:rPr>
              <w:t>quer meio (exceto em livros, jornais, periódicos e nas modalidades de serviços de radiodifusão sonora e de sons e imagens de recepção livre e gratuita)</w:t>
            </w:r>
          </w:p>
        </w:tc>
        <w:tc>
          <w:tcPr>
            <w:tcW w:w="1276" w:type="dxa"/>
            <w:vAlign w:val="bottom"/>
          </w:tcPr>
          <w:p w:rsidR="001E512B" w:rsidRPr="00017ABF" w:rsidRDefault="001E512B" w:rsidP="00017ABF">
            <w:pPr>
              <w:spacing w:before="100" w:beforeAutospacing="1" w:after="100" w:afterAutospacing="1" w:line="276" w:lineRule="auto"/>
              <w:jc w:val="center"/>
              <w:rPr>
                <w:rFonts w:ascii="Courier New" w:hAnsi="Courier New" w:cs="Courier New"/>
                <w:bCs/>
                <w:sz w:val="22"/>
                <w:szCs w:val="22"/>
              </w:rPr>
            </w:pPr>
            <w:r w:rsidRPr="00017ABF">
              <w:rPr>
                <w:rFonts w:ascii="Courier New" w:hAnsi="Courier New" w:cs="Courier New"/>
                <w:bCs/>
                <w:sz w:val="22"/>
                <w:szCs w:val="22"/>
              </w:rPr>
              <w:t>5%</w:t>
            </w:r>
          </w:p>
        </w:tc>
        <w:tc>
          <w:tcPr>
            <w:tcW w:w="1305" w:type="dxa"/>
          </w:tcPr>
          <w:p w:rsidR="001E512B" w:rsidRPr="00017ABF" w:rsidRDefault="001E512B" w:rsidP="00017ABF">
            <w:pPr>
              <w:spacing w:before="100" w:beforeAutospacing="1" w:after="100" w:afterAutospacing="1" w:line="276" w:lineRule="auto"/>
              <w:jc w:val="center"/>
              <w:rPr>
                <w:rFonts w:ascii="Courier New" w:hAnsi="Courier New" w:cs="Courier New"/>
                <w:bCs/>
                <w:sz w:val="22"/>
                <w:szCs w:val="22"/>
              </w:rPr>
            </w:pPr>
          </w:p>
        </w:tc>
        <w:tc>
          <w:tcPr>
            <w:tcW w:w="992" w:type="dxa"/>
            <w:vAlign w:val="bottom"/>
          </w:tcPr>
          <w:p w:rsidR="001E512B" w:rsidRPr="00017ABF" w:rsidRDefault="001E512B" w:rsidP="00017ABF">
            <w:pPr>
              <w:spacing w:before="100" w:beforeAutospacing="1" w:after="100" w:afterAutospacing="1" w:line="276" w:lineRule="auto"/>
              <w:jc w:val="center"/>
              <w:rPr>
                <w:rFonts w:ascii="Courier New" w:hAnsi="Courier New" w:cs="Courier New"/>
                <w:bCs/>
                <w:sz w:val="22"/>
                <w:szCs w:val="22"/>
              </w:rPr>
            </w:pPr>
            <w:r w:rsidRPr="00017ABF">
              <w:rPr>
                <w:rFonts w:ascii="Courier New" w:hAnsi="Courier New" w:cs="Courier New"/>
                <w:bCs/>
                <w:sz w:val="22"/>
                <w:szCs w:val="22"/>
              </w:rPr>
              <w:t>EPS</w:t>
            </w:r>
          </w:p>
        </w:tc>
      </w:tr>
      <w:tr w:rsidR="001E512B" w:rsidRPr="00017ABF" w:rsidTr="002659E9">
        <w:tc>
          <w:tcPr>
            <w:tcW w:w="1177" w:type="dxa"/>
          </w:tcPr>
          <w:p w:rsidR="001E512B" w:rsidRPr="00017ABF" w:rsidRDefault="001E512B" w:rsidP="00017ABF">
            <w:pPr>
              <w:spacing w:before="100" w:beforeAutospacing="1" w:after="100" w:afterAutospacing="1" w:line="276" w:lineRule="auto"/>
              <w:jc w:val="both"/>
              <w:rPr>
                <w:rFonts w:ascii="Courier New" w:hAnsi="Courier New" w:cs="Courier New"/>
                <w:bCs/>
                <w:sz w:val="22"/>
                <w:szCs w:val="22"/>
              </w:rPr>
            </w:pPr>
            <w:r w:rsidRPr="00017ABF">
              <w:rPr>
                <w:rFonts w:ascii="Courier New" w:hAnsi="Courier New" w:cs="Courier New"/>
                <w:bCs/>
                <w:sz w:val="22"/>
                <w:szCs w:val="22"/>
              </w:rPr>
              <w:t>18</w:t>
            </w:r>
          </w:p>
        </w:tc>
        <w:tc>
          <w:tcPr>
            <w:tcW w:w="1116" w:type="dxa"/>
          </w:tcPr>
          <w:p w:rsidR="001E512B" w:rsidRPr="00017ABF" w:rsidRDefault="001E512B" w:rsidP="00017ABF">
            <w:pPr>
              <w:spacing w:before="100" w:beforeAutospacing="1" w:after="100" w:afterAutospacing="1" w:line="276" w:lineRule="auto"/>
              <w:jc w:val="both"/>
              <w:rPr>
                <w:rFonts w:ascii="Courier New" w:hAnsi="Courier New" w:cs="Courier New"/>
                <w:sz w:val="22"/>
                <w:szCs w:val="22"/>
              </w:rPr>
            </w:pPr>
          </w:p>
        </w:tc>
        <w:tc>
          <w:tcPr>
            <w:tcW w:w="4057" w:type="dxa"/>
          </w:tcPr>
          <w:p w:rsidR="001E512B" w:rsidRPr="00017ABF" w:rsidRDefault="001E512B" w:rsidP="00017ABF">
            <w:pPr>
              <w:spacing w:before="100" w:beforeAutospacing="1" w:after="100" w:afterAutospacing="1" w:line="276" w:lineRule="auto"/>
              <w:jc w:val="both"/>
              <w:rPr>
                <w:rFonts w:ascii="Courier New" w:hAnsi="Courier New" w:cs="Courier New"/>
                <w:bCs/>
                <w:sz w:val="22"/>
                <w:szCs w:val="22"/>
              </w:rPr>
            </w:pPr>
            <w:r w:rsidRPr="00017ABF">
              <w:rPr>
                <w:rFonts w:ascii="Courier New" w:hAnsi="Courier New" w:cs="Courier New"/>
                <w:sz w:val="22"/>
                <w:szCs w:val="22"/>
              </w:rPr>
              <w:t>Serviços de regulação de s</w:t>
            </w:r>
            <w:r w:rsidRPr="00017ABF">
              <w:rPr>
                <w:rFonts w:ascii="Courier New" w:hAnsi="Courier New" w:cs="Courier New"/>
                <w:sz w:val="22"/>
                <w:szCs w:val="22"/>
              </w:rPr>
              <w:t>i</w:t>
            </w:r>
            <w:r w:rsidRPr="00017ABF">
              <w:rPr>
                <w:rFonts w:ascii="Courier New" w:hAnsi="Courier New" w:cs="Courier New"/>
                <w:sz w:val="22"/>
                <w:szCs w:val="22"/>
              </w:rPr>
              <w:t>nistros vinculados a contr</w:t>
            </w:r>
            <w:r w:rsidRPr="00017ABF">
              <w:rPr>
                <w:rFonts w:ascii="Courier New" w:hAnsi="Courier New" w:cs="Courier New"/>
                <w:sz w:val="22"/>
                <w:szCs w:val="22"/>
              </w:rPr>
              <w:t>a</w:t>
            </w:r>
            <w:r w:rsidRPr="00017ABF">
              <w:rPr>
                <w:rFonts w:ascii="Courier New" w:hAnsi="Courier New" w:cs="Courier New"/>
                <w:sz w:val="22"/>
                <w:szCs w:val="22"/>
              </w:rPr>
              <w:t>tos de seguros; inspeção e avaliação de riscos para c</w:t>
            </w:r>
            <w:r w:rsidRPr="00017ABF">
              <w:rPr>
                <w:rFonts w:ascii="Courier New" w:hAnsi="Courier New" w:cs="Courier New"/>
                <w:sz w:val="22"/>
                <w:szCs w:val="22"/>
              </w:rPr>
              <w:t>o</w:t>
            </w:r>
            <w:r w:rsidRPr="00017ABF">
              <w:rPr>
                <w:rFonts w:ascii="Courier New" w:hAnsi="Courier New" w:cs="Courier New"/>
                <w:sz w:val="22"/>
                <w:szCs w:val="22"/>
              </w:rPr>
              <w:t>bertura de contratos de seg</w:t>
            </w:r>
            <w:r w:rsidRPr="00017ABF">
              <w:rPr>
                <w:rFonts w:ascii="Courier New" w:hAnsi="Courier New" w:cs="Courier New"/>
                <w:sz w:val="22"/>
                <w:szCs w:val="22"/>
              </w:rPr>
              <w:t>u</w:t>
            </w:r>
            <w:r w:rsidRPr="00017ABF">
              <w:rPr>
                <w:rFonts w:ascii="Courier New" w:hAnsi="Courier New" w:cs="Courier New"/>
                <w:sz w:val="22"/>
                <w:szCs w:val="22"/>
              </w:rPr>
              <w:lastRenderedPageBreak/>
              <w:t>ros; prevenção e gerência de riscos seguráveis e congên</w:t>
            </w:r>
            <w:r w:rsidRPr="00017ABF">
              <w:rPr>
                <w:rFonts w:ascii="Courier New" w:hAnsi="Courier New" w:cs="Courier New"/>
                <w:sz w:val="22"/>
                <w:szCs w:val="22"/>
              </w:rPr>
              <w:t>e</w:t>
            </w:r>
            <w:r w:rsidRPr="00017ABF">
              <w:rPr>
                <w:rFonts w:ascii="Courier New" w:hAnsi="Courier New" w:cs="Courier New"/>
                <w:sz w:val="22"/>
                <w:szCs w:val="22"/>
              </w:rPr>
              <w:t>res</w:t>
            </w:r>
          </w:p>
        </w:tc>
        <w:tc>
          <w:tcPr>
            <w:tcW w:w="1276" w:type="dxa"/>
          </w:tcPr>
          <w:p w:rsidR="001E512B" w:rsidRPr="00017ABF" w:rsidRDefault="001E512B" w:rsidP="00017ABF">
            <w:pPr>
              <w:spacing w:before="100" w:beforeAutospacing="1" w:after="100" w:afterAutospacing="1" w:line="276" w:lineRule="auto"/>
              <w:jc w:val="center"/>
              <w:rPr>
                <w:rFonts w:ascii="Courier New" w:hAnsi="Courier New" w:cs="Courier New"/>
                <w:bCs/>
                <w:sz w:val="22"/>
                <w:szCs w:val="22"/>
              </w:rPr>
            </w:pPr>
          </w:p>
        </w:tc>
        <w:tc>
          <w:tcPr>
            <w:tcW w:w="1305" w:type="dxa"/>
          </w:tcPr>
          <w:p w:rsidR="001E512B" w:rsidRPr="00017ABF" w:rsidRDefault="001E512B" w:rsidP="00017ABF">
            <w:pPr>
              <w:spacing w:before="100" w:beforeAutospacing="1" w:after="100" w:afterAutospacing="1" w:line="276" w:lineRule="auto"/>
              <w:jc w:val="center"/>
              <w:rPr>
                <w:rFonts w:ascii="Courier New" w:hAnsi="Courier New" w:cs="Courier New"/>
                <w:bCs/>
                <w:sz w:val="22"/>
                <w:szCs w:val="22"/>
              </w:rPr>
            </w:pPr>
          </w:p>
        </w:tc>
        <w:tc>
          <w:tcPr>
            <w:tcW w:w="992" w:type="dxa"/>
          </w:tcPr>
          <w:p w:rsidR="001E512B" w:rsidRPr="00017ABF" w:rsidRDefault="001E512B" w:rsidP="00017ABF">
            <w:pPr>
              <w:spacing w:before="100" w:beforeAutospacing="1" w:after="100" w:afterAutospacing="1" w:line="276" w:lineRule="auto"/>
              <w:jc w:val="center"/>
              <w:rPr>
                <w:rFonts w:ascii="Courier New" w:hAnsi="Courier New" w:cs="Courier New"/>
                <w:bCs/>
                <w:sz w:val="22"/>
                <w:szCs w:val="22"/>
              </w:rPr>
            </w:pPr>
          </w:p>
        </w:tc>
      </w:tr>
      <w:tr w:rsidR="001E512B" w:rsidRPr="00017ABF" w:rsidTr="002659E9">
        <w:tc>
          <w:tcPr>
            <w:tcW w:w="1177" w:type="dxa"/>
          </w:tcPr>
          <w:p w:rsidR="001E512B" w:rsidRPr="00017ABF" w:rsidRDefault="001E512B" w:rsidP="00017ABF">
            <w:pPr>
              <w:spacing w:before="100" w:beforeAutospacing="1" w:after="100" w:afterAutospacing="1" w:line="276" w:lineRule="auto"/>
              <w:jc w:val="both"/>
              <w:rPr>
                <w:rFonts w:ascii="Courier New" w:hAnsi="Courier New" w:cs="Courier New"/>
                <w:bCs/>
                <w:sz w:val="22"/>
                <w:szCs w:val="22"/>
              </w:rPr>
            </w:pPr>
            <w:r w:rsidRPr="00017ABF">
              <w:rPr>
                <w:rFonts w:ascii="Courier New" w:hAnsi="Courier New" w:cs="Courier New"/>
                <w:bCs/>
                <w:sz w:val="22"/>
                <w:szCs w:val="22"/>
              </w:rPr>
              <w:lastRenderedPageBreak/>
              <w:t>18.01</w:t>
            </w:r>
          </w:p>
        </w:tc>
        <w:tc>
          <w:tcPr>
            <w:tcW w:w="1116" w:type="dxa"/>
          </w:tcPr>
          <w:p w:rsidR="001E512B" w:rsidRPr="00017ABF" w:rsidRDefault="001E512B" w:rsidP="00017ABF">
            <w:pPr>
              <w:spacing w:before="100" w:beforeAutospacing="1" w:after="100" w:afterAutospacing="1" w:line="276" w:lineRule="auto"/>
              <w:jc w:val="both"/>
              <w:rPr>
                <w:rFonts w:ascii="Courier New" w:hAnsi="Courier New" w:cs="Courier New"/>
                <w:sz w:val="22"/>
                <w:szCs w:val="22"/>
              </w:rPr>
            </w:pPr>
          </w:p>
        </w:tc>
        <w:tc>
          <w:tcPr>
            <w:tcW w:w="4057" w:type="dxa"/>
          </w:tcPr>
          <w:p w:rsidR="001E512B" w:rsidRPr="00017ABF" w:rsidRDefault="001E512B" w:rsidP="00017ABF">
            <w:pPr>
              <w:spacing w:before="100" w:beforeAutospacing="1" w:after="100" w:afterAutospacing="1" w:line="276" w:lineRule="auto"/>
              <w:jc w:val="both"/>
              <w:rPr>
                <w:rFonts w:ascii="Courier New" w:hAnsi="Courier New" w:cs="Courier New"/>
                <w:bCs/>
                <w:sz w:val="22"/>
                <w:szCs w:val="22"/>
              </w:rPr>
            </w:pPr>
            <w:r w:rsidRPr="00017ABF">
              <w:rPr>
                <w:rFonts w:ascii="Courier New" w:hAnsi="Courier New" w:cs="Courier New"/>
                <w:sz w:val="22"/>
                <w:szCs w:val="22"/>
              </w:rPr>
              <w:t>Serviços de regulação de s</w:t>
            </w:r>
            <w:r w:rsidRPr="00017ABF">
              <w:rPr>
                <w:rFonts w:ascii="Courier New" w:hAnsi="Courier New" w:cs="Courier New"/>
                <w:sz w:val="22"/>
                <w:szCs w:val="22"/>
              </w:rPr>
              <w:t>i</w:t>
            </w:r>
            <w:r w:rsidRPr="00017ABF">
              <w:rPr>
                <w:rFonts w:ascii="Courier New" w:hAnsi="Courier New" w:cs="Courier New"/>
                <w:sz w:val="22"/>
                <w:szCs w:val="22"/>
              </w:rPr>
              <w:t>nistros vinculados a contr</w:t>
            </w:r>
            <w:r w:rsidRPr="00017ABF">
              <w:rPr>
                <w:rFonts w:ascii="Courier New" w:hAnsi="Courier New" w:cs="Courier New"/>
                <w:sz w:val="22"/>
                <w:szCs w:val="22"/>
              </w:rPr>
              <w:t>a</w:t>
            </w:r>
            <w:r w:rsidRPr="00017ABF">
              <w:rPr>
                <w:rFonts w:ascii="Courier New" w:hAnsi="Courier New" w:cs="Courier New"/>
                <w:sz w:val="22"/>
                <w:szCs w:val="22"/>
              </w:rPr>
              <w:t>tos de seguros; inspeção e avaliação de riscos para c</w:t>
            </w:r>
            <w:r w:rsidRPr="00017ABF">
              <w:rPr>
                <w:rFonts w:ascii="Courier New" w:hAnsi="Courier New" w:cs="Courier New"/>
                <w:sz w:val="22"/>
                <w:szCs w:val="22"/>
              </w:rPr>
              <w:t>o</w:t>
            </w:r>
            <w:r w:rsidRPr="00017ABF">
              <w:rPr>
                <w:rFonts w:ascii="Courier New" w:hAnsi="Courier New" w:cs="Courier New"/>
                <w:sz w:val="22"/>
                <w:szCs w:val="22"/>
              </w:rPr>
              <w:t>bertura de contratos de seg</w:t>
            </w:r>
            <w:r w:rsidRPr="00017ABF">
              <w:rPr>
                <w:rFonts w:ascii="Courier New" w:hAnsi="Courier New" w:cs="Courier New"/>
                <w:sz w:val="22"/>
                <w:szCs w:val="22"/>
              </w:rPr>
              <w:t>u</w:t>
            </w:r>
            <w:r w:rsidRPr="00017ABF">
              <w:rPr>
                <w:rFonts w:ascii="Courier New" w:hAnsi="Courier New" w:cs="Courier New"/>
                <w:sz w:val="22"/>
                <w:szCs w:val="22"/>
              </w:rPr>
              <w:t>ros; prevenção e gerência de riscos seguráveis e congên</w:t>
            </w:r>
            <w:r w:rsidRPr="00017ABF">
              <w:rPr>
                <w:rFonts w:ascii="Courier New" w:hAnsi="Courier New" w:cs="Courier New"/>
                <w:sz w:val="22"/>
                <w:szCs w:val="22"/>
              </w:rPr>
              <w:t>e</w:t>
            </w:r>
            <w:r w:rsidRPr="00017ABF">
              <w:rPr>
                <w:rFonts w:ascii="Courier New" w:hAnsi="Courier New" w:cs="Courier New"/>
                <w:sz w:val="22"/>
                <w:szCs w:val="22"/>
              </w:rPr>
              <w:t>res</w:t>
            </w:r>
          </w:p>
        </w:tc>
        <w:tc>
          <w:tcPr>
            <w:tcW w:w="1276" w:type="dxa"/>
            <w:vAlign w:val="bottom"/>
          </w:tcPr>
          <w:p w:rsidR="001E512B" w:rsidRPr="00017ABF" w:rsidRDefault="001E512B" w:rsidP="00017ABF">
            <w:pPr>
              <w:spacing w:before="100" w:beforeAutospacing="1" w:after="100" w:afterAutospacing="1" w:line="276" w:lineRule="auto"/>
              <w:jc w:val="center"/>
              <w:rPr>
                <w:rFonts w:ascii="Courier New" w:hAnsi="Courier New" w:cs="Courier New"/>
                <w:bCs/>
                <w:sz w:val="22"/>
                <w:szCs w:val="22"/>
              </w:rPr>
            </w:pPr>
            <w:r w:rsidRPr="00017ABF">
              <w:rPr>
                <w:rFonts w:ascii="Courier New" w:hAnsi="Courier New" w:cs="Courier New"/>
                <w:bCs/>
                <w:sz w:val="22"/>
                <w:szCs w:val="22"/>
              </w:rPr>
              <w:t>5%</w:t>
            </w:r>
          </w:p>
        </w:tc>
        <w:tc>
          <w:tcPr>
            <w:tcW w:w="1305" w:type="dxa"/>
          </w:tcPr>
          <w:p w:rsidR="001E512B" w:rsidRPr="00017ABF" w:rsidRDefault="001E512B" w:rsidP="00017ABF">
            <w:pPr>
              <w:spacing w:before="100" w:beforeAutospacing="1" w:after="100" w:afterAutospacing="1" w:line="276" w:lineRule="auto"/>
              <w:jc w:val="center"/>
              <w:rPr>
                <w:rFonts w:ascii="Courier New" w:hAnsi="Courier New" w:cs="Courier New"/>
                <w:bCs/>
                <w:sz w:val="22"/>
                <w:szCs w:val="22"/>
              </w:rPr>
            </w:pPr>
          </w:p>
        </w:tc>
        <w:tc>
          <w:tcPr>
            <w:tcW w:w="992" w:type="dxa"/>
            <w:vAlign w:val="bottom"/>
          </w:tcPr>
          <w:p w:rsidR="001E512B" w:rsidRPr="00017ABF" w:rsidRDefault="001E512B" w:rsidP="00017ABF">
            <w:pPr>
              <w:spacing w:before="100" w:beforeAutospacing="1" w:after="100" w:afterAutospacing="1" w:line="276" w:lineRule="auto"/>
              <w:jc w:val="center"/>
              <w:rPr>
                <w:rFonts w:ascii="Courier New" w:hAnsi="Courier New" w:cs="Courier New"/>
                <w:bCs/>
                <w:sz w:val="22"/>
                <w:szCs w:val="22"/>
              </w:rPr>
            </w:pPr>
            <w:r w:rsidRPr="00017ABF">
              <w:rPr>
                <w:rFonts w:ascii="Courier New" w:hAnsi="Courier New" w:cs="Courier New"/>
                <w:bCs/>
                <w:sz w:val="22"/>
                <w:szCs w:val="22"/>
              </w:rPr>
              <w:t>EPS</w:t>
            </w:r>
          </w:p>
        </w:tc>
      </w:tr>
      <w:tr w:rsidR="001E512B" w:rsidRPr="00017ABF" w:rsidTr="002659E9">
        <w:tc>
          <w:tcPr>
            <w:tcW w:w="1177" w:type="dxa"/>
          </w:tcPr>
          <w:p w:rsidR="001E512B" w:rsidRPr="00017ABF" w:rsidRDefault="001E512B" w:rsidP="00017ABF">
            <w:pPr>
              <w:spacing w:before="100" w:beforeAutospacing="1" w:after="100" w:afterAutospacing="1" w:line="276" w:lineRule="auto"/>
              <w:jc w:val="both"/>
              <w:rPr>
                <w:rFonts w:ascii="Courier New" w:hAnsi="Courier New" w:cs="Courier New"/>
                <w:bCs/>
                <w:sz w:val="22"/>
                <w:szCs w:val="22"/>
              </w:rPr>
            </w:pPr>
            <w:r w:rsidRPr="00017ABF">
              <w:rPr>
                <w:rFonts w:ascii="Courier New" w:hAnsi="Courier New" w:cs="Courier New"/>
                <w:bCs/>
                <w:sz w:val="22"/>
                <w:szCs w:val="22"/>
              </w:rPr>
              <w:t>19</w:t>
            </w:r>
          </w:p>
        </w:tc>
        <w:tc>
          <w:tcPr>
            <w:tcW w:w="1116" w:type="dxa"/>
          </w:tcPr>
          <w:p w:rsidR="001E512B" w:rsidRPr="00017ABF" w:rsidRDefault="001E512B" w:rsidP="00017ABF">
            <w:pPr>
              <w:spacing w:before="100" w:beforeAutospacing="1" w:after="100" w:afterAutospacing="1" w:line="276" w:lineRule="auto"/>
              <w:jc w:val="both"/>
              <w:rPr>
                <w:rFonts w:ascii="Courier New" w:hAnsi="Courier New" w:cs="Courier New"/>
                <w:sz w:val="22"/>
                <w:szCs w:val="22"/>
              </w:rPr>
            </w:pPr>
          </w:p>
        </w:tc>
        <w:tc>
          <w:tcPr>
            <w:tcW w:w="4057" w:type="dxa"/>
          </w:tcPr>
          <w:p w:rsidR="001E512B" w:rsidRPr="00017ABF" w:rsidRDefault="001E512B" w:rsidP="00017ABF">
            <w:pPr>
              <w:spacing w:before="100" w:beforeAutospacing="1" w:after="100" w:afterAutospacing="1" w:line="276" w:lineRule="auto"/>
              <w:jc w:val="both"/>
              <w:rPr>
                <w:rFonts w:ascii="Courier New" w:hAnsi="Courier New" w:cs="Courier New"/>
                <w:bCs/>
                <w:sz w:val="22"/>
                <w:szCs w:val="22"/>
              </w:rPr>
            </w:pPr>
            <w:r w:rsidRPr="00017ABF">
              <w:rPr>
                <w:rFonts w:ascii="Courier New" w:hAnsi="Courier New" w:cs="Courier New"/>
                <w:sz w:val="22"/>
                <w:szCs w:val="22"/>
              </w:rPr>
              <w:t>Serviços de distribuição e venda de bilhetes e demais produtos de loteria, bingos, cartões, pules ou cupons de apostas, sorteios, prêmios, inclusive os decorrentes de títulos de capitalização e congêneres</w:t>
            </w:r>
          </w:p>
        </w:tc>
        <w:tc>
          <w:tcPr>
            <w:tcW w:w="1276" w:type="dxa"/>
            <w:vAlign w:val="bottom"/>
          </w:tcPr>
          <w:p w:rsidR="001E512B" w:rsidRPr="00017ABF" w:rsidRDefault="001E512B" w:rsidP="00017ABF">
            <w:pPr>
              <w:spacing w:before="100" w:beforeAutospacing="1" w:after="100" w:afterAutospacing="1" w:line="276" w:lineRule="auto"/>
              <w:rPr>
                <w:rFonts w:ascii="Courier New" w:hAnsi="Courier New" w:cs="Courier New"/>
                <w:bCs/>
                <w:sz w:val="22"/>
                <w:szCs w:val="22"/>
              </w:rPr>
            </w:pPr>
          </w:p>
        </w:tc>
        <w:tc>
          <w:tcPr>
            <w:tcW w:w="1305" w:type="dxa"/>
          </w:tcPr>
          <w:p w:rsidR="001E512B" w:rsidRPr="00017ABF" w:rsidRDefault="001E512B" w:rsidP="00017ABF">
            <w:pPr>
              <w:spacing w:before="100" w:beforeAutospacing="1" w:after="100" w:afterAutospacing="1" w:line="276" w:lineRule="auto"/>
              <w:rPr>
                <w:rFonts w:ascii="Courier New" w:hAnsi="Courier New" w:cs="Courier New"/>
                <w:bCs/>
                <w:sz w:val="22"/>
                <w:szCs w:val="22"/>
              </w:rPr>
            </w:pPr>
          </w:p>
        </w:tc>
        <w:tc>
          <w:tcPr>
            <w:tcW w:w="992" w:type="dxa"/>
          </w:tcPr>
          <w:p w:rsidR="001E512B" w:rsidRPr="00017ABF" w:rsidRDefault="001E512B" w:rsidP="00017ABF">
            <w:pPr>
              <w:spacing w:before="100" w:beforeAutospacing="1" w:after="100" w:afterAutospacing="1" w:line="276" w:lineRule="auto"/>
              <w:rPr>
                <w:rFonts w:ascii="Courier New" w:hAnsi="Courier New" w:cs="Courier New"/>
                <w:bCs/>
                <w:sz w:val="22"/>
                <w:szCs w:val="22"/>
              </w:rPr>
            </w:pPr>
          </w:p>
        </w:tc>
      </w:tr>
      <w:tr w:rsidR="001E512B" w:rsidRPr="00017ABF" w:rsidTr="002659E9">
        <w:tc>
          <w:tcPr>
            <w:tcW w:w="1177" w:type="dxa"/>
          </w:tcPr>
          <w:p w:rsidR="001E512B" w:rsidRPr="00017ABF" w:rsidRDefault="001E512B" w:rsidP="00017ABF">
            <w:pPr>
              <w:spacing w:before="100" w:beforeAutospacing="1" w:after="100" w:afterAutospacing="1" w:line="276" w:lineRule="auto"/>
              <w:jc w:val="both"/>
              <w:rPr>
                <w:rFonts w:ascii="Courier New" w:hAnsi="Courier New" w:cs="Courier New"/>
                <w:bCs/>
                <w:sz w:val="22"/>
                <w:szCs w:val="22"/>
              </w:rPr>
            </w:pPr>
            <w:r w:rsidRPr="00017ABF">
              <w:rPr>
                <w:rFonts w:ascii="Courier New" w:hAnsi="Courier New" w:cs="Courier New"/>
                <w:bCs/>
                <w:sz w:val="22"/>
                <w:szCs w:val="22"/>
              </w:rPr>
              <w:t>19.01</w:t>
            </w:r>
          </w:p>
        </w:tc>
        <w:tc>
          <w:tcPr>
            <w:tcW w:w="1116" w:type="dxa"/>
          </w:tcPr>
          <w:p w:rsidR="001E512B" w:rsidRPr="00017ABF" w:rsidRDefault="001E512B" w:rsidP="00017ABF">
            <w:pPr>
              <w:spacing w:before="100" w:beforeAutospacing="1" w:after="100" w:afterAutospacing="1" w:line="276" w:lineRule="auto"/>
              <w:jc w:val="both"/>
              <w:rPr>
                <w:rFonts w:ascii="Courier New" w:hAnsi="Courier New" w:cs="Courier New"/>
                <w:sz w:val="22"/>
                <w:szCs w:val="22"/>
              </w:rPr>
            </w:pPr>
          </w:p>
        </w:tc>
        <w:tc>
          <w:tcPr>
            <w:tcW w:w="4057" w:type="dxa"/>
          </w:tcPr>
          <w:p w:rsidR="001E512B" w:rsidRPr="00017ABF" w:rsidRDefault="001E512B" w:rsidP="00017ABF">
            <w:pPr>
              <w:spacing w:before="100" w:beforeAutospacing="1" w:after="100" w:afterAutospacing="1" w:line="276" w:lineRule="auto"/>
              <w:jc w:val="both"/>
              <w:rPr>
                <w:rFonts w:ascii="Courier New" w:hAnsi="Courier New" w:cs="Courier New"/>
                <w:bCs/>
                <w:sz w:val="22"/>
                <w:szCs w:val="22"/>
              </w:rPr>
            </w:pPr>
            <w:r w:rsidRPr="00017ABF">
              <w:rPr>
                <w:rFonts w:ascii="Courier New" w:hAnsi="Courier New" w:cs="Courier New"/>
                <w:sz w:val="22"/>
                <w:szCs w:val="22"/>
              </w:rPr>
              <w:t>Serviços de distribuição e venda de bilhetes e demais produtos de loteria, bingos, cartões, pules ou cupons de apostas, sorteios, prêmios, inclusive os decorrentes de títulos de capitalização e congêneres</w:t>
            </w:r>
          </w:p>
        </w:tc>
        <w:tc>
          <w:tcPr>
            <w:tcW w:w="1276" w:type="dxa"/>
            <w:vAlign w:val="bottom"/>
          </w:tcPr>
          <w:p w:rsidR="001E512B" w:rsidRPr="00017ABF" w:rsidRDefault="001E512B" w:rsidP="00017ABF">
            <w:pPr>
              <w:spacing w:before="100" w:beforeAutospacing="1" w:after="100" w:afterAutospacing="1" w:line="276" w:lineRule="auto"/>
              <w:jc w:val="center"/>
              <w:rPr>
                <w:rFonts w:ascii="Courier New" w:hAnsi="Courier New" w:cs="Courier New"/>
                <w:bCs/>
                <w:sz w:val="22"/>
                <w:szCs w:val="22"/>
              </w:rPr>
            </w:pPr>
            <w:r w:rsidRPr="00017ABF">
              <w:rPr>
                <w:rFonts w:ascii="Courier New" w:hAnsi="Courier New" w:cs="Courier New"/>
                <w:bCs/>
                <w:sz w:val="22"/>
                <w:szCs w:val="22"/>
              </w:rPr>
              <w:t>5%</w:t>
            </w:r>
          </w:p>
        </w:tc>
        <w:tc>
          <w:tcPr>
            <w:tcW w:w="1305" w:type="dxa"/>
          </w:tcPr>
          <w:p w:rsidR="001E512B" w:rsidRPr="00017ABF" w:rsidRDefault="001E512B" w:rsidP="00017ABF">
            <w:pPr>
              <w:spacing w:before="100" w:beforeAutospacing="1" w:after="100" w:afterAutospacing="1" w:line="276" w:lineRule="auto"/>
              <w:jc w:val="center"/>
              <w:rPr>
                <w:rFonts w:ascii="Courier New" w:hAnsi="Courier New" w:cs="Courier New"/>
                <w:bCs/>
                <w:sz w:val="22"/>
                <w:szCs w:val="22"/>
              </w:rPr>
            </w:pPr>
          </w:p>
        </w:tc>
        <w:tc>
          <w:tcPr>
            <w:tcW w:w="992" w:type="dxa"/>
            <w:vAlign w:val="bottom"/>
          </w:tcPr>
          <w:p w:rsidR="001E512B" w:rsidRPr="00017ABF" w:rsidRDefault="001E512B" w:rsidP="00017ABF">
            <w:pPr>
              <w:spacing w:before="100" w:beforeAutospacing="1" w:after="100" w:afterAutospacing="1" w:line="276" w:lineRule="auto"/>
              <w:jc w:val="center"/>
              <w:rPr>
                <w:rFonts w:ascii="Courier New" w:hAnsi="Courier New" w:cs="Courier New"/>
                <w:bCs/>
                <w:sz w:val="22"/>
                <w:szCs w:val="22"/>
              </w:rPr>
            </w:pPr>
            <w:r w:rsidRPr="00017ABF">
              <w:rPr>
                <w:rFonts w:ascii="Courier New" w:hAnsi="Courier New" w:cs="Courier New"/>
                <w:bCs/>
                <w:sz w:val="22"/>
                <w:szCs w:val="22"/>
              </w:rPr>
              <w:t>EPS</w:t>
            </w:r>
          </w:p>
        </w:tc>
      </w:tr>
      <w:tr w:rsidR="001E512B" w:rsidRPr="00017ABF" w:rsidTr="002659E9">
        <w:tc>
          <w:tcPr>
            <w:tcW w:w="1177" w:type="dxa"/>
          </w:tcPr>
          <w:p w:rsidR="001E512B" w:rsidRPr="00017ABF" w:rsidRDefault="001E512B" w:rsidP="00017ABF">
            <w:pPr>
              <w:spacing w:before="100" w:beforeAutospacing="1" w:after="100" w:afterAutospacing="1" w:line="276" w:lineRule="auto"/>
              <w:jc w:val="both"/>
              <w:rPr>
                <w:rFonts w:ascii="Courier New" w:hAnsi="Courier New" w:cs="Courier New"/>
                <w:bCs/>
                <w:sz w:val="22"/>
                <w:szCs w:val="22"/>
              </w:rPr>
            </w:pPr>
            <w:r w:rsidRPr="00017ABF">
              <w:rPr>
                <w:rFonts w:ascii="Courier New" w:hAnsi="Courier New" w:cs="Courier New"/>
                <w:bCs/>
                <w:sz w:val="22"/>
                <w:szCs w:val="22"/>
              </w:rPr>
              <w:t>20</w:t>
            </w:r>
          </w:p>
        </w:tc>
        <w:tc>
          <w:tcPr>
            <w:tcW w:w="1116" w:type="dxa"/>
          </w:tcPr>
          <w:p w:rsidR="001E512B" w:rsidRPr="00017ABF" w:rsidRDefault="001E512B" w:rsidP="00017ABF">
            <w:pPr>
              <w:spacing w:before="100" w:beforeAutospacing="1" w:after="100" w:afterAutospacing="1" w:line="276" w:lineRule="auto"/>
              <w:jc w:val="both"/>
              <w:rPr>
                <w:rFonts w:ascii="Courier New" w:hAnsi="Courier New" w:cs="Courier New"/>
                <w:sz w:val="22"/>
                <w:szCs w:val="22"/>
              </w:rPr>
            </w:pPr>
          </w:p>
        </w:tc>
        <w:tc>
          <w:tcPr>
            <w:tcW w:w="4057" w:type="dxa"/>
          </w:tcPr>
          <w:p w:rsidR="001E512B" w:rsidRPr="00017ABF" w:rsidRDefault="001E512B" w:rsidP="00017ABF">
            <w:pPr>
              <w:spacing w:before="100" w:beforeAutospacing="1" w:after="100" w:afterAutospacing="1" w:line="276" w:lineRule="auto"/>
              <w:jc w:val="both"/>
              <w:rPr>
                <w:rFonts w:ascii="Courier New" w:hAnsi="Courier New" w:cs="Courier New"/>
                <w:bCs/>
                <w:sz w:val="22"/>
                <w:szCs w:val="22"/>
              </w:rPr>
            </w:pPr>
            <w:r w:rsidRPr="00017ABF">
              <w:rPr>
                <w:rFonts w:ascii="Courier New" w:hAnsi="Courier New" w:cs="Courier New"/>
                <w:sz w:val="22"/>
                <w:szCs w:val="22"/>
              </w:rPr>
              <w:t>Serviços portuários, aeropo</w:t>
            </w:r>
            <w:r w:rsidRPr="00017ABF">
              <w:rPr>
                <w:rFonts w:ascii="Courier New" w:hAnsi="Courier New" w:cs="Courier New"/>
                <w:sz w:val="22"/>
                <w:szCs w:val="22"/>
              </w:rPr>
              <w:t>r</w:t>
            </w:r>
            <w:r w:rsidRPr="00017ABF">
              <w:rPr>
                <w:rFonts w:ascii="Courier New" w:hAnsi="Courier New" w:cs="Courier New"/>
                <w:sz w:val="22"/>
                <w:szCs w:val="22"/>
              </w:rPr>
              <w:t>tuários, ferroportuários, de terminais rodoviários, ferr</w:t>
            </w:r>
            <w:r w:rsidRPr="00017ABF">
              <w:rPr>
                <w:rFonts w:ascii="Courier New" w:hAnsi="Courier New" w:cs="Courier New"/>
                <w:sz w:val="22"/>
                <w:szCs w:val="22"/>
              </w:rPr>
              <w:t>o</w:t>
            </w:r>
            <w:r w:rsidRPr="00017ABF">
              <w:rPr>
                <w:rFonts w:ascii="Courier New" w:hAnsi="Courier New" w:cs="Courier New"/>
                <w:sz w:val="22"/>
                <w:szCs w:val="22"/>
              </w:rPr>
              <w:t>viários e metroviários.</w:t>
            </w:r>
          </w:p>
        </w:tc>
        <w:tc>
          <w:tcPr>
            <w:tcW w:w="1276" w:type="dxa"/>
          </w:tcPr>
          <w:p w:rsidR="001E512B" w:rsidRPr="00017ABF" w:rsidRDefault="001E512B" w:rsidP="00017ABF">
            <w:pPr>
              <w:spacing w:before="100" w:beforeAutospacing="1" w:after="100" w:afterAutospacing="1" w:line="276" w:lineRule="auto"/>
              <w:jc w:val="center"/>
              <w:rPr>
                <w:rFonts w:ascii="Courier New" w:hAnsi="Courier New" w:cs="Courier New"/>
                <w:bCs/>
                <w:sz w:val="22"/>
                <w:szCs w:val="22"/>
              </w:rPr>
            </w:pPr>
          </w:p>
        </w:tc>
        <w:tc>
          <w:tcPr>
            <w:tcW w:w="1305" w:type="dxa"/>
          </w:tcPr>
          <w:p w:rsidR="001E512B" w:rsidRPr="00017ABF" w:rsidRDefault="001E512B" w:rsidP="00017ABF">
            <w:pPr>
              <w:spacing w:before="100" w:beforeAutospacing="1" w:after="100" w:afterAutospacing="1" w:line="276" w:lineRule="auto"/>
              <w:jc w:val="center"/>
              <w:rPr>
                <w:rFonts w:ascii="Courier New" w:hAnsi="Courier New" w:cs="Courier New"/>
                <w:bCs/>
                <w:sz w:val="22"/>
                <w:szCs w:val="22"/>
              </w:rPr>
            </w:pPr>
          </w:p>
        </w:tc>
        <w:tc>
          <w:tcPr>
            <w:tcW w:w="992" w:type="dxa"/>
          </w:tcPr>
          <w:p w:rsidR="001E512B" w:rsidRPr="00017ABF" w:rsidRDefault="001E512B" w:rsidP="00017ABF">
            <w:pPr>
              <w:spacing w:before="100" w:beforeAutospacing="1" w:after="100" w:afterAutospacing="1" w:line="276" w:lineRule="auto"/>
              <w:jc w:val="center"/>
              <w:rPr>
                <w:rFonts w:ascii="Courier New" w:hAnsi="Courier New" w:cs="Courier New"/>
                <w:bCs/>
                <w:sz w:val="22"/>
                <w:szCs w:val="22"/>
              </w:rPr>
            </w:pPr>
          </w:p>
        </w:tc>
      </w:tr>
      <w:tr w:rsidR="001E512B" w:rsidRPr="00017ABF" w:rsidTr="002659E9">
        <w:tc>
          <w:tcPr>
            <w:tcW w:w="1177" w:type="dxa"/>
          </w:tcPr>
          <w:p w:rsidR="001E512B" w:rsidRPr="00017ABF" w:rsidRDefault="001E512B" w:rsidP="00017ABF">
            <w:pPr>
              <w:spacing w:before="100" w:beforeAutospacing="1" w:after="100" w:afterAutospacing="1" w:line="276" w:lineRule="auto"/>
              <w:jc w:val="both"/>
              <w:rPr>
                <w:rFonts w:ascii="Courier New" w:hAnsi="Courier New" w:cs="Courier New"/>
                <w:bCs/>
                <w:sz w:val="22"/>
                <w:szCs w:val="22"/>
              </w:rPr>
            </w:pPr>
            <w:r w:rsidRPr="00017ABF">
              <w:rPr>
                <w:rFonts w:ascii="Courier New" w:hAnsi="Courier New" w:cs="Courier New"/>
                <w:bCs/>
                <w:sz w:val="22"/>
                <w:szCs w:val="22"/>
              </w:rPr>
              <w:t>20.01</w:t>
            </w:r>
          </w:p>
        </w:tc>
        <w:tc>
          <w:tcPr>
            <w:tcW w:w="1116" w:type="dxa"/>
          </w:tcPr>
          <w:p w:rsidR="001E512B" w:rsidRPr="00017ABF" w:rsidRDefault="001E512B" w:rsidP="00017ABF">
            <w:pPr>
              <w:spacing w:before="100" w:beforeAutospacing="1" w:after="100" w:afterAutospacing="1" w:line="276" w:lineRule="auto"/>
              <w:jc w:val="both"/>
              <w:rPr>
                <w:rFonts w:ascii="Courier New" w:hAnsi="Courier New" w:cs="Courier New"/>
                <w:sz w:val="22"/>
                <w:szCs w:val="22"/>
              </w:rPr>
            </w:pPr>
          </w:p>
        </w:tc>
        <w:tc>
          <w:tcPr>
            <w:tcW w:w="4057" w:type="dxa"/>
          </w:tcPr>
          <w:p w:rsidR="001E512B" w:rsidRPr="00017ABF" w:rsidRDefault="001E512B" w:rsidP="00017ABF">
            <w:pPr>
              <w:spacing w:before="100" w:beforeAutospacing="1" w:after="100" w:afterAutospacing="1" w:line="276" w:lineRule="auto"/>
              <w:jc w:val="both"/>
              <w:rPr>
                <w:rFonts w:ascii="Courier New" w:hAnsi="Courier New" w:cs="Courier New"/>
                <w:bCs/>
                <w:sz w:val="22"/>
                <w:szCs w:val="22"/>
              </w:rPr>
            </w:pPr>
            <w:r w:rsidRPr="00017ABF">
              <w:rPr>
                <w:rFonts w:ascii="Courier New" w:hAnsi="Courier New" w:cs="Courier New"/>
                <w:sz w:val="22"/>
                <w:szCs w:val="22"/>
              </w:rPr>
              <w:t>Serviços portuários, ferr</w:t>
            </w:r>
            <w:r w:rsidRPr="00017ABF">
              <w:rPr>
                <w:rFonts w:ascii="Courier New" w:hAnsi="Courier New" w:cs="Courier New"/>
                <w:sz w:val="22"/>
                <w:szCs w:val="22"/>
              </w:rPr>
              <w:t>o</w:t>
            </w:r>
            <w:r w:rsidRPr="00017ABF">
              <w:rPr>
                <w:rFonts w:ascii="Courier New" w:hAnsi="Courier New" w:cs="Courier New"/>
                <w:sz w:val="22"/>
                <w:szCs w:val="22"/>
              </w:rPr>
              <w:t>portuários, utilização de porto, movimentação de pass</w:t>
            </w:r>
            <w:r w:rsidRPr="00017ABF">
              <w:rPr>
                <w:rFonts w:ascii="Courier New" w:hAnsi="Courier New" w:cs="Courier New"/>
                <w:sz w:val="22"/>
                <w:szCs w:val="22"/>
              </w:rPr>
              <w:t>a</w:t>
            </w:r>
            <w:r w:rsidRPr="00017ABF">
              <w:rPr>
                <w:rFonts w:ascii="Courier New" w:hAnsi="Courier New" w:cs="Courier New"/>
                <w:sz w:val="22"/>
                <w:szCs w:val="22"/>
              </w:rPr>
              <w:t>geiros, reboque de embarc</w:t>
            </w:r>
            <w:r w:rsidRPr="00017ABF">
              <w:rPr>
                <w:rFonts w:ascii="Courier New" w:hAnsi="Courier New" w:cs="Courier New"/>
                <w:sz w:val="22"/>
                <w:szCs w:val="22"/>
              </w:rPr>
              <w:t>a</w:t>
            </w:r>
            <w:r w:rsidRPr="00017ABF">
              <w:rPr>
                <w:rFonts w:ascii="Courier New" w:hAnsi="Courier New" w:cs="Courier New"/>
                <w:sz w:val="22"/>
                <w:szCs w:val="22"/>
              </w:rPr>
              <w:t>ções, rebocador escoteiro, atracação, desatracação, se</w:t>
            </w:r>
            <w:r w:rsidRPr="00017ABF">
              <w:rPr>
                <w:rFonts w:ascii="Courier New" w:hAnsi="Courier New" w:cs="Courier New"/>
                <w:sz w:val="22"/>
                <w:szCs w:val="22"/>
              </w:rPr>
              <w:t>r</w:t>
            </w:r>
            <w:r w:rsidRPr="00017ABF">
              <w:rPr>
                <w:rFonts w:ascii="Courier New" w:hAnsi="Courier New" w:cs="Courier New"/>
                <w:sz w:val="22"/>
                <w:szCs w:val="22"/>
              </w:rPr>
              <w:t>viços de praticagem, capat</w:t>
            </w:r>
            <w:r w:rsidRPr="00017ABF">
              <w:rPr>
                <w:rFonts w:ascii="Courier New" w:hAnsi="Courier New" w:cs="Courier New"/>
                <w:sz w:val="22"/>
                <w:szCs w:val="22"/>
              </w:rPr>
              <w:t>a</w:t>
            </w:r>
            <w:r w:rsidRPr="00017ABF">
              <w:rPr>
                <w:rFonts w:ascii="Courier New" w:hAnsi="Courier New" w:cs="Courier New"/>
                <w:sz w:val="22"/>
                <w:szCs w:val="22"/>
              </w:rPr>
              <w:t>zia, armazenagem de qualquer natureza, serviços acess</w:t>
            </w:r>
            <w:r w:rsidRPr="00017ABF">
              <w:rPr>
                <w:rFonts w:ascii="Courier New" w:hAnsi="Courier New" w:cs="Courier New"/>
                <w:sz w:val="22"/>
                <w:szCs w:val="22"/>
              </w:rPr>
              <w:t>ó</w:t>
            </w:r>
            <w:r w:rsidRPr="00017ABF">
              <w:rPr>
                <w:rFonts w:ascii="Courier New" w:hAnsi="Courier New" w:cs="Courier New"/>
                <w:sz w:val="22"/>
                <w:szCs w:val="22"/>
              </w:rPr>
              <w:t>rios, movimentação de merc</w:t>
            </w:r>
            <w:r w:rsidRPr="00017ABF">
              <w:rPr>
                <w:rFonts w:ascii="Courier New" w:hAnsi="Courier New" w:cs="Courier New"/>
                <w:sz w:val="22"/>
                <w:szCs w:val="22"/>
              </w:rPr>
              <w:t>a</w:t>
            </w:r>
            <w:r w:rsidRPr="00017ABF">
              <w:rPr>
                <w:rFonts w:ascii="Courier New" w:hAnsi="Courier New" w:cs="Courier New"/>
                <w:sz w:val="22"/>
                <w:szCs w:val="22"/>
              </w:rPr>
              <w:t>dorias, serviços de apoio marítimo, de movimentação ao largo, serviços de armadores, estiva, conferência, logíst</w:t>
            </w:r>
            <w:r w:rsidRPr="00017ABF">
              <w:rPr>
                <w:rFonts w:ascii="Courier New" w:hAnsi="Courier New" w:cs="Courier New"/>
                <w:sz w:val="22"/>
                <w:szCs w:val="22"/>
              </w:rPr>
              <w:t>i</w:t>
            </w:r>
            <w:r w:rsidRPr="00017ABF">
              <w:rPr>
                <w:rFonts w:ascii="Courier New" w:hAnsi="Courier New" w:cs="Courier New"/>
                <w:sz w:val="22"/>
                <w:szCs w:val="22"/>
              </w:rPr>
              <w:t>ca e congêneres</w:t>
            </w:r>
          </w:p>
        </w:tc>
        <w:tc>
          <w:tcPr>
            <w:tcW w:w="1276" w:type="dxa"/>
            <w:vAlign w:val="bottom"/>
          </w:tcPr>
          <w:p w:rsidR="001E512B" w:rsidRPr="00017ABF" w:rsidRDefault="001E512B" w:rsidP="00017ABF">
            <w:pPr>
              <w:spacing w:before="100" w:beforeAutospacing="1" w:after="100" w:afterAutospacing="1" w:line="276" w:lineRule="auto"/>
              <w:jc w:val="center"/>
              <w:rPr>
                <w:rFonts w:ascii="Courier New" w:hAnsi="Courier New" w:cs="Courier New"/>
                <w:bCs/>
                <w:sz w:val="22"/>
                <w:szCs w:val="22"/>
              </w:rPr>
            </w:pPr>
            <w:r w:rsidRPr="00017ABF">
              <w:rPr>
                <w:rFonts w:ascii="Courier New" w:hAnsi="Courier New" w:cs="Courier New"/>
                <w:bCs/>
                <w:sz w:val="22"/>
                <w:szCs w:val="22"/>
              </w:rPr>
              <w:t>5%</w:t>
            </w:r>
          </w:p>
        </w:tc>
        <w:tc>
          <w:tcPr>
            <w:tcW w:w="1305" w:type="dxa"/>
          </w:tcPr>
          <w:p w:rsidR="001E512B" w:rsidRPr="00017ABF" w:rsidRDefault="001E512B" w:rsidP="00017ABF">
            <w:pPr>
              <w:spacing w:before="100" w:beforeAutospacing="1" w:after="100" w:afterAutospacing="1" w:line="276" w:lineRule="auto"/>
              <w:jc w:val="center"/>
              <w:rPr>
                <w:rFonts w:ascii="Courier New" w:hAnsi="Courier New" w:cs="Courier New"/>
                <w:bCs/>
                <w:sz w:val="22"/>
                <w:szCs w:val="22"/>
              </w:rPr>
            </w:pPr>
          </w:p>
        </w:tc>
        <w:tc>
          <w:tcPr>
            <w:tcW w:w="992" w:type="dxa"/>
            <w:vAlign w:val="bottom"/>
          </w:tcPr>
          <w:p w:rsidR="001E512B" w:rsidRPr="00017ABF" w:rsidRDefault="001E512B" w:rsidP="00017ABF">
            <w:pPr>
              <w:spacing w:before="100" w:beforeAutospacing="1" w:after="100" w:afterAutospacing="1" w:line="276" w:lineRule="auto"/>
              <w:jc w:val="center"/>
              <w:rPr>
                <w:rFonts w:ascii="Courier New" w:hAnsi="Courier New" w:cs="Courier New"/>
                <w:bCs/>
                <w:sz w:val="22"/>
                <w:szCs w:val="22"/>
              </w:rPr>
            </w:pPr>
            <w:r w:rsidRPr="00017ABF">
              <w:rPr>
                <w:rFonts w:ascii="Courier New" w:hAnsi="Courier New" w:cs="Courier New"/>
                <w:bCs/>
                <w:sz w:val="22"/>
                <w:szCs w:val="22"/>
              </w:rPr>
              <w:t>LPS</w:t>
            </w:r>
          </w:p>
        </w:tc>
      </w:tr>
      <w:tr w:rsidR="001E512B" w:rsidRPr="00017ABF" w:rsidTr="002659E9">
        <w:tc>
          <w:tcPr>
            <w:tcW w:w="1177" w:type="dxa"/>
          </w:tcPr>
          <w:p w:rsidR="001E512B" w:rsidRPr="00017ABF" w:rsidRDefault="001E512B" w:rsidP="00017ABF">
            <w:pPr>
              <w:spacing w:before="100" w:beforeAutospacing="1" w:after="100" w:afterAutospacing="1" w:line="276" w:lineRule="auto"/>
              <w:jc w:val="both"/>
              <w:rPr>
                <w:rFonts w:ascii="Courier New" w:hAnsi="Courier New" w:cs="Courier New"/>
                <w:bCs/>
                <w:sz w:val="22"/>
                <w:szCs w:val="22"/>
              </w:rPr>
            </w:pPr>
            <w:r w:rsidRPr="00017ABF">
              <w:rPr>
                <w:rFonts w:ascii="Courier New" w:hAnsi="Courier New" w:cs="Courier New"/>
                <w:bCs/>
                <w:sz w:val="22"/>
                <w:szCs w:val="22"/>
              </w:rPr>
              <w:t>20.02</w:t>
            </w:r>
          </w:p>
        </w:tc>
        <w:tc>
          <w:tcPr>
            <w:tcW w:w="1116" w:type="dxa"/>
          </w:tcPr>
          <w:p w:rsidR="001E512B" w:rsidRPr="00017ABF" w:rsidRDefault="001E512B" w:rsidP="00017ABF">
            <w:pPr>
              <w:spacing w:before="100" w:beforeAutospacing="1" w:after="100" w:afterAutospacing="1" w:line="276" w:lineRule="auto"/>
              <w:jc w:val="both"/>
              <w:rPr>
                <w:rFonts w:ascii="Courier New" w:hAnsi="Courier New" w:cs="Courier New"/>
                <w:sz w:val="22"/>
                <w:szCs w:val="22"/>
              </w:rPr>
            </w:pPr>
          </w:p>
        </w:tc>
        <w:tc>
          <w:tcPr>
            <w:tcW w:w="4057" w:type="dxa"/>
          </w:tcPr>
          <w:p w:rsidR="001E512B" w:rsidRPr="00017ABF" w:rsidRDefault="001E512B" w:rsidP="00017ABF">
            <w:pPr>
              <w:spacing w:before="100" w:beforeAutospacing="1" w:after="100" w:afterAutospacing="1" w:line="276" w:lineRule="auto"/>
              <w:jc w:val="both"/>
              <w:rPr>
                <w:rFonts w:ascii="Courier New" w:hAnsi="Courier New" w:cs="Courier New"/>
                <w:bCs/>
                <w:sz w:val="22"/>
                <w:szCs w:val="22"/>
              </w:rPr>
            </w:pPr>
            <w:r w:rsidRPr="00017ABF">
              <w:rPr>
                <w:rFonts w:ascii="Courier New" w:hAnsi="Courier New" w:cs="Courier New"/>
                <w:sz w:val="22"/>
                <w:szCs w:val="22"/>
              </w:rPr>
              <w:t>Serviços aeroportuários, ut</w:t>
            </w:r>
            <w:r w:rsidRPr="00017ABF">
              <w:rPr>
                <w:rFonts w:ascii="Courier New" w:hAnsi="Courier New" w:cs="Courier New"/>
                <w:sz w:val="22"/>
                <w:szCs w:val="22"/>
              </w:rPr>
              <w:t>i</w:t>
            </w:r>
            <w:r w:rsidRPr="00017ABF">
              <w:rPr>
                <w:rFonts w:ascii="Courier New" w:hAnsi="Courier New" w:cs="Courier New"/>
                <w:sz w:val="22"/>
                <w:szCs w:val="22"/>
              </w:rPr>
              <w:t>lização de aeroporto, mov</w:t>
            </w:r>
            <w:r w:rsidRPr="00017ABF">
              <w:rPr>
                <w:rFonts w:ascii="Courier New" w:hAnsi="Courier New" w:cs="Courier New"/>
                <w:sz w:val="22"/>
                <w:szCs w:val="22"/>
              </w:rPr>
              <w:t>i</w:t>
            </w:r>
            <w:r w:rsidRPr="00017ABF">
              <w:rPr>
                <w:rFonts w:ascii="Courier New" w:hAnsi="Courier New" w:cs="Courier New"/>
                <w:sz w:val="22"/>
                <w:szCs w:val="22"/>
              </w:rPr>
              <w:lastRenderedPageBreak/>
              <w:t>mentação de passageiros, a</w:t>
            </w:r>
            <w:r w:rsidRPr="00017ABF">
              <w:rPr>
                <w:rFonts w:ascii="Courier New" w:hAnsi="Courier New" w:cs="Courier New"/>
                <w:sz w:val="22"/>
                <w:szCs w:val="22"/>
              </w:rPr>
              <w:t>r</w:t>
            </w:r>
            <w:r w:rsidRPr="00017ABF">
              <w:rPr>
                <w:rFonts w:ascii="Courier New" w:hAnsi="Courier New" w:cs="Courier New"/>
                <w:sz w:val="22"/>
                <w:szCs w:val="22"/>
              </w:rPr>
              <w:t>mazenagem de qualquer natur</w:t>
            </w:r>
            <w:r w:rsidRPr="00017ABF">
              <w:rPr>
                <w:rFonts w:ascii="Courier New" w:hAnsi="Courier New" w:cs="Courier New"/>
                <w:sz w:val="22"/>
                <w:szCs w:val="22"/>
              </w:rPr>
              <w:t>e</w:t>
            </w:r>
            <w:r w:rsidRPr="00017ABF">
              <w:rPr>
                <w:rFonts w:ascii="Courier New" w:hAnsi="Courier New" w:cs="Courier New"/>
                <w:sz w:val="22"/>
                <w:szCs w:val="22"/>
              </w:rPr>
              <w:t>za, capatazia, movimentação de aeronaves, serviços de apoio aeroportuários, serv</w:t>
            </w:r>
            <w:r w:rsidRPr="00017ABF">
              <w:rPr>
                <w:rFonts w:ascii="Courier New" w:hAnsi="Courier New" w:cs="Courier New"/>
                <w:sz w:val="22"/>
                <w:szCs w:val="22"/>
              </w:rPr>
              <w:t>i</w:t>
            </w:r>
            <w:r w:rsidRPr="00017ABF">
              <w:rPr>
                <w:rFonts w:ascii="Courier New" w:hAnsi="Courier New" w:cs="Courier New"/>
                <w:sz w:val="22"/>
                <w:szCs w:val="22"/>
              </w:rPr>
              <w:t>ços acessórios, movimentação de mercadorias, logística e congêneres</w:t>
            </w:r>
          </w:p>
        </w:tc>
        <w:tc>
          <w:tcPr>
            <w:tcW w:w="1276" w:type="dxa"/>
            <w:vAlign w:val="bottom"/>
          </w:tcPr>
          <w:p w:rsidR="001E512B" w:rsidRPr="00017ABF" w:rsidRDefault="001E512B" w:rsidP="00017ABF">
            <w:pPr>
              <w:spacing w:before="100" w:beforeAutospacing="1" w:after="100" w:afterAutospacing="1" w:line="276" w:lineRule="auto"/>
              <w:jc w:val="center"/>
              <w:rPr>
                <w:rFonts w:ascii="Courier New" w:hAnsi="Courier New" w:cs="Courier New"/>
                <w:bCs/>
                <w:sz w:val="22"/>
                <w:szCs w:val="22"/>
              </w:rPr>
            </w:pPr>
            <w:r w:rsidRPr="00017ABF">
              <w:rPr>
                <w:rFonts w:ascii="Courier New" w:hAnsi="Courier New" w:cs="Courier New"/>
                <w:bCs/>
                <w:sz w:val="22"/>
                <w:szCs w:val="22"/>
              </w:rPr>
              <w:lastRenderedPageBreak/>
              <w:t>5%</w:t>
            </w:r>
          </w:p>
        </w:tc>
        <w:tc>
          <w:tcPr>
            <w:tcW w:w="1305" w:type="dxa"/>
          </w:tcPr>
          <w:p w:rsidR="001E512B" w:rsidRPr="00017ABF" w:rsidRDefault="001E512B" w:rsidP="00017ABF">
            <w:pPr>
              <w:spacing w:before="100" w:beforeAutospacing="1" w:after="100" w:afterAutospacing="1" w:line="276" w:lineRule="auto"/>
              <w:jc w:val="center"/>
              <w:rPr>
                <w:rFonts w:ascii="Courier New" w:hAnsi="Courier New" w:cs="Courier New"/>
                <w:bCs/>
                <w:sz w:val="22"/>
                <w:szCs w:val="22"/>
              </w:rPr>
            </w:pPr>
          </w:p>
        </w:tc>
        <w:tc>
          <w:tcPr>
            <w:tcW w:w="992" w:type="dxa"/>
            <w:vAlign w:val="bottom"/>
          </w:tcPr>
          <w:p w:rsidR="001E512B" w:rsidRPr="00017ABF" w:rsidRDefault="001E512B" w:rsidP="00017ABF">
            <w:pPr>
              <w:spacing w:before="100" w:beforeAutospacing="1" w:after="100" w:afterAutospacing="1" w:line="276" w:lineRule="auto"/>
              <w:jc w:val="center"/>
              <w:rPr>
                <w:rFonts w:ascii="Courier New" w:hAnsi="Courier New" w:cs="Courier New"/>
                <w:bCs/>
                <w:sz w:val="22"/>
                <w:szCs w:val="22"/>
              </w:rPr>
            </w:pPr>
            <w:r w:rsidRPr="00017ABF">
              <w:rPr>
                <w:rFonts w:ascii="Courier New" w:hAnsi="Courier New" w:cs="Courier New"/>
                <w:bCs/>
                <w:sz w:val="22"/>
                <w:szCs w:val="22"/>
              </w:rPr>
              <w:t>LPS</w:t>
            </w:r>
          </w:p>
        </w:tc>
      </w:tr>
      <w:tr w:rsidR="001E512B" w:rsidRPr="00017ABF" w:rsidTr="002659E9">
        <w:tc>
          <w:tcPr>
            <w:tcW w:w="1177" w:type="dxa"/>
          </w:tcPr>
          <w:p w:rsidR="001E512B" w:rsidRPr="00017ABF" w:rsidRDefault="001E512B" w:rsidP="00017ABF">
            <w:pPr>
              <w:spacing w:before="100" w:beforeAutospacing="1" w:after="100" w:afterAutospacing="1" w:line="276" w:lineRule="auto"/>
              <w:jc w:val="both"/>
              <w:rPr>
                <w:rFonts w:ascii="Courier New" w:hAnsi="Courier New" w:cs="Courier New"/>
                <w:bCs/>
                <w:sz w:val="22"/>
                <w:szCs w:val="22"/>
              </w:rPr>
            </w:pPr>
            <w:r w:rsidRPr="00017ABF">
              <w:rPr>
                <w:rFonts w:ascii="Courier New" w:hAnsi="Courier New" w:cs="Courier New"/>
                <w:bCs/>
                <w:sz w:val="22"/>
                <w:szCs w:val="22"/>
              </w:rPr>
              <w:lastRenderedPageBreak/>
              <w:t>20.03</w:t>
            </w:r>
          </w:p>
        </w:tc>
        <w:tc>
          <w:tcPr>
            <w:tcW w:w="1116" w:type="dxa"/>
          </w:tcPr>
          <w:p w:rsidR="001E512B" w:rsidRPr="00017ABF" w:rsidRDefault="001E512B" w:rsidP="00017ABF">
            <w:pPr>
              <w:spacing w:before="100" w:beforeAutospacing="1" w:after="100" w:afterAutospacing="1" w:line="276" w:lineRule="auto"/>
              <w:jc w:val="both"/>
              <w:rPr>
                <w:rFonts w:ascii="Courier New" w:hAnsi="Courier New" w:cs="Courier New"/>
                <w:sz w:val="22"/>
                <w:szCs w:val="22"/>
              </w:rPr>
            </w:pPr>
          </w:p>
        </w:tc>
        <w:tc>
          <w:tcPr>
            <w:tcW w:w="4057" w:type="dxa"/>
          </w:tcPr>
          <w:p w:rsidR="001E512B" w:rsidRPr="00017ABF" w:rsidRDefault="001E512B" w:rsidP="00017ABF">
            <w:pPr>
              <w:spacing w:before="100" w:beforeAutospacing="1" w:after="100" w:afterAutospacing="1" w:line="276" w:lineRule="auto"/>
              <w:jc w:val="both"/>
              <w:rPr>
                <w:rFonts w:ascii="Courier New" w:hAnsi="Courier New" w:cs="Courier New"/>
                <w:bCs/>
                <w:sz w:val="22"/>
                <w:szCs w:val="22"/>
              </w:rPr>
            </w:pPr>
            <w:r w:rsidRPr="00017ABF">
              <w:rPr>
                <w:rFonts w:ascii="Courier New" w:hAnsi="Courier New" w:cs="Courier New"/>
                <w:sz w:val="22"/>
                <w:szCs w:val="22"/>
              </w:rPr>
              <w:t>Serviços de terminais rodov</w:t>
            </w:r>
            <w:r w:rsidRPr="00017ABF">
              <w:rPr>
                <w:rFonts w:ascii="Courier New" w:hAnsi="Courier New" w:cs="Courier New"/>
                <w:sz w:val="22"/>
                <w:szCs w:val="22"/>
              </w:rPr>
              <w:t>i</w:t>
            </w:r>
            <w:r w:rsidRPr="00017ABF">
              <w:rPr>
                <w:rFonts w:ascii="Courier New" w:hAnsi="Courier New" w:cs="Courier New"/>
                <w:sz w:val="22"/>
                <w:szCs w:val="22"/>
              </w:rPr>
              <w:t>ários, ferroviários, metrov</w:t>
            </w:r>
            <w:r w:rsidRPr="00017ABF">
              <w:rPr>
                <w:rFonts w:ascii="Courier New" w:hAnsi="Courier New" w:cs="Courier New"/>
                <w:sz w:val="22"/>
                <w:szCs w:val="22"/>
              </w:rPr>
              <w:t>i</w:t>
            </w:r>
            <w:r w:rsidRPr="00017ABF">
              <w:rPr>
                <w:rFonts w:ascii="Courier New" w:hAnsi="Courier New" w:cs="Courier New"/>
                <w:sz w:val="22"/>
                <w:szCs w:val="22"/>
              </w:rPr>
              <w:t>ários, movimentação de pass</w:t>
            </w:r>
            <w:r w:rsidRPr="00017ABF">
              <w:rPr>
                <w:rFonts w:ascii="Courier New" w:hAnsi="Courier New" w:cs="Courier New"/>
                <w:sz w:val="22"/>
                <w:szCs w:val="22"/>
              </w:rPr>
              <w:t>a</w:t>
            </w:r>
            <w:r w:rsidRPr="00017ABF">
              <w:rPr>
                <w:rFonts w:ascii="Courier New" w:hAnsi="Courier New" w:cs="Courier New"/>
                <w:sz w:val="22"/>
                <w:szCs w:val="22"/>
              </w:rPr>
              <w:t>geiros, mercadorias, inclus</w:t>
            </w:r>
            <w:r w:rsidRPr="00017ABF">
              <w:rPr>
                <w:rFonts w:ascii="Courier New" w:hAnsi="Courier New" w:cs="Courier New"/>
                <w:sz w:val="22"/>
                <w:szCs w:val="22"/>
              </w:rPr>
              <w:t>i</w:t>
            </w:r>
            <w:r w:rsidRPr="00017ABF">
              <w:rPr>
                <w:rFonts w:ascii="Courier New" w:hAnsi="Courier New" w:cs="Courier New"/>
                <w:sz w:val="22"/>
                <w:szCs w:val="22"/>
              </w:rPr>
              <w:t>ve     suas operações, logí</w:t>
            </w:r>
            <w:r w:rsidRPr="00017ABF">
              <w:rPr>
                <w:rFonts w:ascii="Courier New" w:hAnsi="Courier New" w:cs="Courier New"/>
                <w:sz w:val="22"/>
                <w:szCs w:val="22"/>
              </w:rPr>
              <w:t>s</w:t>
            </w:r>
            <w:r w:rsidRPr="00017ABF">
              <w:rPr>
                <w:rFonts w:ascii="Courier New" w:hAnsi="Courier New" w:cs="Courier New"/>
                <w:sz w:val="22"/>
                <w:szCs w:val="22"/>
              </w:rPr>
              <w:t>tica e congêneres</w:t>
            </w:r>
          </w:p>
        </w:tc>
        <w:tc>
          <w:tcPr>
            <w:tcW w:w="1276" w:type="dxa"/>
            <w:vAlign w:val="bottom"/>
          </w:tcPr>
          <w:p w:rsidR="001E512B" w:rsidRPr="00017ABF" w:rsidRDefault="001E512B" w:rsidP="00017ABF">
            <w:pPr>
              <w:spacing w:before="100" w:beforeAutospacing="1" w:after="100" w:afterAutospacing="1" w:line="276" w:lineRule="auto"/>
              <w:jc w:val="center"/>
              <w:rPr>
                <w:rFonts w:ascii="Courier New" w:hAnsi="Courier New" w:cs="Courier New"/>
                <w:bCs/>
                <w:sz w:val="22"/>
                <w:szCs w:val="22"/>
              </w:rPr>
            </w:pPr>
            <w:r w:rsidRPr="00017ABF">
              <w:rPr>
                <w:rFonts w:ascii="Courier New" w:hAnsi="Courier New" w:cs="Courier New"/>
                <w:bCs/>
                <w:sz w:val="22"/>
                <w:szCs w:val="22"/>
              </w:rPr>
              <w:t>5%</w:t>
            </w:r>
          </w:p>
        </w:tc>
        <w:tc>
          <w:tcPr>
            <w:tcW w:w="1305" w:type="dxa"/>
          </w:tcPr>
          <w:p w:rsidR="001E512B" w:rsidRPr="00017ABF" w:rsidRDefault="001E512B" w:rsidP="00017ABF">
            <w:pPr>
              <w:spacing w:before="100" w:beforeAutospacing="1" w:after="100" w:afterAutospacing="1" w:line="276" w:lineRule="auto"/>
              <w:jc w:val="center"/>
              <w:rPr>
                <w:rFonts w:ascii="Courier New" w:hAnsi="Courier New" w:cs="Courier New"/>
                <w:bCs/>
                <w:sz w:val="22"/>
                <w:szCs w:val="22"/>
              </w:rPr>
            </w:pPr>
          </w:p>
        </w:tc>
        <w:tc>
          <w:tcPr>
            <w:tcW w:w="992" w:type="dxa"/>
            <w:vAlign w:val="bottom"/>
          </w:tcPr>
          <w:p w:rsidR="001E512B" w:rsidRPr="00017ABF" w:rsidRDefault="001E512B" w:rsidP="00017ABF">
            <w:pPr>
              <w:spacing w:before="100" w:beforeAutospacing="1" w:after="100" w:afterAutospacing="1" w:line="276" w:lineRule="auto"/>
              <w:jc w:val="center"/>
              <w:rPr>
                <w:rFonts w:ascii="Courier New" w:hAnsi="Courier New" w:cs="Courier New"/>
                <w:bCs/>
                <w:sz w:val="22"/>
                <w:szCs w:val="22"/>
              </w:rPr>
            </w:pPr>
            <w:r w:rsidRPr="00017ABF">
              <w:rPr>
                <w:rFonts w:ascii="Courier New" w:hAnsi="Courier New" w:cs="Courier New"/>
                <w:bCs/>
                <w:sz w:val="22"/>
                <w:szCs w:val="22"/>
              </w:rPr>
              <w:t>LPS</w:t>
            </w:r>
          </w:p>
        </w:tc>
      </w:tr>
      <w:tr w:rsidR="001E512B" w:rsidRPr="00017ABF" w:rsidTr="002659E9">
        <w:tc>
          <w:tcPr>
            <w:tcW w:w="1177" w:type="dxa"/>
          </w:tcPr>
          <w:p w:rsidR="001E512B" w:rsidRPr="00017ABF" w:rsidRDefault="001E512B" w:rsidP="00017ABF">
            <w:pPr>
              <w:spacing w:before="100" w:beforeAutospacing="1" w:after="100" w:afterAutospacing="1" w:line="276" w:lineRule="auto"/>
              <w:jc w:val="both"/>
              <w:rPr>
                <w:rFonts w:ascii="Courier New" w:hAnsi="Courier New" w:cs="Courier New"/>
                <w:bCs/>
                <w:sz w:val="22"/>
                <w:szCs w:val="22"/>
              </w:rPr>
            </w:pPr>
            <w:r w:rsidRPr="00017ABF">
              <w:rPr>
                <w:rFonts w:ascii="Courier New" w:hAnsi="Courier New" w:cs="Courier New"/>
                <w:bCs/>
                <w:sz w:val="22"/>
                <w:szCs w:val="22"/>
              </w:rPr>
              <w:t>21</w:t>
            </w:r>
          </w:p>
        </w:tc>
        <w:tc>
          <w:tcPr>
            <w:tcW w:w="1116" w:type="dxa"/>
          </w:tcPr>
          <w:p w:rsidR="001E512B" w:rsidRPr="00017ABF" w:rsidRDefault="001E512B" w:rsidP="00017ABF">
            <w:pPr>
              <w:spacing w:before="100" w:beforeAutospacing="1" w:after="100" w:afterAutospacing="1" w:line="276" w:lineRule="auto"/>
              <w:jc w:val="both"/>
              <w:rPr>
                <w:rFonts w:ascii="Courier New" w:hAnsi="Courier New" w:cs="Courier New"/>
                <w:sz w:val="22"/>
                <w:szCs w:val="22"/>
              </w:rPr>
            </w:pPr>
          </w:p>
        </w:tc>
        <w:tc>
          <w:tcPr>
            <w:tcW w:w="4057" w:type="dxa"/>
          </w:tcPr>
          <w:p w:rsidR="001E512B" w:rsidRPr="00017ABF" w:rsidRDefault="001E512B" w:rsidP="00017ABF">
            <w:pPr>
              <w:spacing w:before="100" w:beforeAutospacing="1" w:after="100" w:afterAutospacing="1" w:line="276" w:lineRule="auto"/>
              <w:jc w:val="both"/>
              <w:rPr>
                <w:rFonts w:ascii="Courier New" w:hAnsi="Courier New" w:cs="Courier New"/>
                <w:bCs/>
                <w:sz w:val="22"/>
                <w:szCs w:val="22"/>
              </w:rPr>
            </w:pPr>
            <w:r w:rsidRPr="00017ABF">
              <w:rPr>
                <w:rFonts w:ascii="Courier New" w:hAnsi="Courier New" w:cs="Courier New"/>
                <w:sz w:val="22"/>
                <w:szCs w:val="22"/>
              </w:rPr>
              <w:t>Serviços de registros públ</w:t>
            </w:r>
            <w:r w:rsidRPr="00017ABF">
              <w:rPr>
                <w:rFonts w:ascii="Courier New" w:hAnsi="Courier New" w:cs="Courier New"/>
                <w:sz w:val="22"/>
                <w:szCs w:val="22"/>
              </w:rPr>
              <w:t>i</w:t>
            </w:r>
            <w:r w:rsidRPr="00017ABF">
              <w:rPr>
                <w:rFonts w:ascii="Courier New" w:hAnsi="Courier New" w:cs="Courier New"/>
                <w:sz w:val="22"/>
                <w:szCs w:val="22"/>
              </w:rPr>
              <w:t>cos, cartorários e notariais</w:t>
            </w:r>
          </w:p>
        </w:tc>
        <w:tc>
          <w:tcPr>
            <w:tcW w:w="1276" w:type="dxa"/>
          </w:tcPr>
          <w:p w:rsidR="001E512B" w:rsidRPr="00017ABF" w:rsidRDefault="001E512B" w:rsidP="00017ABF">
            <w:pPr>
              <w:spacing w:before="100" w:beforeAutospacing="1" w:after="100" w:afterAutospacing="1" w:line="276" w:lineRule="auto"/>
              <w:jc w:val="center"/>
              <w:rPr>
                <w:rFonts w:ascii="Courier New" w:hAnsi="Courier New" w:cs="Courier New"/>
                <w:bCs/>
                <w:sz w:val="22"/>
                <w:szCs w:val="22"/>
              </w:rPr>
            </w:pPr>
          </w:p>
        </w:tc>
        <w:tc>
          <w:tcPr>
            <w:tcW w:w="1305" w:type="dxa"/>
          </w:tcPr>
          <w:p w:rsidR="001E512B" w:rsidRPr="00017ABF" w:rsidRDefault="001E512B" w:rsidP="00017ABF">
            <w:pPr>
              <w:spacing w:before="100" w:beforeAutospacing="1" w:after="100" w:afterAutospacing="1" w:line="276" w:lineRule="auto"/>
              <w:jc w:val="center"/>
              <w:rPr>
                <w:rFonts w:ascii="Courier New" w:hAnsi="Courier New" w:cs="Courier New"/>
                <w:bCs/>
                <w:sz w:val="22"/>
                <w:szCs w:val="22"/>
              </w:rPr>
            </w:pPr>
          </w:p>
        </w:tc>
        <w:tc>
          <w:tcPr>
            <w:tcW w:w="992" w:type="dxa"/>
          </w:tcPr>
          <w:p w:rsidR="001E512B" w:rsidRPr="00017ABF" w:rsidRDefault="001E512B" w:rsidP="00017ABF">
            <w:pPr>
              <w:spacing w:before="100" w:beforeAutospacing="1" w:after="100" w:afterAutospacing="1" w:line="276" w:lineRule="auto"/>
              <w:jc w:val="center"/>
              <w:rPr>
                <w:rFonts w:ascii="Courier New" w:hAnsi="Courier New" w:cs="Courier New"/>
                <w:bCs/>
                <w:sz w:val="22"/>
                <w:szCs w:val="22"/>
              </w:rPr>
            </w:pPr>
          </w:p>
        </w:tc>
      </w:tr>
      <w:tr w:rsidR="001E512B" w:rsidRPr="00017ABF" w:rsidTr="002659E9">
        <w:tc>
          <w:tcPr>
            <w:tcW w:w="1177" w:type="dxa"/>
          </w:tcPr>
          <w:p w:rsidR="001E512B" w:rsidRPr="00017ABF" w:rsidRDefault="001E512B" w:rsidP="00017ABF">
            <w:pPr>
              <w:spacing w:before="100" w:beforeAutospacing="1" w:after="100" w:afterAutospacing="1" w:line="276" w:lineRule="auto"/>
              <w:jc w:val="both"/>
              <w:rPr>
                <w:rFonts w:ascii="Courier New" w:hAnsi="Courier New" w:cs="Courier New"/>
                <w:bCs/>
                <w:sz w:val="22"/>
                <w:szCs w:val="22"/>
              </w:rPr>
            </w:pPr>
            <w:r w:rsidRPr="00017ABF">
              <w:rPr>
                <w:rFonts w:ascii="Courier New" w:hAnsi="Courier New" w:cs="Courier New"/>
                <w:bCs/>
                <w:sz w:val="22"/>
                <w:szCs w:val="22"/>
              </w:rPr>
              <w:t>21.01</w:t>
            </w:r>
          </w:p>
        </w:tc>
        <w:tc>
          <w:tcPr>
            <w:tcW w:w="1116" w:type="dxa"/>
          </w:tcPr>
          <w:p w:rsidR="001E512B" w:rsidRPr="00017ABF" w:rsidRDefault="001E512B" w:rsidP="00017ABF">
            <w:pPr>
              <w:spacing w:before="100" w:beforeAutospacing="1" w:after="100" w:afterAutospacing="1" w:line="276" w:lineRule="auto"/>
              <w:jc w:val="both"/>
              <w:rPr>
                <w:rFonts w:ascii="Courier New" w:hAnsi="Courier New" w:cs="Courier New"/>
                <w:sz w:val="22"/>
                <w:szCs w:val="22"/>
              </w:rPr>
            </w:pPr>
          </w:p>
        </w:tc>
        <w:tc>
          <w:tcPr>
            <w:tcW w:w="4057" w:type="dxa"/>
          </w:tcPr>
          <w:p w:rsidR="001E512B" w:rsidRPr="00017ABF" w:rsidRDefault="001E512B" w:rsidP="00017ABF">
            <w:pPr>
              <w:spacing w:before="100" w:beforeAutospacing="1" w:after="100" w:afterAutospacing="1" w:line="276" w:lineRule="auto"/>
              <w:jc w:val="both"/>
              <w:rPr>
                <w:rFonts w:ascii="Courier New" w:hAnsi="Courier New" w:cs="Courier New"/>
                <w:bCs/>
                <w:sz w:val="22"/>
                <w:szCs w:val="22"/>
              </w:rPr>
            </w:pPr>
            <w:r w:rsidRPr="00017ABF">
              <w:rPr>
                <w:rFonts w:ascii="Courier New" w:hAnsi="Courier New" w:cs="Courier New"/>
                <w:sz w:val="22"/>
                <w:szCs w:val="22"/>
              </w:rPr>
              <w:t>Serviços de registros públ</w:t>
            </w:r>
            <w:r w:rsidRPr="00017ABF">
              <w:rPr>
                <w:rFonts w:ascii="Courier New" w:hAnsi="Courier New" w:cs="Courier New"/>
                <w:sz w:val="22"/>
                <w:szCs w:val="22"/>
              </w:rPr>
              <w:t>i</w:t>
            </w:r>
            <w:r w:rsidRPr="00017ABF">
              <w:rPr>
                <w:rFonts w:ascii="Courier New" w:hAnsi="Courier New" w:cs="Courier New"/>
                <w:sz w:val="22"/>
                <w:szCs w:val="22"/>
              </w:rPr>
              <w:t>cos, cartorários e notariais</w:t>
            </w:r>
          </w:p>
        </w:tc>
        <w:tc>
          <w:tcPr>
            <w:tcW w:w="1276" w:type="dxa"/>
            <w:vAlign w:val="bottom"/>
          </w:tcPr>
          <w:p w:rsidR="001E512B" w:rsidRPr="00017ABF" w:rsidRDefault="001E512B" w:rsidP="00017ABF">
            <w:pPr>
              <w:spacing w:before="100" w:beforeAutospacing="1" w:after="100" w:afterAutospacing="1" w:line="276" w:lineRule="auto"/>
              <w:jc w:val="center"/>
              <w:rPr>
                <w:rFonts w:ascii="Courier New" w:hAnsi="Courier New" w:cs="Courier New"/>
                <w:bCs/>
                <w:sz w:val="22"/>
                <w:szCs w:val="22"/>
              </w:rPr>
            </w:pPr>
            <w:r w:rsidRPr="00017ABF">
              <w:rPr>
                <w:rFonts w:ascii="Courier New" w:hAnsi="Courier New" w:cs="Courier New"/>
                <w:bCs/>
                <w:sz w:val="22"/>
                <w:szCs w:val="22"/>
              </w:rPr>
              <w:t>5%</w:t>
            </w:r>
          </w:p>
        </w:tc>
        <w:tc>
          <w:tcPr>
            <w:tcW w:w="1305" w:type="dxa"/>
          </w:tcPr>
          <w:p w:rsidR="001E512B" w:rsidRPr="00017ABF" w:rsidRDefault="001E512B" w:rsidP="00017ABF">
            <w:pPr>
              <w:spacing w:before="100" w:beforeAutospacing="1" w:after="100" w:afterAutospacing="1" w:line="276" w:lineRule="auto"/>
              <w:jc w:val="center"/>
              <w:rPr>
                <w:rFonts w:ascii="Courier New" w:hAnsi="Courier New" w:cs="Courier New"/>
                <w:bCs/>
                <w:sz w:val="22"/>
                <w:szCs w:val="22"/>
              </w:rPr>
            </w:pPr>
          </w:p>
        </w:tc>
        <w:tc>
          <w:tcPr>
            <w:tcW w:w="992" w:type="dxa"/>
          </w:tcPr>
          <w:p w:rsidR="001E512B" w:rsidRPr="00017ABF" w:rsidRDefault="001E512B" w:rsidP="00017ABF">
            <w:pPr>
              <w:spacing w:before="100" w:beforeAutospacing="1" w:after="100" w:afterAutospacing="1" w:line="276" w:lineRule="auto"/>
              <w:jc w:val="center"/>
              <w:rPr>
                <w:rFonts w:ascii="Courier New" w:hAnsi="Courier New" w:cs="Courier New"/>
                <w:bCs/>
                <w:sz w:val="22"/>
                <w:szCs w:val="22"/>
              </w:rPr>
            </w:pPr>
            <w:r w:rsidRPr="00017ABF">
              <w:rPr>
                <w:rFonts w:ascii="Courier New" w:hAnsi="Courier New" w:cs="Courier New"/>
                <w:bCs/>
                <w:sz w:val="22"/>
                <w:szCs w:val="22"/>
              </w:rPr>
              <w:t>EPS</w:t>
            </w:r>
          </w:p>
        </w:tc>
      </w:tr>
      <w:tr w:rsidR="001E512B" w:rsidRPr="00017ABF" w:rsidTr="002659E9">
        <w:tc>
          <w:tcPr>
            <w:tcW w:w="1177" w:type="dxa"/>
          </w:tcPr>
          <w:p w:rsidR="001E512B" w:rsidRPr="00017ABF" w:rsidRDefault="001E512B" w:rsidP="00017ABF">
            <w:pPr>
              <w:spacing w:before="100" w:beforeAutospacing="1" w:after="100" w:afterAutospacing="1" w:line="276" w:lineRule="auto"/>
              <w:jc w:val="both"/>
              <w:rPr>
                <w:rFonts w:ascii="Courier New" w:hAnsi="Courier New" w:cs="Courier New"/>
                <w:bCs/>
                <w:sz w:val="22"/>
                <w:szCs w:val="22"/>
              </w:rPr>
            </w:pPr>
            <w:r w:rsidRPr="00017ABF">
              <w:rPr>
                <w:rFonts w:ascii="Courier New" w:hAnsi="Courier New" w:cs="Courier New"/>
                <w:bCs/>
                <w:sz w:val="22"/>
                <w:szCs w:val="22"/>
              </w:rPr>
              <w:t>22</w:t>
            </w:r>
          </w:p>
        </w:tc>
        <w:tc>
          <w:tcPr>
            <w:tcW w:w="1116" w:type="dxa"/>
          </w:tcPr>
          <w:p w:rsidR="001E512B" w:rsidRPr="00017ABF" w:rsidRDefault="001E512B" w:rsidP="00017ABF">
            <w:pPr>
              <w:spacing w:before="100" w:beforeAutospacing="1" w:after="100" w:afterAutospacing="1" w:line="276" w:lineRule="auto"/>
              <w:jc w:val="both"/>
              <w:rPr>
                <w:rFonts w:ascii="Courier New" w:hAnsi="Courier New" w:cs="Courier New"/>
                <w:sz w:val="22"/>
                <w:szCs w:val="22"/>
              </w:rPr>
            </w:pPr>
          </w:p>
        </w:tc>
        <w:tc>
          <w:tcPr>
            <w:tcW w:w="4057" w:type="dxa"/>
          </w:tcPr>
          <w:p w:rsidR="001E512B" w:rsidRPr="00017ABF" w:rsidRDefault="001E512B" w:rsidP="00017ABF">
            <w:pPr>
              <w:spacing w:before="100" w:beforeAutospacing="1" w:after="100" w:afterAutospacing="1" w:line="276" w:lineRule="auto"/>
              <w:jc w:val="both"/>
              <w:rPr>
                <w:rFonts w:ascii="Courier New" w:hAnsi="Courier New" w:cs="Courier New"/>
                <w:bCs/>
                <w:sz w:val="22"/>
                <w:szCs w:val="22"/>
              </w:rPr>
            </w:pPr>
            <w:r w:rsidRPr="00017ABF">
              <w:rPr>
                <w:rFonts w:ascii="Courier New" w:hAnsi="Courier New" w:cs="Courier New"/>
                <w:sz w:val="22"/>
                <w:szCs w:val="22"/>
              </w:rPr>
              <w:t>Serviços de exploração de rodovia</w:t>
            </w:r>
          </w:p>
        </w:tc>
        <w:tc>
          <w:tcPr>
            <w:tcW w:w="1276" w:type="dxa"/>
          </w:tcPr>
          <w:p w:rsidR="001E512B" w:rsidRPr="00017ABF" w:rsidRDefault="001E512B" w:rsidP="00017ABF">
            <w:pPr>
              <w:spacing w:before="100" w:beforeAutospacing="1" w:after="100" w:afterAutospacing="1" w:line="276" w:lineRule="auto"/>
              <w:jc w:val="center"/>
              <w:rPr>
                <w:rFonts w:ascii="Courier New" w:hAnsi="Courier New" w:cs="Courier New"/>
                <w:bCs/>
                <w:sz w:val="22"/>
                <w:szCs w:val="22"/>
              </w:rPr>
            </w:pPr>
          </w:p>
        </w:tc>
        <w:tc>
          <w:tcPr>
            <w:tcW w:w="1305" w:type="dxa"/>
          </w:tcPr>
          <w:p w:rsidR="001E512B" w:rsidRPr="00017ABF" w:rsidRDefault="001E512B" w:rsidP="00017ABF">
            <w:pPr>
              <w:spacing w:before="100" w:beforeAutospacing="1" w:after="100" w:afterAutospacing="1" w:line="276" w:lineRule="auto"/>
              <w:jc w:val="center"/>
              <w:rPr>
                <w:rFonts w:ascii="Courier New" w:hAnsi="Courier New" w:cs="Courier New"/>
                <w:bCs/>
                <w:sz w:val="22"/>
                <w:szCs w:val="22"/>
              </w:rPr>
            </w:pPr>
          </w:p>
        </w:tc>
        <w:tc>
          <w:tcPr>
            <w:tcW w:w="992" w:type="dxa"/>
          </w:tcPr>
          <w:p w:rsidR="001E512B" w:rsidRPr="00017ABF" w:rsidRDefault="001E512B" w:rsidP="00017ABF">
            <w:pPr>
              <w:spacing w:before="100" w:beforeAutospacing="1" w:after="100" w:afterAutospacing="1" w:line="276" w:lineRule="auto"/>
              <w:jc w:val="center"/>
              <w:rPr>
                <w:rFonts w:ascii="Courier New" w:hAnsi="Courier New" w:cs="Courier New"/>
                <w:bCs/>
                <w:sz w:val="22"/>
                <w:szCs w:val="22"/>
              </w:rPr>
            </w:pPr>
          </w:p>
        </w:tc>
      </w:tr>
      <w:tr w:rsidR="001E512B" w:rsidRPr="00017ABF" w:rsidTr="002659E9">
        <w:tc>
          <w:tcPr>
            <w:tcW w:w="1177" w:type="dxa"/>
          </w:tcPr>
          <w:p w:rsidR="001E512B" w:rsidRPr="00017ABF" w:rsidRDefault="001E512B" w:rsidP="00017ABF">
            <w:pPr>
              <w:spacing w:before="100" w:beforeAutospacing="1" w:after="100" w:afterAutospacing="1" w:line="276" w:lineRule="auto"/>
              <w:jc w:val="both"/>
              <w:rPr>
                <w:rFonts w:ascii="Courier New" w:hAnsi="Courier New" w:cs="Courier New"/>
                <w:bCs/>
                <w:sz w:val="22"/>
                <w:szCs w:val="22"/>
              </w:rPr>
            </w:pPr>
            <w:r w:rsidRPr="00017ABF">
              <w:rPr>
                <w:rFonts w:ascii="Courier New" w:hAnsi="Courier New" w:cs="Courier New"/>
                <w:bCs/>
                <w:sz w:val="22"/>
                <w:szCs w:val="22"/>
              </w:rPr>
              <w:t>22.01</w:t>
            </w:r>
          </w:p>
        </w:tc>
        <w:tc>
          <w:tcPr>
            <w:tcW w:w="1116" w:type="dxa"/>
          </w:tcPr>
          <w:p w:rsidR="001E512B" w:rsidRPr="00017ABF" w:rsidRDefault="001E512B" w:rsidP="00017ABF">
            <w:pPr>
              <w:spacing w:before="100" w:beforeAutospacing="1" w:after="100" w:afterAutospacing="1" w:line="276" w:lineRule="auto"/>
              <w:jc w:val="both"/>
              <w:rPr>
                <w:rFonts w:ascii="Courier New" w:hAnsi="Courier New" w:cs="Courier New"/>
                <w:sz w:val="22"/>
                <w:szCs w:val="22"/>
              </w:rPr>
            </w:pPr>
          </w:p>
        </w:tc>
        <w:tc>
          <w:tcPr>
            <w:tcW w:w="4057" w:type="dxa"/>
          </w:tcPr>
          <w:p w:rsidR="001E512B" w:rsidRPr="00017ABF" w:rsidRDefault="001E512B" w:rsidP="00017ABF">
            <w:pPr>
              <w:spacing w:before="100" w:beforeAutospacing="1" w:after="100" w:afterAutospacing="1" w:line="276" w:lineRule="auto"/>
              <w:jc w:val="both"/>
              <w:rPr>
                <w:rFonts w:ascii="Courier New" w:hAnsi="Courier New" w:cs="Courier New"/>
                <w:bCs/>
                <w:sz w:val="22"/>
                <w:szCs w:val="22"/>
              </w:rPr>
            </w:pPr>
            <w:r w:rsidRPr="00017ABF">
              <w:rPr>
                <w:rFonts w:ascii="Courier New" w:hAnsi="Courier New" w:cs="Courier New"/>
                <w:sz w:val="22"/>
                <w:szCs w:val="22"/>
              </w:rPr>
              <w:t>Serviços de exploração de rodovia mediante cobrança de preço ou pedágio dos usu</w:t>
            </w:r>
            <w:r w:rsidRPr="00017ABF">
              <w:rPr>
                <w:rFonts w:ascii="Courier New" w:hAnsi="Courier New" w:cs="Courier New"/>
                <w:sz w:val="22"/>
                <w:szCs w:val="22"/>
              </w:rPr>
              <w:t>á</w:t>
            </w:r>
            <w:r w:rsidRPr="00017ABF">
              <w:rPr>
                <w:rFonts w:ascii="Courier New" w:hAnsi="Courier New" w:cs="Courier New"/>
                <w:sz w:val="22"/>
                <w:szCs w:val="22"/>
              </w:rPr>
              <w:t>rios, envolvendo execução de serviços de conservação, m</w:t>
            </w:r>
            <w:r w:rsidRPr="00017ABF">
              <w:rPr>
                <w:rFonts w:ascii="Courier New" w:hAnsi="Courier New" w:cs="Courier New"/>
                <w:sz w:val="22"/>
                <w:szCs w:val="22"/>
              </w:rPr>
              <w:t>a</w:t>
            </w:r>
            <w:r w:rsidRPr="00017ABF">
              <w:rPr>
                <w:rFonts w:ascii="Courier New" w:hAnsi="Courier New" w:cs="Courier New"/>
                <w:sz w:val="22"/>
                <w:szCs w:val="22"/>
              </w:rPr>
              <w:t>nutenção, melhoramentos para adequação de capacidade e segurança de trânsito, oper</w:t>
            </w:r>
            <w:r w:rsidRPr="00017ABF">
              <w:rPr>
                <w:rFonts w:ascii="Courier New" w:hAnsi="Courier New" w:cs="Courier New"/>
                <w:sz w:val="22"/>
                <w:szCs w:val="22"/>
              </w:rPr>
              <w:t>a</w:t>
            </w:r>
            <w:r w:rsidRPr="00017ABF">
              <w:rPr>
                <w:rFonts w:ascii="Courier New" w:hAnsi="Courier New" w:cs="Courier New"/>
                <w:sz w:val="22"/>
                <w:szCs w:val="22"/>
              </w:rPr>
              <w:t>ção, monitoração, assistência aos usuários e outros serv</w:t>
            </w:r>
            <w:r w:rsidRPr="00017ABF">
              <w:rPr>
                <w:rFonts w:ascii="Courier New" w:hAnsi="Courier New" w:cs="Courier New"/>
                <w:sz w:val="22"/>
                <w:szCs w:val="22"/>
              </w:rPr>
              <w:t>i</w:t>
            </w:r>
            <w:r w:rsidRPr="00017ABF">
              <w:rPr>
                <w:rFonts w:ascii="Courier New" w:hAnsi="Courier New" w:cs="Courier New"/>
                <w:sz w:val="22"/>
                <w:szCs w:val="22"/>
              </w:rPr>
              <w:t>ços definidos em contratos, atos de concessão ou de pe</w:t>
            </w:r>
            <w:r w:rsidRPr="00017ABF">
              <w:rPr>
                <w:rFonts w:ascii="Courier New" w:hAnsi="Courier New" w:cs="Courier New"/>
                <w:sz w:val="22"/>
                <w:szCs w:val="22"/>
              </w:rPr>
              <w:t>r</w:t>
            </w:r>
            <w:r w:rsidRPr="00017ABF">
              <w:rPr>
                <w:rFonts w:ascii="Courier New" w:hAnsi="Courier New" w:cs="Courier New"/>
                <w:sz w:val="22"/>
                <w:szCs w:val="22"/>
              </w:rPr>
              <w:t>missão ou em      normas of</w:t>
            </w:r>
            <w:r w:rsidRPr="00017ABF">
              <w:rPr>
                <w:rFonts w:ascii="Courier New" w:hAnsi="Courier New" w:cs="Courier New"/>
                <w:sz w:val="22"/>
                <w:szCs w:val="22"/>
              </w:rPr>
              <w:t>i</w:t>
            </w:r>
            <w:r w:rsidRPr="00017ABF">
              <w:rPr>
                <w:rFonts w:ascii="Courier New" w:hAnsi="Courier New" w:cs="Courier New"/>
                <w:sz w:val="22"/>
                <w:szCs w:val="22"/>
              </w:rPr>
              <w:t>ciais</w:t>
            </w:r>
          </w:p>
        </w:tc>
        <w:tc>
          <w:tcPr>
            <w:tcW w:w="1276" w:type="dxa"/>
            <w:vAlign w:val="bottom"/>
          </w:tcPr>
          <w:p w:rsidR="001E512B" w:rsidRPr="00017ABF" w:rsidRDefault="001E512B" w:rsidP="00017ABF">
            <w:pPr>
              <w:spacing w:before="100" w:beforeAutospacing="1" w:after="100" w:afterAutospacing="1" w:line="276" w:lineRule="auto"/>
              <w:jc w:val="center"/>
              <w:rPr>
                <w:rFonts w:ascii="Courier New" w:hAnsi="Courier New" w:cs="Courier New"/>
                <w:bCs/>
                <w:sz w:val="22"/>
                <w:szCs w:val="22"/>
              </w:rPr>
            </w:pPr>
            <w:r w:rsidRPr="00017ABF">
              <w:rPr>
                <w:rFonts w:ascii="Courier New" w:hAnsi="Courier New" w:cs="Courier New"/>
                <w:bCs/>
                <w:sz w:val="22"/>
                <w:szCs w:val="22"/>
              </w:rPr>
              <w:t>5%</w:t>
            </w:r>
          </w:p>
        </w:tc>
        <w:tc>
          <w:tcPr>
            <w:tcW w:w="1305" w:type="dxa"/>
          </w:tcPr>
          <w:p w:rsidR="001E512B" w:rsidRPr="00017ABF" w:rsidRDefault="001E512B" w:rsidP="00017ABF">
            <w:pPr>
              <w:spacing w:before="100" w:beforeAutospacing="1" w:after="100" w:afterAutospacing="1" w:line="276" w:lineRule="auto"/>
              <w:jc w:val="center"/>
              <w:rPr>
                <w:rFonts w:ascii="Courier New" w:hAnsi="Courier New" w:cs="Courier New"/>
                <w:bCs/>
                <w:sz w:val="22"/>
                <w:szCs w:val="22"/>
              </w:rPr>
            </w:pPr>
          </w:p>
        </w:tc>
        <w:tc>
          <w:tcPr>
            <w:tcW w:w="992" w:type="dxa"/>
            <w:vAlign w:val="bottom"/>
          </w:tcPr>
          <w:p w:rsidR="001E512B" w:rsidRPr="00017ABF" w:rsidRDefault="001E512B" w:rsidP="00017ABF">
            <w:pPr>
              <w:spacing w:before="100" w:beforeAutospacing="1" w:after="100" w:afterAutospacing="1" w:line="276" w:lineRule="auto"/>
              <w:jc w:val="center"/>
              <w:rPr>
                <w:rFonts w:ascii="Courier New" w:hAnsi="Courier New" w:cs="Courier New"/>
                <w:bCs/>
                <w:sz w:val="22"/>
                <w:szCs w:val="22"/>
              </w:rPr>
            </w:pPr>
            <w:r w:rsidRPr="00017ABF">
              <w:rPr>
                <w:rFonts w:ascii="Courier New" w:hAnsi="Courier New" w:cs="Courier New"/>
                <w:bCs/>
                <w:sz w:val="22"/>
                <w:szCs w:val="22"/>
              </w:rPr>
              <w:t>LPS</w:t>
            </w:r>
          </w:p>
        </w:tc>
      </w:tr>
      <w:tr w:rsidR="001E512B" w:rsidRPr="00017ABF" w:rsidTr="002659E9">
        <w:tc>
          <w:tcPr>
            <w:tcW w:w="1177" w:type="dxa"/>
          </w:tcPr>
          <w:p w:rsidR="001E512B" w:rsidRPr="00017ABF" w:rsidRDefault="001E512B" w:rsidP="00017ABF">
            <w:pPr>
              <w:spacing w:before="100" w:beforeAutospacing="1" w:after="100" w:afterAutospacing="1" w:line="276" w:lineRule="auto"/>
              <w:jc w:val="both"/>
              <w:rPr>
                <w:rFonts w:ascii="Courier New" w:hAnsi="Courier New" w:cs="Courier New"/>
                <w:bCs/>
                <w:sz w:val="22"/>
                <w:szCs w:val="22"/>
              </w:rPr>
            </w:pPr>
            <w:r w:rsidRPr="00017ABF">
              <w:rPr>
                <w:rFonts w:ascii="Courier New" w:hAnsi="Courier New" w:cs="Courier New"/>
                <w:bCs/>
                <w:sz w:val="22"/>
                <w:szCs w:val="22"/>
              </w:rPr>
              <w:t>23</w:t>
            </w:r>
          </w:p>
        </w:tc>
        <w:tc>
          <w:tcPr>
            <w:tcW w:w="1116" w:type="dxa"/>
          </w:tcPr>
          <w:p w:rsidR="001E512B" w:rsidRPr="00017ABF" w:rsidRDefault="001E512B" w:rsidP="00017ABF">
            <w:pPr>
              <w:spacing w:before="100" w:beforeAutospacing="1" w:after="100" w:afterAutospacing="1" w:line="276" w:lineRule="auto"/>
              <w:jc w:val="both"/>
              <w:rPr>
                <w:rFonts w:ascii="Courier New" w:hAnsi="Courier New" w:cs="Courier New"/>
                <w:sz w:val="22"/>
                <w:szCs w:val="22"/>
              </w:rPr>
            </w:pPr>
          </w:p>
        </w:tc>
        <w:tc>
          <w:tcPr>
            <w:tcW w:w="4057" w:type="dxa"/>
          </w:tcPr>
          <w:p w:rsidR="001E512B" w:rsidRPr="00017ABF" w:rsidRDefault="001E512B" w:rsidP="00017ABF">
            <w:pPr>
              <w:spacing w:before="100" w:beforeAutospacing="1" w:after="100" w:afterAutospacing="1" w:line="276" w:lineRule="auto"/>
              <w:jc w:val="both"/>
              <w:rPr>
                <w:rFonts w:ascii="Courier New" w:hAnsi="Courier New" w:cs="Courier New"/>
                <w:bCs/>
                <w:sz w:val="22"/>
                <w:szCs w:val="22"/>
              </w:rPr>
            </w:pPr>
            <w:r w:rsidRPr="00017ABF">
              <w:rPr>
                <w:rFonts w:ascii="Courier New" w:hAnsi="Courier New" w:cs="Courier New"/>
                <w:sz w:val="22"/>
                <w:szCs w:val="22"/>
              </w:rPr>
              <w:t>Serviços de programação e comunicação visual, desenho industrial e congêneres</w:t>
            </w:r>
          </w:p>
        </w:tc>
        <w:tc>
          <w:tcPr>
            <w:tcW w:w="1276" w:type="dxa"/>
          </w:tcPr>
          <w:p w:rsidR="001E512B" w:rsidRPr="00017ABF" w:rsidRDefault="001E512B" w:rsidP="00017ABF">
            <w:pPr>
              <w:spacing w:before="100" w:beforeAutospacing="1" w:after="100" w:afterAutospacing="1" w:line="276" w:lineRule="auto"/>
              <w:jc w:val="center"/>
              <w:rPr>
                <w:rFonts w:ascii="Courier New" w:hAnsi="Courier New" w:cs="Courier New"/>
                <w:bCs/>
                <w:sz w:val="22"/>
                <w:szCs w:val="22"/>
              </w:rPr>
            </w:pPr>
          </w:p>
        </w:tc>
        <w:tc>
          <w:tcPr>
            <w:tcW w:w="1305" w:type="dxa"/>
          </w:tcPr>
          <w:p w:rsidR="001E512B" w:rsidRPr="00017ABF" w:rsidRDefault="001E512B" w:rsidP="00017ABF">
            <w:pPr>
              <w:spacing w:before="100" w:beforeAutospacing="1" w:after="100" w:afterAutospacing="1" w:line="276" w:lineRule="auto"/>
              <w:jc w:val="center"/>
              <w:rPr>
                <w:rFonts w:ascii="Courier New" w:hAnsi="Courier New" w:cs="Courier New"/>
                <w:bCs/>
                <w:sz w:val="22"/>
                <w:szCs w:val="22"/>
              </w:rPr>
            </w:pPr>
          </w:p>
        </w:tc>
        <w:tc>
          <w:tcPr>
            <w:tcW w:w="992" w:type="dxa"/>
          </w:tcPr>
          <w:p w:rsidR="001E512B" w:rsidRPr="00017ABF" w:rsidRDefault="001E512B" w:rsidP="00017ABF">
            <w:pPr>
              <w:spacing w:before="100" w:beforeAutospacing="1" w:after="100" w:afterAutospacing="1" w:line="276" w:lineRule="auto"/>
              <w:jc w:val="center"/>
              <w:rPr>
                <w:rFonts w:ascii="Courier New" w:hAnsi="Courier New" w:cs="Courier New"/>
                <w:bCs/>
                <w:sz w:val="22"/>
                <w:szCs w:val="22"/>
              </w:rPr>
            </w:pPr>
          </w:p>
        </w:tc>
      </w:tr>
      <w:tr w:rsidR="001E512B" w:rsidRPr="00017ABF" w:rsidTr="002659E9">
        <w:tc>
          <w:tcPr>
            <w:tcW w:w="1177" w:type="dxa"/>
          </w:tcPr>
          <w:p w:rsidR="001E512B" w:rsidRPr="00017ABF" w:rsidRDefault="001E512B" w:rsidP="00017ABF">
            <w:pPr>
              <w:spacing w:before="100" w:beforeAutospacing="1" w:after="100" w:afterAutospacing="1" w:line="276" w:lineRule="auto"/>
              <w:jc w:val="both"/>
              <w:rPr>
                <w:rFonts w:ascii="Courier New" w:hAnsi="Courier New" w:cs="Courier New"/>
                <w:bCs/>
                <w:sz w:val="22"/>
                <w:szCs w:val="22"/>
              </w:rPr>
            </w:pPr>
            <w:r w:rsidRPr="00017ABF">
              <w:rPr>
                <w:rFonts w:ascii="Courier New" w:hAnsi="Courier New" w:cs="Courier New"/>
                <w:bCs/>
                <w:sz w:val="22"/>
                <w:szCs w:val="22"/>
              </w:rPr>
              <w:t>23.01</w:t>
            </w:r>
          </w:p>
        </w:tc>
        <w:tc>
          <w:tcPr>
            <w:tcW w:w="1116" w:type="dxa"/>
          </w:tcPr>
          <w:p w:rsidR="001E512B" w:rsidRPr="00017ABF" w:rsidRDefault="001E512B" w:rsidP="00017ABF">
            <w:pPr>
              <w:spacing w:before="100" w:beforeAutospacing="1" w:after="100" w:afterAutospacing="1" w:line="276" w:lineRule="auto"/>
              <w:jc w:val="both"/>
              <w:rPr>
                <w:rFonts w:ascii="Courier New" w:hAnsi="Courier New" w:cs="Courier New"/>
                <w:sz w:val="22"/>
                <w:szCs w:val="22"/>
              </w:rPr>
            </w:pPr>
          </w:p>
        </w:tc>
        <w:tc>
          <w:tcPr>
            <w:tcW w:w="4057" w:type="dxa"/>
          </w:tcPr>
          <w:p w:rsidR="001E512B" w:rsidRPr="00017ABF" w:rsidRDefault="001E512B" w:rsidP="00017ABF">
            <w:pPr>
              <w:spacing w:before="100" w:beforeAutospacing="1" w:after="100" w:afterAutospacing="1" w:line="276" w:lineRule="auto"/>
              <w:jc w:val="both"/>
              <w:rPr>
                <w:rFonts w:ascii="Courier New" w:hAnsi="Courier New" w:cs="Courier New"/>
                <w:bCs/>
                <w:sz w:val="22"/>
                <w:szCs w:val="22"/>
              </w:rPr>
            </w:pPr>
            <w:r w:rsidRPr="00017ABF">
              <w:rPr>
                <w:rFonts w:ascii="Courier New" w:hAnsi="Courier New" w:cs="Courier New"/>
                <w:sz w:val="22"/>
                <w:szCs w:val="22"/>
              </w:rPr>
              <w:t>Serviços de programação e comunicação visual, desenho industrial e congêneres</w:t>
            </w:r>
          </w:p>
        </w:tc>
        <w:tc>
          <w:tcPr>
            <w:tcW w:w="1276" w:type="dxa"/>
            <w:vAlign w:val="bottom"/>
          </w:tcPr>
          <w:p w:rsidR="001E512B" w:rsidRPr="00017ABF" w:rsidRDefault="001E512B" w:rsidP="00017ABF">
            <w:pPr>
              <w:spacing w:before="100" w:beforeAutospacing="1" w:after="100" w:afterAutospacing="1" w:line="276" w:lineRule="auto"/>
              <w:jc w:val="center"/>
              <w:rPr>
                <w:rFonts w:ascii="Courier New" w:hAnsi="Courier New" w:cs="Courier New"/>
                <w:bCs/>
                <w:sz w:val="22"/>
                <w:szCs w:val="22"/>
              </w:rPr>
            </w:pPr>
            <w:r w:rsidRPr="00017ABF">
              <w:rPr>
                <w:rFonts w:ascii="Courier New" w:hAnsi="Courier New" w:cs="Courier New"/>
                <w:bCs/>
                <w:sz w:val="22"/>
                <w:szCs w:val="22"/>
              </w:rPr>
              <w:t>5%</w:t>
            </w:r>
          </w:p>
        </w:tc>
        <w:tc>
          <w:tcPr>
            <w:tcW w:w="1305" w:type="dxa"/>
          </w:tcPr>
          <w:p w:rsidR="001E512B" w:rsidRPr="00017ABF" w:rsidRDefault="001E512B" w:rsidP="00017ABF">
            <w:pPr>
              <w:spacing w:before="100" w:beforeAutospacing="1" w:after="100" w:afterAutospacing="1" w:line="276" w:lineRule="auto"/>
              <w:jc w:val="center"/>
              <w:rPr>
                <w:rFonts w:ascii="Courier New" w:hAnsi="Courier New" w:cs="Courier New"/>
                <w:bCs/>
                <w:sz w:val="22"/>
                <w:szCs w:val="22"/>
              </w:rPr>
            </w:pPr>
          </w:p>
        </w:tc>
        <w:tc>
          <w:tcPr>
            <w:tcW w:w="992" w:type="dxa"/>
            <w:vAlign w:val="bottom"/>
          </w:tcPr>
          <w:p w:rsidR="001E512B" w:rsidRPr="00017ABF" w:rsidRDefault="001E512B" w:rsidP="00017ABF">
            <w:pPr>
              <w:spacing w:before="100" w:beforeAutospacing="1" w:after="100" w:afterAutospacing="1" w:line="276" w:lineRule="auto"/>
              <w:jc w:val="center"/>
              <w:rPr>
                <w:rFonts w:ascii="Courier New" w:hAnsi="Courier New" w:cs="Courier New"/>
                <w:bCs/>
                <w:sz w:val="22"/>
                <w:szCs w:val="22"/>
              </w:rPr>
            </w:pPr>
            <w:r w:rsidRPr="00017ABF">
              <w:rPr>
                <w:rFonts w:ascii="Courier New" w:hAnsi="Courier New" w:cs="Courier New"/>
                <w:bCs/>
                <w:sz w:val="22"/>
                <w:szCs w:val="22"/>
              </w:rPr>
              <w:t>EPS</w:t>
            </w:r>
          </w:p>
        </w:tc>
      </w:tr>
      <w:tr w:rsidR="001E512B" w:rsidRPr="00017ABF" w:rsidTr="002659E9">
        <w:tc>
          <w:tcPr>
            <w:tcW w:w="1177" w:type="dxa"/>
          </w:tcPr>
          <w:p w:rsidR="001E512B" w:rsidRPr="00017ABF" w:rsidRDefault="001E512B" w:rsidP="00017ABF">
            <w:pPr>
              <w:spacing w:before="100" w:beforeAutospacing="1" w:after="100" w:afterAutospacing="1" w:line="276" w:lineRule="auto"/>
              <w:jc w:val="both"/>
              <w:rPr>
                <w:rFonts w:ascii="Courier New" w:hAnsi="Courier New" w:cs="Courier New"/>
                <w:bCs/>
                <w:sz w:val="22"/>
                <w:szCs w:val="22"/>
              </w:rPr>
            </w:pPr>
            <w:r w:rsidRPr="00017ABF">
              <w:rPr>
                <w:rFonts w:ascii="Courier New" w:hAnsi="Courier New" w:cs="Courier New"/>
                <w:bCs/>
                <w:sz w:val="22"/>
                <w:szCs w:val="22"/>
              </w:rPr>
              <w:t>24</w:t>
            </w:r>
          </w:p>
        </w:tc>
        <w:tc>
          <w:tcPr>
            <w:tcW w:w="1116" w:type="dxa"/>
          </w:tcPr>
          <w:p w:rsidR="001E512B" w:rsidRPr="00017ABF" w:rsidRDefault="001E512B" w:rsidP="00017ABF">
            <w:pPr>
              <w:spacing w:before="100" w:beforeAutospacing="1" w:after="100" w:afterAutospacing="1" w:line="276" w:lineRule="auto"/>
              <w:jc w:val="both"/>
              <w:rPr>
                <w:rFonts w:ascii="Courier New" w:hAnsi="Courier New" w:cs="Courier New"/>
                <w:sz w:val="22"/>
                <w:szCs w:val="22"/>
              </w:rPr>
            </w:pPr>
          </w:p>
        </w:tc>
        <w:tc>
          <w:tcPr>
            <w:tcW w:w="4057" w:type="dxa"/>
          </w:tcPr>
          <w:p w:rsidR="001E512B" w:rsidRPr="00017ABF" w:rsidRDefault="001E512B" w:rsidP="00017ABF">
            <w:pPr>
              <w:spacing w:before="100" w:beforeAutospacing="1" w:after="100" w:afterAutospacing="1" w:line="276" w:lineRule="auto"/>
              <w:jc w:val="both"/>
              <w:rPr>
                <w:rFonts w:ascii="Courier New" w:hAnsi="Courier New" w:cs="Courier New"/>
                <w:bCs/>
                <w:sz w:val="22"/>
                <w:szCs w:val="22"/>
              </w:rPr>
            </w:pPr>
            <w:r w:rsidRPr="00017ABF">
              <w:rPr>
                <w:rFonts w:ascii="Courier New" w:hAnsi="Courier New" w:cs="Courier New"/>
                <w:sz w:val="22"/>
                <w:szCs w:val="22"/>
              </w:rPr>
              <w:t>Serviços de chaveiros, co</w:t>
            </w:r>
            <w:r w:rsidRPr="00017ABF">
              <w:rPr>
                <w:rFonts w:ascii="Courier New" w:hAnsi="Courier New" w:cs="Courier New"/>
                <w:sz w:val="22"/>
                <w:szCs w:val="22"/>
              </w:rPr>
              <w:t>n</w:t>
            </w:r>
            <w:r w:rsidRPr="00017ABF">
              <w:rPr>
                <w:rFonts w:ascii="Courier New" w:hAnsi="Courier New" w:cs="Courier New"/>
                <w:sz w:val="22"/>
                <w:szCs w:val="22"/>
              </w:rPr>
              <w:t>fecção de carimbos, placas, sinalização visual, </w:t>
            </w:r>
            <w:r w:rsidRPr="00017ABF">
              <w:rPr>
                <w:rFonts w:ascii="Courier New" w:hAnsi="Courier New" w:cs="Courier New"/>
                <w:bCs/>
                <w:sz w:val="22"/>
                <w:szCs w:val="22"/>
              </w:rPr>
              <w:t>banners</w:t>
            </w:r>
            <w:r w:rsidRPr="00017ABF">
              <w:rPr>
                <w:rFonts w:ascii="Courier New" w:hAnsi="Courier New" w:cs="Courier New"/>
                <w:sz w:val="22"/>
                <w:szCs w:val="22"/>
              </w:rPr>
              <w:t>, adesivos e congêneres</w:t>
            </w:r>
          </w:p>
        </w:tc>
        <w:tc>
          <w:tcPr>
            <w:tcW w:w="1276" w:type="dxa"/>
          </w:tcPr>
          <w:p w:rsidR="001E512B" w:rsidRPr="00017ABF" w:rsidRDefault="001E512B" w:rsidP="00017ABF">
            <w:pPr>
              <w:spacing w:before="100" w:beforeAutospacing="1" w:after="100" w:afterAutospacing="1" w:line="276" w:lineRule="auto"/>
              <w:jc w:val="center"/>
              <w:rPr>
                <w:rFonts w:ascii="Courier New" w:hAnsi="Courier New" w:cs="Courier New"/>
                <w:bCs/>
                <w:sz w:val="22"/>
                <w:szCs w:val="22"/>
              </w:rPr>
            </w:pPr>
          </w:p>
        </w:tc>
        <w:tc>
          <w:tcPr>
            <w:tcW w:w="1305" w:type="dxa"/>
          </w:tcPr>
          <w:p w:rsidR="001E512B" w:rsidRPr="00017ABF" w:rsidRDefault="001E512B" w:rsidP="00017ABF">
            <w:pPr>
              <w:spacing w:before="100" w:beforeAutospacing="1" w:after="100" w:afterAutospacing="1" w:line="276" w:lineRule="auto"/>
              <w:jc w:val="center"/>
              <w:rPr>
                <w:rFonts w:ascii="Courier New" w:hAnsi="Courier New" w:cs="Courier New"/>
                <w:bCs/>
                <w:sz w:val="22"/>
                <w:szCs w:val="22"/>
              </w:rPr>
            </w:pPr>
          </w:p>
        </w:tc>
        <w:tc>
          <w:tcPr>
            <w:tcW w:w="992" w:type="dxa"/>
          </w:tcPr>
          <w:p w:rsidR="001E512B" w:rsidRPr="00017ABF" w:rsidRDefault="001E512B" w:rsidP="00017ABF">
            <w:pPr>
              <w:spacing w:before="100" w:beforeAutospacing="1" w:after="100" w:afterAutospacing="1" w:line="276" w:lineRule="auto"/>
              <w:jc w:val="center"/>
              <w:rPr>
                <w:rFonts w:ascii="Courier New" w:hAnsi="Courier New" w:cs="Courier New"/>
                <w:bCs/>
                <w:sz w:val="22"/>
                <w:szCs w:val="22"/>
              </w:rPr>
            </w:pPr>
          </w:p>
        </w:tc>
      </w:tr>
      <w:tr w:rsidR="001E512B" w:rsidRPr="00017ABF" w:rsidTr="002659E9">
        <w:tc>
          <w:tcPr>
            <w:tcW w:w="1177" w:type="dxa"/>
          </w:tcPr>
          <w:p w:rsidR="001E512B" w:rsidRPr="00017ABF" w:rsidRDefault="001E512B" w:rsidP="00017ABF">
            <w:pPr>
              <w:spacing w:before="100" w:beforeAutospacing="1" w:after="100" w:afterAutospacing="1" w:line="276" w:lineRule="auto"/>
              <w:jc w:val="both"/>
              <w:rPr>
                <w:rFonts w:ascii="Courier New" w:hAnsi="Courier New" w:cs="Courier New"/>
                <w:bCs/>
                <w:sz w:val="22"/>
                <w:szCs w:val="22"/>
              </w:rPr>
            </w:pPr>
            <w:r w:rsidRPr="00017ABF">
              <w:rPr>
                <w:rFonts w:ascii="Courier New" w:hAnsi="Courier New" w:cs="Courier New"/>
                <w:bCs/>
                <w:sz w:val="22"/>
                <w:szCs w:val="22"/>
              </w:rPr>
              <w:t>24.01</w:t>
            </w:r>
          </w:p>
        </w:tc>
        <w:tc>
          <w:tcPr>
            <w:tcW w:w="1116" w:type="dxa"/>
          </w:tcPr>
          <w:p w:rsidR="001E512B" w:rsidRPr="00017ABF" w:rsidRDefault="001E512B" w:rsidP="00017ABF">
            <w:pPr>
              <w:spacing w:before="100" w:beforeAutospacing="1" w:after="100" w:afterAutospacing="1" w:line="276" w:lineRule="auto"/>
              <w:jc w:val="both"/>
              <w:rPr>
                <w:rFonts w:ascii="Courier New" w:hAnsi="Courier New" w:cs="Courier New"/>
                <w:sz w:val="22"/>
                <w:szCs w:val="22"/>
              </w:rPr>
            </w:pPr>
          </w:p>
        </w:tc>
        <w:tc>
          <w:tcPr>
            <w:tcW w:w="4057" w:type="dxa"/>
          </w:tcPr>
          <w:p w:rsidR="001E512B" w:rsidRPr="00017ABF" w:rsidRDefault="001E512B" w:rsidP="00017ABF">
            <w:pPr>
              <w:spacing w:before="100" w:beforeAutospacing="1" w:after="100" w:afterAutospacing="1" w:line="276" w:lineRule="auto"/>
              <w:jc w:val="both"/>
              <w:rPr>
                <w:rFonts w:ascii="Courier New" w:hAnsi="Courier New" w:cs="Courier New"/>
                <w:bCs/>
                <w:sz w:val="22"/>
                <w:szCs w:val="22"/>
              </w:rPr>
            </w:pPr>
            <w:r w:rsidRPr="00017ABF">
              <w:rPr>
                <w:rFonts w:ascii="Courier New" w:hAnsi="Courier New" w:cs="Courier New"/>
                <w:sz w:val="22"/>
                <w:szCs w:val="22"/>
              </w:rPr>
              <w:t>Serviços de chaveiros, co</w:t>
            </w:r>
            <w:r w:rsidRPr="00017ABF">
              <w:rPr>
                <w:rFonts w:ascii="Courier New" w:hAnsi="Courier New" w:cs="Courier New"/>
                <w:sz w:val="22"/>
                <w:szCs w:val="22"/>
              </w:rPr>
              <w:t>n</w:t>
            </w:r>
            <w:r w:rsidRPr="00017ABF">
              <w:rPr>
                <w:rFonts w:ascii="Courier New" w:hAnsi="Courier New" w:cs="Courier New"/>
                <w:sz w:val="22"/>
                <w:szCs w:val="22"/>
              </w:rPr>
              <w:t>fecção de carimbos, placas, sinalização visual, </w:t>
            </w:r>
            <w:r w:rsidRPr="00017ABF">
              <w:rPr>
                <w:rFonts w:ascii="Courier New" w:hAnsi="Courier New" w:cs="Courier New"/>
                <w:bCs/>
                <w:sz w:val="22"/>
                <w:szCs w:val="22"/>
              </w:rPr>
              <w:t>banners</w:t>
            </w:r>
            <w:r w:rsidRPr="00017ABF">
              <w:rPr>
                <w:rFonts w:ascii="Courier New" w:hAnsi="Courier New" w:cs="Courier New"/>
                <w:sz w:val="22"/>
                <w:szCs w:val="22"/>
              </w:rPr>
              <w:t>, adesivos e congêneres</w:t>
            </w:r>
          </w:p>
        </w:tc>
        <w:tc>
          <w:tcPr>
            <w:tcW w:w="1276" w:type="dxa"/>
            <w:vAlign w:val="bottom"/>
          </w:tcPr>
          <w:p w:rsidR="001E512B" w:rsidRPr="00017ABF" w:rsidRDefault="001E512B" w:rsidP="00017ABF">
            <w:pPr>
              <w:spacing w:before="100" w:beforeAutospacing="1" w:after="100" w:afterAutospacing="1" w:line="276" w:lineRule="auto"/>
              <w:jc w:val="center"/>
              <w:rPr>
                <w:rFonts w:ascii="Courier New" w:hAnsi="Courier New" w:cs="Courier New"/>
                <w:bCs/>
                <w:sz w:val="22"/>
                <w:szCs w:val="22"/>
              </w:rPr>
            </w:pPr>
            <w:r w:rsidRPr="00017ABF">
              <w:rPr>
                <w:rFonts w:ascii="Courier New" w:hAnsi="Courier New" w:cs="Courier New"/>
                <w:bCs/>
                <w:sz w:val="22"/>
                <w:szCs w:val="22"/>
              </w:rPr>
              <w:t>5%</w:t>
            </w:r>
          </w:p>
        </w:tc>
        <w:tc>
          <w:tcPr>
            <w:tcW w:w="1305" w:type="dxa"/>
          </w:tcPr>
          <w:p w:rsidR="001E512B" w:rsidRPr="00017ABF" w:rsidRDefault="001E512B" w:rsidP="00017ABF">
            <w:pPr>
              <w:spacing w:before="100" w:beforeAutospacing="1" w:after="100" w:afterAutospacing="1" w:line="276" w:lineRule="auto"/>
              <w:jc w:val="center"/>
              <w:rPr>
                <w:rFonts w:ascii="Courier New" w:hAnsi="Courier New" w:cs="Courier New"/>
                <w:bCs/>
                <w:sz w:val="22"/>
                <w:szCs w:val="22"/>
              </w:rPr>
            </w:pPr>
          </w:p>
        </w:tc>
        <w:tc>
          <w:tcPr>
            <w:tcW w:w="992" w:type="dxa"/>
            <w:vAlign w:val="bottom"/>
          </w:tcPr>
          <w:p w:rsidR="001E512B" w:rsidRPr="00017ABF" w:rsidRDefault="001E512B" w:rsidP="00017ABF">
            <w:pPr>
              <w:spacing w:before="100" w:beforeAutospacing="1" w:after="100" w:afterAutospacing="1" w:line="276" w:lineRule="auto"/>
              <w:jc w:val="center"/>
              <w:rPr>
                <w:rFonts w:ascii="Courier New" w:hAnsi="Courier New" w:cs="Courier New"/>
                <w:bCs/>
                <w:sz w:val="22"/>
                <w:szCs w:val="22"/>
              </w:rPr>
            </w:pPr>
            <w:r w:rsidRPr="00017ABF">
              <w:rPr>
                <w:rFonts w:ascii="Courier New" w:hAnsi="Courier New" w:cs="Courier New"/>
                <w:bCs/>
                <w:sz w:val="22"/>
                <w:szCs w:val="22"/>
              </w:rPr>
              <w:t>EPS</w:t>
            </w:r>
          </w:p>
        </w:tc>
      </w:tr>
      <w:tr w:rsidR="001E512B" w:rsidRPr="00017ABF" w:rsidTr="002659E9">
        <w:tc>
          <w:tcPr>
            <w:tcW w:w="1177" w:type="dxa"/>
          </w:tcPr>
          <w:p w:rsidR="001E512B" w:rsidRPr="00017ABF" w:rsidRDefault="001E512B" w:rsidP="00017ABF">
            <w:pPr>
              <w:spacing w:before="100" w:beforeAutospacing="1" w:after="100" w:afterAutospacing="1" w:line="276" w:lineRule="auto"/>
              <w:jc w:val="both"/>
              <w:rPr>
                <w:rFonts w:ascii="Courier New" w:hAnsi="Courier New" w:cs="Courier New"/>
                <w:bCs/>
                <w:sz w:val="22"/>
                <w:szCs w:val="22"/>
              </w:rPr>
            </w:pPr>
            <w:r w:rsidRPr="00017ABF">
              <w:rPr>
                <w:rFonts w:ascii="Courier New" w:hAnsi="Courier New" w:cs="Courier New"/>
                <w:bCs/>
                <w:sz w:val="22"/>
                <w:szCs w:val="22"/>
              </w:rPr>
              <w:lastRenderedPageBreak/>
              <w:t>25</w:t>
            </w:r>
          </w:p>
        </w:tc>
        <w:tc>
          <w:tcPr>
            <w:tcW w:w="1116" w:type="dxa"/>
          </w:tcPr>
          <w:p w:rsidR="001E512B" w:rsidRPr="00017ABF" w:rsidRDefault="001E512B" w:rsidP="00017ABF">
            <w:pPr>
              <w:spacing w:before="100" w:beforeAutospacing="1" w:after="100" w:afterAutospacing="1" w:line="276" w:lineRule="auto"/>
              <w:jc w:val="both"/>
              <w:rPr>
                <w:rFonts w:ascii="Courier New" w:hAnsi="Courier New" w:cs="Courier New"/>
                <w:sz w:val="22"/>
                <w:szCs w:val="22"/>
              </w:rPr>
            </w:pPr>
          </w:p>
        </w:tc>
        <w:tc>
          <w:tcPr>
            <w:tcW w:w="4057" w:type="dxa"/>
          </w:tcPr>
          <w:p w:rsidR="001E512B" w:rsidRPr="00017ABF" w:rsidRDefault="001E512B" w:rsidP="00017ABF">
            <w:pPr>
              <w:spacing w:before="100" w:beforeAutospacing="1" w:after="100" w:afterAutospacing="1" w:line="276" w:lineRule="auto"/>
              <w:jc w:val="both"/>
              <w:rPr>
                <w:rFonts w:ascii="Courier New" w:hAnsi="Courier New" w:cs="Courier New"/>
                <w:bCs/>
                <w:sz w:val="22"/>
                <w:szCs w:val="22"/>
              </w:rPr>
            </w:pPr>
            <w:r w:rsidRPr="00017ABF">
              <w:rPr>
                <w:rFonts w:ascii="Courier New" w:hAnsi="Courier New" w:cs="Courier New"/>
                <w:sz w:val="22"/>
                <w:szCs w:val="22"/>
              </w:rPr>
              <w:t>Serviços funerários</w:t>
            </w:r>
          </w:p>
        </w:tc>
        <w:tc>
          <w:tcPr>
            <w:tcW w:w="1276" w:type="dxa"/>
          </w:tcPr>
          <w:p w:rsidR="001E512B" w:rsidRPr="00017ABF" w:rsidRDefault="001E512B" w:rsidP="00017ABF">
            <w:pPr>
              <w:spacing w:before="100" w:beforeAutospacing="1" w:after="100" w:afterAutospacing="1" w:line="276" w:lineRule="auto"/>
              <w:jc w:val="center"/>
              <w:rPr>
                <w:rFonts w:ascii="Courier New" w:hAnsi="Courier New" w:cs="Courier New"/>
                <w:bCs/>
                <w:sz w:val="22"/>
                <w:szCs w:val="22"/>
              </w:rPr>
            </w:pPr>
          </w:p>
        </w:tc>
        <w:tc>
          <w:tcPr>
            <w:tcW w:w="1305" w:type="dxa"/>
          </w:tcPr>
          <w:p w:rsidR="001E512B" w:rsidRPr="00017ABF" w:rsidRDefault="001E512B" w:rsidP="00017ABF">
            <w:pPr>
              <w:spacing w:before="100" w:beforeAutospacing="1" w:after="100" w:afterAutospacing="1" w:line="276" w:lineRule="auto"/>
              <w:jc w:val="center"/>
              <w:rPr>
                <w:rFonts w:ascii="Courier New" w:hAnsi="Courier New" w:cs="Courier New"/>
                <w:bCs/>
                <w:sz w:val="22"/>
                <w:szCs w:val="22"/>
              </w:rPr>
            </w:pPr>
          </w:p>
        </w:tc>
        <w:tc>
          <w:tcPr>
            <w:tcW w:w="992" w:type="dxa"/>
          </w:tcPr>
          <w:p w:rsidR="001E512B" w:rsidRPr="00017ABF" w:rsidRDefault="001E512B" w:rsidP="00017ABF">
            <w:pPr>
              <w:spacing w:before="100" w:beforeAutospacing="1" w:after="100" w:afterAutospacing="1" w:line="276" w:lineRule="auto"/>
              <w:jc w:val="center"/>
              <w:rPr>
                <w:rFonts w:ascii="Courier New" w:hAnsi="Courier New" w:cs="Courier New"/>
                <w:bCs/>
                <w:sz w:val="22"/>
                <w:szCs w:val="22"/>
              </w:rPr>
            </w:pPr>
          </w:p>
        </w:tc>
      </w:tr>
      <w:tr w:rsidR="001E512B" w:rsidRPr="00017ABF" w:rsidTr="002659E9">
        <w:tc>
          <w:tcPr>
            <w:tcW w:w="1177" w:type="dxa"/>
          </w:tcPr>
          <w:p w:rsidR="001E512B" w:rsidRPr="00017ABF" w:rsidRDefault="001E512B" w:rsidP="00017ABF">
            <w:pPr>
              <w:spacing w:before="100" w:beforeAutospacing="1" w:after="100" w:afterAutospacing="1" w:line="276" w:lineRule="auto"/>
              <w:jc w:val="both"/>
              <w:rPr>
                <w:rFonts w:ascii="Courier New" w:hAnsi="Courier New" w:cs="Courier New"/>
                <w:bCs/>
                <w:sz w:val="22"/>
                <w:szCs w:val="22"/>
              </w:rPr>
            </w:pPr>
            <w:r w:rsidRPr="00017ABF">
              <w:rPr>
                <w:rFonts w:ascii="Courier New" w:hAnsi="Courier New" w:cs="Courier New"/>
                <w:bCs/>
                <w:sz w:val="22"/>
                <w:szCs w:val="22"/>
              </w:rPr>
              <w:t>25.01</w:t>
            </w:r>
          </w:p>
        </w:tc>
        <w:tc>
          <w:tcPr>
            <w:tcW w:w="1116" w:type="dxa"/>
          </w:tcPr>
          <w:p w:rsidR="001E512B" w:rsidRPr="00017ABF" w:rsidRDefault="001E512B" w:rsidP="00017ABF">
            <w:pPr>
              <w:spacing w:before="100" w:beforeAutospacing="1" w:after="100" w:afterAutospacing="1" w:line="276" w:lineRule="auto"/>
              <w:jc w:val="both"/>
              <w:rPr>
                <w:rFonts w:ascii="Courier New" w:hAnsi="Courier New" w:cs="Courier New"/>
                <w:sz w:val="22"/>
                <w:szCs w:val="22"/>
              </w:rPr>
            </w:pPr>
          </w:p>
        </w:tc>
        <w:tc>
          <w:tcPr>
            <w:tcW w:w="4057" w:type="dxa"/>
          </w:tcPr>
          <w:p w:rsidR="001E512B" w:rsidRPr="00017ABF" w:rsidRDefault="001E512B" w:rsidP="00017ABF">
            <w:pPr>
              <w:spacing w:before="100" w:beforeAutospacing="1" w:after="100" w:afterAutospacing="1" w:line="276" w:lineRule="auto"/>
              <w:jc w:val="both"/>
              <w:rPr>
                <w:rFonts w:ascii="Courier New" w:hAnsi="Courier New" w:cs="Courier New"/>
                <w:bCs/>
                <w:sz w:val="22"/>
                <w:szCs w:val="22"/>
              </w:rPr>
            </w:pPr>
            <w:r w:rsidRPr="00017ABF">
              <w:rPr>
                <w:rFonts w:ascii="Courier New" w:hAnsi="Courier New" w:cs="Courier New"/>
                <w:sz w:val="22"/>
                <w:szCs w:val="22"/>
              </w:rPr>
              <w:t>Funerais, inclusive fornec</w:t>
            </w:r>
            <w:r w:rsidRPr="00017ABF">
              <w:rPr>
                <w:rFonts w:ascii="Courier New" w:hAnsi="Courier New" w:cs="Courier New"/>
                <w:sz w:val="22"/>
                <w:szCs w:val="22"/>
              </w:rPr>
              <w:t>i</w:t>
            </w:r>
            <w:r w:rsidRPr="00017ABF">
              <w:rPr>
                <w:rFonts w:ascii="Courier New" w:hAnsi="Courier New" w:cs="Courier New"/>
                <w:sz w:val="22"/>
                <w:szCs w:val="22"/>
              </w:rPr>
              <w:t>mento de caixão, urna ou e</w:t>
            </w:r>
            <w:r w:rsidRPr="00017ABF">
              <w:rPr>
                <w:rFonts w:ascii="Courier New" w:hAnsi="Courier New" w:cs="Courier New"/>
                <w:sz w:val="22"/>
                <w:szCs w:val="22"/>
              </w:rPr>
              <w:t>s</w:t>
            </w:r>
            <w:r w:rsidRPr="00017ABF">
              <w:rPr>
                <w:rFonts w:ascii="Courier New" w:hAnsi="Courier New" w:cs="Courier New"/>
                <w:sz w:val="22"/>
                <w:szCs w:val="22"/>
              </w:rPr>
              <w:t>quifes; aluguel de capela; transporte do corpo cadavér</w:t>
            </w:r>
            <w:r w:rsidRPr="00017ABF">
              <w:rPr>
                <w:rFonts w:ascii="Courier New" w:hAnsi="Courier New" w:cs="Courier New"/>
                <w:sz w:val="22"/>
                <w:szCs w:val="22"/>
              </w:rPr>
              <w:t>i</w:t>
            </w:r>
            <w:r w:rsidRPr="00017ABF">
              <w:rPr>
                <w:rFonts w:ascii="Courier New" w:hAnsi="Courier New" w:cs="Courier New"/>
                <w:sz w:val="22"/>
                <w:szCs w:val="22"/>
              </w:rPr>
              <w:t>co; fornecimento de flores, coroas e outros paramentos; desembaraço de certidão de óbito; fornecimento de véu, essa e outros adornos; emba</w:t>
            </w:r>
            <w:r w:rsidRPr="00017ABF">
              <w:rPr>
                <w:rFonts w:ascii="Courier New" w:hAnsi="Courier New" w:cs="Courier New"/>
                <w:sz w:val="22"/>
                <w:szCs w:val="22"/>
              </w:rPr>
              <w:t>l</w:t>
            </w:r>
            <w:r w:rsidRPr="00017ABF">
              <w:rPr>
                <w:rFonts w:ascii="Courier New" w:hAnsi="Courier New" w:cs="Courier New"/>
                <w:sz w:val="22"/>
                <w:szCs w:val="22"/>
              </w:rPr>
              <w:t>samento, embelezamento, co</w:t>
            </w:r>
            <w:r w:rsidRPr="00017ABF">
              <w:rPr>
                <w:rFonts w:ascii="Courier New" w:hAnsi="Courier New" w:cs="Courier New"/>
                <w:sz w:val="22"/>
                <w:szCs w:val="22"/>
              </w:rPr>
              <w:t>n</w:t>
            </w:r>
            <w:r w:rsidRPr="00017ABF">
              <w:rPr>
                <w:rFonts w:ascii="Courier New" w:hAnsi="Courier New" w:cs="Courier New"/>
                <w:sz w:val="22"/>
                <w:szCs w:val="22"/>
              </w:rPr>
              <w:t>servação ou restauração de cadáveres</w:t>
            </w:r>
          </w:p>
        </w:tc>
        <w:tc>
          <w:tcPr>
            <w:tcW w:w="1276" w:type="dxa"/>
            <w:vAlign w:val="bottom"/>
          </w:tcPr>
          <w:p w:rsidR="001E512B" w:rsidRPr="00017ABF" w:rsidRDefault="001E512B" w:rsidP="00017ABF">
            <w:pPr>
              <w:spacing w:before="100" w:beforeAutospacing="1" w:after="100" w:afterAutospacing="1" w:line="276" w:lineRule="auto"/>
              <w:jc w:val="center"/>
              <w:rPr>
                <w:rFonts w:ascii="Courier New" w:hAnsi="Courier New" w:cs="Courier New"/>
                <w:bCs/>
                <w:sz w:val="22"/>
                <w:szCs w:val="22"/>
              </w:rPr>
            </w:pPr>
            <w:r w:rsidRPr="00017ABF">
              <w:rPr>
                <w:rFonts w:ascii="Courier New" w:hAnsi="Courier New" w:cs="Courier New"/>
                <w:bCs/>
                <w:sz w:val="22"/>
                <w:szCs w:val="22"/>
              </w:rPr>
              <w:t>5%</w:t>
            </w:r>
          </w:p>
        </w:tc>
        <w:tc>
          <w:tcPr>
            <w:tcW w:w="1305" w:type="dxa"/>
          </w:tcPr>
          <w:p w:rsidR="001E512B" w:rsidRPr="00017ABF" w:rsidRDefault="001E512B" w:rsidP="00017ABF">
            <w:pPr>
              <w:spacing w:before="100" w:beforeAutospacing="1" w:after="100" w:afterAutospacing="1" w:line="276" w:lineRule="auto"/>
              <w:jc w:val="center"/>
              <w:rPr>
                <w:rFonts w:ascii="Courier New" w:hAnsi="Courier New" w:cs="Courier New"/>
                <w:bCs/>
                <w:sz w:val="22"/>
                <w:szCs w:val="22"/>
              </w:rPr>
            </w:pPr>
          </w:p>
        </w:tc>
        <w:tc>
          <w:tcPr>
            <w:tcW w:w="992" w:type="dxa"/>
            <w:vAlign w:val="bottom"/>
          </w:tcPr>
          <w:p w:rsidR="001E512B" w:rsidRPr="00017ABF" w:rsidRDefault="001E512B" w:rsidP="00017ABF">
            <w:pPr>
              <w:spacing w:before="100" w:beforeAutospacing="1" w:after="100" w:afterAutospacing="1" w:line="276" w:lineRule="auto"/>
              <w:jc w:val="center"/>
              <w:rPr>
                <w:rFonts w:ascii="Courier New" w:hAnsi="Courier New" w:cs="Courier New"/>
                <w:bCs/>
                <w:sz w:val="22"/>
                <w:szCs w:val="22"/>
              </w:rPr>
            </w:pPr>
            <w:r w:rsidRPr="00017ABF">
              <w:rPr>
                <w:rFonts w:ascii="Courier New" w:hAnsi="Courier New" w:cs="Courier New"/>
                <w:bCs/>
                <w:sz w:val="22"/>
                <w:szCs w:val="22"/>
              </w:rPr>
              <w:t>EPS</w:t>
            </w:r>
          </w:p>
        </w:tc>
      </w:tr>
      <w:tr w:rsidR="001E512B" w:rsidRPr="00017ABF" w:rsidTr="002659E9">
        <w:tc>
          <w:tcPr>
            <w:tcW w:w="1177" w:type="dxa"/>
          </w:tcPr>
          <w:p w:rsidR="001E512B" w:rsidRPr="00017ABF" w:rsidRDefault="001E512B" w:rsidP="00017ABF">
            <w:pPr>
              <w:spacing w:before="100" w:beforeAutospacing="1" w:after="100" w:afterAutospacing="1" w:line="276" w:lineRule="auto"/>
              <w:jc w:val="both"/>
              <w:rPr>
                <w:rFonts w:ascii="Courier New" w:hAnsi="Courier New" w:cs="Courier New"/>
                <w:bCs/>
                <w:sz w:val="22"/>
                <w:szCs w:val="22"/>
              </w:rPr>
            </w:pPr>
            <w:r w:rsidRPr="00017ABF">
              <w:rPr>
                <w:rFonts w:ascii="Courier New" w:hAnsi="Courier New" w:cs="Courier New"/>
                <w:bCs/>
                <w:sz w:val="22"/>
                <w:szCs w:val="22"/>
              </w:rPr>
              <w:t>25.02</w:t>
            </w:r>
          </w:p>
        </w:tc>
        <w:tc>
          <w:tcPr>
            <w:tcW w:w="1116" w:type="dxa"/>
          </w:tcPr>
          <w:p w:rsidR="001E512B" w:rsidRPr="00017ABF" w:rsidRDefault="001E512B" w:rsidP="00017ABF">
            <w:pPr>
              <w:spacing w:before="100" w:beforeAutospacing="1" w:after="100" w:afterAutospacing="1" w:line="276" w:lineRule="auto"/>
              <w:jc w:val="both"/>
              <w:rPr>
                <w:rFonts w:ascii="Courier New" w:hAnsi="Courier New" w:cs="Courier New"/>
                <w:sz w:val="22"/>
                <w:szCs w:val="22"/>
              </w:rPr>
            </w:pPr>
          </w:p>
        </w:tc>
        <w:tc>
          <w:tcPr>
            <w:tcW w:w="4057" w:type="dxa"/>
          </w:tcPr>
          <w:p w:rsidR="001E512B" w:rsidRPr="00017ABF" w:rsidRDefault="001E512B" w:rsidP="00017ABF">
            <w:pPr>
              <w:spacing w:before="100" w:beforeAutospacing="1" w:after="100" w:afterAutospacing="1" w:line="276" w:lineRule="auto"/>
              <w:jc w:val="both"/>
              <w:rPr>
                <w:rFonts w:ascii="Courier New" w:hAnsi="Courier New" w:cs="Courier New"/>
                <w:bCs/>
                <w:sz w:val="22"/>
                <w:szCs w:val="22"/>
              </w:rPr>
            </w:pPr>
            <w:r w:rsidRPr="00017ABF">
              <w:rPr>
                <w:rFonts w:ascii="Courier New" w:hAnsi="Courier New" w:cs="Courier New"/>
                <w:sz w:val="22"/>
                <w:szCs w:val="22"/>
              </w:rPr>
              <w:t>Translado intramunicipal e cremação de corpos e partes de corpos cadavéricos</w:t>
            </w:r>
          </w:p>
        </w:tc>
        <w:tc>
          <w:tcPr>
            <w:tcW w:w="1276" w:type="dxa"/>
            <w:vAlign w:val="bottom"/>
          </w:tcPr>
          <w:p w:rsidR="001E512B" w:rsidRPr="00017ABF" w:rsidRDefault="001E512B" w:rsidP="00017ABF">
            <w:pPr>
              <w:spacing w:before="100" w:beforeAutospacing="1" w:after="100" w:afterAutospacing="1" w:line="276" w:lineRule="auto"/>
              <w:jc w:val="center"/>
              <w:rPr>
                <w:rFonts w:ascii="Courier New" w:hAnsi="Courier New" w:cs="Courier New"/>
                <w:bCs/>
                <w:sz w:val="22"/>
                <w:szCs w:val="22"/>
              </w:rPr>
            </w:pPr>
            <w:r w:rsidRPr="00017ABF">
              <w:rPr>
                <w:rFonts w:ascii="Courier New" w:hAnsi="Courier New" w:cs="Courier New"/>
                <w:bCs/>
                <w:sz w:val="22"/>
                <w:szCs w:val="22"/>
              </w:rPr>
              <w:t>5%</w:t>
            </w:r>
          </w:p>
        </w:tc>
        <w:tc>
          <w:tcPr>
            <w:tcW w:w="1305" w:type="dxa"/>
          </w:tcPr>
          <w:p w:rsidR="001E512B" w:rsidRPr="00017ABF" w:rsidRDefault="001E512B" w:rsidP="00017ABF">
            <w:pPr>
              <w:spacing w:before="100" w:beforeAutospacing="1" w:after="100" w:afterAutospacing="1" w:line="276" w:lineRule="auto"/>
              <w:jc w:val="center"/>
              <w:rPr>
                <w:rFonts w:ascii="Courier New" w:hAnsi="Courier New" w:cs="Courier New"/>
                <w:bCs/>
                <w:sz w:val="22"/>
                <w:szCs w:val="22"/>
              </w:rPr>
            </w:pPr>
          </w:p>
        </w:tc>
        <w:tc>
          <w:tcPr>
            <w:tcW w:w="992" w:type="dxa"/>
            <w:vAlign w:val="bottom"/>
          </w:tcPr>
          <w:p w:rsidR="001E512B" w:rsidRPr="00017ABF" w:rsidRDefault="001E512B" w:rsidP="00017ABF">
            <w:pPr>
              <w:spacing w:before="100" w:beforeAutospacing="1" w:after="100" w:afterAutospacing="1" w:line="276" w:lineRule="auto"/>
              <w:jc w:val="center"/>
              <w:rPr>
                <w:rFonts w:ascii="Courier New" w:hAnsi="Courier New" w:cs="Courier New"/>
                <w:bCs/>
                <w:sz w:val="22"/>
                <w:szCs w:val="22"/>
              </w:rPr>
            </w:pPr>
            <w:r w:rsidRPr="00017ABF">
              <w:rPr>
                <w:rFonts w:ascii="Courier New" w:hAnsi="Courier New" w:cs="Courier New"/>
                <w:bCs/>
                <w:sz w:val="22"/>
                <w:szCs w:val="22"/>
              </w:rPr>
              <w:t>EPS</w:t>
            </w:r>
          </w:p>
        </w:tc>
      </w:tr>
      <w:tr w:rsidR="001E512B" w:rsidRPr="00017ABF" w:rsidTr="002659E9">
        <w:tc>
          <w:tcPr>
            <w:tcW w:w="1177" w:type="dxa"/>
          </w:tcPr>
          <w:p w:rsidR="001E512B" w:rsidRPr="00017ABF" w:rsidRDefault="001E512B" w:rsidP="00017ABF">
            <w:pPr>
              <w:spacing w:before="100" w:beforeAutospacing="1" w:after="100" w:afterAutospacing="1" w:line="276" w:lineRule="auto"/>
              <w:jc w:val="both"/>
              <w:rPr>
                <w:rFonts w:ascii="Courier New" w:hAnsi="Courier New" w:cs="Courier New"/>
                <w:bCs/>
                <w:sz w:val="22"/>
                <w:szCs w:val="22"/>
              </w:rPr>
            </w:pPr>
            <w:r w:rsidRPr="00017ABF">
              <w:rPr>
                <w:rFonts w:ascii="Courier New" w:hAnsi="Courier New" w:cs="Courier New"/>
                <w:bCs/>
                <w:sz w:val="22"/>
                <w:szCs w:val="22"/>
              </w:rPr>
              <w:t>25.03</w:t>
            </w:r>
          </w:p>
        </w:tc>
        <w:tc>
          <w:tcPr>
            <w:tcW w:w="1116" w:type="dxa"/>
          </w:tcPr>
          <w:p w:rsidR="001E512B" w:rsidRPr="00017ABF" w:rsidRDefault="001E512B" w:rsidP="00017ABF">
            <w:pPr>
              <w:spacing w:before="100" w:beforeAutospacing="1" w:after="100" w:afterAutospacing="1" w:line="276" w:lineRule="auto"/>
              <w:jc w:val="both"/>
              <w:rPr>
                <w:rFonts w:ascii="Courier New" w:hAnsi="Courier New" w:cs="Courier New"/>
                <w:sz w:val="22"/>
                <w:szCs w:val="22"/>
              </w:rPr>
            </w:pPr>
          </w:p>
        </w:tc>
        <w:tc>
          <w:tcPr>
            <w:tcW w:w="4057" w:type="dxa"/>
          </w:tcPr>
          <w:p w:rsidR="001E512B" w:rsidRPr="00017ABF" w:rsidRDefault="001E512B" w:rsidP="00017ABF">
            <w:pPr>
              <w:spacing w:before="100" w:beforeAutospacing="1" w:after="100" w:afterAutospacing="1" w:line="276" w:lineRule="auto"/>
              <w:jc w:val="both"/>
              <w:rPr>
                <w:rFonts w:ascii="Courier New" w:hAnsi="Courier New" w:cs="Courier New"/>
                <w:bCs/>
                <w:sz w:val="22"/>
                <w:szCs w:val="22"/>
              </w:rPr>
            </w:pPr>
            <w:r w:rsidRPr="00017ABF">
              <w:rPr>
                <w:rFonts w:ascii="Courier New" w:hAnsi="Courier New" w:cs="Courier New"/>
                <w:sz w:val="22"/>
                <w:szCs w:val="22"/>
              </w:rPr>
              <w:t>Planos ou convênio funerários</w:t>
            </w:r>
          </w:p>
        </w:tc>
        <w:tc>
          <w:tcPr>
            <w:tcW w:w="1276" w:type="dxa"/>
            <w:vAlign w:val="bottom"/>
          </w:tcPr>
          <w:p w:rsidR="001E512B" w:rsidRPr="00017ABF" w:rsidRDefault="001E512B" w:rsidP="00017ABF">
            <w:pPr>
              <w:spacing w:before="100" w:beforeAutospacing="1" w:after="100" w:afterAutospacing="1" w:line="276" w:lineRule="auto"/>
              <w:jc w:val="center"/>
              <w:rPr>
                <w:rFonts w:ascii="Courier New" w:hAnsi="Courier New" w:cs="Courier New"/>
                <w:bCs/>
                <w:sz w:val="22"/>
                <w:szCs w:val="22"/>
              </w:rPr>
            </w:pPr>
            <w:r w:rsidRPr="00017ABF">
              <w:rPr>
                <w:rFonts w:ascii="Courier New" w:hAnsi="Courier New" w:cs="Courier New"/>
                <w:bCs/>
                <w:sz w:val="22"/>
                <w:szCs w:val="22"/>
              </w:rPr>
              <w:t>5%</w:t>
            </w:r>
          </w:p>
        </w:tc>
        <w:tc>
          <w:tcPr>
            <w:tcW w:w="1305" w:type="dxa"/>
          </w:tcPr>
          <w:p w:rsidR="001E512B" w:rsidRPr="00017ABF" w:rsidRDefault="001E512B" w:rsidP="00017ABF">
            <w:pPr>
              <w:spacing w:before="100" w:beforeAutospacing="1" w:after="100" w:afterAutospacing="1" w:line="276" w:lineRule="auto"/>
              <w:jc w:val="center"/>
              <w:rPr>
                <w:rFonts w:ascii="Courier New" w:hAnsi="Courier New" w:cs="Courier New"/>
                <w:bCs/>
                <w:sz w:val="22"/>
                <w:szCs w:val="22"/>
              </w:rPr>
            </w:pPr>
          </w:p>
        </w:tc>
        <w:tc>
          <w:tcPr>
            <w:tcW w:w="992" w:type="dxa"/>
          </w:tcPr>
          <w:p w:rsidR="001E512B" w:rsidRPr="00017ABF" w:rsidRDefault="001E512B" w:rsidP="00017ABF">
            <w:pPr>
              <w:spacing w:before="100" w:beforeAutospacing="1" w:after="100" w:afterAutospacing="1" w:line="276" w:lineRule="auto"/>
              <w:jc w:val="center"/>
              <w:rPr>
                <w:rFonts w:ascii="Courier New" w:hAnsi="Courier New" w:cs="Courier New"/>
                <w:bCs/>
                <w:sz w:val="22"/>
                <w:szCs w:val="22"/>
              </w:rPr>
            </w:pPr>
            <w:r w:rsidRPr="00017ABF">
              <w:rPr>
                <w:rFonts w:ascii="Courier New" w:hAnsi="Courier New" w:cs="Courier New"/>
                <w:bCs/>
                <w:sz w:val="22"/>
                <w:szCs w:val="22"/>
              </w:rPr>
              <w:t>LPS</w:t>
            </w:r>
          </w:p>
        </w:tc>
      </w:tr>
      <w:tr w:rsidR="001E512B" w:rsidRPr="00017ABF" w:rsidTr="002659E9">
        <w:tc>
          <w:tcPr>
            <w:tcW w:w="1177" w:type="dxa"/>
          </w:tcPr>
          <w:p w:rsidR="001E512B" w:rsidRPr="00017ABF" w:rsidRDefault="001E512B" w:rsidP="00017ABF">
            <w:pPr>
              <w:spacing w:before="100" w:beforeAutospacing="1" w:after="100" w:afterAutospacing="1" w:line="276" w:lineRule="auto"/>
              <w:jc w:val="both"/>
              <w:rPr>
                <w:rFonts w:ascii="Courier New" w:hAnsi="Courier New" w:cs="Courier New"/>
                <w:bCs/>
                <w:sz w:val="22"/>
                <w:szCs w:val="22"/>
              </w:rPr>
            </w:pPr>
            <w:r w:rsidRPr="00017ABF">
              <w:rPr>
                <w:rFonts w:ascii="Courier New" w:hAnsi="Courier New" w:cs="Courier New"/>
                <w:bCs/>
                <w:sz w:val="22"/>
                <w:szCs w:val="22"/>
              </w:rPr>
              <w:t>25.04</w:t>
            </w:r>
          </w:p>
        </w:tc>
        <w:tc>
          <w:tcPr>
            <w:tcW w:w="1116" w:type="dxa"/>
          </w:tcPr>
          <w:p w:rsidR="001E512B" w:rsidRPr="00017ABF" w:rsidRDefault="001E512B" w:rsidP="00017ABF">
            <w:pPr>
              <w:spacing w:before="100" w:beforeAutospacing="1" w:after="100" w:afterAutospacing="1" w:line="276" w:lineRule="auto"/>
              <w:jc w:val="both"/>
              <w:rPr>
                <w:rFonts w:ascii="Courier New" w:hAnsi="Courier New" w:cs="Courier New"/>
                <w:sz w:val="22"/>
                <w:szCs w:val="22"/>
              </w:rPr>
            </w:pPr>
          </w:p>
        </w:tc>
        <w:tc>
          <w:tcPr>
            <w:tcW w:w="4057" w:type="dxa"/>
          </w:tcPr>
          <w:p w:rsidR="001E512B" w:rsidRPr="00017ABF" w:rsidRDefault="001E512B" w:rsidP="00017ABF">
            <w:pPr>
              <w:spacing w:before="100" w:beforeAutospacing="1" w:after="100" w:afterAutospacing="1" w:line="276" w:lineRule="auto"/>
              <w:jc w:val="both"/>
              <w:rPr>
                <w:rFonts w:ascii="Courier New" w:hAnsi="Courier New" w:cs="Courier New"/>
                <w:bCs/>
                <w:sz w:val="22"/>
                <w:szCs w:val="22"/>
              </w:rPr>
            </w:pPr>
            <w:r w:rsidRPr="00017ABF">
              <w:rPr>
                <w:rFonts w:ascii="Courier New" w:hAnsi="Courier New" w:cs="Courier New"/>
                <w:sz w:val="22"/>
                <w:szCs w:val="22"/>
              </w:rPr>
              <w:t>Manutenção e conservação de jazigos e cemitérios</w:t>
            </w:r>
          </w:p>
        </w:tc>
        <w:tc>
          <w:tcPr>
            <w:tcW w:w="1276" w:type="dxa"/>
            <w:vAlign w:val="bottom"/>
          </w:tcPr>
          <w:p w:rsidR="001E512B" w:rsidRPr="00017ABF" w:rsidRDefault="001E512B" w:rsidP="00017ABF">
            <w:pPr>
              <w:spacing w:before="100" w:beforeAutospacing="1" w:after="100" w:afterAutospacing="1" w:line="276" w:lineRule="auto"/>
              <w:jc w:val="center"/>
              <w:rPr>
                <w:rFonts w:ascii="Courier New" w:hAnsi="Courier New" w:cs="Courier New"/>
                <w:bCs/>
                <w:sz w:val="22"/>
                <w:szCs w:val="22"/>
              </w:rPr>
            </w:pPr>
            <w:r w:rsidRPr="00017ABF">
              <w:rPr>
                <w:rFonts w:ascii="Courier New" w:hAnsi="Courier New" w:cs="Courier New"/>
                <w:bCs/>
                <w:sz w:val="22"/>
                <w:szCs w:val="22"/>
              </w:rPr>
              <w:t>5%</w:t>
            </w:r>
          </w:p>
        </w:tc>
        <w:tc>
          <w:tcPr>
            <w:tcW w:w="1305" w:type="dxa"/>
          </w:tcPr>
          <w:p w:rsidR="001E512B" w:rsidRPr="00017ABF" w:rsidRDefault="001E512B" w:rsidP="00017ABF">
            <w:pPr>
              <w:spacing w:before="100" w:beforeAutospacing="1" w:after="100" w:afterAutospacing="1" w:line="276" w:lineRule="auto"/>
              <w:jc w:val="center"/>
              <w:rPr>
                <w:rFonts w:ascii="Courier New" w:hAnsi="Courier New" w:cs="Courier New"/>
                <w:bCs/>
                <w:sz w:val="22"/>
                <w:szCs w:val="22"/>
              </w:rPr>
            </w:pPr>
          </w:p>
        </w:tc>
        <w:tc>
          <w:tcPr>
            <w:tcW w:w="992" w:type="dxa"/>
          </w:tcPr>
          <w:p w:rsidR="001E512B" w:rsidRPr="00017ABF" w:rsidRDefault="001E512B" w:rsidP="00017ABF">
            <w:pPr>
              <w:spacing w:before="100" w:beforeAutospacing="1" w:after="100" w:afterAutospacing="1" w:line="276" w:lineRule="auto"/>
              <w:jc w:val="center"/>
              <w:rPr>
                <w:rFonts w:ascii="Courier New" w:hAnsi="Courier New" w:cs="Courier New"/>
                <w:bCs/>
                <w:sz w:val="22"/>
                <w:szCs w:val="22"/>
              </w:rPr>
            </w:pPr>
            <w:r w:rsidRPr="00017ABF">
              <w:rPr>
                <w:rFonts w:ascii="Courier New" w:hAnsi="Courier New" w:cs="Courier New"/>
                <w:bCs/>
                <w:sz w:val="22"/>
                <w:szCs w:val="22"/>
              </w:rPr>
              <w:t>LPS</w:t>
            </w:r>
          </w:p>
        </w:tc>
      </w:tr>
      <w:tr w:rsidR="001E512B" w:rsidRPr="00017ABF" w:rsidTr="002659E9">
        <w:tc>
          <w:tcPr>
            <w:tcW w:w="1177" w:type="dxa"/>
          </w:tcPr>
          <w:p w:rsidR="001E512B" w:rsidRPr="00017ABF" w:rsidRDefault="001E512B" w:rsidP="00017ABF">
            <w:pPr>
              <w:spacing w:before="100" w:beforeAutospacing="1" w:after="100" w:afterAutospacing="1" w:line="276" w:lineRule="auto"/>
              <w:jc w:val="both"/>
              <w:rPr>
                <w:rFonts w:ascii="Courier New" w:hAnsi="Courier New" w:cs="Courier New"/>
                <w:bCs/>
                <w:sz w:val="22"/>
                <w:szCs w:val="22"/>
              </w:rPr>
            </w:pPr>
            <w:r w:rsidRPr="00017ABF">
              <w:rPr>
                <w:rFonts w:ascii="Courier New" w:hAnsi="Courier New" w:cs="Courier New"/>
                <w:bCs/>
                <w:sz w:val="22"/>
                <w:szCs w:val="22"/>
              </w:rPr>
              <w:t>25.05</w:t>
            </w:r>
          </w:p>
        </w:tc>
        <w:tc>
          <w:tcPr>
            <w:tcW w:w="1116" w:type="dxa"/>
          </w:tcPr>
          <w:p w:rsidR="001E512B" w:rsidRPr="00017ABF" w:rsidRDefault="001E512B" w:rsidP="00017ABF">
            <w:pPr>
              <w:spacing w:before="100" w:beforeAutospacing="1" w:after="100" w:afterAutospacing="1" w:line="276" w:lineRule="auto"/>
              <w:jc w:val="both"/>
              <w:rPr>
                <w:rFonts w:ascii="Courier New" w:hAnsi="Courier New" w:cs="Courier New"/>
                <w:sz w:val="22"/>
                <w:szCs w:val="22"/>
              </w:rPr>
            </w:pPr>
          </w:p>
        </w:tc>
        <w:tc>
          <w:tcPr>
            <w:tcW w:w="4057" w:type="dxa"/>
          </w:tcPr>
          <w:p w:rsidR="001E512B" w:rsidRPr="00017ABF" w:rsidRDefault="001E512B" w:rsidP="00017ABF">
            <w:pPr>
              <w:spacing w:before="100" w:beforeAutospacing="1" w:after="100" w:afterAutospacing="1" w:line="276" w:lineRule="auto"/>
              <w:jc w:val="both"/>
              <w:rPr>
                <w:rFonts w:ascii="Courier New" w:hAnsi="Courier New" w:cs="Courier New"/>
                <w:bCs/>
                <w:sz w:val="22"/>
                <w:szCs w:val="22"/>
              </w:rPr>
            </w:pPr>
            <w:r w:rsidRPr="00017ABF">
              <w:rPr>
                <w:rFonts w:ascii="Courier New" w:hAnsi="Courier New" w:cs="Courier New"/>
                <w:sz w:val="22"/>
                <w:szCs w:val="22"/>
              </w:rPr>
              <w:t>Cessão de uso de espaços em cemitérios para sepultamento</w:t>
            </w:r>
          </w:p>
        </w:tc>
        <w:tc>
          <w:tcPr>
            <w:tcW w:w="1276" w:type="dxa"/>
            <w:vAlign w:val="bottom"/>
          </w:tcPr>
          <w:p w:rsidR="001E512B" w:rsidRPr="00017ABF" w:rsidRDefault="001E512B" w:rsidP="00017ABF">
            <w:pPr>
              <w:spacing w:before="100" w:beforeAutospacing="1" w:after="100" w:afterAutospacing="1" w:line="276" w:lineRule="auto"/>
              <w:jc w:val="center"/>
              <w:rPr>
                <w:rFonts w:ascii="Courier New" w:hAnsi="Courier New" w:cs="Courier New"/>
                <w:bCs/>
                <w:sz w:val="22"/>
                <w:szCs w:val="22"/>
              </w:rPr>
            </w:pPr>
            <w:r w:rsidRPr="00017ABF">
              <w:rPr>
                <w:rFonts w:ascii="Courier New" w:hAnsi="Courier New" w:cs="Courier New"/>
                <w:bCs/>
                <w:sz w:val="22"/>
                <w:szCs w:val="22"/>
              </w:rPr>
              <w:t>5%</w:t>
            </w:r>
          </w:p>
        </w:tc>
        <w:tc>
          <w:tcPr>
            <w:tcW w:w="1305" w:type="dxa"/>
          </w:tcPr>
          <w:p w:rsidR="001E512B" w:rsidRPr="00017ABF" w:rsidRDefault="001E512B" w:rsidP="00017ABF">
            <w:pPr>
              <w:spacing w:before="100" w:beforeAutospacing="1" w:after="100" w:afterAutospacing="1" w:line="276" w:lineRule="auto"/>
              <w:jc w:val="center"/>
              <w:rPr>
                <w:rFonts w:ascii="Courier New" w:hAnsi="Courier New" w:cs="Courier New"/>
                <w:bCs/>
                <w:sz w:val="22"/>
                <w:szCs w:val="22"/>
              </w:rPr>
            </w:pPr>
          </w:p>
        </w:tc>
        <w:tc>
          <w:tcPr>
            <w:tcW w:w="992" w:type="dxa"/>
            <w:vAlign w:val="bottom"/>
          </w:tcPr>
          <w:p w:rsidR="001E512B" w:rsidRPr="00017ABF" w:rsidRDefault="001E512B" w:rsidP="00017ABF">
            <w:pPr>
              <w:spacing w:before="100" w:beforeAutospacing="1" w:after="100" w:afterAutospacing="1" w:line="276" w:lineRule="auto"/>
              <w:jc w:val="center"/>
              <w:rPr>
                <w:rFonts w:ascii="Courier New" w:hAnsi="Courier New" w:cs="Courier New"/>
                <w:bCs/>
                <w:sz w:val="22"/>
                <w:szCs w:val="22"/>
              </w:rPr>
            </w:pPr>
            <w:r w:rsidRPr="00017ABF">
              <w:rPr>
                <w:rFonts w:ascii="Courier New" w:hAnsi="Courier New" w:cs="Courier New"/>
                <w:bCs/>
                <w:sz w:val="22"/>
                <w:szCs w:val="22"/>
              </w:rPr>
              <w:t>LPS</w:t>
            </w:r>
          </w:p>
        </w:tc>
      </w:tr>
      <w:tr w:rsidR="001E512B" w:rsidRPr="00017ABF" w:rsidTr="002659E9">
        <w:tc>
          <w:tcPr>
            <w:tcW w:w="1177" w:type="dxa"/>
          </w:tcPr>
          <w:p w:rsidR="001E512B" w:rsidRPr="00017ABF" w:rsidRDefault="001E512B" w:rsidP="00017ABF">
            <w:pPr>
              <w:spacing w:before="100" w:beforeAutospacing="1" w:after="100" w:afterAutospacing="1" w:line="276" w:lineRule="auto"/>
              <w:jc w:val="both"/>
              <w:rPr>
                <w:rFonts w:ascii="Courier New" w:hAnsi="Courier New" w:cs="Courier New"/>
                <w:bCs/>
                <w:sz w:val="22"/>
                <w:szCs w:val="22"/>
              </w:rPr>
            </w:pPr>
            <w:r w:rsidRPr="00017ABF">
              <w:rPr>
                <w:rFonts w:ascii="Courier New" w:hAnsi="Courier New" w:cs="Courier New"/>
                <w:bCs/>
                <w:sz w:val="22"/>
                <w:szCs w:val="22"/>
              </w:rPr>
              <w:t>26</w:t>
            </w:r>
          </w:p>
        </w:tc>
        <w:tc>
          <w:tcPr>
            <w:tcW w:w="1116" w:type="dxa"/>
          </w:tcPr>
          <w:p w:rsidR="001E512B" w:rsidRPr="00017ABF" w:rsidRDefault="001E512B" w:rsidP="00017ABF">
            <w:pPr>
              <w:spacing w:before="100" w:beforeAutospacing="1" w:after="100" w:afterAutospacing="1" w:line="276" w:lineRule="auto"/>
              <w:jc w:val="both"/>
              <w:rPr>
                <w:rFonts w:ascii="Courier New" w:hAnsi="Courier New" w:cs="Courier New"/>
                <w:sz w:val="22"/>
                <w:szCs w:val="22"/>
              </w:rPr>
            </w:pPr>
          </w:p>
        </w:tc>
        <w:tc>
          <w:tcPr>
            <w:tcW w:w="4057" w:type="dxa"/>
          </w:tcPr>
          <w:p w:rsidR="001E512B" w:rsidRPr="00017ABF" w:rsidRDefault="001E512B" w:rsidP="00017ABF">
            <w:pPr>
              <w:spacing w:before="100" w:beforeAutospacing="1" w:after="100" w:afterAutospacing="1" w:line="276" w:lineRule="auto"/>
              <w:jc w:val="both"/>
              <w:rPr>
                <w:rFonts w:ascii="Courier New" w:hAnsi="Courier New" w:cs="Courier New"/>
                <w:bCs/>
                <w:sz w:val="22"/>
                <w:szCs w:val="22"/>
              </w:rPr>
            </w:pPr>
            <w:r w:rsidRPr="00017ABF">
              <w:rPr>
                <w:rFonts w:ascii="Courier New" w:hAnsi="Courier New" w:cs="Courier New"/>
                <w:sz w:val="22"/>
                <w:szCs w:val="22"/>
              </w:rPr>
              <w:t>Serviços de coleta, remessa ou entrega de correspondê</w:t>
            </w:r>
            <w:r w:rsidRPr="00017ABF">
              <w:rPr>
                <w:rFonts w:ascii="Courier New" w:hAnsi="Courier New" w:cs="Courier New"/>
                <w:sz w:val="22"/>
                <w:szCs w:val="22"/>
              </w:rPr>
              <w:t>n</w:t>
            </w:r>
            <w:r w:rsidRPr="00017ABF">
              <w:rPr>
                <w:rFonts w:ascii="Courier New" w:hAnsi="Courier New" w:cs="Courier New"/>
                <w:sz w:val="22"/>
                <w:szCs w:val="22"/>
              </w:rPr>
              <w:t>cias, documentos, objetos, bens ou valores, inclusive pelos correios e suas agê</w:t>
            </w:r>
            <w:r w:rsidRPr="00017ABF">
              <w:rPr>
                <w:rFonts w:ascii="Courier New" w:hAnsi="Courier New" w:cs="Courier New"/>
                <w:sz w:val="22"/>
                <w:szCs w:val="22"/>
              </w:rPr>
              <w:t>n</w:t>
            </w:r>
            <w:r w:rsidRPr="00017ABF">
              <w:rPr>
                <w:rFonts w:ascii="Courier New" w:hAnsi="Courier New" w:cs="Courier New"/>
                <w:sz w:val="22"/>
                <w:szCs w:val="22"/>
              </w:rPr>
              <w:t>cias franqueadas; </w:t>
            </w:r>
            <w:r w:rsidRPr="00017ABF">
              <w:rPr>
                <w:rFonts w:ascii="Courier New" w:hAnsi="Courier New" w:cs="Courier New"/>
                <w:bCs/>
                <w:sz w:val="22"/>
                <w:szCs w:val="22"/>
              </w:rPr>
              <w:t>courrier</w:t>
            </w:r>
            <w:r w:rsidRPr="00017ABF">
              <w:rPr>
                <w:rFonts w:ascii="Courier New" w:hAnsi="Courier New" w:cs="Courier New"/>
                <w:i/>
                <w:iCs/>
                <w:sz w:val="22"/>
                <w:szCs w:val="22"/>
              </w:rPr>
              <w:t> </w:t>
            </w:r>
            <w:r w:rsidRPr="00017ABF">
              <w:rPr>
                <w:rFonts w:ascii="Courier New" w:hAnsi="Courier New" w:cs="Courier New"/>
                <w:sz w:val="22"/>
                <w:szCs w:val="22"/>
              </w:rPr>
              <w:t>e congêneres</w:t>
            </w:r>
          </w:p>
        </w:tc>
        <w:tc>
          <w:tcPr>
            <w:tcW w:w="1276" w:type="dxa"/>
          </w:tcPr>
          <w:p w:rsidR="001E512B" w:rsidRPr="00017ABF" w:rsidRDefault="001E512B" w:rsidP="00017ABF">
            <w:pPr>
              <w:spacing w:before="100" w:beforeAutospacing="1" w:after="100" w:afterAutospacing="1" w:line="276" w:lineRule="auto"/>
              <w:jc w:val="center"/>
              <w:rPr>
                <w:rFonts w:ascii="Courier New" w:hAnsi="Courier New" w:cs="Courier New"/>
                <w:bCs/>
                <w:sz w:val="22"/>
                <w:szCs w:val="22"/>
              </w:rPr>
            </w:pPr>
          </w:p>
        </w:tc>
        <w:tc>
          <w:tcPr>
            <w:tcW w:w="1305" w:type="dxa"/>
          </w:tcPr>
          <w:p w:rsidR="001E512B" w:rsidRPr="00017ABF" w:rsidRDefault="001E512B" w:rsidP="00017ABF">
            <w:pPr>
              <w:spacing w:before="100" w:beforeAutospacing="1" w:after="100" w:afterAutospacing="1" w:line="276" w:lineRule="auto"/>
              <w:jc w:val="center"/>
              <w:rPr>
                <w:rFonts w:ascii="Courier New" w:hAnsi="Courier New" w:cs="Courier New"/>
                <w:bCs/>
                <w:sz w:val="22"/>
                <w:szCs w:val="22"/>
              </w:rPr>
            </w:pPr>
          </w:p>
        </w:tc>
        <w:tc>
          <w:tcPr>
            <w:tcW w:w="992" w:type="dxa"/>
          </w:tcPr>
          <w:p w:rsidR="001E512B" w:rsidRPr="00017ABF" w:rsidRDefault="001E512B" w:rsidP="00017ABF">
            <w:pPr>
              <w:spacing w:before="100" w:beforeAutospacing="1" w:after="100" w:afterAutospacing="1" w:line="276" w:lineRule="auto"/>
              <w:jc w:val="center"/>
              <w:rPr>
                <w:rFonts w:ascii="Courier New" w:hAnsi="Courier New" w:cs="Courier New"/>
                <w:bCs/>
                <w:sz w:val="22"/>
                <w:szCs w:val="22"/>
              </w:rPr>
            </w:pPr>
          </w:p>
        </w:tc>
      </w:tr>
      <w:tr w:rsidR="001E512B" w:rsidRPr="00017ABF" w:rsidTr="002659E9">
        <w:tc>
          <w:tcPr>
            <w:tcW w:w="1177" w:type="dxa"/>
          </w:tcPr>
          <w:p w:rsidR="001E512B" w:rsidRPr="00017ABF" w:rsidRDefault="001E512B" w:rsidP="00017ABF">
            <w:pPr>
              <w:spacing w:before="100" w:beforeAutospacing="1" w:after="100" w:afterAutospacing="1" w:line="276" w:lineRule="auto"/>
              <w:jc w:val="both"/>
              <w:rPr>
                <w:rFonts w:ascii="Courier New" w:hAnsi="Courier New" w:cs="Courier New"/>
                <w:bCs/>
                <w:sz w:val="22"/>
                <w:szCs w:val="22"/>
              </w:rPr>
            </w:pPr>
            <w:r w:rsidRPr="00017ABF">
              <w:rPr>
                <w:rFonts w:ascii="Courier New" w:hAnsi="Courier New" w:cs="Courier New"/>
                <w:bCs/>
                <w:sz w:val="22"/>
                <w:szCs w:val="22"/>
              </w:rPr>
              <w:t>26.01</w:t>
            </w:r>
          </w:p>
        </w:tc>
        <w:tc>
          <w:tcPr>
            <w:tcW w:w="1116" w:type="dxa"/>
          </w:tcPr>
          <w:p w:rsidR="001E512B" w:rsidRPr="00017ABF" w:rsidRDefault="001E512B" w:rsidP="00017ABF">
            <w:pPr>
              <w:spacing w:before="100" w:beforeAutospacing="1" w:after="100" w:afterAutospacing="1" w:line="276" w:lineRule="auto"/>
              <w:jc w:val="both"/>
              <w:rPr>
                <w:rFonts w:ascii="Courier New" w:hAnsi="Courier New" w:cs="Courier New"/>
                <w:sz w:val="22"/>
                <w:szCs w:val="22"/>
              </w:rPr>
            </w:pPr>
          </w:p>
        </w:tc>
        <w:tc>
          <w:tcPr>
            <w:tcW w:w="4057" w:type="dxa"/>
          </w:tcPr>
          <w:p w:rsidR="001E512B" w:rsidRPr="00017ABF" w:rsidRDefault="001E512B" w:rsidP="00017ABF">
            <w:pPr>
              <w:spacing w:before="100" w:beforeAutospacing="1" w:after="100" w:afterAutospacing="1" w:line="276" w:lineRule="auto"/>
              <w:jc w:val="both"/>
              <w:rPr>
                <w:rFonts w:ascii="Courier New" w:hAnsi="Courier New" w:cs="Courier New"/>
                <w:bCs/>
                <w:sz w:val="22"/>
                <w:szCs w:val="22"/>
              </w:rPr>
            </w:pPr>
            <w:r w:rsidRPr="00017ABF">
              <w:rPr>
                <w:rFonts w:ascii="Courier New" w:hAnsi="Courier New" w:cs="Courier New"/>
                <w:sz w:val="22"/>
                <w:szCs w:val="22"/>
              </w:rPr>
              <w:t>Serviços de coleta, remessa ou entrega de correspondê</w:t>
            </w:r>
            <w:r w:rsidRPr="00017ABF">
              <w:rPr>
                <w:rFonts w:ascii="Courier New" w:hAnsi="Courier New" w:cs="Courier New"/>
                <w:sz w:val="22"/>
                <w:szCs w:val="22"/>
              </w:rPr>
              <w:t>n</w:t>
            </w:r>
            <w:r w:rsidRPr="00017ABF">
              <w:rPr>
                <w:rFonts w:ascii="Courier New" w:hAnsi="Courier New" w:cs="Courier New"/>
                <w:sz w:val="22"/>
                <w:szCs w:val="22"/>
              </w:rPr>
              <w:t>cias, documentos, objetos, bens ou valores, inclusive pelos correios e suas agê</w:t>
            </w:r>
            <w:r w:rsidRPr="00017ABF">
              <w:rPr>
                <w:rFonts w:ascii="Courier New" w:hAnsi="Courier New" w:cs="Courier New"/>
                <w:sz w:val="22"/>
                <w:szCs w:val="22"/>
              </w:rPr>
              <w:t>n</w:t>
            </w:r>
            <w:r w:rsidRPr="00017ABF">
              <w:rPr>
                <w:rFonts w:ascii="Courier New" w:hAnsi="Courier New" w:cs="Courier New"/>
                <w:sz w:val="22"/>
                <w:szCs w:val="22"/>
              </w:rPr>
              <w:t>cias franqueadas; </w:t>
            </w:r>
            <w:r w:rsidRPr="00017ABF">
              <w:rPr>
                <w:rFonts w:ascii="Courier New" w:hAnsi="Courier New" w:cs="Courier New"/>
                <w:bCs/>
                <w:sz w:val="22"/>
                <w:szCs w:val="22"/>
              </w:rPr>
              <w:t>courrier </w:t>
            </w:r>
            <w:r w:rsidRPr="00017ABF">
              <w:rPr>
                <w:rFonts w:ascii="Courier New" w:hAnsi="Courier New" w:cs="Courier New"/>
                <w:sz w:val="22"/>
                <w:szCs w:val="22"/>
              </w:rPr>
              <w:t>e congêneres</w:t>
            </w:r>
          </w:p>
        </w:tc>
        <w:tc>
          <w:tcPr>
            <w:tcW w:w="1276" w:type="dxa"/>
            <w:vAlign w:val="bottom"/>
          </w:tcPr>
          <w:p w:rsidR="001E512B" w:rsidRPr="00017ABF" w:rsidRDefault="001E512B" w:rsidP="00017ABF">
            <w:pPr>
              <w:spacing w:before="100" w:beforeAutospacing="1" w:after="100" w:afterAutospacing="1" w:line="276" w:lineRule="auto"/>
              <w:jc w:val="center"/>
              <w:rPr>
                <w:rFonts w:ascii="Courier New" w:hAnsi="Courier New" w:cs="Courier New"/>
                <w:bCs/>
                <w:sz w:val="22"/>
                <w:szCs w:val="22"/>
              </w:rPr>
            </w:pPr>
            <w:r w:rsidRPr="00017ABF">
              <w:rPr>
                <w:rFonts w:ascii="Courier New" w:hAnsi="Courier New" w:cs="Courier New"/>
                <w:bCs/>
                <w:sz w:val="22"/>
                <w:szCs w:val="22"/>
              </w:rPr>
              <w:t>5%</w:t>
            </w:r>
          </w:p>
        </w:tc>
        <w:tc>
          <w:tcPr>
            <w:tcW w:w="1305" w:type="dxa"/>
          </w:tcPr>
          <w:p w:rsidR="001E512B" w:rsidRPr="00017ABF" w:rsidRDefault="001E512B" w:rsidP="00017ABF">
            <w:pPr>
              <w:spacing w:before="100" w:beforeAutospacing="1" w:after="100" w:afterAutospacing="1" w:line="276" w:lineRule="auto"/>
              <w:jc w:val="center"/>
              <w:rPr>
                <w:rFonts w:ascii="Courier New" w:hAnsi="Courier New" w:cs="Courier New"/>
                <w:bCs/>
                <w:sz w:val="22"/>
                <w:szCs w:val="22"/>
              </w:rPr>
            </w:pPr>
          </w:p>
        </w:tc>
        <w:tc>
          <w:tcPr>
            <w:tcW w:w="992" w:type="dxa"/>
            <w:vAlign w:val="bottom"/>
          </w:tcPr>
          <w:p w:rsidR="001E512B" w:rsidRPr="00017ABF" w:rsidRDefault="001E512B" w:rsidP="00017ABF">
            <w:pPr>
              <w:spacing w:before="100" w:beforeAutospacing="1" w:after="100" w:afterAutospacing="1" w:line="276" w:lineRule="auto"/>
              <w:jc w:val="center"/>
              <w:rPr>
                <w:rFonts w:ascii="Courier New" w:hAnsi="Courier New" w:cs="Courier New"/>
                <w:bCs/>
                <w:sz w:val="22"/>
                <w:szCs w:val="22"/>
              </w:rPr>
            </w:pPr>
            <w:r w:rsidRPr="00017ABF">
              <w:rPr>
                <w:rFonts w:ascii="Courier New" w:hAnsi="Courier New" w:cs="Courier New"/>
                <w:bCs/>
                <w:sz w:val="22"/>
                <w:szCs w:val="22"/>
              </w:rPr>
              <w:t>EPS</w:t>
            </w:r>
          </w:p>
        </w:tc>
      </w:tr>
      <w:tr w:rsidR="001E512B" w:rsidRPr="00017ABF" w:rsidTr="002659E9">
        <w:tc>
          <w:tcPr>
            <w:tcW w:w="1177" w:type="dxa"/>
          </w:tcPr>
          <w:p w:rsidR="001E512B" w:rsidRPr="00017ABF" w:rsidRDefault="001E512B" w:rsidP="00017ABF">
            <w:pPr>
              <w:spacing w:before="100" w:beforeAutospacing="1" w:after="100" w:afterAutospacing="1" w:line="276" w:lineRule="auto"/>
              <w:jc w:val="both"/>
              <w:rPr>
                <w:rFonts w:ascii="Courier New" w:hAnsi="Courier New" w:cs="Courier New"/>
                <w:bCs/>
                <w:sz w:val="22"/>
                <w:szCs w:val="22"/>
              </w:rPr>
            </w:pPr>
            <w:r w:rsidRPr="00017ABF">
              <w:rPr>
                <w:rFonts w:ascii="Courier New" w:hAnsi="Courier New" w:cs="Courier New"/>
                <w:bCs/>
                <w:sz w:val="22"/>
                <w:szCs w:val="22"/>
              </w:rPr>
              <w:t>27</w:t>
            </w:r>
          </w:p>
        </w:tc>
        <w:tc>
          <w:tcPr>
            <w:tcW w:w="1116" w:type="dxa"/>
          </w:tcPr>
          <w:p w:rsidR="001E512B" w:rsidRPr="00017ABF" w:rsidRDefault="001E512B" w:rsidP="00017ABF">
            <w:pPr>
              <w:spacing w:before="100" w:beforeAutospacing="1" w:after="100" w:afterAutospacing="1" w:line="276" w:lineRule="auto"/>
              <w:jc w:val="both"/>
              <w:rPr>
                <w:rFonts w:ascii="Courier New" w:hAnsi="Courier New" w:cs="Courier New"/>
                <w:sz w:val="22"/>
                <w:szCs w:val="22"/>
              </w:rPr>
            </w:pPr>
          </w:p>
        </w:tc>
        <w:tc>
          <w:tcPr>
            <w:tcW w:w="4057" w:type="dxa"/>
          </w:tcPr>
          <w:p w:rsidR="001E512B" w:rsidRPr="00017ABF" w:rsidRDefault="001E512B" w:rsidP="00017ABF">
            <w:pPr>
              <w:spacing w:before="100" w:beforeAutospacing="1" w:after="100" w:afterAutospacing="1" w:line="276" w:lineRule="auto"/>
              <w:jc w:val="both"/>
              <w:rPr>
                <w:rFonts w:ascii="Courier New" w:hAnsi="Courier New" w:cs="Courier New"/>
                <w:bCs/>
                <w:sz w:val="22"/>
                <w:szCs w:val="22"/>
              </w:rPr>
            </w:pPr>
            <w:r w:rsidRPr="00017ABF">
              <w:rPr>
                <w:rFonts w:ascii="Courier New" w:hAnsi="Courier New" w:cs="Courier New"/>
                <w:sz w:val="22"/>
                <w:szCs w:val="22"/>
              </w:rPr>
              <w:t>Serviços de assistência soc</w:t>
            </w:r>
            <w:r w:rsidRPr="00017ABF">
              <w:rPr>
                <w:rFonts w:ascii="Courier New" w:hAnsi="Courier New" w:cs="Courier New"/>
                <w:sz w:val="22"/>
                <w:szCs w:val="22"/>
              </w:rPr>
              <w:t>i</w:t>
            </w:r>
            <w:r w:rsidRPr="00017ABF">
              <w:rPr>
                <w:rFonts w:ascii="Courier New" w:hAnsi="Courier New" w:cs="Courier New"/>
                <w:sz w:val="22"/>
                <w:szCs w:val="22"/>
              </w:rPr>
              <w:t>al</w:t>
            </w:r>
          </w:p>
        </w:tc>
        <w:tc>
          <w:tcPr>
            <w:tcW w:w="1276" w:type="dxa"/>
          </w:tcPr>
          <w:p w:rsidR="001E512B" w:rsidRPr="00017ABF" w:rsidRDefault="001E512B" w:rsidP="00017ABF">
            <w:pPr>
              <w:spacing w:before="100" w:beforeAutospacing="1" w:after="100" w:afterAutospacing="1" w:line="276" w:lineRule="auto"/>
              <w:jc w:val="center"/>
              <w:rPr>
                <w:rFonts w:ascii="Courier New" w:hAnsi="Courier New" w:cs="Courier New"/>
                <w:bCs/>
                <w:sz w:val="22"/>
                <w:szCs w:val="22"/>
              </w:rPr>
            </w:pPr>
          </w:p>
        </w:tc>
        <w:tc>
          <w:tcPr>
            <w:tcW w:w="1305" w:type="dxa"/>
          </w:tcPr>
          <w:p w:rsidR="001E512B" w:rsidRPr="00017ABF" w:rsidRDefault="001E512B" w:rsidP="00017ABF">
            <w:pPr>
              <w:spacing w:before="100" w:beforeAutospacing="1" w:after="100" w:afterAutospacing="1" w:line="276" w:lineRule="auto"/>
              <w:jc w:val="center"/>
              <w:rPr>
                <w:rFonts w:ascii="Courier New" w:hAnsi="Courier New" w:cs="Courier New"/>
                <w:bCs/>
                <w:sz w:val="22"/>
                <w:szCs w:val="22"/>
              </w:rPr>
            </w:pPr>
          </w:p>
        </w:tc>
        <w:tc>
          <w:tcPr>
            <w:tcW w:w="992" w:type="dxa"/>
          </w:tcPr>
          <w:p w:rsidR="001E512B" w:rsidRPr="00017ABF" w:rsidRDefault="001E512B" w:rsidP="00017ABF">
            <w:pPr>
              <w:spacing w:before="100" w:beforeAutospacing="1" w:after="100" w:afterAutospacing="1" w:line="276" w:lineRule="auto"/>
              <w:jc w:val="center"/>
              <w:rPr>
                <w:rFonts w:ascii="Courier New" w:hAnsi="Courier New" w:cs="Courier New"/>
                <w:bCs/>
                <w:sz w:val="22"/>
                <w:szCs w:val="22"/>
              </w:rPr>
            </w:pPr>
          </w:p>
        </w:tc>
      </w:tr>
      <w:tr w:rsidR="001E512B" w:rsidRPr="00017ABF" w:rsidTr="002659E9">
        <w:tc>
          <w:tcPr>
            <w:tcW w:w="1177" w:type="dxa"/>
          </w:tcPr>
          <w:p w:rsidR="001E512B" w:rsidRPr="00017ABF" w:rsidRDefault="001E512B" w:rsidP="00017ABF">
            <w:pPr>
              <w:spacing w:before="100" w:beforeAutospacing="1" w:after="100" w:afterAutospacing="1" w:line="276" w:lineRule="auto"/>
              <w:jc w:val="both"/>
              <w:rPr>
                <w:rFonts w:ascii="Courier New" w:hAnsi="Courier New" w:cs="Courier New"/>
                <w:bCs/>
                <w:sz w:val="22"/>
                <w:szCs w:val="22"/>
              </w:rPr>
            </w:pPr>
            <w:r w:rsidRPr="00017ABF">
              <w:rPr>
                <w:rFonts w:ascii="Courier New" w:hAnsi="Courier New" w:cs="Courier New"/>
                <w:bCs/>
                <w:sz w:val="22"/>
                <w:szCs w:val="22"/>
              </w:rPr>
              <w:t>27.01</w:t>
            </w:r>
          </w:p>
        </w:tc>
        <w:tc>
          <w:tcPr>
            <w:tcW w:w="1116" w:type="dxa"/>
          </w:tcPr>
          <w:p w:rsidR="001E512B" w:rsidRPr="00017ABF" w:rsidRDefault="001E512B" w:rsidP="00017ABF">
            <w:pPr>
              <w:spacing w:before="100" w:beforeAutospacing="1" w:after="100" w:afterAutospacing="1" w:line="276" w:lineRule="auto"/>
              <w:jc w:val="both"/>
              <w:rPr>
                <w:rFonts w:ascii="Courier New" w:hAnsi="Courier New" w:cs="Courier New"/>
                <w:sz w:val="22"/>
                <w:szCs w:val="22"/>
              </w:rPr>
            </w:pPr>
          </w:p>
        </w:tc>
        <w:tc>
          <w:tcPr>
            <w:tcW w:w="4057" w:type="dxa"/>
          </w:tcPr>
          <w:p w:rsidR="001E512B" w:rsidRPr="00017ABF" w:rsidRDefault="001E512B" w:rsidP="00017ABF">
            <w:pPr>
              <w:spacing w:before="100" w:beforeAutospacing="1" w:after="100" w:afterAutospacing="1" w:line="276" w:lineRule="auto"/>
              <w:jc w:val="both"/>
              <w:rPr>
                <w:rFonts w:ascii="Courier New" w:hAnsi="Courier New" w:cs="Courier New"/>
                <w:bCs/>
                <w:sz w:val="22"/>
                <w:szCs w:val="22"/>
              </w:rPr>
            </w:pPr>
            <w:r w:rsidRPr="00017ABF">
              <w:rPr>
                <w:rFonts w:ascii="Courier New" w:hAnsi="Courier New" w:cs="Courier New"/>
                <w:sz w:val="22"/>
                <w:szCs w:val="22"/>
              </w:rPr>
              <w:t>Serviços de assistência soc</w:t>
            </w:r>
            <w:r w:rsidRPr="00017ABF">
              <w:rPr>
                <w:rFonts w:ascii="Courier New" w:hAnsi="Courier New" w:cs="Courier New"/>
                <w:sz w:val="22"/>
                <w:szCs w:val="22"/>
              </w:rPr>
              <w:t>i</w:t>
            </w:r>
            <w:r w:rsidRPr="00017ABF">
              <w:rPr>
                <w:rFonts w:ascii="Courier New" w:hAnsi="Courier New" w:cs="Courier New"/>
                <w:sz w:val="22"/>
                <w:szCs w:val="22"/>
              </w:rPr>
              <w:t>al</w:t>
            </w:r>
          </w:p>
        </w:tc>
        <w:tc>
          <w:tcPr>
            <w:tcW w:w="1276" w:type="dxa"/>
            <w:vAlign w:val="bottom"/>
          </w:tcPr>
          <w:p w:rsidR="001E512B" w:rsidRPr="00017ABF" w:rsidRDefault="001E512B" w:rsidP="00017ABF">
            <w:pPr>
              <w:spacing w:before="100" w:beforeAutospacing="1" w:after="100" w:afterAutospacing="1" w:line="276" w:lineRule="auto"/>
              <w:jc w:val="center"/>
              <w:rPr>
                <w:rFonts w:ascii="Courier New" w:hAnsi="Courier New" w:cs="Courier New"/>
                <w:bCs/>
                <w:sz w:val="22"/>
                <w:szCs w:val="22"/>
              </w:rPr>
            </w:pPr>
            <w:r w:rsidRPr="00017ABF">
              <w:rPr>
                <w:rFonts w:ascii="Courier New" w:hAnsi="Courier New" w:cs="Courier New"/>
                <w:bCs/>
                <w:sz w:val="22"/>
                <w:szCs w:val="22"/>
              </w:rPr>
              <w:t>5%</w:t>
            </w:r>
          </w:p>
        </w:tc>
        <w:tc>
          <w:tcPr>
            <w:tcW w:w="1305" w:type="dxa"/>
          </w:tcPr>
          <w:p w:rsidR="001E512B" w:rsidRPr="00017ABF" w:rsidRDefault="001E512B" w:rsidP="00017ABF">
            <w:pPr>
              <w:spacing w:before="100" w:beforeAutospacing="1" w:after="100" w:afterAutospacing="1" w:line="276" w:lineRule="auto"/>
              <w:jc w:val="center"/>
              <w:rPr>
                <w:rFonts w:ascii="Courier New" w:hAnsi="Courier New" w:cs="Courier New"/>
                <w:bCs/>
                <w:sz w:val="22"/>
                <w:szCs w:val="22"/>
              </w:rPr>
            </w:pPr>
            <w:r w:rsidRPr="00017ABF">
              <w:rPr>
                <w:rFonts w:ascii="Courier New" w:hAnsi="Courier New" w:cs="Courier New"/>
                <w:bCs/>
                <w:sz w:val="22"/>
                <w:szCs w:val="22"/>
              </w:rPr>
              <w:t>04</w:t>
            </w:r>
          </w:p>
        </w:tc>
        <w:tc>
          <w:tcPr>
            <w:tcW w:w="992" w:type="dxa"/>
          </w:tcPr>
          <w:p w:rsidR="001E512B" w:rsidRPr="00017ABF" w:rsidRDefault="001E512B" w:rsidP="00017ABF">
            <w:pPr>
              <w:spacing w:before="100" w:beforeAutospacing="1" w:after="100" w:afterAutospacing="1" w:line="276" w:lineRule="auto"/>
              <w:jc w:val="center"/>
              <w:rPr>
                <w:rFonts w:ascii="Courier New" w:hAnsi="Courier New" w:cs="Courier New"/>
                <w:bCs/>
                <w:sz w:val="22"/>
                <w:szCs w:val="22"/>
              </w:rPr>
            </w:pPr>
            <w:r w:rsidRPr="00017ABF">
              <w:rPr>
                <w:rFonts w:ascii="Courier New" w:hAnsi="Courier New" w:cs="Courier New"/>
                <w:bCs/>
                <w:sz w:val="22"/>
                <w:szCs w:val="22"/>
              </w:rPr>
              <w:t>EPS</w:t>
            </w:r>
          </w:p>
        </w:tc>
      </w:tr>
      <w:tr w:rsidR="001E512B" w:rsidRPr="00017ABF" w:rsidTr="002659E9">
        <w:tc>
          <w:tcPr>
            <w:tcW w:w="1177" w:type="dxa"/>
          </w:tcPr>
          <w:p w:rsidR="001E512B" w:rsidRPr="00017ABF" w:rsidRDefault="001E512B" w:rsidP="00017ABF">
            <w:pPr>
              <w:spacing w:before="100" w:beforeAutospacing="1" w:after="100" w:afterAutospacing="1" w:line="276" w:lineRule="auto"/>
              <w:jc w:val="both"/>
              <w:rPr>
                <w:rFonts w:ascii="Courier New" w:hAnsi="Courier New" w:cs="Courier New"/>
                <w:bCs/>
                <w:sz w:val="22"/>
                <w:szCs w:val="22"/>
              </w:rPr>
            </w:pPr>
            <w:r w:rsidRPr="00017ABF">
              <w:rPr>
                <w:rFonts w:ascii="Courier New" w:hAnsi="Courier New" w:cs="Courier New"/>
                <w:bCs/>
                <w:sz w:val="22"/>
                <w:szCs w:val="22"/>
              </w:rPr>
              <w:t>28</w:t>
            </w:r>
          </w:p>
        </w:tc>
        <w:tc>
          <w:tcPr>
            <w:tcW w:w="1116" w:type="dxa"/>
          </w:tcPr>
          <w:p w:rsidR="001E512B" w:rsidRPr="00017ABF" w:rsidRDefault="001E512B" w:rsidP="00017ABF">
            <w:pPr>
              <w:spacing w:before="100" w:beforeAutospacing="1" w:after="100" w:afterAutospacing="1" w:line="276" w:lineRule="auto"/>
              <w:jc w:val="both"/>
              <w:rPr>
                <w:rFonts w:ascii="Courier New" w:hAnsi="Courier New" w:cs="Courier New"/>
                <w:sz w:val="22"/>
                <w:szCs w:val="22"/>
              </w:rPr>
            </w:pPr>
          </w:p>
        </w:tc>
        <w:tc>
          <w:tcPr>
            <w:tcW w:w="4057" w:type="dxa"/>
          </w:tcPr>
          <w:p w:rsidR="001E512B" w:rsidRPr="00017ABF" w:rsidRDefault="001E512B" w:rsidP="00017ABF">
            <w:pPr>
              <w:spacing w:before="100" w:beforeAutospacing="1" w:after="100" w:afterAutospacing="1" w:line="276" w:lineRule="auto"/>
              <w:jc w:val="both"/>
              <w:rPr>
                <w:rFonts w:ascii="Courier New" w:hAnsi="Courier New" w:cs="Courier New"/>
                <w:bCs/>
                <w:sz w:val="22"/>
                <w:szCs w:val="22"/>
              </w:rPr>
            </w:pPr>
            <w:r w:rsidRPr="00017ABF">
              <w:rPr>
                <w:rFonts w:ascii="Courier New" w:hAnsi="Courier New" w:cs="Courier New"/>
                <w:sz w:val="22"/>
                <w:szCs w:val="22"/>
              </w:rPr>
              <w:t>Serviços de avaliação de bens e serviços de qualquer nat</w:t>
            </w:r>
            <w:r w:rsidRPr="00017ABF">
              <w:rPr>
                <w:rFonts w:ascii="Courier New" w:hAnsi="Courier New" w:cs="Courier New"/>
                <w:sz w:val="22"/>
                <w:szCs w:val="22"/>
              </w:rPr>
              <w:t>u</w:t>
            </w:r>
            <w:r w:rsidRPr="00017ABF">
              <w:rPr>
                <w:rFonts w:ascii="Courier New" w:hAnsi="Courier New" w:cs="Courier New"/>
                <w:sz w:val="22"/>
                <w:szCs w:val="22"/>
              </w:rPr>
              <w:t>reza</w:t>
            </w:r>
          </w:p>
        </w:tc>
        <w:tc>
          <w:tcPr>
            <w:tcW w:w="1276" w:type="dxa"/>
          </w:tcPr>
          <w:p w:rsidR="001E512B" w:rsidRPr="00017ABF" w:rsidRDefault="001E512B" w:rsidP="00017ABF">
            <w:pPr>
              <w:spacing w:before="100" w:beforeAutospacing="1" w:after="100" w:afterAutospacing="1" w:line="276" w:lineRule="auto"/>
              <w:jc w:val="center"/>
              <w:rPr>
                <w:rFonts w:ascii="Courier New" w:hAnsi="Courier New" w:cs="Courier New"/>
                <w:bCs/>
                <w:sz w:val="22"/>
                <w:szCs w:val="22"/>
              </w:rPr>
            </w:pPr>
          </w:p>
        </w:tc>
        <w:tc>
          <w:tcPr>
            <w:tcW w:w="1305" w:type="dxa"/>
          </w:tcPr>
          <w:p w:rsidR="001E512B" w:rsidRPr="00017ABF" w:rsidRDefault="001E512B" w:rsidP="00017ABF">
            <w:pPr>
              <w:spacing w:before="100" w:beforeAutospacing="1" w:after="100" w:afterAutospacing="1" w:line="276" w:lineRule="auto"/>
              <w:jc w:val="center"/>
              <w:rPr>
                <w:rFonts w:ascii="Courier New" w:hAnsi="Courier New" w:cs="Courier New"/>
                <w:bCs/>
                <w:sz w:val="22"/>
                <w:szCs w:val="22"/>
              </w:rPr>
            </w:pPr>
          </w:p>
        </w:tc>
        <w:tc>
          <w:tcPr>
            <w:tcW w:w="992" w:type="dxa"/>
          </w:tcPr>
          <w:p w:rsidR="001E512B" w:rsidRPr="00017ABF" w:rsidRDefault="001E512B" w:rsidP="00017ABF">
            <w:pPr>
              <w:spacing w:before="100" w:beforeAutospacing="1" w:after="100" w:afterAutospacing="1" w:line="276" w:lineRule="auto"/>
              <w:jc w:val="center"/>
              <w:rPr>
                <w:rFonts w:ascii="Courier New" w:hAnsi="Courier New" w:cs="Courier New"/>
                <w:bCs/>
                <w:sz w:val="22"/>
                <w:szCs w:val="22"/>
              </w:rPr>
            </w:pPr>
          </w:p>
        </w:tc>
      </w:tr>
      <w:tr w:rsidR="001E512B" w:rsidRPr="00017ABF" w:rsidTr="002659E9">
        <w:tc>
          <w:tcPr>
            <w:tcW w:w="1177" w:type="dxa"/>
          </w:tcPr>
          <w:p w:rsidR="001E512B" w:rsidRPr="00017ABF" w:rsidRDefault="001E512B" w:rsidP="00017ABF">
            <w:pPr>
              <w:spacing w:before="100" w:beforeAutospacing="1" w:after="100" w:afterAutospacing="1" w:line="276" w:lineRule="auto"/>
              <w:jc w:val="both"/>
              <w:rPr>
                <w:rFonts w:ascii="Courier New" w:hAnsi="Courier New" w:cs="Courier New"/>
                <w:bCs/>
                <w:sz w:val="22"/>
                <w:szCs w:val="22"/>
              </w:rPr>
            </w:pPr>
            <w:r w:rsidRPr="00017ABF">
              <w:rPr>
                <w:rFonts w:ascii="Courier New" w:hAnsi="Courier New" w:cs="Courier New"/>
                <w:bCs/>
                <w:sz w:val="22"/>
                <w:szCs w:val="22"/>
              </w:rPr>
              <w:t>28.01</w:t>
            </w:r>
          </w:p>
        </w:tc>
        <w:tc>
          <w:tcPr>
            <w:tcW w:w="1116" w:type="dxa"/>
          </w:tcPr>
          <w:p w:rsidR="001E512B" w:rsidRPr="00017ABF" w:rsidRDefault="001E512B" w:rsidP="00017ABF">
            <w:pPr>
              <w:spacing w:before="100" w:beforeAutospacing="1" w:after="100" w:afterAutospacing="1" w:line="276" w:lineRule="auto"/>
              <w:jc w:val="both"/>
              <w:rPr>
                <w:rFonts w:ascii="Courier New" w:hAnsi="Courier New" w:cs="Courier New"/>
                <w:sz w:val="22"/>
                <w:szCs w:val="22"/>
              </w:rPr>
            </w:pPr>
          </w:p>
        </w:tc>
        <w:tc>
          <w:tcPr>
            <w:tcW w:w="4057" w:type="dxa"/>
          </w:tcPr>
          <w:p w:rsidR="001E512B" w:rsidRPr="00017ABF" w:rsidRDefault="001E512B" w:rsidP="00017ABF">
            <w:pPr>
              <w:spacing w:before="100" w:beforeAutospacing="1" w:after="100" w:afterAutospacing="1" w:line="276" w:lineRule="auto"/>
              <w:jc w:val="both"/>
              <w:rPr>
                <w:rFonts w:ascii="Courier New" w:hAnsi="Courier New" w:cs="Courier New"/>
                <w:bCs/>
                <w:sz w:val="22"/>
                <w:szCs w:val="22"/>
              </w:rPr>
            </w:pPr>
            <w:r w:rsidRPr="00017ABF">
              <w:rPr>
                <w:rFonts w:ascii="Courier New" w:hAnsi="Courier New" w:cs="Courier New"/>
                <w:sz w:val="22"/>
                <w:szCs w:val="22"/>
              </w:rPr>
              <w:t>Serviços de avaliação de bens e serviços de qualquer nat</w:t>
            </w:r>
            <w:r w:rsidRPr="00017ABF">
              <w:rPr>
                <w:rFonts w:ascii="Courier New" w:hAnsi="Courier New" w:cs="Courier New"/>
                <w:sz w:val="22"/>
                <w:szCs w:val="22"/>
              </w:rPr>
              <w:t>u</w:t>
            </w:r>
            <w:r w:rsidRPr="00017ABF">
              <w:rPr>
                <w:rFonts w:ascii="Courier New" w:hAnsi="Courier New" w:cs="Courier New"/>
                <w:sz w:val="22"/>
                <w:szCs w:val="22"/>
              </w:rPr>
              <w:t>reza</w:t>
            </w:r>
          </w:p>
        </w:tc>
        <w:tc>
          <w:tcPr>
            <w:tcW w:w="1276" w:type="dxa"/>
          </w:tcPr>
          <w:p w:rsidR="001E512B" w:rsidRPr="00017ABF" w:rsidRDefault="001E512B" w:rsidP="00017ABF">
            <w:pPr>
              <w:spacing w:before="100" w:beforeAutospacing="1" w:after="100" w:afterAutospacing="1" w:line="276" w:lineRule="auto"/>
              <w:jc w:val="center"/>
              <w:rPr>
                <w:rFonts w:ascii="Courier New" w:hAnsi="Courier New" w:cs="Courier New"/>
                <w:bCs/>
                <w:sz w:val="22"/>
                <w:szCs w:val="22"/>
              </w:rPr>
            </w:pPr>
            <w:r w:rsidRPr="00017ABF">
              <w:rPr>
                <w:rFonts w:ascii="Courier New" w:hAnsi="Courier New" w:cs="Courier New"/>
                <w:bCs/>
                <w:sz w:val="22"/>
                <w:szCs w:val="22"/>
              </w:rPr>
              <w:t>5%</w:t>
            </w:r>
          </w:p>
        </w:tc>
        <w:tc>
          <w:tcPr>
            <w:tcW w:w="1305" w:type="dxa"/>
          </w:tcPr>
          <w:p w:rsidR="001E512B" w:rsidRPr="00017ABF" w:rsidRDefault="001E512B" w:rsidP="00017ABF">
            <w:pPr>
              <w:spacing w:before="100" w:beforeAutospacing="1" w:after="100" w:afterAutospacing="1" w:line="276" w:lineRule="auto"/>
              <w:jc w:val="center"/>
              <w:rPr>
                <w:rFonts w:ascii="Courier New" w:hAnsi="Courier New" w:cs="Courier New"/>
                <w:bCs/>
                <w:sz w:val="22"/>
                <w:szCs w:val="22"/>
              </w:rPr>
            </w:pPr>
          </w:p>
        </w:tc>
        <w:tc>
          <w:tcPr>
            <w:tcW w:w="992" w:type="dxa"/>
            <w:vAlign w:val="bottom"/>
          </w:tcPr>
          <w:p w:rsidR="001E512B" w:rsidRPr="00017ABF" w:rsidRDefault="001E512B" w:rsidP="00017ABF">
            <w:pPr>
              <w:spacing w:before="100" w:beforeAutospacing="1" w:after="100" w:afterAutospacing="1" w:line="276" w:lineRule="auto"/>
              <w:jc w:val="center"/>
              <w:rPr>
                <w:rFonts w:ascii="Courier New" w:hAnsi="Courier New" w:cs="Courier New"/>
                <w:bCs/>
                <w:sz w:val="22"/>
                <w:szCs w:val="22"/>
              </w:rPr>
            </w:pPr>
            <w:r w:rsidRPr="00017ABF">
              <w:rPr>
                <w:rFonts w:ascii="Courier New" w:hAnsi="Courier New" w:cs="Courier New"/>
                <w:bCs/>
                <w:sz w:val="22"/>
                <w:szCs w:val="22"/>
              </w:rPr>
              <w:t>EPS</w:t>
            </w:r>
          </w:p>
        </w:tc>
      </w:tr>
      <w:tr w:rsidR="001E512B" w:rsidRPr="00017ABF" w:rsidTr="002659E9">
        <w:tc>
          <w:tcPr>
            <w:tcW w:w="1177" w:type="dxa"/>
          </w:tcPr>
          <w:p w:rsidR="001E512B" w:rsidRPr="00017ABF" w:rsidRDefault="001E512B" w:rsidP="00017ABF">
            <w:pPr>
              <w:spacing w:before="100" w:beforeAutospacing="1" w:after="100" w:afterAutospacing="1" w:line="276" w:lineRule="auto"/>
              <w:jc w:val="both"/>
              <w:rPr>
                <w:rFonts w:ascii="Courier New" w:hAnsi="Courier New" w:cs="Courier New"/>
                <w:bCs/>
                <w:sz w:val="22"/>
                <w:szCs w:val="22"/>
              </w:rPr>
            </w:pPr>
            <w:r w:rsidRPr="00017ABF">
              <w:rPr>
                <w:rFonts w:ascii="Courier New" w:hAnsi="Courier New" w:cs="Courier New"/>
                <w:bCs/>
                <w:sz w:val="22"/>
                <w:szCs w:val="22"/>
              </w:rPr>
              <w:t>29</w:t>
            </w:r>
          </w:p>
        </w:tc>
        <w:tc>
          <w:tcPr>
            <w:tcW w:w="1116" w:type="dxa"/>
          </w:tcPr>
          <w:p w:rsidR="001E512B" w:rsidRPr="00017ABF" w:rsidRDefault="001E512B" w:rsidP="00017ABF">
            <w:pPr>
              <w:spacing w:before="100" w:beforeAutospacing="1" w:after="100" w:afterAutospacing="1" w:line="276" w:lineRule="auto"/>
              <w:jc w:val="both"/>
              <w:rPr>
                <w:rFonts w:ascii="Courier New" w:hAnsi="Courier New" w:cs="Courier New"/>
                <w:sz w:val="22"/>
                <w:szCs w:val="22"/>
              </w:rPr>
            </w:pPr>
          </w:p>
        </w:tc>
        <w:tc>
          <w:tcPr>
            <w:tcW w:w="4057" w:type="dxa"/>
          </w:tcPr>
          <w:p w:rsidR="001E512B" w:rsidRPr="00017ABF" w:rsidRDefault="001E512B" w:rsidP="00017ABF">
            <w:pPr>
              <w:spacing w:before="100" w:beforeAutospacing="1" w:after="100" w:afterAutospacing="1" w:line="276" w:lineRule="auto"/>
              <w:jc w:val="both"/>
              <w:rPr>
                <w:rFonts w:ascii="Courier New" w:hAnsi="Courier New" w:cs="Courier New"/>
                <w:bCs/>
                <w:sz w:val="22"/>
                <w:szCs w:val="22"/>
              </w:rPr>
            </w:pPr>
            <w:r w:rsidRPr="00017ABF">
              <w:rPr>
                <w:rFonts w:ascii="Courier New" w:hAnsi="Courier New" w:cs="Courier New"/>
                <w:sz w:val="22"/>
                <w:szCs w:val="22"/>
              </w:rPr>
              <w:t>Serviços de biblioteconomia</w:t>
            </w:r>
          </w:p>
        </w:tc>
        <w:tc>
          <w:tcPr>
            <w:tcW w:w="1276" w:type="dxa"/>
          </w:tcPr>
          <w:p w:rsidR="001E512B" w:rsidRPr="00017ABF" w:rsidRDefault="001E512B" w:rsidP="00017ABF">
            <w:pPr>
              <w:spacing w:before="100" w:beforeAutospacing="1" w:after="100" w:afterAutospacing="1" w:line="276" w:lineRule="auto"/>
              <w:jc w:val="center"/>
              <w:rPr>
                <w:rFonts w:ascii="Courier New" w:hAnsi="Courier New" w:cs="Courier New"/>
                <w:bCs/>
                <w:sz w:val="22"/>
                <w:szCs w:val="22"/>
              </w:rPr>
            </w:pPr>
          </w:p>
        </w:tc>
        <w:tc>
          <w:tcPr>
            <w:tcW w:w="1305" w:type="dxa"/>
          </w:tcPr>
          <w:p w:rsidR="001E512B" w:rsidRPr="00017ABF" w:rsidRDefault="001E512B" w:rsidP="00017ABF">
            <w:pPr>
              <w:spacing w:before="100" w:beforeAutospacing="1" w:after="100" w:afterAutospacing="1" w:line="276" w:lineRule="auto"/>
              <w:jc w:val="center"/>
              <w:rPr>
                <w:rFonts w:ascii="Courier New" w:hAnsi="Courier New" w:cs="Courier New"/>
                <w:bCs/>
                <w:sz w:val="22"/>
                <w:szCs w:val="22"/>
              </w:rPr>
            </w:pPr>
          </w:p>
        </w:tc>
        <w:tc>
          <w:tcPr>
            <w:tcW w:w="992" w:type="dxa"/>
          </w:tcPr>
          <w:p w:rsidR="001E512B" w:rsidRPr="00017ABF" w:rsidRDefault="001E512B" w:rsidP="00017ABF">
            <w:pPr>
              <w:spacing w:before="100" w:beforeAutospacing="1" w:after="100" w:afterAutospacing="1" w:line="276" w:lineRule="auto"/>
              <w:jc w:val="center"/>
              <w:rPr>
                <w:rFonts w:ascii="Courier New" w:hAnsi="Courier New" w:cs="Courier New"/>
                <w:bCs/>
                <w:sz w:val="22"/>
                <w:szCs w:val="22"/>
              </w:rPr>
            </w:pPr>
          </w:p>
        </w:tc>
      </w:tr>
      <w:tr w:rsidR="001E512B" w:rsidRPr="00017ABF" w:rsidTr="002659E9">
        <w:tc>
          <w:tcPr>
            <w:tcW w:w="1177" w:type="dxa"/>
          </w:tcPr>
          <w:p w:rsidR="001E512B" w:rsidRPr="00017ABF" w:rsidRDefault="001E512B" w:rsidP="00017ABF">
            <w:pPr>
              <w:spacing w:before="100" w:beforeAutospacing="1" w:after="100" w:afterAutospacing="1" w:line="276" w:lineRule="auto"/>
              <w:jc w:val="both"/>
              <w:rPr>
                <w:rFonts w:ascii="Courier New" w:hAnsi="Courier New" w:cs="Courier New"/>
                <w:bCs/>
                <w:sz w:val="22"/>
                <w:szCs w:val="22"/>
              </w:rPr>
            </w:pPr>
            <w:r w:rsidRPr="00017ABF">
              <w:rPr>
                <w:rFonts w:ascii="Courier New" w:hAnsi="Courier New" w:cs="Courier New"/>
                <w:bCs/>
                <w:sz w:val="22"/>
                <w:szCs w:val="22"/>
              </w:rPr>
              <w:t>29.01</w:t>
            </w:r>
          </w:p>
        </w:tc>
        <w:tc>
          <w:tcPr>
            <w:tcW w:w="1116" w:type="dxa"/>
          </w:tcPr>
          <w:p w:rsidR="001E512B" w:rsidRPr="00017ABF" w:rsidRDefault="001E512B" w:rsidP="00017ABF">
            <w:pPr>
              <w:spacing w:before="100" w:beforeAutospacing="1" w:after="100" w:afterAutospacing="1" w:line="276" w:lineRule="auto"/>
              <w:jc w:val="both"/>
              <w:rPr>
                <w:rFonts w:ascii="Courier New" w:hAnsi="Courier New" w:cs="Courier New"/>
                <w:sz w:val="22"/>
                <w:szCs w:val="22"/>
              </w:rPr>
            </w:pPr>
          </w:p>
        </w:tc>
        <w:tc>
          <w:tcPr>
            <w:tcW w:w="4057" w:type="dxa"/>
          </w:tcPr>
          <w:p w:rsidR="001E512B" w:rsidRPr="00017ABF" w:rsidRDefault="001E512B" w:rsidP="00017ABF">
            <w:pPr>
              <w:spacing w:before="100" w:beforeAutospacing="1" w:after="100" w:afterAutospacing="1" w:line="276" w:lineRule="auto"/>
              <w:jc w:val="both"/>
              <w:rPr>
                <w:rFonts w:ascii="Courier New" w:hAnsi="Courier New" w:cs="Courier New"/>
                <w:bCs/>
                <w:sz w:val="22"/>
                <w:szCs w:val="22"/>
              </w:rPr>
            </w:pPr>
            <w:r w:rsidRPr="00017ABF">
              <w:rPr>
                <w:rFonts w:ascii="Courier New" w:hAnsi="Courier New" w:cs="Courier New"/>
                <w:sz w:val="22"/>
                <w:szCs w:val="22"/>
              </w:rPr>
              <w:t>Serviços de biblioteconomia</w:t>
            </w:r>
          </w:p>
        </w:tc>
        <w:tc>
          <w:tcPr>
            <w:tcW w:w="1276" w:type="dxa"/>
          </w:tcPr>
          <w:p w:rsidR="001E512B" w:rsidRPr="00017ABF" w:rsidRDefault="001E512B" w:rsidP="00017ABF">
            <w:pPr>
              <w:spacing w:before="100" w:beforeAutospacing="1" w:after="100" w:afterAutospacing="1" w:line="276" w:lineRule="auto"/>
              <w:jc w:val="center"/>
              <w:rPr>
                <w:rFonts w:ascii="Courier New" w:hAnsi="Courier New" w:cs="Courier New"/>
                <w:bCs/>
                <w:sz w:val="22"/>
                <w:szCs w:val="22"/>
              </w:rPr>
            </w:pPr>
            <w:r w:rsidRPr="00017ABF">
              <w:rPr>
                <w:rFonts w:ascii="Courier New" w:hAnsi="Courier New" w:cs="Courier New"/>
                <w:bCs/>
                <w:sz w:val="22"/>
                <w:szCs w:val="22"/>
              </w:rPr>
              <w:t>5%</w:t>
            </w:r>
          </w:p>
        </w:tc>
        <w:tc>
          <w:tcPr>
            <w:tcW w:w="1305" w:type="dxa"/>
          </w:tcPr>
          <w:p w:rsidR="001E512B" w:rsidRPr="00017ABF" w:rsidRDefault="001E512B" w:rsidP="00017ABF">
            <w:pPr>
              <w:spacing w:before="100" w:beforeAutospacing="1" w:after="100" w:afterAutospacing="1" w:line="276" w:lineRule="auto"/>
              <w:jc w:val="center"/>
              <w:rPr>
                <w:rFonts w:ascii="Courier New" w:hAnsi="Courier New" w:cs="Courier New"/>
                <w:bCs/>
                <w:sz w:val="22"/>
                <w:szCs w:val="22"/>
              </w:rPr>
            </w:pPr>
          </w:p>
        </w:tc>
        <w:tc>
          <w:tcPr>
            <w:tcW w:w="992" w:type="dxa"/>
          </w:tcPr>
          <w:p w:rsidR="001E512B" w:rsidRPr="00017ABF" w:rsidRDefault="001E512B" w:rsidP="00017ABF">
            <w:pPr>
              <w:spacing w:before="100" w:beforeAutospacing="1" w:after="100" w:afterAutospacing="1" w:line="276" w:lineRule="auto"/>
              <w:jc w:val="center"/>
              <w:rPr>
                <w:rFonts w:ascii="Courier New" w:hAnsi="Courier New" w:cs="Courier New"/>
                <w:bCs/>
                <w:sz w:val="22"/>
                <w:szCs w:val="22"/>
              </w:rPr>
            </w:pPr>
            <w:r w:rsidRPr="00017ABF">
              <w:rPr>
                <w:rFonts w:ascii="Courier New" w:hAnsi="Courier New" w:cs="Courier New"/>
                <w:bCs/>
                <w:sz w:val="22"/>
                <w:szCs w:val="22"/>
              </w:rPr>
              <w:t>EPS</w:t>
            </w:r>
          </w:p>
        </w:tc>
      </w:tr>
      <w:tr w:rsidR="001E512B" w:rsidRPr="00017ABF" w:rsidTr="002659E9">
        <w:tc>
          <w:tcPr>
            <w:tcW w:w="1177" w:type="dxa"/>
          </w:tcPr>
          <w:p w:rsidR="001E512B" w:rsidRPr="00017ABF" w:rsidRDefault="001E512B" w:rsidP="00017ABF">
            <w:pPr>
              <w:spacing w:before="100" w:beforeAutospacing="1" w:after="100" w:afterAutospacing="1" w:line="276" w:lineRule="auto"/>
              <w:jc w:val="both"/>
              <w:rPr>
                <w:rFonts w:ascii="Courier New" w:hAnsi="Courier New" w:cs="Courier New"/>
                <w:bCs/>
                <w:sz w:val="22"/>
                <w:szCs w:val="22"/>
              </w:rPr>
            </w:pPr>
            <w:r w:rsidRPr="00017ABF">
              <w:rPr>
                <w:rFonts w:ascii="Courier New" w:hAnsi="Courier New" w:cs="Courier New"/>
                <w:bCs/>
                <w:sz w:val="22"/>
                <w:szCs w:val="22"/>
              </w:rPr>
              <w:t>30</w:t>
            </w:r>
          </w:p>
        </w:tc>
        <w:tc>
          <w:tcPr>
            <w:tcW w:w="1116" w:type="dxa"/>
          </w:tcPr>
          <w:p w:rsidR="001E512B" w:rsidRPr="00017ABF" w:rsidRDefault="001E512B" w:rsidP="00017ABF">
            <w:pPr>
              <w:spacing w:before="100" w:beforeAutospacing="1" w:after="100" w:afterAutospacing="1" w:line="276" w:lineRule="auto"/>
              <w:jc w:val="both"/>
              <w:rPr>
                <w:rFonts w:ascii="Courier New" w:hAnsi="Courier New" w:cs="Courier New"/>
                <w:sz w:val="22"/>
                <w:szCs w:val="22"/>
              </w:rPr>
            </w:pPr>
          </w:p>
        </w:tc>
        <w:tc>
          <w:tcPr>
            <w:tcW w:w="4057" w:type="dxa"/>
          </w:tcPr>
          <w:p w:rsidR="001E512B" w:rsidRPr="00017ABF" w:rsidRDefault="001E512B" w:rsidP="00017ABF">
            <w:pPr>
              <w:spacing w:before="100" w:beforeAutospacing="1" w:after="100" w:afterAutospacing="1" w:line="276" w:lineRule="auto"/>
              <w:jc w:val="both"/>
              <w:rPr>
                <w:rFonts w:ascii="Courier New" w:hAnsi="Courier New" w:cs="Courier New"/>
                <w:bCs/>
                <w:sz w:val="22"/>
                <w:szCs w:val="22"/>
              </w:rPr>
            </w:pPr>
            <w:r w:rsidRPr="00017ABF">
              <w:rPr>
                <w:rFonts w:ascii="Courier New" w:hAnsi="Courier New" w:cs="Courier New"/>
                <w:sz w:val="22"/>
                <w:szCs w:val="22"/>
              </w:rPr>
              <w:t>Serviços de biologia, biote</w:t>
            </w:r>
            <w:r w:rsidRPr="00017ABF">
              <w:rPr>
                <w:rFonts w:ascii="Courier New" w:hAnsi="Courier New" w:cs="Courier New"/>
                <w:sz w:val="22"/>
                <w:szCs w:val="22"/>
              </w:rPr>
              <w:t>c</w:t>
            </w:r>
            <w:r w:rsidRPr="00017ABF">
              <w:rPr>
                <w:rFonts w:ascii="Courier New" w:hAnsi="Courier New" w:cs="Courier New"/>
                <w:sz w:val="22"/>
                <w:szCs w:val="22"/>
              </w:rPr>
              <w:lastRenderedPageBreak/>
              <w:t>nologia e química</w:t>
            </w:r>
          </w:p>
        </w:tc>
        <w:tc>
          <w:tcPr>
            <w:tcW w:w="1276" w:type="dxa"/>
          </w:tcPr>
          <w:p w:rsidR="001E512B" w:rsidRPr="00017ABF" w:rsidRDefault="001E512B" w:rsidP="00017ABF">
            <w:pPr>
              <w:spacing w:before="100" w:beforeAutospacing="1" w:after="100" w:afterAutospacing="1" w:line="276" w:lineRule="auto"/>
              <w:jc w:val="center"/>
              <w:rPr>
                <w:rFonts w:ascii="Courier New" w:hAnsi="Courier New" w:cs="Courier New"/>
                <w:bCs/>
                <w:sz w:val="22"/>
                <w:szCs w:val="22"/>
              </w:rPr>
            </w:pPr>
          </w:p>
        </w:tc>
        <w:tc>
          <w:tcPr>
            <w:tcW w:w="1305" w:type="dxa"/>
          </w:tcPr>
          <w:p w:rsidR="001E512B" w:rsidRPr="00017ABF" w:rsidRDefault="001E512B" w:rsidP="00017ABF">
            <w:pPr>
              <w:spacing w:before="100" w:beforeAutospacing="1" w:after="100" w:afterAutospacing="1" w:line="276" w:lineRule="auto"/>
              <w:jc w:val="center"/>
              <w:rPr>
                <w:rFonts w:ascii="Courier New" w:hAnsi="Courier New" w:cs="Courier New"/>
                <w:bCs/>
                <w:sz w:val="22"/>
                <w:szCs w:val="22"/>
              </w:rPr>
            </w:pPr>
          </w:p>
        </w:tc>
        <w:tc>
          <w:tcPr>
            <w:tcW w:w="992" w:type="dxa"/>
          </w:tcPr>
          <w:p w:rsidR="001E512B" w:rsidRPr="00017ABF" w:rsidRDefault="001E512B" w:rsidP="00017ABF">
            <w:pPr>
              <w:spacing w:before="100" w:beforeAutospacing="1" w:after="100" w:afterAutospacing="1" w:line="276" w:lineRule="auto"/>
              <w:jc w:val="center"/>
              <w:rPr>
                <w:rFonts w:ascii="Courier New" w:hAnsi="Courier New" w:cs="Courier New"/>
                <w:bCs/>
                <w:sz w:val="22"/>
                <w:szCs w:val="22"/>
              </w:rPr>
            </w:pPr>
          </w:p>
        </w:tc>
      </w:tr>
      <w:tr w:rsidR="001E512B" w:rsidRPr="00017ABF" w:rsidTr="002659E9">
        <w:tc>
          <w:tcPr>
            <w:tcW w:w="1177" w:type="dxa"/>
          </w:tcPr>
          <w:p w:rsidR="001E512B" w:rsidRPr="00017ABF" w:rsidRDefault="001E512B" w:rsidP="00017ABF">
            <w:pPr>
              <w:spacing w:before="100" w:beforeAutospacing="1" w:after="100" w:afterAutospacing="1" w:line="276" w:lineRule="auto"/>
              <w:jc w:val="both"/>
              <w:rPr>
                <w:rFonts w:ascii="Courier New" w:hAnsi="Courier New" w:cs="Courier New"/>
                <w:bCs/>
                <w:sz w:val="22"/>
                <w:szCs w:val="22"/>
              </w:rPr>
            </w:pPr>
            <w:r w:rsidRPr="00017ABF">
              <w:rPr>
                <w:rFonts w:ascii="Courier New" w:hAnsi="Courier New" w:cs="Courier New"/>
                <w:bCs/>
                <w:sz w:val="22"/>
                <w:szCs w:val="22"/>
              </w:rPr>
              <w:lastRenderedPageBreak/>
              <w:t>30.01</w:t>
            </w:r>
          </w:p>
        </w:tc>
        <w:tc>
          <w:tcPr>
            <w:tcW w:w="1116" w:type="dxa"/>
          </w:tcPr>
          <w:p w:rsidR="001E512B" w:rsidRPr="00017ABF" w:rsidRDefault="001E512B" w:rsidP="00017ABF">
            <w:pPr>
              <w:spacing w:before="100" w:beforeAutospacing="1" w:after="100" w:afterAutospacing="1" w:line="276" w:lineRule="auto"/>
              <w:jc w:val="both"/>
              <w:rPr>
                <w:rFonts w:ascii="Courier New" w:hAnsi="Courier New" w:cs="Courier New"/>
                <w:sz w:val="22"/>
                <w:szCs w:val="22"/>
              </w:rPr>
            </w:pPr>
          </w:p>
        </w:tc>
        <w:tc>
          <w:tcPr>
            <w:tcW w:w="4057" w:type="dxa"/>
          </w:tcPr>
          <w:p w:rsidR="001E512B" w:rsidRPr="00017ABF" w:rsidRDefault="001E512B" w:rsidP="00017ABF">
            <w:pPr>
              <w:spacing w:before="100" w:beforeAutospacing="1" w:after="100" w:afterAutospacing="1" w:line="276" w:lineRule="auto"/>
              <w:jc w:val="both"/>
              <w:rPr>
                <w:rFonts w:ascii="Courier New" w:hAnsi="Courier New" w:cs="Courier New"/>
                <w:bCs/>
                <w:sz w:val="22"/>
                <w:szCs w:val="22"/>
              </w:rPr>
            </w:pPr>
            <w:r w:rsidRPr="00017ABF">
              <w:rPr>
                <w:rFonts w:ascii="Courier New" w:hAnsi="Courier New" w:cs="Courier New"/>
                <w:sz w:val="22"/>
                <w:szCs w:val="22"/>
              </w:rPr>
              <w:t>Serviços de biologia, biote</w:t>
            </w:r>
            <w:r w:rsidRPr="00017ABF">
              <w:rPr>
                <w:rFonts w:ascii="Courier New" w:hAnsi="Courier New" w:cs="Courier New"/>
                <w:sz w:val="22"/>
                <w:szCs w:val="22"/>
              </w:rPr>
              <w:t>c</w:t>
            </w:r>
            <w:r w:rsidRPr="00017ABF">
              <w:rPr>
                <w:rFonts w:ascii="Courier New" w:hAnsi="Courier New" w:cs="Courier New"/>
                <w:sz w:val="22"/>
                <w:szCs w:val="22"/>
              </w:rPr>
              <w:t>nologia e química</w:t>
            </w:r>
          </w:p>
        </w:tc>
        <w:tc>
          <w:tcPr>
            <w:tcW w:w="1276" w:type="dxa"/>
          </w:tcPr>
          <w:p w:rsidR="001E512B" w:rsidRPr="00017ABF" w:rsidRDefault="001E512B" w:rsidP="00017ABF">
            <w:pPr>
              <w:spacing w:before="100" w:beforeAutospacing="1" w:after="100" w:afterAutospacing="1" w:line="276" w:lineRule="auto"/>
              <w:jc w:val="center"/>
              <w:rPr>
                <w:rFonts w:ascii="Courier New" w:hAnsi="Courier New" w:cs="Courier New"/>
                <w:bCs/>
                <w:sz w:val="22"/>
                <w:szCs w:val="22"/>
              </w:rPr>
            </w:pPr>
            <w:r w:rsidRPr="00017ABF">
              <w:rPr>
                <w:rFonts w:ascii="Courier New" w:hAnsi="Courier New" w:cs="Courier New"/>
                <w:bCs/>
                <w:sz w:val="22"/>
                <w:szCs w:val="22"/>
              </w:rPr>
              <w:t>5%</w:t>
            </w:r>
          </w:p>
        </w:tc>
        <w:tc>
          <w:tcPr>
            <w:tcW w:w="1305" w:type="dxa"/>
          </w:tcPr>
          <w:p w:rsidR="001E512B" w:rsidRPr="00017ABF" w:rsidRDefault="001E512B" w:rsidP="00017ABF">
            <w:pPr>
              <w:spacing w:before="100" w:beforeAutospacing="1" w:after="100" w:afterAutospacing="1" w:line="276" w:lineRule="auto"/>
              <w:jc w:val="center"/>
              <w:rPr>
                <w:rFonts w:ascii="Courier New" w:hAnsi="Courier New" w:cs="Courier New"/>
                <w:bCs/>
                <w:sz w:val="22"/>
                <w:szCs w:val="22"/>
              </w:rPr>
            </w:pPr>
            <w:r w:rsidRPr="00017ABF">
              <w:rPr>
                <w:rFonts w:ascii="Courier New" w:hAnsi="Courier New" w:cs="Courier New"/>
                <w:bCs/>
                <w:sz w:val="22"/>
                <w:szCs w:val="22"/>
              </w:rPr>
              <w:t>04</w:t>
            </w:r>
          </w:p>
        </w:tc>
        <w:tc>
          <w:tcPr>
            <w:tcW w:w="992" w:type="dxa"/>
          </w:tcPr>
          <w:p w:rsidR="001E512B" w:rsidRPr="00017ABF" w:rsidRDefault="001E512B" w:rsidP="00017ABF">
            <w:pPr>
              <w:spacing w:before="100" w:beforeAutospacing="1" w:after="100" w:afterAutospacing="1" w:line="276" w:lineRule="auto"/>
              <w:jc w:val="center"/>
              <w:rPr>
                <w:rFonts w:ascii="Courier New" w:hAnsi="Courier New" w:cs="Courier New"/>
                <w:bCs/>
                <w:sz w:val="22"/>
                <w:szCs w:val="22"/>
              </w:rPr>
            </w:pPr>
            <w:r w:rsidRPr="00017ABF">
              <w:rPr>
                <w:rFonts w:ascii="Courier New" w:hAnsi="Courier New" w:cs="Courier New"/>
                <w:bCs/>
                <w:sz w:val="22"/>
                <w:szCs w:val="22"/>
              </w:rPr>
              <w:t>EPS</w:t>
            </w:r>
          </w:p>
        </w:tc>
      </w:tr>
      <w:tr w:rsidR="001E512B" w:rsidRPr="00017ABF" w:rsidTr="002659E9">
        <w:tc>
          <w:tcPr>
            <w:tcW w:w="1177" w:type="dxa"/>
          </w:tcPr>
          <w:p w:rsidR="001E512B" w:rsidRPr="00017ABF" w:rsidRDefault="001E512B" w:rsidP="00017ABF">
            <w:pPr>
              <w:spacing w:before="100" w:beforeAutospacing="1" w:after="100" w:afterAutospacing="1" w:line="276" w:lineRule="auto"/>
              <w:jc w:val="both"/>
              <w:rPr>
                <w:rFonts w:ascii="Courier New" w:hAnsi="Courier New" w:cs="Courier New"/>
                <w:bCs/>
                <w:sz w:val="22"/>
                <w:szCs w:val="22"/>
              </w:rPr>
            </w:pPr>
            <w:r w:rsidRPr="00017ABF">
              <w:rPr>
                <w:rFonts w:ascii="Courier New" w:hAnsi="Courier New" w:cs="Courier New"/>
                <w:bCs/>
                <w:sz w:val="22"/>
                <w:szCs w:val="22"/>
              </w:rPr>
              <w:t>31</w:t>
            </w:r>
          </w:p>
        </w:tc>
        <w:tc>
          <w:tcPr>
            <w:tcW w:w="1116" w:type="dxa"/>
          </w:tcPr>
          <w:p w:rsidR="001E512B" w:rsidRPr="00017ABF" w:rsidRDefault="001E512B" w:rsidP="00017ABF">
            <w:pPr>
              <w:spacing w:before="100" w:beforeAutospacing="1" w:after="100" w:afterAutospacing="1" w:line="276" w:lineRule="auto"/>
              <w:jc w:val="both"/>
              <w:rPr>
                <w:rFonts w:ascii="Courier New" w:hAnsi="Courier New" w:cs="Courier New"/>
                <w:sz w:val="22"/>
                <w:szCs w:val="22"/>
              </w:rPr>
            </w:pPr>
          </w:p>
        </w:tc>
        <w:tc>
          <w:tcPr>
            <w:tcW w:w="4057" w:type="dxa"/>
          </w:tcPr>
          <w:p w:rsidR="001E512B" w:rsidRPr="00017ABF" w:rsidRDefault="001E512B" w:rsidP="00017ABF">
            <w:pPr>
              <w:spacing w:before="100" w:beforeAutospacing="1" w:after="100" w:afterAutospacing="1" w:line="276" w:lineRule="auto"/>
              <w:jc w:val="both"/>
              <w:rPr>
                <w:rFonts w:ascii="Courier New" w:hAnsi="Courier New" w:cs="Courier New"/>
                <w:bCs/>
                <w:sz w:val="22"/>
                <w:szCs w:val="22"/>
              </w:rPr>
            </w:pPr>
            <w:r w:rsidRPr="00017ABF">
              <w:rPr>
                <w:rFonts w:ascii="Courier New" w:hAnsi="Courier New" w:cs="Courier New"/>
                <w:sz w:val="22"/>
                <w:szCs w:val="22"/>
              </w:rPr>
              <w:t>Serviços técnicos em edific</w:t>
            </w:r>
            <w:r w:rsidRPr="00017ABF">
              <w:rPr>
                <w:rFonts w:ascii="Courier New" w:hAnsi="Courier New" w:cs="Courier New"/>
                <w:sz w:val="22"/>
                <w:szCs w:val="22"/>
              </w:rPr>
              <w:t>a</w:t>
            </w:r>
            <w:r w:rsidRPr="00017ABF">
              <w:rPr>
                <w:rFonts w:ascii="Courier New" w:hAnsi="Courier New" w:cs="Courier New"/>
                <w:sz w:val="22"/>
                <w:szCs w:val="22"/>
              </w:rPr>
              <w:t>ções, eletrônica, eletroté</w:t>
            </w:r>
            <w:r w:rsidRPr="00017ABF">
              <w:rPr>
                <w:rFonts w:ascii="Courier New" w:hAnsi="Courier New" w:cs="Courier New"/>
                <w:sz w:val="22"/>
                <w:szCs w:val="22"/>
              </w:rPr>
              <w:t>c</w:t>
            </w:r>
            <w:r w:rsidRPr="00017ABF">
              <w:rPr>
                <w:rFonts w:ascii="Courier New" w:hAnsi="Courier New" w:cs="Courier New"/>
                <w:sz w:val="22"/>
                <w:szCs w:val="22"/>
              </w:rPr>
              <w:t>nica, mecânica, telecomunic</w:t>
            </w:r>
            <w:r w:rsidRPr="00017ABF">
              <w:rPr>
                <w:rFonts w:ascii="Courier New" w:hAnsi="Courier New" w:cs="Courier New"/>
                <w:sz w:val="22"/>
                <w:szCs w:val="22"/>
              </w:rPr>
              <w:t>a</w:t>
            </w:r>
            <w:r w:rsidRPr="00017ABF">
              <w:rPr>
                <w:rFonts w:ascii="Courier New" w:hAnsi="Courier New" w:cs="Courier New"/>
                <w:sz w:val="22"/>
                <w:szCs w:val="22"/>
              </w:rPr>
              <w:t>ções e congêneres</w:t>
            </w:r>
          </w:p>
        </w:tc>
        <w:tc>
          <w:tcPr>
            <w:tcW w:w="1276" w:type="dxa"/>
            <w:vAlign w:val="bottom"/>
          </w:tcPr>
          <w:p w:rsidR="001E512B" w:rsidRPr="00017ABF" w:rsidRDefault="001E512B" w:rsidP="00017ABF">
            <w:pPr>
              <w:spacing w:before="100" w:beforeAutospacing="1" w:after="100" w:afterAutospacing="1" w:line="276" w:lineRule="auto"/>
              <w:jc w:val="center"/>
              <w:rPr>
                <w:rFonts w:ascii="Courier New" w:hAnsi="Courier New" w:cs="Courier New"/>
                <w:bCs/>
                <w:sz w:val="22"/>
                <w:szCs w:val="22"/>
              </w:rPr>
            </w:pPr>
          </w:p>
        </w:tc>
        <w:tc>
          <w:tcPr>
            <w:tcW w:w="1305" w:type="dxa"/>
          </w:tcPr>
          <w:p w:rsidR="001E512B" w:rsidRPr="00017ABF" w:rsidRDefault="001E512B" w:rsidP="00017ABF">
            <w:pPr>
              <w:spacing w:before="100" w:beforeAutospacing="1" w:after="100" w:afterAutospacing="1" w:line="276" w:lineRule="auto"/>
              <w:jc w:val="center"/>
              <w:rPr>
                <w:rFonts w:ascii="Courier New" w:hAnsi="Courier New" w:cs="Courier New"/>
                <w:bCs/>
                <w:sz w:val="22"/>
                <w:szCs w:val="22"/>
              </w:rPr>
            </w:pPr>
          </w:p>
        </w:tc>
        <w:tc>
          <w:tcPr>
            <w:tcW w:w="992" w:type="dxa"/>
          </w:tcPr>
          <w:p w:rsidR="001E512B" w:rsidRPr="00017ABF" w:rsidRDefault="001E512B" w:rsidP="00017ABF">
            <w:pPr>
              <w:spacing w:before="100" w:beforeAutospacing="1" w:after="100" w:afterAutospacing="1" w:line="276" w:lineRule="auto"/>
              <w:jc w:val="center"/>
              <w:rPr>
                <w:rFonts w:ascii="Courier New" w:hAnsi="Courier New" w:cs="Courier New"/>
                <w:bCs/>
                <w:sz w:val="22"/>
                <w:szCs w:val="22"/>
              </w:rPr>
            </w:pPr>
          </w:p>
        </w:tc>
      </w:tr>
      <w:tr w:rsidR="001E512B" w:rsidRPr="00017ABF" w:rsidTr="002659E9">
        <w:tc>
          <w:tcPr>
            <w:tcW w:w="1177" w:type="dxa"/>
          </w:tcPr>
          <w:p w:rsidR="001E512B" w:rsidRPr="00017ABF" w:rsidRDefault="001E512B" w:rsidP="00017ABF">
            <w:pPr>
              <w:spacing w:before="100" w:beforeAutospacing="1" w:after="100" w:afterAutospacing="1" w:line="276" w:lineRule="auto"/>
              <w:jc w:val="both"/>
              <w:rPr>
                <w:rFonts w:ascii="Courier New" w:hAnsi="Courier New" w:cs="Courier New"/>
                <w:bCs/>
                <w:sz w:val="22"/>
                <w:szCs w:val="22"/>
              </w:rPr>
            </w:pPr>
            <w:r w:rsidRPr="00017ABF">
              <w:rPr>
                <w:rFonts w:ascii="Courier New" w:hAnsi="Courier New" w:cs="Courier New"/>
                <w:bCs/>
                <w:sz w:val="22"/>
                <w:szCs w:val="22"/>
              </w:rPr>
              <w:t>31.01</w:t>
            </w:r>
          </w:p>
        </w:tc>
        <w:tc>
          <w:tcPr>
            <w:tcW w:w="1116" w:type="dxa"/>
          </w:tcPr>
          <w:p w:rsidR="001E512B" w:rsidRPr="00017ABF" w:rsidRDefault="001E512B" w:rsidP="00017ABF">
            <w:pPr>
              <w:spacing w:before="100" w:beforeAutospacing="1" w:after="100" w:afterAutospacing="1" w:line="276" w:lineRule="auto"/>
              <w:jc w:val="both"/>
              <w:rPr>
                <w:rFonts w:ascii="Courier New" w:hAnsi="Courier New" w:cs="Courier New"/>
                <w:sz w:val="22"/>
                <w:szCs w:val="22"/>
              </w:rPr>
            </w:pPr>
          </w:p>
        </w:tc>
        <w:tc>
          <w:tcPr>
            <w:tcW w:w="4057" w:type="dxa"/>
          </w:tcPr>
          <w:p w:rsidR="001E512B" w:rsidRPr="00017ABF" w:rsidRDefault="001E512B" w:rsidP="00017ABF">
            <w:pPr>
              <w:spacing w:before="100" w:beforeAutospacing="1" w:after="100" w:afterAutospacing="1" w:line="276" w:lineRule="auto"/>
              <w:jc w:val="both"/>
              <w:rPr>
                <w:rFonts w:ascii="Courier New" w:hAnsi="Courier New" w:cs="Courier New"/>
                <w:bCs/>
                <w:sz w:val="22"/>
                <w:szCs w:val="22"/>
              </w:rPr>
            </w:pPr>
            <w:r w:rsidRPr="00017ABF">
              <w:rPr>
                <w:rFonts w:ascii="Courier New" w:hAnsi="Courier New" w:cs="Courier New"/>
                <w:sz w:val="22"/>
                <w:szCs w:val="22"/>
              </w:rPr>
              <w:t>Serviços técnicos em edific</w:t>
            </w:r>
            <w:r w:rsidRPr="00017ABF">
              <w:rPr>
                <w:rFonts w:ascii="Courier New" w:hAnsi="Courier New" w:cs="Courier New"/>
                <w:sz w:val="22"/>
                <w:szCs w:val="22"/>
              </w:rPr>
              <w:t>a</w:t>
            </w:r>
            <w:r w:rsidRPr="00017ABF">
              <w:rPr>
                <w:rFonts w:ascii="Courier New" w:hAnsi="Courier New" w:cs="Courier New"/>
                <w:sz w:val="22"/>
                <w:szCs w:val="22"/>
              </w:rPr>
              <w:t>ções, eletrônica, eletroté</w:t>
            </w:r>
            <w:r w:rsidRPr="00017ABF">
              <w:rPr>
                <w:rFonts w:ascii="Courier New" w:hAnsi="Courier New" w:cs="Courier New"/>
                <w:sz w:val="22"/>
                <w:szCs w:val="22"/>
              </w:rPr>
              <w:t>c</w:t>
            </w:r>
            <w:r w:rsidRPr="00017ABF">
              <w:rPr>
                <w:rFonts w:ascii="Courier New" w:hAnsi="Courier New" w:cs="Courier New"/>
                <w:sz w:val="22"/>
                <w:szCs w:val="22"/>
              </w:rPr>
              <w:t>nica, mecânica, telecomunic</w:t>
            </w:r>
            <w:r w:rsidRPr="00017ABF">
              <w:rPr>
                <w:rFonts w:ascii="Courier New" w:hAnsi="Courier New" w:cs="Courier New"/>
                <w:sz w:val="22"/>
                <w:szCs w:val="22"/>
              </w:rPr>
              <w:t>a</w:t>
            </w:r>
            <w:r w:rsidRPr="00017ABF">
              <w:rPr>
                <w:rFonts w:ascii="Courier New" w:hAnsi="Courier New" w:cs="Courier New"/>
                <w:sz w:val="22"/>
                <w:szCs w:val="22"/>
              </w:rPr>
              <w:t>ções e congêneres</w:t>
            </w:r>
          </w:p>
        </w:tc>
        <w:tc>
          <w:tcPr>
            <w:tcW w:w="1276" w:type="dxa"/>
            <w:vAlign w:val="bottom"/>
          </w:tcPr>
          <w:p w:rsidR="001E512B" w:rsidRPr="00017ABF" w:rsidRDefault="001E512B" w:rsidP="00017ABF">
            <w:pPr>
              <w:spacing w:before="100" w:beforeAutospacing="1" w:after="100" w:afterAutospacing="1" w:line="276" w:lineRule="auto"/>
              <w:jc w:val="center"/>
              <w:rPr>
                <w:rFonts w:ascii="Courier New" w:hAnsi="Courier New" w:cs="Courier New"/>
                <w:bCs/>
                <w:sz w:val="22"/>
                <w:szCs w:val="22"/>
              </w:rPr>
            </w:pPr>
            <w:r w:rsidRPr="00017ABF">
              <w:rPr>
                <w:rFonts w:ascii="Courier New" w:hAnsi="Courier New" w:cs="Courier New"/>
                <w:bCs/>
                <w:sz w:val="22"/>
                <w:szCs w:val="22"/>
              </w:rPr>
              <w:t>5%</w:t>
            </w:r>
          </w:p>
        </w:tc>
        <w:tc>
          <w:tcPr>
            <w:tcW w:w="1305" w:type="dxa"/>
          </w:tcPr>
          <w:p w:rsidR="001E512B" w:rsidRPr="00017ABF" w:rsidRDefault="001E512B" w:rsidP="00017ABF">
            <w:pPr>
              <w:spacing w:before="100" w:beforeAutospacing="1" w:after="100" w:afterAutospacing="1" w:line="276" w:lineRule="auto"/>
              <w:jc w:val="center"/>
              <w:rPr>
                <w:rFonts w:ascii="Courier New" w:hAnsi="Courier New" w:cs="Courier New"/>
                <w:bCs/>
                <w:sz w:val="22"/>
                <w:szCs w:val="22"/>
              </w:rPr>
            </w:pPr>
          </w:p>
        </w:tc>
        <w:tc>
          <w:tcPr>
            <w:tcW w:w="992" w:type="dxa"/>
            <w:vAlign w:val="bottom"/>
          </w:tcPr>
          <w:p w:rsidR="001E512B" w:rsidRPr="00017ABF" w:rsidRDefault="001E512B" w:rsidP="00017ABF">
            <w:pPr>
              <w:spacing w:before="100" w:beforeAutospacing="1" w:after="100" w:afterAutospacing="1" w:line="276" w:lineRule="auto"/>
              <w:jc w:val="center"/>
              <w:rPr>
                <w:rFonts w:ascii="Courier New" w:hAnsi="Courier New" w:cs="Courier New"/>
                <w:bCs/>
                <w:sz w:val="22"/>
                <w:szCs w:val="22"/>
              </w:rPr>
            </w:pPr>
            <w:r w:rsidRPr="00017ABF">
              <w:rPr>
                <w:rFonts w:ascii="Courier New" w:hAnsi="Courier New" w:cs="Courier New"/>
                <w:bCs/>
                <w:sz w:val="22"/>
                <w:szCs w:val="22"/>
              </w:rPr>
              <w:t>LPS</w:t>
            </w:r>
          </w:p>
        </w:tc>
      </w:tr>
      <w:tr w:rsidR="001E512B" w:rsidRPr="00017ABF" w:rsidTr="002659E9">
        <w:tc>
          <w:tcPr>
            <w:tcW w:w="1177" w:type="dxa"/>
          </w:tcPr>
          <w:p w:rsidR="001E512B" w:rsidRPr="00017ABF" w:rsidRDefault="001E512B" w:rsidP="00017ABF">
            <w:pPr>
              <w:spacing w:before="100" w:beforeAutospacing="1" w:after="100" w:afterAutospacing="1" w:line="276" w:lineRule="auto"/>
              <w:jc w:val="both"/>
              <w:rPr>
                <w:rFonts w:ascii="Courier New" w:hAnsi="Courier New" w:cs="Courier New"/>
                <w:bCs/>
                <w:sz w:val="22"/>
                <w:szCs w:val="22"/>
              </w:rPr>
            </w:pPr>
            <w:r w:rsidRPr="00017ABF">
              <w:rPr>
                <w:rFonts w:ascii="Courier New" w:hAnsi="Courier New" w:cs="Courier New"/>
                <w:bCs/>
                <w:sz w:val="22"/>
                <w:szCs w:val="22"/>
              </w:rPr>
              <w:t>32</w:t>
            </w:r>
          </w:p>
        </w:tc>
        <w:tc>
          <w:tcPr>
            <w:tcW w:w="1116" w:type="dxa"/>
          </w:tcPr>
          <w:p w:rsidR="001E512B" w:rsidRPr="00017ABF" w:rsidRDefault="001E512B" w:rsidP="00017ABF">
            <w:pPr>
              <w:spacing w:before="100" w:beforeAutospacing="1" w:after="100" w:afterAutospacing="1" w:line="276" w:lineRule="auto"/>
              <w:jc w:val="both"/>
              <w:rPr>
                <w:rFonts w:ascii="Courier New" w:hAnsi="Courier New" w:cs="Courier New"/>
                <w:sz w:val="22"/>
                <w:szCs w:val="22"/>
              </w:rPr>
            </w:pPr>
          </w:p>
        </w:tc>
        <w:tc>
          <w:tcPr>
            <w:tcW w:w="4057" w:type="dxa"/>
          </w:tcPr>
          <w:p w:rsidR="001E512B" w:rsidRPr="00017ABF" w:rsidRDefault="001E512B" w:rsidP="00017ABF">
            <w:pPr>
              <w:spacing w:before="100" w:beforeAutospacing="1" w:after="100" w:afterAutospacing="1" w:line="276" w:lineRule="auto"/>
              <w:jc w:val="both"/>
              <w:rPr>
                <w:rFonts w:ascii="Courier New" w:hAnsi="Courier New" w:cs="Courier New"/>
                <w:bCs/>
                <w:sz w:val="22"/>
                <w:szCs w:val="22"/>
              </w:rPr>
            </w:pPr>
            <w:r w:rsidRPr="00017ABF">
              <w:rPr>
                <w:rFonts w:ascii="Courier New" w:hAnsi="Courier New" w:cs="Courier New"/>
                <w:sz w:val="22"/>
                <w:szCs w:val="22"/>
              </w:rPr>
              <w:t>Serviços de desenhos técnicos</w:t>
            </w:r>
          </w:p>
        </w:tc>
        <w:tc>
          <w:tcPr>
            <w:tcW w:w="1276" w:type="dxa"/>
          </w:tcPr>
          <w:p w:rsidR="001E512B" w:rsidRPr="00017ABF" w:rsidRDefault="001E512B" w:rsidP="00017ABF">
            <w:pPr>
              <w:spacing w:before="100" w:beforeAutospacing="1" w:after="100" w:afterAutospacing="1" w:line="276" w:lineRule="auto"/>
              <w:jc w:val="center"/>
              <w:rPr>
                <w:rFonts w:ascii="Courier New" w:hAnsi="Courier New" w:cs="Courier New"/>
                <w:bCs/>
                <w:sz w:val="22"/>
                <w:szCs w:val="22"/>
              </w:rPr>
            </w:pPr>
          </w:p>
        </w:tc>
        <w:tc>
          <w:tcPr>
            <w:tcW w:w="1305" w:type="dxa"/>
          </w:tcPr>
          <w:p w:rsidR="001E512B" w:rsidRPr="00017ABF" w:rsidRDefault="001E512B" w:rsidP="00017ABF">
            <w:pPr>
              <w:spacing w:before="100" w:beforeAutospacing="1" w:after="100" w:afterAutospacing="1" w:line="276" w:lineRule="auto"/>
              <w:jc w:val="center"/>
              <w:rPr>
                <w:rFonts w:ascii="Courier New" w:hAnsi="Courier New" w:cs="Courier New"/>
                <w:bCs/>
                <w:sz w:val="22"/>
                <w:szCs w:val="22"/>
              </w:rPr>
            </w:pPr>
          </w:p>
        </w:tc>
        <w:tc>
          <w:tcPr>
            <w:tcW w:w="992" w:type="dxa"/>
          </w:tcPr>
          <w:p w:rsidR="001E512B" w:rsidRPr="00017ABF" w:rsidRDefault="001E512B" w:rsidP="00017ABF">
            <w:pPr>
              <w:spacing w:before="100" w:beforeAutospacing="1" w:after="100" w:afterAutospacing="1" w:line="276" w:lineRule="auto"/>
              <w:jc w:val="center"/>
              <w:rPr>
                <w:rFonts w:ascii="Courier New" w:hAnsi="Courier New" w:cs="Courier New"/>
                <w:bCs/>
                <w:sz w:val="22"/>
                <w:szCs w:val="22"/>
              </w:rPr>
            </w:pPr>
          </w:p>
        </w:tc>
      </w:tr>
      <w:tr w:rsidR="001E512B" w:rsidRPr="00017ABF" w:rsidTr="002659E9">
        <w:tc>
          <w:tcPr>
            <w:tcW w:w="1177" w:type="dxa"/>
          </w:tcPr>
          <w:p w:rsidR="001E512B" w:rsidRPr="00017ABF" w:rsidRDefault="001E512B" w:rsidP="00017ABF">
            <w:pPr>
              <w:spacing w:before="100" w:beforeAutospacing="1" w:after="100" w:afterAutospacing="1" w:line="276" w:lineRule="auto"/>
              <w:jc w:val="both"/>
              <w:rPr>
                <w:rFonts w:ascii="Courier New" w:hAnsi="Courier New" w:cs="Courier New"/>
                <w:bCs/>
                <w:sz w:val="22"/>
                <w:szCs w:val="22"/>
              </w:rPr>
            </w:pPr>
            <w:r w:rsidRPr="00017ABF">
              <w:rPr>
                <w:rFonts w:ascii="Courier New" w:hAnsi="Courier New" w:cs="Courier New"/>
                <w:bCs/>
                <w:sz w:val="22"/>
                <w:szCs w:val="22"/>
              </w:rPr>
              <w:t>32.01</w:t>
            </w:r>
          </w:p>
        </w:tc>
        <w:tc>
          <w:tcPr>
            <w:tcW w:w="1116" w:type="dxa"/>
          </w:tcPr>
          <w:p w:rsidR="001E512B" w:rsidRPr="00017ABF" w:rsidRDefault="001E512B" w:rsidP="00017ABF">
            <w:pPr>
              <w:spacing w:before="100" w:beforeAutospacing="1" w:after="100" w:afterAutospacing="1" w:line="276" w:lineRule="auto"/>
              <w:jc w:val="both"/>
              <w:rPr>
                <w:rFonts w:ascii="Courier New" w:hAnsi="Courier New" w:cs="Courier New"/>
                <w:sz w:val="22"/>
                <w:szCs w:val="22"/>
              </w:rPr>
            </w:pPr>
          </w:p>
        </w:tc>
        <w:tc>
          <w:tcPr>
            <w:tcW w:w="4057" w:type="dxa"/>
          </w:tcPr>
          <w:p w:rsidR="001E512B" w:rsidRPr="00017ABF" w:rsidRDefault="001E512B" w:rsidP="00017ABF">
            <w:pPr>
              <w:spacing w:before="100" w:beforeAutospacing="1" w:after="100" w:afterAutospacing="1" w:line="276" w:lineRule="auto"/>
              <w:jc w:val="both"/>
              <w:rPr>
                <w:rFonts w:ascii="Courier New" w:hAnsi="Courier New" w:cs="Courier New"/>
                <w:bCs/>
                <w:sz w:val="22"/>
                <w:szCs w:val="22"/>
              </w:rPr>
            </w:pPr>
            <w:r w:rsidRPr="00017ABF">
              <w:rPr>
                <w:rFonts w:ascii="Courier New" w:hAnsi="Courier New" w:cs="Courier New"/>
                <w:sz w:val="22"/>
                <w:szCs w:val="22"/>
              </w:rPr>
              <w:t>Serviços de desenhos técnicos</w:t>
            </w:r>
          </w:p>
        </w:tc>
        <w:tc>
          <w:tcPr>
            <w:tcW w:w="1276" w:type="dxa"/>
            <w:vAlign w:val="bottom"/>
          </w:tcPr>
          <w:p w:rsidR="001E512B" w:rsidRPr="00017ABF" w:rsidRDefault="001E512B" w:rsidP="00017ABF">
            <w:pPr>
              <w:spacing w:before="100" w:beforeAutospacing="1" w:after="100" w:afterAutospacing="1" w:line="276" w:lineRule="auto"/>
              <w:jc w:val="center"/>
              <w:rPr>
                <w:rFonts w:ascii="Courier New" w:hAnsi="Courier New" w:cs="Courier New"/>
                <w:bCs/>
                <w:sz w:val="22"/>
                <w:szCs w:val="22"/>
              </w:rPr>
            </w:pPr>
            <w:r w:rsidRPr="00017ABF">
              <w:rPr>
                <w:rFonts w:ascii="Courier New" w:hAnsi="Courier New" w:cs="Courier New"/>
                <w:bCs/>
                <w:sz w:val="22"/>
                <w:szCs w:val="22"/>
              </w:rPr>
              <w:t>5%</w:t>
            </w:r>
          </w:p>
        </w:tc>
        <w:tc>
          <w:tcPr>
            <w:tcW w:w="1305" w:type="dxa"/>
          </w:tcPr>
          <w:p w:rsidR="001E512B" w:rsidRPr="00017ABF" w:rsidRDefault="001E512B" w:rsidP="00017ABF">
            <w:pPr>
              <w:spacing w:before="100" w:beforeAutospacing="1" w:after="100" w:afterAutospacing="1" w:line="276" w:lineRule="auto"/>
              <w:jc w:val="center"/>
              <w:rPr>
                <w:rFonts w:ascii="Courier New" w:hAnsi="Courier New" w:cs="Courier New"/>
                <w:bCs/>
                <w:sz w:val="22"/>
                <w:szCs w:val="22"/>
              </w:rPr>
            </w:pPr>
            <w:r w:rsidRPr="00017ABF">
              <w:rPr>
                <w:rFonts w:ascii="Courier New" w:hAnsi="Courier New" w:cs="Courier New"/>
                <w:bCs/>
                <w:sz w:val="22"/>
                <w:szCs w:val="22"/>
              </w:rPr>
              <w:t>02</w:t>
            </w:r>
          </w:p>
        </w:tc>
        <w:tc>
          <w:tcPr>
            <w:tcW w:w="992" w:type="dxa"/>
          </w:tcPr>
          <w:p w:rsidR="001E512B" w:rsidRPr="00017ABF" w:rsidRDefault="001E512B" w:rsidP="00017ABF">
            <w:pPr>
              <w:spacing w:before="100" w:beforeAutospacing="1" w:after="100" w:afterAutospacing="1" w:line="276" w:lineRule="auto"/>
              <w:jc w:val="center"/>
              <w:rPr>
                <w:rFonts w:ascii="Courier New" w:hAnsi="Courier New" w:cs="Courier New"/>
                <w:bCs/>
                <w:sz w:val="22"/>
                <w:szCs w:val="22"/>
              </w:rPr>
            </w:pPr>
            <w:r w:rsidRPr="00017ABF">
              <w:rPr>
                <w:rFonts w:ascii="Courier New" w:hAnsi="Courier New" w:cs="Courier New"/>
                <w:bCs/>
                <w:sz w:val="22"/>
                <w:szCs w:val="22"/>
              </w:rPr>
              <w:t>EPS</w:t>
            </w:r>
          </w:p>
        </w:tc>
      </w:tr>
      <w:tr w:rsidR="001E512B" w:rsidRPr="00017ABF" w:rsidTr="002659E9">
        <w:tc>
          <w:tcPr>
            <w:tcW w:w="1177" w:type="dxa"/>
          </w:tcPr>
          <w:p w:rsidR="001E512B" w:rsidRPr="00017ABF" w:rsidRDefault="001E512B" w:rsidP="00017ABF">
            <w:pPr>
              <w:spacing w:before="100" w:beforeAutospacing="1" w:after="100" w:afterAutospacing="1" w:line="276" w:lineRule="auto"/>
              <w:jc w:val="both"/>
              <w:rPr>
                <w:rFonts w:ascii="Courier New" w:hAnsi="Courier New" w:cs="Courier New"/>
                <w:bCs/>
                <w:sz w:val="22"/>
                <w:szCs w:val="22"/>
              </w:rPr>
            </w:pPr>
            <w:r w:rsidRPr="00017ABF">
              <w:rPr>
                <w:rFonts w:ascii="Courier New" w:hAnsi="Courier New" w:cs="Courier New"/>
                <w:bCs/>
                <w:sz w:val="22"/>
                <w:szCs w:val="22"/>
              </w:rPr>
              <w:t>33</w:t>
            </w:r>
          </w:p>
        </w:tc>
        <w:tc>
          <w:tcPr>
            <w:tcW w:w="1116" w:type="dxa"/>
          </w:tcPr>
          <w:p w:rsidR="001E512B" w:rsidRPr="00017ABF" w:rsidRDefault="001E512B" w:rsidP="00017ABF">
            <w:pPr>
              <w:spacing w:before="100" w:beforeAutospacing="1" w:after="100" w:afterAutospacing="1" w:line="276" w:lineRule="auto"/>
              <w:jc w:val="both"/>
              <w:rPr>
                <w:rFonts w:ascii="Courier New" w:hAnsi="Courier New" w:cs="Courier New"/>
                <w:sz w:val="22"/>
                <w:szCs w:val="22"/>
              </w:rPr>
            </w:pPr>
          </w:p>
        </w:tc>
        <w:tc>
          <w:tcPr>
            <w:tcW w:w="4057" w:type="dxa"/>
          </w:tcPr>
          <w:p w:rsidR="001E512B" w:rsidRPr="00017ABF" w:rsidRDefault="001E512B" w:rsidP="00017ABF">
            <w:pPr>
              <w:spacing w:before="100" w:beforeAutospacing="1" w:after="100" w:afterAutospacing="1" w:line="276" w:lineRule="auto"/>
              <w:jc w:val="both"/>
              <w:rPr>
                <w:rFonts w:ascii="Courier New" w:hAnsi="Courier New" w:cs="Courier New"/>
                <w:bCs/>
                <w:sz w:val="22"/>
                <w:szCs w:val="22"/>
              </w:rPr>
            </w:pPr>
            <w:r w:rsidRPr="00017ABF">
              <w:rPr>
                <w:rFonts w:ascii="Courier New" w:hAnsi="Courier New" w:cs="Courier New"/>
                <w:sz w:val="22"/>
                <w:szCs w:val="22"/>
              </w:rPr>
              <w:t>Serviços de desembaraço adu</w:t>
            </w:r>
            <w:r w:rsidRPr="00017ABF">
              <w:rPr>
                <w:rFonts w:ascii="Courier New" w:hAnsi="Courier New" w:cs="Courier New"/>
                <w:sz w:val="22"/>
                <w:szCs w:val="22"/>
              </w:rPr>
              <w:t>a</w:t>
            </w:r>
            <w:r w:rsidRPr="00017ABF">
              <w:rPr>
                <w:rFonts w:ascii="Courier New" w:hAnsi="Courier New" w:cs="Courier New"/>
                <w:sz w:val="22"/>
                <w:szCs w:val="22"/>
              </w:rPr>
              <w:t>neiro, comissários, desp</w:t>
            </w:r>
            <w:r w:rsidRPr="00017ABF">
              <w:rPr>
                <w:rFonts w:ascii="Courier New" w:hAnsi="Courier New" w:cs="Courier New"/>
                <w:sz w:val="22"/>
                <w:szCs w:val="22"/>
              </w:rPr>
              <w:t>a</w:t>
            </w:r>
            <w:r w:rsidRPr="00017ABF">
              <w:rPr>
                <w:rFonts w:ascii="Courier New" w:hAnsi="Courier New" w:cs="Courier New"/>
                <w:sz w:val="22"/>
                <w:szCs w:val="22"/>
              </w:rPr>
              <w:t>chantes e congêneres</w:t>
            </w:r>
          </w:p>
        </w:tc>
        <w:tc>
          <w:tcPr>
            <w:tcW w:w="1276" w:type="dxa"/>
          </w:tcPr>
          <w:p w:rsidR="001E512B" w:rsidRPr="00017ABF" w:rsidRDefault="001E512B" w:rsidP="00017ABF">
            <w:pPr>
              <w:spacing w:before="100" w:beforeAutospacing="1" w:after="100" w:afterAutospacing="1" w:line="276" w:lineRule="auto"/>
              <w:jc w:val="center"/>
              <w:rPr>
                <w:rFonts w:ascii="Courier New" w:hAnsi="Courier New" w:cs="Courier New"/>
                <w:bCs/>
                <w:sz w:val="22"/>
                <w:szCs w:val="22"/>
              </w:rPr>
            </w:pPr>
          </w:p>
        </w:tc>
        <w:tc>
          <w:tcPr>
            <w:tcW w:w="1305" w:type="dxa"/>
          </w:tcPr>
          <w:p w:rsidR="001E512B" w:rsidRPr="00017ABF" w:rsidRDefault="001E512B" w:rsidP="00017ABF">
            <w:pPr>
              <w:spacing w:before="100" w:beforeAutospacing="1" w:after="100" w:afterAutospacing="1" w:line="276" w:lineRule="auto"/>
              <w:jc w:val="center"/>
              <w:rPr>
                <w:rFonts w:ascii="Courier New" w:hAnsi="Courier New" w:cs="Courier New"/>
                <w:bCs/>
                <w:sz w:val="22"/>
                <w:szCs w:val="22"/>
              </w:rPr>
            </w:pPr>
          </w:p>
        </w:tc>
        <w:tc>
          <w:tcPr>
            <w:tcW w:w="992" w:type="dxa"/>
          </w:tcPr>
          <w:p w:rsidR="001E512B" w:rsidRPr="00017ABF" w:rsidRDefault="001E512B" w:rsidP="00017ABF">
            <w:pPr>
              <w:spacing w:before="100" w:beforeAutospacing="1" w:after="100" w:afterAutospacing="1" w:line="276" w:lineRule="auto"/>
              <w:jc w:val="center"/>
              <w:rPr>
                <w:rFonts w:ascii="Courier New" w:hAnsi="Courier New" w:cs="Courier New"/>
                <w:bCs/>
                <w:sz w:val="22"/>
                <w:szCs w:val="22"/>
              </w:rPr>
            </w:pPr>
          </w:p>
        </w:tc>
      </w:tr>
      <w:tr w:rsidR="001E512B" w:rsidRPr="00017ABF" w:rsidTr="002659E9">
        <w:tc>
          <w:tcPr>
            <w:tcW w:w="1177" w:type="dxa"/>
          </w:tcPr>
          <w:p w:rsidR="001E512B" w:rsidRPr="00017ABF" w:rsidRDefault="001E512B" w:rsidP="00017ABF">
            <w:pPr>
              <w:spacing w:before="100" w:beforeAutospacing="1" w:after="100" w:afterAutospacing="1" w:line="276" w:lineRule="auto"/>
              <w:jc w:val="both"/>
              <w:rPr>
                <w:rFonts w:ascii="Courier New" w:hAnsi="Courier New" w:cs="Courier New"/>
                <w:bCs/>
                <w:sz w:val="22"/>
                <w:szCs w:val="22"/>
              </w:rPr>
            </w:pPr>
            <w:r w:rsidRPr="00017ABF">
              <w:rPr>
                <w:rFonts w:ascii="Courier New" w:hAnsi="Courier New" w:cs="Courier New"/>
                <w:bCs/>
                <w:sz w:val="22"/>
                <w:szCs w:val="22"/>
              </w:rPr>
              <w:t>33.01</w:t>
            </w:r>
          </w:p>
        </w:tc>
        <w:tc>
          <w:tcPr>
            <w:tcW w:w="1116" w:type="dxa"/>
          </w:tcPr>
          <w:p w:rsidR="001E512B" w:rsidRPr="00017ABF" w:rsidRDefault="001E512B" w:rsidP="00017ABF">
            <w:pPr>
              <w:spacing w:before="100" w:beforeAutospacing="1" w:after="100" w:afterAutospacing="1" w:line="276" w:lineRule="auto"/>
              <w:jc w:val="both"/>
              <w:rPr>
                <w:rFonts w:ascii="Courier New" w:hAnsi="Courier New" w:cs="Courier New"/>
                <w:sz w:val="22"/>
                <w:szCs w:val="22"/>
              </w:rPr>
            </w:pPr>
          </w:p>
        </w:tc>
        <w:tc>
          <w:tcPr>
            <w:tcW w:w="4057" w:type="dxa"/>
          </w:tcPr>
          <w:p w:rsidR="001E512B" w:rsidRPr="00017ABF" w:rsidRDefault="001E512B" w:rsidP="00017ABF">
            <w:pPr>
              <w:spacing w:before="100" w:beforeAutospacing="1" w:after="100" w:afterAutospacing="1" w:line="276" w:lineRule="auto"/>
              <w:jc w:val="both"/>
              <w:rPr>
                <w:rFonts w:ascii="Courier New" w:hAnsi="Courier New" w:cs="Courier New"/>
                <w:bCs/>
                <w:sz w:val="22"/>
                <w:szCs w:val="22"/>
              </w:rPr>
            </w:pPr>
            <w:r w:rsidRPr="00017ABF">
              <w:rPr>
                <w:rFonts w:ascii="Courier New" w:hAnsi="Courier New" w:cs="Courier New"/>
                <w:sz w:val="22"/>
                <w:szCs w:val="22"/>
              </w:rPr>
              <w:t>Serviços de desembaraço adu</w:t>
            </w:r>
            <w:r w:rsidRPr="00017ABF">
              <w:rPr>
                <w:rFonts w:ascii="Courier New" w:hAnsi="Courier New" w:cs="Courier New"/>
                <w:sz w:val="22"/>
                <w:szCs w:val="22"/>
              </w:rPr>
              <w:t>a</w:t>
            </w:r>
            <w:r w:rsidRPr="00017ABF">
              <w:rPr>
                <w:rFonts w:ascii="Courier New" w:hAnsi="Courier New" w:cs="Courier New"/>
                <w:sz w:val="22"/>
                <w:szCs w:val="22"/>
              </w:rPr>
              <w:t>neiro, comissários, desp</w:t>
            </w:r>
            <w:r w:rsidRPr="00017ABF">
              <w:rPr>
                <w:rFonts w:ascii="Courier New" w:hAnsi="Courier New" w:cs="Courier New"/>
                <w:sz w:val="22"/>
                <w:szCs w:val="22"/>
              </w:rPr>
              <w:t>a</w:t>
            </w:r>
            <w:r w:rsidRPr="00017ABF">
              <w:rPr>
                <w:rFonts w:ascii="Courier New" w:hAnsi="Courier New" w:cs="Courier New"/>
                <w:sz w:val="22"/>
                <w:szCs w:val="22"/>
              </w:rPr>
              <w:t>chantes e congêneres</w:t>
            </w:r>
          </w:p>
        </w:tc>
        <w:tc>
          <w:tcPr>
            <w:tcW w:w="1276" w:type="dxa"/>
            <w:vAlign w:val="bottom"/>
          </w:tcPr>
          <w:p w:rsidR="001E512B" w:rsidRPr="00017ABF" w:rsidRDefault="001E512B" w:rsidP="00017ABF">
            <w:pPr>
              <w:spacing w:before="100" w:beforeAutospacing="1" w:after="100" w:afterAutospacing="1" w:line="276" w:lineRule="auto"/>
              <w:jc w:val="center"/>
              <w:rPr>
                <w:rFonts w:ascii="Courier New" w:hAnsi="Courier New" w:cs="Courier New"/>
                <w:bCs/>
                <w:sz w:val="22"/>
                <w:szCs w:val="22"/>
              </w:rPr>
            </w:pPr>
            <w:r w:rsidRPr="00017ABF">
              <w:rPr>
                <w:rFonts w:ascii="Courier New" w:hAnsi="Courier New" w:cs="Courier New"/>
                <w:bCs/>
                <w:sz w:val="22"/>
                <w:szCs w:val="22"/>
              </w:rPr>
              <w:t>5%</w:t>
            </w:r>
          </w:p>
        </w:tc>
        <w:tc>
          <w:tcPr>
            <w:tcW w:w="1305" w:type="dxa"/>
          </w:tcPr>
          <w:p w:rsidR="001E512B" w:rsidRPr="00017ABF" w:rsidRDefault="001E512B" w:rsidP="00017ABF">
            <w:pPr>
              <w:spacing w:before="100" w:beforeAutospacing="1" w:after="100" w:afterAutospacing="1" w:line="276" w:lineRule="auto"/>
              <w:jc w:val="center"/>
              <w:rPr>
                <w:rFonts w:ascii="Courier New" w:hAnsi="Courier New" w:cs="Courier New"/>
                <w:bCs/>
                <w:sz w:val="22"/>
                <w:szCs w:val="22"/>
              </w:rPr>
            </w:pPr>
          </w:p>
        </w:tc>
        <w:tc>
          <w:tcPr>
            <w:tcW w:w="992" w:type="dxa"/>
            <w:vAlign w:val="bottom"/>
          </w:tcPr>
          <w:p w:rsidR="001E512B" w:rsidRPr="00017ABF" w:rsidRDefault="001E512B" w:rsidP="00017ABF">
            <w:pPr>
              <w:spacing w:before="100" w:beforeAutospacing="1" w:after="100" w:afterAutospacing="1" w:line="276" w:lineRule="auto"/>
              <w:jc w:val="center"/>
              <w:rPr>
                <w:rFonts w:ascii="Courier New" w:hAnsi="Courier New" w:cs="Courier New"/>
                <w:bCs/>
                <w:sz w:val="22"/>
                <w:szCs w:val="22"/>
              </w:rPr>
            </w:pPr>
            <w:r w:rsidRPr="00017ABF">
              <w:rPr>
                <w:rFonts w:ascii="Courier New" w:hAnsi="Courier New" w:cs="Courier New"/>
                <w:bCs/>
                <w:sz w:val="22"/>
                <w:szCs w:val="22"/>
              </w:rPr>
              <w:t>EPS</w:t>
            </w:r>
          </w:p>
        </w:tc>
      </w:tr>
      <w:tr w:rsidR="001E512B" w:rsidRPr="00017ABF" w:rsidTr="002659E9">
        <w:tc>
          <w:tcPr>
            <w:tcW w:w="1177" w:type="dxa"/>
          </w:tcPr>
          <w:p w:rsidR="001E512B" w:rsidRPr="00017ABF" w:rsidRDefault="001E512B" w:rsidP="00017ABF">
            <w:pPr>
              <w:spacing w:before="100" w:beforeAutospacing="1" w:after="100" w:afterAutospacing="1" w:line="276" w:lineRule="auto"/>
              <w:jc w:val="both"/>
              <w:rPr>
                <w:rFonts w:ascii="Courier New" w:hAnsi="Courier New" w:cs="Courier New"/>
                <w:bCs/>
                <w:sz w:val="22"/>
                <w:szCs w:val="22"/>
              </w:rPr>
            </w:pPr>
            <w:r w:rsidRPr="00017ABF">
              <w:rPr>
                <w:rFonts w:ascii="Courier New" w:hAnsi="Courier New" w:cs="Courier New"/>
                <w:bCs/>
                <w:sz w:val="22"/>
                <w:szCs w:val="22"/>
              </w:rPr>
              <w:t>34</w:t>
            </w:r>
          </w:p>
        </w:tc>
        <w:tc>
          <w:tcPr>
            <w:tcW w:w="1116" w:type="dxa"/>
          </w:tcPr>
          <w:p w:rsidR="001E512B" w:rsidRPr="00017ABF" w:rsidRDefault="001E512B" w:rsidP="00017ABF">
            <w:pPr>
              <w:spacing w:before="100" w:beforeAutospacing="1" w:after="100" w:afterAutospacing="1" w:line="276" w:lineRule="auto"/>
              <w:jc w:val="both"/>
              <w:rPr>
                <w:rFonts w:ascii="Courier New" w:hAnsi="Courier New" w:cs="Courier New"/>
                <w:sz w:val="22"/>
                <w:szCs w:val="22"/>
              </w:rPr>
            </w:pPr>
          </w:p>
        </w:tc>
        <w:tc>
          <w:tcPr>
            <w:tcW w:w="4057" w:type="dxa"/>
          </w:tcPr>
          <w:p w:rsidR="001E512B" w:rsidRPr="00017ABF" w:rsidRDefault="001E512B" w:rsidP="00017ABF">
            <w:pPr>
              <w:spacing w:before="100" w:beforeAutospacing="1" w:after="100" w:afterAutospacing="1" w:line="276" w:lineRule="auto"/>
              <w:jc w:val="both"/>
              <w:rPr>
                <w:rFonts w:ascii="Courier New" w:hAnsi="Courier New" w:cs="Courier New"/>
                <w:bCs/>
                <w:sz w:val="22"/>
                <w:szCs w:val="22"/>
              </w:rPr>
            </w:pPr>
            <w:r w:rsidRPr="00017ABF">
              <w:rPr>
                <w:rFonts w:ascii="Courier New" w:hAnsi="Courier New" w:cs="Courier New"/>
                <w:sz w:val="22"/>
                <w:szCs w:val="22"/>
              </w:rPr>
              <w:t>Serviços de investigações particulares, detetives e congêneres</w:t>
            </w:r>
          </w:p>
        </w:tc>
        <w:tc>
          <w:tcPr>
            <w:tcW w:w="1276" w:type="dxa"/>
          </w:tcPr>
          <w:p w:rsidR="001E512B" w:rsidRPr="00017ABF" w:rsidRDefault="001E512B" w:rsidP="00017ABF">
            <w:pPr>
              <w:spacing w:before="100" w:beforeAutospacing="1" w:after="100" w:afterAutospacing="1" w:line="276" w:lineRule="auto"/>
              <w:jc w:val="center"/>
              <w:rPr>
                <w:rFonts w:ascii="Courier New" w:hAnsi="Courier New" w:cs="Courier New"/>
                <w:bCs/>
                <w:sz w:val="22"/>
                <w:szCs w:val="22"/>
              </w:rPr>
            </w:pPr>
          </w:p>
        </w:tc>
        <w:tc>
          <w:tcPr>
            <w:tcW w:w="1305" w:type="dxa"/>
          </w:tcPr>
          <w:p w:rsidR="001E512B" w:rsidRPr="00017ABF" w:rsidRDefault="001E512B" w:rsidP="00017ABF">
            <w:pPr>
              <w:spacing w:before="100" w:beforeAutospacing="1" w:after="100" w:afterAutospacing="1" w:line="276" w:lineRule="auto"/>
              <w:jc w:val="center"/>
              <w:rPr>
                <w:rFonts w:ascii="Courier New" w:hAnsi="Courier New" w:cs="Courier New"/>
                <w:bCs/>
                <w:sz w:val="22"/>
                <w:szCs w:val="22"/>
              </w:rPr>
            </w:pPr>
          </w:p>
        </w:tc>
        <w:tc>
          <w:tcPr>
            <w:tcW w:w="992" w:type="dxa"/>
          </w:tcPr>
          <w:p w:rsidR="001E512B" w:rsidRPr="00017ABF" w:rsidRDefault="001E512B" w:rsidP="00017ABF">
            <w:pPr>
              <w:spacing w:before="100" w:beforeAutospacing="1" w:after="100" w:afterAutospacing="1" w:line="276" w:lineRule="auto"/>
              <w:jc w:val="center"/>
              <w:rPr>
                <w:rFonts w:ascii="Courier New" w:hAnsi="Courier New" w:cs="Courier New"/>
                <w:bCs/>
                <w:sz w:val="22"/>
                <w:szCs w:val="22"/>
              </w:rPr>
            </w:pPr>
          </w:p>
        </w:tc>
      </w:tr>
      <w:tr w:rsidR="001E512B" w:rsidRPr="00017ABF" w:rsidTr="002659E9">
        <w:tc>
          <w:tcPr>
            <w:tcW w:w="1177" w:type="dxa"/>
          </w:tcPr>
          <w:p w:rsidR="001E512B" w:rsidRPr="00017ABF" w:rsidRDefault="001E512B" w:rsidP="00017ABF">
            <w:pPr>
              <w:spacing w:before="100" w:beforeAutospacing="1" w:after="100" w:afterAutospacing="1" w:line="276" w:lineRule="auto"/>
              <w:jc w:val="both"/>
              <w:rPr>
                <w:rFonts w:ascii="Courier New" w:hAnsi="Courier New" w:cs="Courier New"/>
                <w:bCs/>
                <w:sz w:val="22"/>
                <w:szCs w:val="22"/>
              </w:rPr>
            </w:pPr>
            <w:r w:rsidRPr="00017ABF">
              <w:rPr>
                <w:rFonts w:ascii="Courier New" w:hAnsi="Courier New" w:cs="Courier New"/>
                <w:bCs/>
                <w:sz w:val="22"/>
                <w:szCs w:val="22"/>
              </w:rPr>
              <w:t>34.01</w:t>
            </w:r>
          </w:p>
        </w:tc>
        <w:tc>
          <w:tcPr>
            <w:tcW w:w="1116" w:type="dxa"/>
          </w:tcPr>
          <w:p w:rsidR="001E512B" w:rsidRPr="00017ABF" w:rsidRDefault="001E512B" w:rsidP="00017ABF">
            <w:pPr>
              <w:spacing w:before="100" w:beforeAutospacing="1" w:after="100" w:afterAutospacing="1" w:line="276" w:lineRule="auto"/>
              <w:jc w:val="both"/>
              <w:rPr>
                <w:rFonts w:ascii="Courier New" w:hAnsi="Courier New" w:cs="Courier New"/>
                <w:sz w:val="22"/>
                <w:szCs w:val="22"/>
              </w:rPr>
            </w:pPr>
          </w:p>
        </w:tc>
        <w:tc>
          <w:tcPr>
            <w:tcW w:w="4057" w:type="dxa"/>
          </w:tcPr>
          <w:p w:rsidR="001E512B" w:rsidRPr="00017ABF" w:rsidRDefault="001E512B" w:rsidP="00017ABF">
            <w:pPr>
              <w:spacing w:before="100" w:beforeAutospacing="1" w:after="100" w:afterAutospacing="1" w:line="276" w:lineRule="auto"/>
              <w:jc w:val="both"/>
              <w:rPr>
                <w:rFonts w:ascii="Courier New" w:hAnsi="Courier New" w:cs="Courier New"/>
                <w:bCs/>
                <w:sz w:val="22"/>
                <w:szCs w:val="22"/>
              </w:rPr>
            </w:pPr>
            <w:r w:rsidRPr="00017ABF">
              <w:rPr>
                <w:rFonts w:ascii="Courier New" w:hAnsi="Courier New" w:cs="Courier New"/>
                <w:sz w:val="22"/>
                <w:szCs w:val="22"/>
              </w:rPr>
              <w:t>Serviços de investigações particulares, detetives e congêneres</w:t>
            </w:r>
          </w:p>
        </w:tc>
        <w:tc>
          <w:tcPr>
            <w:tcW w:w="1276" w:type="dxa"/>
            <w:vAlign w:val="bottom"/>
          </w:tcPr>
          <w:p w:rsidR="001E512B" w:rsidRPr="00017ABF" w:rsidRDefault="001E512B" w:rsidP="00017ABF">
            <w:pPr>
              <w:spacing w:before="100" w:beforeAutospacing="1" w:after="100" w:afterAutospacing="1" w:line="276" w:lineRule="auto"/>
              <w:jc w:val="center"/>
              <w:rPr>
                <w:rFonts w:ascii="Courier New" w:hAnsi="Courier New" w:cs="Courier New"/>
                <w:bCs/>
                <w:sz w:val="22"/>
                <w:szCs w:val="22"/>
              </w:rPr>
            </w:pPr>
            <w:r w:rsidRPr="00017ABF">
              <w:rPr>
                <w:rFonts w:ascii="Courier New" w:hAnsi="Courier New" w:cs="Courier New"/>
                <w:bCs/>
                <w:sz w:val="22"/>
                <w:szCs w:val="22"/>
              </w:rPr>
              <w:t>5%</w:t>
            </w:r>
          </w:p>
        </w:tc>
        <w:tc>
          <w:tcPr>
            <w:tcW w:w="1305" w:type="dxa"/>
            <w:vAlign w:val="bottom"/>
          </w:tcPr>
          <w:p w:rsidR="001E512B" w:rsidRPr="00017ABF" w:rsidRDefault="001E512B" w:rsidP="00017ABF">
            <w:pPr>
              <w:spacing w:before="100" w:beforeAutospacing="1" w:after="100" w:afterAutospacing="1" w:line="276" w:lineRule="auto"/>
              <w:jc w:val="center"/>
              <w:rPr>
                <w:rFonts w:ascii="Courier New" w:hAnsi="Courier New" w:cs="Courier New"/>
                <w:bCs/>
                <w:sz w:val="22"/>
                <w:szCs w:val="22"/>
              </w:rPr>
            </w:pPr>
            <w:r w:rsidRPr="00017ABF">
              <w:rPr>
                <w:rFonts w:ascii="Courier New" w:hAnsi="Courier New" w:cs="Courier New"/>
                <w:bCs/>
                <w:sz w:val="22"/>
                <w:szCs w:val="22"/>
              </w:rPr>
              <w:t>3</w:t>
            </w:r>
          </w:p>
        </w:tc>
        <w:tc>
          <w:tcPr>
            <w:tcW w:w="992" w:type="dxa"/>
            <w:vAlign w:val="bottom"/>
          </w:tcPr>
          <w:p w:rsidR="001E512B" w:rsidRPr="00017ABF" w:rsidRDefault="001E512B" w:rsidP="00017ABF">
            <w:pPr>
              <w:spacing w:before="100" w:beforeAutospacing="1" w:after="100" w:afterAutospacing="1" w:line="276" w:lineRule="auto"/>
              <w:jc w:val="center"/>
              <w:rPr>
                <w:rFonts w:ascii="Courier New" w:hAnsi="Courier New" w:cs="Courier New"/>
                <w:bCs/>
                <w:sz w:val="22"/>
                <w:szCs w:val="22"/>
              </w:rPr>
            </w:pPr>
            <w:r w:rsidRPr="00017ABF">
              <w:rPr>
                <w:rFonts w:ascii="Courier New" w:hAnsi="Courier New" w:cs="Courier New"/>
                <w:bCs/>
                <w:sz w:val="22"/>
                <w:szCs w:val="22"/>
              </w:rPr>
              <w:t>EPS</w:t>
            </w:r>
          </w:p>
        </w:tc>
      </w:tr>
      <w:tr w:rsidR="001E512B" w:rsidRPr="00017ABF" w:rsidTr="002659E9">
        <w:tc>
          <w:tcPr>
            <w:tcW w:w="1177" w:type="dxa"/>
          </w:tcPr>
          <w:p w:rsidR="001E512B" w:rsidRPr="00017ABF" w:rsidRDefault="001E512B" w:rsidP="00017ABF">
            <w:pPr>
              <w:spacing w:before="100" w:beforeAutospacing="1" w:after="100" w:afterAutospacing="1" w:line="276" w:lineRule="auto"/>
              <w:jc w:val="both"/>
              <w:rPr>
                <w:rFonts w:ascii="Courier New" w:hAnsi="Courier New" w:cs="Courier New"/>
                <w:bCs/>
                <w:sz w:val="22"/>
                <w:szCs w:val="22"/>
              </w:rPr>
            </w:pPr>
            <w:r w:rsidRPr="00017ABF">
              <w:rPr>
                <w:rFonts w:ascii="Courier New" w:hAnsi="Courier New" w:cs="Courier New"/>
                <w:bCs/>
                <w:sz w:val="22"/>
                <w:szCs w:val="22"/>
              </w:rPr>
              <w:t>35</w:t>
            </w:r>
          </w:p>
        </w:tc>
        <w:tc>
          <w:tcPr>
            <w:tcW w:w="1116" w:type="dxa"/>
          </w:tcPr>
          <w:p w:rsidR="001E512B" w:rsidRPr="00017ABF" w:rsidRDefault="001E512B" w:rsidP="00017ABF">
            <w:pPr>
              <w:spacing w:before="100" w:beforeAutospacing="1" w:after="100" w:afterAutospacing="1" w:line="276" w:lineRule="auto"/>
              <w:jc w:val="both"/>
              <w:rPr>
                <w:rFonts w:ascii="Courier New" w:hAnsi="Courier New" w:cs="Courier New"/>
                <w:sz w:val="22"/>
                <w:szCs w:val="22"/>
              </w:rPr>
            </w:pPr>
          </w:p>
        </w:tc>
        <w:tc>
          <w:tcPr>
            <w:tcW w:w="4057" w:type="dxa"/>
          </w:tcPr>
          <w:p w:rsidR="001E512B" w:rsidRPr="00017ABF" w:rsidRDefault="001E512B" w:rsidP="00017ABF">
            <w:pPr>
              <w:spacing w:before="100" w:beforeAutospacing="1" w:after="100" w:afterAutospacing="1" w:line="276" w:lineRule="auto"/>
              <w:jc w:val="both"/>
              <w:rPr>
                <w:rFonts w:ascii="Courier New" w:hAnsi="Courier New" w:cs="Courier New"/>
                <w:bCs/>
                <w:sz w:val="22"/>
                <w:szCs w:val="22"/>
              </w:rPr>
            </w:pPr>
            <w:r w:rsidRPr="00017ABF">
              <w:rPr>
                <w:rFonts w:ascii="Courier New" w:hAnsi="Courier New" w:cs="Courier New"/>
                <w:sz w:val="22"/>
                <w:szCs w:val="22"/>
              </w:rPr>
              <w:t>Serviços de reportagem, a</w:t>
            </w:r>
            <w:r w:rsidRPr="00017ABF">
              <w:rPr>
                <w:rFonts w:ascii="Courier New" w:hAnsi="Courier New" w:cs="Courier New"/>
                <w:sz w:val="22"/>
                <w:szCs w:val="22"/>
              </w:rPr>
              <w:t>s</w:t>
            </w:r>
            <w:r w:rsidRPr="00017ABF">
              <w:rPr>
                <w:rFonts w:ascii="Courier New" w:hAnsi="Courier New" w:cs="Courier New"/>
                <w:sz w:val="22"/>
                <w:szCs w:val="22"/>
              </w:rPr>
              <w:t>sessoria de imprensa, jorn</w:t>
            </w:r>
            <w:r w:rsidRPr="00017ABF">
              <w:rPr>
                <w:rFonts w:ascii="Courier New" w:hAnsi="Courier New" w:cs="Courier New"/>
                <w:sz w:val="22"/>
                <w:szCs w:val="22"/>
              </w:rPr>
              <w:t>a</w:t>
            </w:r>
            <w:r w:rsidRPr="00017ABF">
              <w:rPr>
                <w:rFonts w:ascii="Courier New" w:hAnsi="Courier New" w:cs="Courier New"/>
                <w:sz w:val="22"/>
                <w:szCs w:val="22"/>
              </w:rPr>
              <w:t>lismo e relações públicas</w:t>
            </w:r>
          </w:p>
        </w:tc>
        <w:tc>
          <w:tcPr>
            <w:tcW w:w="1276" w:type="dxa"/>
          </w:tcPr>
          <w:p w:rsidR="001E512B" w:rsidRPr="00017ABF" w:rsidRDefault="001E512B" w:rsidP="00017ABF">
            <w:pPr>
              <w:spacing w:before="100" w:beforeAutospacing="1" w:after="100" w:afterAutospacing="1" w:line="276" w:lineRule="auto"/>
              <w:jc w:val="center"/>
              <w:rPr>
                <w:rFonts w:ascii="Courier New" w:hAnsi="Courier New" w:cs="Courier New"/>
                <w:bCs/>
                <w:sz w:val="22"/>
                <w:szCs w:val="22"/>
              </w:rPr>
            </w:pPr>
          </w:p>
        </w:tc>
        <w:tc>
          <w:tcPr>
            <w:tcW w:w="1305" w:type="dxa"/>
          </w:tcPr>
          <w:p w:rsidR="001E512B" w:rsidRPr="00017ABF" w:rsidRDefault="001E512B" w:rsidP="00017ABF">
            <w:pPr>
              <w:spacing w:before="100" w:beforeAutospacing="1" w:after="100" w:afterAutospacing="1" w:line="276" w:lineRule="auto"/>
              <w:jc w:val="center"/>
              <w:rPr>
                <w:rFonts w:ascii="Courier New" w:hAnsi="Courier New" w:cs="Courier New"/>
                <w:bCs/>
                <w:sz w:val="22"/>
                <w:szCs w:val="22"/>
              </w:rPr>
            </w:pPr>
          </w:p>
        </w:tc>
        <w:tc>
          <w:tcPr>
            <w:tcW w:w="992" w:type="dxa"/>
          </w:tcPr>
          <w:p w:rsidR="001E512B" w:rsidRPr="00017ABF" w:rsidRDefault="001E512B" w:rsidP="00017ABF">
            <w:pPr>
              <w:spacing w:before="100" w:beforeAutospacing="1" w:after="100" w:afterAutospacing="1" w:line="276" w:lineRule="auto"/>
              <w:jc w:val="center"/>
              <w:rPr>
                <w:rFonts w:ascii="Courier New" w:hAnsi="Courier New" w:cs="Courier New"/>
                <w:bCs/>
                <w:sz w:val="22"/>
                <w:szCs w:val="22"/>
              </w:rPr>
            </w:pPr>
          </w:p>
        </w:tc>
      </w:tr>
      <w:tr w:rsidR="001E512B" w:rsidRPr="00017ABF" w:rsidTr="002659E9">
        <w:tc>
          <w:tcPr>
            <w:tcW w:w="1177" w:type="dxa"/>
          </w:tcPr>
          <w:p w:rsidR="001E512B" w:rsidRPr="00017ABF" w:rsidRDefault="001E512B" w:rsidP="00017ABF">
            <w:pPr>
              <w:spacing w:before="100" w:beforeAutospacing="1" w:after="100" w:afterAutospacing="1" w:line="276" w:lineRule="auto"/>
              <w:jc w:val="both"/>
              <w:rPr>
                <w:rFonts w:ascii="Courier New" w:hAnsi="Courier New" w:cs="Courier New"/>
                <w:bCs/>
                <w:sz w:val="22"/>
                <w:szCs w:val="22"/>
              </w:rPr>
            </w:pPr>
            <w:r w:rsidRPr="00017ABF">
              <w:rPr>
                <w:rFonts w:ascii="Courier New" w:hAnsi="Courier New" w:cs="Courier New"/>
                <w:bCs/>
                <w:sz w:val="22"/>
                <w:szCs w:val="22"/>
              </w:rPr>
              <w:t>35.01</w:t>
            </w:r>
          </w:p>
        </w:tc>
        <w:tc>
          <w:tcPr>
            <w:tcW w:w="1116" w:type="dxa"/>
          </w:tcPr>
          <w:p w:rsidR="001E512B" w:rsidRPr="00017ABF" w:rsidRDefault="001E512B" w:rsidP="00017ABF">
            <w:pPr>
              <w:spacing w:line="276" w:lineRule="auto"/>
              <w:jc w:val="both"/>
              <w:rPr>
                <w:rFonts w:ascii="Courier New" w:hAnsi="Courier New" w:cs="Courier New"/>
                <w:sz w:val="22"/>
                <w:szCs w:val="22"/>
              </w:rPr>
            </w:pPr>
          </w:p>
        </w:tc>
        <w:tc>
          <w:tcPr>
            <w:tcW w:w="4057" w:type="dxa"/>
          </w:tcPr>
          <w:p w:rsidR="001E512B" w:rsidRPr="00017ABF" w:rsidRDefault="001E512B" w:rsidP="00017ABF">
            <w:pPr>
              <w:spacing w:line="276" w:lineRule="auto"/>
              <w:jc w:val="both"/>
              <w:rPr>
                <w:rFonts w:ascii="Courier New" w:hAnsi="Courier New" w:cs="Courier New"/>
                <w:sz w:val="22"/>
                <w:szCs w:val="22"/>
              </w:rPr>
            </w:pPr>
            <w:r w:rsidRPr="00017ABF">
              <w:rPr>
                <w:rFonts w:ascii="Courier New" w:hAnsi="Courier New" w:cs="Courier New"/>
                <w:sz w:val="22"/>
                <w:szCs w:val="22"/>
              </w:rPr>
              <w:t>Serviços de reportagem, a</w:t>
            </w:r>
            <w:r w:rsidRPr="00017ABF">
              <w:rPr>
                <w:rFonts w:ascii="Courier New" w:hAnsi="Courier New" w:cs="Courier New"/>
                <w:sz w:val="22"/>
                <w:szCs w:val="22"/>
              </w:rPr>
              <w:t>s</w:t>
            </w:r>
            <w:r w:rsidRPr="00017ABF">
              <w:rPr>
                <w:rFonts w:ascii="Courier New" w:hAnsi="Courier New" w:cs="Courier New"/>
                <w:sz w:val="22"/>
                <w:szCs w:val="22"/>
              </w:rPr>
              <w:t>sessoria de imprensa, jorn</w:t>
            </w:r>
            <w:r w:rsidRPr="00017ABF">
              <w:rPr>
                <w:rFonts w:ascii="Courier New" w:hAnsi="Courier New" w:cs="Courier New"/>
                <w:sz w:val="22"/>
                <w:szCs w:val="22"/>
              </w:rPr>
              <w:t>a</w:t>
            </w:r>
            <w:r w:rsidRPr="00017ABF">
              <w:rPr>
                <w:rFonts w:ascii="Courier New" w:hAnsi="Courier New" w:cs="Courier New"/>
                <w:sz w:val="22"/>
                <w:szCs w:val="22"/>
              </w:rPr>
              <w:t>lismo e relações públicas.</w:t>
            </w:r>
          </w:p>
        </w:tc>
        <w:tc>
          <w:tcPr>
            <w:tcW w:w="1276" w:type="dxa"/>
            <w:vAlign w:val="bottom"/>
          </w:tcPr>
          <w:p w:rsidR="001E512B" w:rsidRPr="00017ABF" w:rsidRDefault="001E512B" w:rsidP="00017ABF">
            <w:pPr>
              <w:spacing w:before="100" w:beforeAutospacing="1" w:after="100" w:afterAutospacing="1" w:line="276" w:lineRule="auto"/>
              <w:jc w:val="center"/>
              <w:rPr>
                <w:rFonts w:ascii="Courier New" w:hAnsi="Courier New" w:cs="Courier New"/>
                <w:bCs/>
                <w:sz w:val="22"/>
                <w:szCs w:val="22"/>
              </w:rPr>
            </w:pPr>
            <w:r w:rsidRPr="00017ABF">
              <w:rPr>
                <w:rFonts w:ascii="Courier New" w:hAnsi="Courier New" w:cs="Courier New"/>
                <w:bCs/>
                <w:sz w:val="22"/>
                <w:szCs w:val="22"/>
              </w:rPr>
              <w:t>5%</w:t>
            </w:r>
          </w:p>
        </w:tc>
        <w:tc>
          <w:tcPr>
            <w:tcW w:w="1305" w:type="dxa"/>
          </w:tcPr>
          <w:p w:rsidR="001E512B" w:rsidRPr="00017ABF" w:rsidRDefault="001E512B" w:rsidP="00017ABF">
            <w:pPr>
              <w:spacing w:before="100" w:beforeAutospacing="1" w:after="100" w:afterAutospacing="1" w:line="276" w:lineRule="auto"/>
              <w:jc w:val="center"/>
              <w:rPr>
                <w:rFonts w:ascii="Courier New" w:hAnsi="Courier New" w:cs="Courier New"/>
                <w:bCs/>
                <w:sz w:val="22"/>
                <w:szCs w:val="22"/>
              </w:rPr>
            </w:pPr>
          </w:p>
        </w:tc>
        <w:tc>
          <w:tcPr>
            <w:tcW w:w="992" w:type="dxa"/>
            <w:vAlign w:val="bottom"/>
          </w:tcPr>
          <w:p w:rsidR="001E512B" w:rsidRPr="00017ABF" w:rsidRDefault="001E512B" w:rsidP="00017ABF">
            <w:pPr>
              <w:spacing w:before="100" w:beforeAutospacing="1" w:after="100" w:afterAutospacing="1" w:line="276" w:lineRule="auto"/>
              <w:jc w:val="center"/>
              <w:rPr>
                <w:rFonts w:ascii="Courier New" w:hAnsi="Courier New" w:cs="Courier New"/>
                <w:bCs/>
                <w:sz w:val="22"/>
                <w:szCs w:val="22"/>
              </w:rPr>
            </w:pPr>
            <w:r w:rsidRPr="00017ABF">
              <w:rPr>
                <w:rFonts w:ascii="Courier New" w:hAnsi="Courier New" w:cs="Courier New"/>
                <w:bCs/>
                <w:sz w:val="22"/>
                <w:szCs w:val="22"/>
              </w:rPr>
              <w:t>EPS</w:t>
            </w:r>
          </w:p>
        </w:tc>
      </w:tr>
      <w:tr w:rsidR="001E512B" w:rsidRPr="00017ABF" w:rsidTr="002659E9">
        <w:tc>
          <w:tcPr>
            <w:tcW w:w="1177" w:type="dxa"/>
          </w:tcPr>
          <w:p w:rsidR="001E512B" w:rsidRPr="00017ABF" w:rsidRDefault="001E512B" w:rsidP="00017ABF">
            <w:pPr>
              <w:spacing w:before="100" w:beforeAutospacing="1" w:after="100" w:afterAutospacing="1" w:line="276" w:lineRule="auto"/>
              <w:jc w:val="both"/>
              <w:rPr>
                <w:rFonts w:ascii="Courier New" w:hAnsi="Courier New" w:cs="Courier New"/>
                <w:bCs/>
                <w:sz w:val="22"/>
                <w:szCs w:val="22"/>
              </w:rPr>
            </w:pPr>
            <w:r w:rsidRPr="00017ABF">
              <w:rPr>
                <w:rFonts w:ascii="Courier New" w:hAnsi="Courier New" w:cs="Courier New"/>
                <w:bCs/>
                <w:sz w:val="22"/>
                <w:szCs w:val="22"/>
              </w:rPr>
              <w:t>36</w:t>
            </w:r>
          </w:p>
        </w:tc>
        <w:tc>
          <w:tcPr>
            <w:tcW w:w="1116" w:type="dxa"/>
          </w:tcPr>
          <w:p w:rsidR="001E512B" w:rsidRPr="00017ABF" w:rsidRDefault="001E512B" w:rsidP="00017ABF">
            <w:pPr>
              <w:spacing w:before="100" w:beforeAutospacing="1" w:after="100" w:afterAutospacing="1" w:line="276" w:lineRule="auto"/>
              <w:jc w:val="both"/>
              <w:rPr>
                <w:rFonts w:ascii="Courier New" w:hAnsi="Courier New" w:cs="Courier New"/>
                <w:sz w:val="22"/>
                <w:szCs w:val="22"/>
              </w:rPr>
            </w:pPr>
          </w:p>
        </w:tc>
        <w:tc>
          <w:tcPr>
            <w:tcW w:w="4057" w:type="dxa"/>
          </w:tcPr>
          <w:p w:rsidR="001E512B" w:rsidRPr="00017ABF" w:rsidRDefault="001E512B" w:rsidP="00017ABF">
            <w:pPr>
              <w:spacing w:before="100" w:beforeAutospacing="1" w:after="100" w:afterAutospacing="1" w:line="276" w:lineRule="auto"/>
              <w:jc w:val="both"/>
              <w:rPr>
                <w:rFonts w:ascii="Courier New" w:hAnsi="Courier New" w:cs="Courier New"/>
                <w:bCs/>
                <w:sz w:val="22"/>
                <w:szCs w:val="22"/>
              </w:rPr>
            </w:pPr>
            <w:r w:rsidRPr="00017ABF">
              <w:rPr>
                <w:rFonts w:ascii="Courier New" w:hAnsi="Courier New" w:cs="Courier New"/>
                <w:sz w:val="22"/>
                <w:szCs w:val="22"/>
              </w:rPr>
              <w:t>Serviços de meteorologia</w:t>
            </w:r>
          </w:p>
        </w:tc>
        <w:tc>
          <w:tcPr>
            <w:tcW w:w="1276" w:type="dxa"/>
          </w:tcPr>
          <w:p w:rsidR="001E512B" w:rsidRPr="00017ABF" w:rsidRDefault="001E512B" w:rsidP="00017ABF">
            <w:pPr>
              <w:spacing w:before="100" w:beforeAutospacing="1" w:after="100" w:afterAutospacing="1" w:line="276" w:lineRule="auto"/>
              <w:jc w:val="center"/>
              <w:rPr>
                <w:rFonts w:ascii="Courier New" w:hAnsi="Courier New" w:cs="Courier New"/>
                <w:bCs/>
                <w:sz w:val="22"/>
                <w:szCs w:val="22"/>
              </w:rPr>
            </w:pPr>
          </w:p>
        </w:tc>
        <w:tc>
          <w:tcPr>
            <w:tcW w:w="1305" w:type="dxa"/>
          </w:tcPr>
          <w:p w:rsidR="001E512B" w:rsidRPr="00017ABF" w:rsidRDefault="001E512B" w:rsidP="00017ABF">
            <w:pPr>
              <w:spacing w:before="100" w:beforeAutospacing="1" w:after="100" w:afterAutospacing="1" w:line="276" w:lineRule="auto"/>
              <w:jc w:val="center"/>
              <w:rPr>
                <w:rFonts w:ascii="Courier New" w:hAnsi="Courier New" w:cs="Courier New"/>
                <w:bCs/>
                <w:sz w:val="22"/>
                <w:szCs w:val="22"/>
              </w:rPr>
            </w:pPr>
          </w:p>
        </w:tc>
        <w:tc>
          <w:tcPr>
            <w:tcW w:w="992" w:type="dxa"/>
          </w:tcPr>
          <w:p w:rsidR="001E512B" w:rsidRPr="00017ABF" w:rsidRDefault="001E512B" w:rsidP="00017ABF">
            <w:pPr>
              <w:spacing w:before="100" w:beforeAutospacing="1" w:after="100" w:afterAutospacing="1" w:line="276" w:lineRule="auto"/>
              <w:jc w:val="center"/>
              <w:rPr>
                <w:rFonts w:ascii="Courier New" w:hAnsi="Courier New" w:cs="Courier New"/>
                <w:bCs/>
                <w:sz w:val="22"/>
                <w:szCs w:val="22"/>
              </w:rPr>
            </w:pPr>
          </w:p>
        </w:tc>
      </w:tr>
      <w:tr w:rsidR="001E512B" w:rsidRPr="00017ABF" w:rsidTr="002659E9">
        <w:tc>
          <w:tcPr>
            <w:tcW w:w="1177" w:type="dxa"/>
          </w:tcPr>
          <w:p w:rsidR="001E512B" w:rsidRPr="00017ABF" w:rsidRDefault="001E512B" w:rsidP="00017ABF">
            <w:pPr>
              <w:spacing w:before="100" w:beforeAutospacing="1" w:after="100" w:afterAutospacing="1" w:line="276" w:lineRule="auto"/>
              <w:jc w:val="both"/>
              <w:rPr>
                <w:rFonts w:ascii="Courier New" w:hAnsi="Courier New" w:cs="Courier New"/>
                <w:bCs/>
                <w:sz w:val="22"/>
                <w:szCs w:val="22"/>
              </w:rPr>
            </w:pPr>
            <w:r w:rsidRPr="00017ABF">
              <w:rPr>
                <w:rFonts w:ascii="Courier New" w:hAnsi="Courier New" w:cs="Courier New"/>
                <w:bCs/>
                <w:sz w:val="22"/>
                <w:szCs w:val="22"/>
              </w:rPr>
              <w:t>36.01</w:t>
            </w:r>
          </w:p>
        </w:tc>
        <w:tc>
          <w:tcPr>
            <w:tcW w:w="1116" w:type="dxa"/>
          </w:tcPr>
          <w:p w:rsidR="001E512B" w:rsidRPr="00017ABF" w:rsidRDefault="001E512B" w:rsidP="00017ABF">
            <w:pPr>
              <w:spacing w:before="100" w:beforeAutospacing="1" w:after="100" w:afterAutospacing="1" w:line="276" w:lineRule="auto"/>
              <w:jc w:val="both"/>
              <w:rPr>
                <w:rFonts w:ascii="Courier New" w:hAnsi="Courier New" w:cs="Courier New"/>
                <w:sz w:val="22"/>
                <w:szCs w:val="22"/>
              </w:rPr>
            </w:pPr>
          </w:p>
        </w:tc>
        <w:tc>
          <w:tcPr>
            <w:tcW w:w="4057" w:type="dxa"/>
          </w:tcPr>
          <w:p w:rsidR="001E512B" w:rsidRPr="00017ABF" w:rsidRDefault="001E512B" w:rsidP="00017ABF">
            <w:pPr>
              <w:spacing w:before="100" w:beforeAutospacing="1" w:after="100" w:afterAutospacing="1" w:line="276" w:lineRule="auto"/>
              <w:jc w:val="both"/>
              <w:rPr>
                <w:rFonts w:ascii="Courier New" w:hAnsi="Courier New" w:cs="Courier New"/>
                <w:bCs/>
                <w:sz w:val="22"/>
                <w:szCs w:val="22"/>
              </w:rPr>
            </w:pPr>
            <w:r w:rsidRPr="00017ABF">
              <w:rPr>
                <w:rFonts w:ascii="Courier New" w:hAnsi="Courier New" w:cs="Courier New"/>
                <w:sz w:val="22"/>
                <w:szCs w:val="22"/>
              </w:rPr>
              <w:t>Serviços de meteorologia</w:t>
            </w:r>
          </w:p>
        </w:tc>
        <w:tc>
          <w:tcPr>
            <w:tcW w:w="1276" w:type="dxa"/>
            <w:vAlign w:val="bottom"/>
          </w:tcPr>
          <w:p w:rsidR="001E512B" w:rsidRPr="00017ABF" w:rsidRDefault="001E512B" w:rsidP="00017ABF">
            <w:pPr>
              <w:spacing w:before="100" w:beforeAutospacing="1" w:after="100" w:afterAutospacing="1" w:line="276" w:lineRule="auto"/>
              <w:jc w:val="center"/>
              <w:rPr>
                <w:rFonts w:ascii="Courier New" w:hAnsi="Courier New" w:cs="Courier New"/>
                <w:bCs/>
                <w:sz w:val="22"/>
                <w:szCs w:val="22"/>
              </w:rPr>
            </w:pPr>
            <w:r w:rsidRPr="00017ABF">
              <w:rPr>
                <w:rFonts w:ascii="Courier New" w:hAnsi="Courier New" w:cs="Courier New"/>
                <w:bCs/>
                <w:sz w:val="22"/>
                <w:szCs w:val="22"/>
              </w:rPr>
              <w:t>5%</w:t>
            </w:r>
          </w:p>
        </w:tc>
        <w:tc>
          <w:tcPr>
            <w:tcW w:w="1305" w:type="dxa"/>
          </w:tcPr>
          <w:p w:rsidR="001E512B" w:rsidRPr="00017ABF" w:rsidRDefault="001E512B" w:rsidP="00017ABF">
            <w:pPr>
              <w:spacing w:before="100" w:beforeAutospacing="1" w:after="100" w:afterAutospacing="1" w:line="276" w:lineRule="auto"/>
              <w:jc w:val="center"/>
              <w:rPr>
                <w:rFonts w:ascii="Courier New" w:hAnsi="Courier New" w:cs="Courier New"/>
                <w:bCs/>
                <w:sz w:val="22"/>
                <w:szCs w:val="22"/>
              </w:rPr>
            </w:pPr>
          </w:p>
        </w:tc>
        <w:tc>
          <w:tcPr>
            <w:tcW w:w="992" w:type="dxa"/>
          </w:tcPr>
          <w:p w:rsidR="001E512B" w:rsidRPr="00017ABF" w:rsidRDefault="001E512B" w:rsidP="00017ABF">
            <w:pPr>
              <w:spacing w:before="100" w:beforeAutospacing="1" w:after="100" w:afterAutospacing="1" w:line="276" w:lineRule="auto"/>
              <w:jc w:val="center"/>
              <w:rPr>
                <w:rFonts w:ascii="Courier New" w:hAnsi="Courier New" w:cs="Courier New"/>
                <w:bCs/>
                <w:sz w:val="22"/>
                <w:szCs w:val="22"/>
              </w:rPr>
            </w:pPr>
            <w:r w:rsidRPr="00017ABF">
              <w:rPr>
                <w:rFonts w:ascii="Courier New" w:hAnsi="Courier New" w:cs="Courier New"/>
                <w:bCs/>
                <w:sz w:val="22"/>
                <w:szCs w:val="22"/>
              </w:rPr>
              <w:t>EPS</w:t>
            </w:r>
          </w:p>
        </w:tc>
      </w:tr>
      <w:tr w:rsidR="001E512B" w:rsidRPr="00017ABF" w:rsidTr="002659E9">
        <w:tc>
          <w:tcPr>
            <w:tcW w:w="1177" w:type="dxa"/>
          </w:tcPr>
          <w:p w:rsidR="001E512B" w:rsidRPr="00017ABF" w:rsidRDefault="001E512B" w:rsidP="00017ABF">
            <w:pPr>
              <w:spacing w:before="100" w:beforeAutospacing="1" w:after="100" w:afterAutospacing="1" w:line="276" w:lineRule="auto"/>
              <w:jc w:val="both"/>
              <w:rPr>
                <w:rFonts w:ascii="Courier New" w:hAnsi="Courier New" w:cs="Courier New"/>
                <w:bCs/>
                <w:sz w:val="22"/>
                <w:szCs w:val="22"/>
              </w:rPr>
            </w:pPr>
            <w:r w:rsidRPr="00017ABF">
              <w:rPr>
                <w:rFonts w:ascii="Courier New" w:hAnsi="Courier New" w:cs="Courier New"/>
                <w:bCs/>
                <w:sz w:val="22"/>
                <w:szCs w:val="22"/>
              </w:rPr>
              <w:t>37</w:t>
            </w:r>
          </w:p>
        </w:tc>
        <w:tc>
          <w:tcPr>
            <w:tcW w:w="1116" w:type="dxa"/>
          </w:tcPr>
          <w:p w:rsidR="001E512B" w:rsidRPr="00017ABF" w:rsidRDefault="001E512B" w:rsidP="00017ABF">
            <w:pPr>
              <w:spacing w:before="100" w:beforeAutospacing="1" w:after="100" w:afterAutospacing="1" w:line="276" w:lineRule="auto"/>
              <w:jc w:val="both"/>
              <w:rPr>
                <w:rFonts w:ascii="Courier New" w:hAnsi="Courier New" w:cs="Courier New"/>
                <w:sz w:val="22"/>
                <w:szCs w:val="22"/>
              </w:rPr>
            </w:pPr>
          </w:p>
        </w:tc>
        <w:tc>
          <w:tcPr>
            <w:tcW w:w="4057" w:type="dxa"/>
          </w:tcPr>
          <w:p w:rsidR="001E512B" w:rsidRPr="00017ABF" w:rsidRDefault="001E512B" w:rsidP="00017ABF">
            <w:pPr>
              <w:spacing w:before="100" w:beforeAutospacing="1" w:after="100" w:afterAutospacing="1" w:line="276" w:lineRule="auto"/>
              <w:jc w:val="both"/>
              <w:rPr>
                <w:rFonts w:ascii="Courier New" w:hAnsi="Courier New" w:cs="Courier New"/>
                <w:bCs/>
                <w:sz w:val="22"/>
                <w:szCs w:val="22"/>
              </w:rPr>
            </w:pPr>
            <w:r w:rsidRPr="00017ABF">
              <w:rPr>
                <w:rFonts w:ascii="Courier New" w:hAnsi="Courier New" w:cs="Courier New"/>
                <w:sz w:val="22"/>
                <w:szCs w:val="22"/>
              </w:rPr>
              <w:t>Serviços de artistas, atl</w:t>
            </w:r>
            <w:r w:rsidRPr="00017ABF">
              <w:rPr>
                <w:rFonts w:ascii="Courier New" w:hAnsi="Courier New" w:cs="Courier New"/>
                <w:sz w:val="22"/>
                <w:szCs w:val="22"/>
              </w:rPr>
              <w:t>e</w:t>
            </w:r>
            <w:r w:rsidRPr="00017ABF">
              <w:rPr>
                <w:rFonts w:ascii="Courier New" w:hAnsi="Courier New" w:cs="Courier New"/>
                <w:sz w:val="22"/>
                <w:szCs w:val="22"/>
              </w:rPr>
              <w:t>tas, modelos e manequins</w:t>
            </w:r>
          </w:p>
        </w:tc>
        <w:tc>
          <w:tcPr>
            <w:tcW w:w="1276" w:type="dxa"/>
            <w:vAlign w:val="bottom"/>
          </w:tcPr>
          <w:p w:rsidR="001E512B" w:rsidRPr="00017ABF" w:rsidRDefault="001E512B" w:rsidP="00017ABF">
            <w:pPr>
              <w:spacing w:before="100" w:beforeAutospacing="1" w:after="100" w:afterAutospacing="1" w:line="276" w:lineRule="auto"/>
              <w:jc w:val="center"/>
              <w:rPr>
                <w:rFonts w:ascii="Courier New" w:hAnsi="Courier New" w:cs="Courier New"/>
                <w:bCs/>
                <w:sz w:val="22"/>
                <w:szCs w:val="22"/>
              </w:rPr>
            </w:pPr>
          </w:p>
        </w:tc>
        <w:tc>
          <w:tcPr>
            <w:tcW w:w="1305" w:type="dxa"/>
          </w:tcPr>
          <w:p w:rsidR="001E512B" w:rsidRPr="00017ABF" w:rsidRDefault="001E512B" w:rsidP="00017ABF">
            <w:pPr>
              <w:spacing w:before="100" w:beforeAutospacing="1" w:after="100" w:afterAutospacing="1" w:line="276" w:lineRule="auto"/>
              <w:jc w:val="center"/>
              <w:rPr>
                <w:rFonts w:ascii="Courier New" w:hAnsi="Courier New" w:cs="Courier New"/>
                <w:bCs/>
                <w:sz w:val="22"/>
                <w:szCs w:val="22"/>
              </w:rPr>
            </w:pPr>
          </w:p>
        </w:tc>
        <w:tc>
          <w:tcPr>
            <w:tcW w:w="992" w:type="dxa"/>
          </w:tcPr>
          <w:p w:rsidR="001E512B" w:rsidRPr="00017ABF" w:rsidRDefault="001E512B" w:rsidP="00017ABF">
            <w:pPr>
              <w:spacing w:before="100" w:beforeAutospacing="1" w:after="100" w:afterAutospacing="1" w:line="276" w:lineRule="auto"/>
              <w:jc w:val="center"/>
              <w:rPr>
                <w:rFonts w:ascii="Courier New" w:hAnsi="Courier New" w:cs="Courier New"/>
                <w:bCs/>
                <w:sz w:val="22"/>
                <w:szCs w:val="22"/>
              </w:rPr>
            </w:pPr>
          </w:p>
        </w:tc>
      </w:tr>
      <w:tr w:rsidR="001E512B" w:rsidRPr="00017ABF" w:rsidTr="002659E9">
        <w:tc>
          <w:tcPr>
            <w:tcW w:w="1177" w:type="dxa"/>
          </w:tcPr>
          <w:p w:rsidR="001E512B" w:rsidRPr="00017ABF" w:rsidRDefault="001E512B" w:rsidP="00017ABF">
            <w:pPr>
              <w:spacing w:before="100" w:beforeAutospacing="1" w:after="100" w:afterAutospacing="1" w:line="276" w:lineRule="auto"/>
              <w:jc w:val="both"/>
              <w:rPr>
                <w:rFonts w:ascii="Courier New" w:hAnsi="Courier New" w:cs="Courier New"/>
                <w:bCs/>
                <w:sz w:val="22"/>
                <w:szCs w:val="22"/>
              </w:rPr>
            </w:pPr>
            <w:r w:rsidRPr="00017ABF">
              <w:rPr>
                <w:rFonts w:ascii="Courier New" w:hAnsi="Courier New" w:cs="Courier New"/>
                <w:bCs/>
                <w:sz w:val="22"/>
                <w:szCs w:val="22"/>
              </w:rPr>
              <w:t>37.01</w:t>
            </w:r>
          </w:p>
        </w:tc>
        <w:tc>
          <w:tcPr>
            <w:tcW w:w="1116" w:type="dxa"/>
          </w:tcPr>
          <w:p w:rsidR="001E512B" w:rsidRPr="00017ABF" w:rsidRDefault="001E512B" w:rsidP="00017ABF">
            <w:pPr>
              <w:spacing w:before="100" w:beforeAutospacing="1" w:after="100" w:afterAutospacing="1" w:line="276" w:lineRule="auto"/>
              <w:jc w:val="both"/>
              <w:rPr>
                <w:rFonts w:ascii="Courier New" w:hAnsi="Courier New" w:cs="Courier New"/>
                <w:sz w:val="22"/>
                <w:szCs w:val="22"/>
              </w:rPr>
            </w:pPr>
          </w:p>
        </w:tc>
        <w:tc>
          <w:tcPr>
            <w:tcW w:w="4057" w:type="dxa"/>
          </w:tcPr>
          <w:p w:rsidR="001E512B" w:rsidRPr="00017ABF" w:rsidRDefault="001E512B" w:rsidP="00017ABF">
            <w:pPr>
              <w:spacing w:before="100" w:beforeAutospacing="1" w:after="100" w:afterAutospacing="1" w:line="276" w:lineRule="auto"/>
              <w:jc w:val="both"/>
              <w:rPr>
                <w:rFonts w:ascii="Courier New" w:hAnsi="Courier New" w:cs="Courier New"/>
                <w:bCs/>
                <w:sz w:val="22"/>
                <w:szCs w:val="22"/>
              </w:rPr>
            </w:pPr>
            <w:r w:rsidRPr="00017ABF">
              <w:rPr>
                <w:rFonts w:ascii="Courier New" w:hAnsi="Courier New" w:cs="Courier New"/>
                <w:sz w:val="22"/>
                <w:szCs w:val="22"/>
              </w:rPr>
              <w:t>Serviços de artistas, atl</w:t>
            </w:r>
            <w:r w:rsidRPr="00017ABF">
              <w:rPr>
                <w:rFonts w:ascii="Courier New" w:hAnsi="Courier New" w:cs="Courier New"/>
                <w:sz w:val="22"/>
                <w:szCs w:val="22"/>
              </w:rPr>
              <w:t>e</w:t>
            </w:r>
            <w:r w:rsidRPr="00017ABF">
              <w:rPr>
                <w:rFonts w:ascii="Courier New" w:hAnsi="Courier New" w:cs="Courier New"/>
                <w:sz w:val="22"/>
                <w:szCs w:val="22"/>
              </w:rPr>
              <w:t>tas, modelos e manequins</w:t>
            </w:r>
          </w:p>
        </w:tc>
        <w:tc>
          <w:tcPr>
            <w:tcW w:w="1276" w:type="dxa"/>
            <w:vAlign w:val="bottom"/>
          </w:tcPr>
          <w:p w:rsidR="001E512B" w:rsidRPr="00017ABF" w:rsidRDefault="001E512B" w:rsidP="00017ABF">
            <w:pPr>
              <w:spacing w:before="100" w:beforeAutospacing="1" w:after="100" w:afterAutospacing="1" w:line="276" w:lineRule="auto"/>
              <w:jc w:val="center"/>
              <w:rPr>
                <w:rFonts w:ascii="Courier New" w:hAnsi="Courier New" w:cs="Courier New"/>
                <w:bCs/>
                <w:sz w:val="22"/>
                <w:szCs w:val="22"/>
              </w:rPr>
            </w:pPr>
            <w:r w:rsidRPr="00017ABF">
              <w:rPr>
                <w:rFonts w:ascii="Courier New" w:hAnsi="Courier New" w:cs="Courier New"/>
                <w:bCs/>
                <w:sz w:val="22"/>
                <w:szCs w:val="22"/>
              </w:rPr>
              <w:t>5%</w:t>
            </w:r>
          </w:p>
        </w:tc>
        <w:tc>
          <w:tcPr>
            <w:tcW w:w="1305" w:type="dxa"/>
          </w:tcPr>
          <w:p w:rsidR="001E512B" w:rsidRPr="00017ABF" w:rsidRDefault="001E512B" w:rsidP="00017ABF">
            <w:pPr>
              <w:spacing w:before="100" w:beforeAutospacing="1" w:after="100" w:afterAutospacing="1" w:line="276" w:lineRule="auto"/>
              <w:jc w:val="center"/>
              <w:rPr>
                <w:rFonts w:ascii="Courier New" w:hAnsi="Courier New" w:cs="Courier New"/>
                <w:bCs/>
                <w:sz w:val="22"/>
                <w:szCs w:val="22"/>
              </w:rPr>
            </w:pPr>
          </w:p>
        </w:tc>
        <w:tc>
          <w:tcPr>
            <w:tcW w:w="992" w:type="dxa"/>
          </w:tcPr>
          <w:p w:rsidR="001E512B" w:rsidRPr="00017ABF" w:rsidRDefault="001E512B" w:rsidP="00017ABF">
            <w:pPr>
              <w:spacing w:before="100" w:beforeAutospacing="1" w:after="100" w:afterAutospacing="1" w:line="276" w:lineRule="auto"/>
              <w:jc w:val="center"/>
              <w:rPr>
                <w:rFonts w:ascii="Courier New" w:hAnsi="Courier New" w:cs="Courier New"/>
                <w:bCs/>
                <w:sz w:val="22"/>
                <w:szCs w:val="22"/>
              </w:rPr>
            </w:pPr>
            <w:r w:rsidRPr="00017ABF">
              <w:rPr>
                <w:rFonts w:ascii="Courier New" w:hAnsi="Courier New" w:cs="Courier New"/>
                <w:bCs/>
                <w:sz w:val="22"/>
                <w:szCs w:val="22"/>
              </w:rPr>
              <w:t>LPS</w:t>
            </w:r>
          </w:p>
        </w:tc>
      </w:tr>
      <w:tr w:rsidR="001E512B" w:rsidRPr="00017ABF" w:rsidTr="002659E9">
        <w:tc>
          <w:tcPr>
            <w:tcW w:w="1177" w:type="dxa"/>
          </w:tcPr>
          <w:p w:rsidR="001E512B" w:rsidRPr="00017ABF" w:rsidRDefault="001E512B" w:rsidP="00017ABF">
            <w:pPr>
              <w:spacing w:before="100" w:beforeAutospacing="1" w:after="100" w:afterAutospacing="1" w:line="276" w:lineRule="auto"/>
              <w:jc w:val="both"/>
              <w:rPr>
                <w:rFonts w:ascii="Courier New" w:hAnsi="Courier New" w:cs="Courier New"/>
                <w:bCs/>
                <w:sz w:val="22"/>
                <w:szCs w:val="22"/>
              </w:rPr>
            </w:pPr>
            <w:r w:rsidRPr="00017ABF">
              <w:rPr>
                <w:rFonts w:ascii="Courier New" w:hAnsi="Courier New" w:cs="Courier New"/>
                <w:bCs/>
                <w:sz w:val="22"/>
                <w:szCs w:val="22"/>
              </w:rPr>
              <w:t>38</w:t>
            </w:r>
          </w:p>
        </w:tc>
        <w:tc>
          <w:tcPr>
            <w:tcW w:w="1116" w:type="dxa"/>
          </w:tcPr>
          <w:p w:rsidR="001E512B" w:rsidRPr="00017ABF" w:rsidRDefault="001E512B" w:rsidP="00017ABF">
            <w:pPr>
              <w:spacing w:before="100" w:beforeAutospacing="1" w:after="100" w:afterAutospacing="1" w:line="276" w:lineRule="auto"/>
              <w:jc w:val="both"/>
              <w:rPr>
                <w:rFonts w:ascii="Courier New" w:hAnsi="Courier New" w:cs="Courier New"/>
                <w:sz w:val="22"/>
                <w:szCs w:val="22"/>
              </w:rPr>
            </w:pPr>
          </w:p>
        </w:tc>
        <w:tc>
          <w:tcPr>
            <w:tcW w:w="4057" w:type="dxa"/>
          </w:tcPr>
          <w:p w:rsidR="001E512B" w:rsidRPr="00017ABF" w:rsidRDefault="001E512B" w:rsidP="00017ABF">
            <w:pPr>
              <w:spacing w:before="100" w:beforeAutospacing="1" w:after="100" w:afterAutospacing="1" w:line="276" w:lineRule="auto"/>
              <w:jc w:val="both"/>
              <w:rPr>
                <w:rFonts w:ascii="Courier New" w:hAnsi="Courier New" w:cs="Courier New"/>
                <w:bCs/>
                <w:sz w:val="22"/>
                <w:szCs w:val="22"/>
              </w:rPr>
            </w:pPr>
            <w:r w:rsidRPr="00017ABF">
              <w:rPr>
                <w:rFonts w:ascii="Courier New" w:hAnsi="Courier New" w:cs="Courier New"/>
                <w:sz w:val="22"/>
                <w:szCs w:val="22"/>
              </w:rPr>
              <w:t>Serviços de museologia</w:t>
            </w:r>
          </w:p>
        </w:tc>
        <w:tc>
          <w:tcPr>
            <w:tcW w:w="1276" w:type="dxa"/>
            <w:vAlign w:val="bottom"/>
          </w:tcPr>
          <w:p w:rsidR="001E512B" w:rsidRPr="00017ABF" w:rsidRDefault="001E512B" w:rsidP="00017ABF">
            <w:pPr>
              <w:spacing w:before="100" w:beforeAutospacing="1" w:after="100" w:afterAutospacing="1" w:line="276" w:lineRule="auto"/>
              <w:jc w:val="center"/>
              <w:rPr>
                <w:rFonts w:ascii="Courier New" w:hAnsi="Courier New" w:cs="Courier New"/>
                <w:bCs/>
                <w:sz w:val="22"/>
                <w:szCs w:val="22"/>
              </w:rPr>
            </w:pPr>
          </w:p>
        </w:tc>
        <w:tc>
          <w:tcPr>
            <w:tcW w:w="1305" w:type="dxa"/>
          </w:tcPr>
          <w:p w:rsidR="001E512B" w:rsidRPr="00017ABF" w:rsidRDefault="001E512B" w:rsidP="00017ABF">
            <w:pPr>
              <w:spacing w:before="100" w:beforeAutospacing="1" w:after="100" w:afterAutospacing="1" w:line="276" w:lineRule="auto"/>
              <w:jc w:val="center"/>
              <w:rPr>
                <w:rFonts w:ascii="Courier New" w:hAnsi="Courier New" w:cs="Courier New"/>
                <w:bCs/>
                <w:sz w:val="22"/>
                <w:szCs w:val="22"/>
              </w:rPr>
            </w:pPr>
          </w:p>
        </w:tc>
        <w:tc>
          <w:tcPr>
            <w:tcW w:w="992" w:type="dxa"/>
          </w:tcPr>
          <w:p w:rsidR="001E512B" w:rsidRPr="00017ABF" w:rsidRDefault="001E512B" w:rsidP="00017ABF">
            <w:pPr>
              <w:spacing w:before="100" w:beforeAutospacing="1" w:after="100" w:afterAutospacing="1" w:line="276" w:lineRule="auto"/>
              <w:jc w:val="center"/>
              <w:rPr>
                <w:rFonts w:ascii="Courier New" w:hAnsi="Courier New" w:cs="Courier New"/>
                <w:bCs/>
                <w:sz w:val="22"/>
                <w:szCs w:val="22"/>
              </w:rPr>
            </w:pPr>
          </w:p>
        </w:tc>
      </w:tr>
      <w:tr w:rsidR="001E512B" w:rsidRPr="00017ABF" w:rsidTr="002659E9">
        <w:tc>
          <w:tcPr>
            <w:tcW w:w="1177" w:type="dxa"/>
          </w:tcPr>
          <w:p w:rsidR="001E512B" w:rsidRPr="00017ABF" w:rsidRDefault="001E512B" w:rsidP="00017ABF">
            <w:pPr>
              <w:spacing w:before="100" w:beforeAutospacing="1" w:after="100" w:afterAutospacing="1" w:line="276" w:lineRule="auto"/>
              <w:jc w:val="both"/>
              <w:rPr>
                <w:rFonts w:ascii="Courier New" w:hAnsi="Courier New" w:cs="Courier New"/>
                <w:bCs/>
                <w:sz w:val="22"/>
                <w:szCs w:val="22"/>
              </w:rPr>
            </w:pPr>
            <w:r w:rsidRPr="00017ABF">
              <w:rPr>
                <w:rFonts w:ascii="Courier New" w:hAnsi="Courier New" w:cs="Courier New"/>
                <w:bCs/>
                <w:sz w:val="22"/>
                <w:szCs w:val="22"/>
              </w:rPr>
              <w:t>38.01</w:t>
            </w:r>
          </w:p>
        </w:tc>
        <w:tc>
          <w:tcPr>
            <w:tcW w:w="1116" w:type="dxa"/>
          </w:tcPr>
          <w:p w:rsidR="001E512B" w:rsidRPr="00017ABF" w:rsidRDefault="001E512B" w:rsidP="00017ABF">
            <w:pPr>
              <w:spacing w:before="100" w:beforeAutospacing="1" w:after="100" w:afterAutospacing="1" w:line="276" w:lineRule="auto"/>
              <w:jc w:val="both"/>
              <w:rPr>
                <w:rFonts w:ascii="Courier New" w:hAnsi="Courier New" w:cs="Courier New"/>
                <w:sz w:val="22"/>
                <w:szCs w:val="22"/>
              </w:rPr>
            </w:pPr>
          </w:p>
        </w:tc>
        <w:tc>
          <w:tcPr>
            <w:tcW w:w="4057" w:type="dxa"/>
          </w:tcPr>
          <w:p w:rsidR="001E512B" w:rsidRPr="00017ABF" w:rsidRDefault="001E512B" w:rsidP="00017ABF">
            <w:pPr>
              <w:spacing w:before="100" w:beforeAutospacing="1" w:after="100" w:afterAutospacing="1" w:line="276" w:lineRule="auto"/>
              <w:jc w:val="both"/>
              <w:rPr>
                <w:rFonts w:ascii="Courier New" w:hAnsi="Courier New" w:cs="Courier New"/>
                <w:bCs/>
                <w:sz w:val="22"/>
                <w:szCs w:val="22"/>
              </w:rPr>
            </w:pPr>
            <w:r w:rsidRPr="00017ABF">
              <w:rPr>
                <w:rFonts w:ascii="Courier New" w:hAnsi="Courier New" w:cs="Courier New"/>
                <w:sz w:val="22"/>
                <w:szCs w:val="22"/>
              </w:rPr>
              <w:t>Serviços de museologia</w:t>
            </w:r>
          </w:p>
        </w:tc>
        <w:tc>
          <w:tcPr>
            <w:tcW w:w="1276" w:type="dxa"/>
            <w:vAlign w:val="bottom"/>
          </w:tcPr>
          <w:p w:rsidR="001E512B" w:rsidRPr="00017ABF" w:rsidRDefault="001E512B" w:rsidP="00017ABF">
            <w:pPr>
              <w:spacing w:before="100" w:beforeAutospacing="1" w:after="100" w:afterAutospacing="1" w:line="276" w:lineRule="auto"/>
              <w:jc w:val="center"/>
              <w:rPr>
                <w:rFonts w:ascii="Courier New" w:hAnsi="Courier New" w:cs="Courier New"/>
                <w:bCs/>
                <w:sz w:val="22"/>
                <w:szCs w:val="22"/>
              </w:rPr>
            </w:pPr>
            <w:r w:rsidRPr="00017ABF">
              <w:rPr>
                <w:rFonts w:ascii="Courier New" w:hAnsi="Courier New" w:cs="Courier New"/>
                <w:bCs/>
                <w:sz w:val="22"/>
                <w:szCs w:val="22"/>
              </w:rPr>
              <w:t>5%</w:t>
            </w:r>
          </w:p>
        </w:tc>
        <w:tc>
          <w:tcPr>
            <w:tcW w:w="1305" w:type="dxa"/>
          </w:tcPr>
          <w:p w:rsidR="001E512B" w:rsidRPr="00017ABF" w:rsidRDefault="001E512B" w:rsidP="00017ABF">
            <w:pPr>
              <w:spacing w:before="100" w:beforeAutospacing="1" w:after="100" w:afterAutospacing="1" w:line="276" w:lineRule="auto"/>
              <w:jc w:val="center"/>
              <w:rPr>
                <w:rFonts w:ascii="Courier New" w:hAnsi="Courier New" w:cs="Courier New"/>
                <w:bCs/>
                <w:sz w:val="22"/>
                <w:szCs w:val="22"/>
              </w:rPr>
            </w:pPr>
          </w:p>
        </w:tc>
        <w:tc>
          <w:tcPr>
            <w:tcW w:w="992" w:type="dxa"/>
          </w:tcPr>
          <w:p w:rsidR="001E512B" w:rsidRPr="00017ABF" w:rsidRDefault="001E512B" w:rsidP="00017ABF">
            <w:pPr>
              <w:spacing w:before="100" w:beforeAutospacing="1" w:after="100" w:afterAutospacing="1" w:line="276" w:lineRule="auto"/>
              <w:jc w:val="center"/>
              <w:rPr>
                <w:rFonts w:ascii="Courier New" w:hAnsi="Courier New" w:cs="Courier New"/>
                <w:bCs/>
                <w:sz w:val="22"/>
                <w:szCs w:val="22"/>
              </w:rPr>
            </w:pPr>
            <w:r w:rsidRPr="00017ABF">
              <w:rPr>
                <w:rFonts w:ascii="Courier New" w:hAnsi="Courier New" w:cs="Courier New"/>
                <w:bCs/>
                <w:sz w:val="22"/>
                <w:szCs w:val="22"/>
              </w:rPr>
              <w:t>EPS</w:t>
            </w:r>
          </w:p>
        </w:tc>
      </w:tr>
      <w:tr w:rsidR="001E512B" w:rsidRPr="00017ABF" w:rsidTr="002659E9">
        <w:tc>
          <w:tcPr>
            <w:tcW w:w="1177" w:type="dxa"/>
          </w:tcPr>
          <w:p w:rsidR="001E512B" w:rsidRPr="00017ABF" w:rsidRDefault="001E512B" w:rsidP="00017ABF">
            <w:pPr>
              <w:spacing w:before="100" w:beforeAutospacing="1" w:after="100" w:afterAutospacing="1" w:line="276" w:lineRule="auto"/>
              <w:jc w:val="both"/>
              <w:rPr>
                <w:rFonts w:ascii="Courier New" w:hAnsi="Courier New" w:cs="Courier New"/>
                <w:bCs/>
                <w:sz w:val="22"/>
                <w:szCs w:val="22"/>
              </w:rPr>
            </w:pPr>
            <w:r w:rsidRPr="00017ABF">
              <w:rPr>
                <w:rFonts w:ascii="Courier New" w:hAnsi="Courier New" w:cs="Courier New"/>
                <w:bCs/>
                <w:sz w:val="22"/>
                <w:szCs w:val="22"/>
              </w:rPr>
              <w:t>39</w:t>
            </w:r>
          </w:p>
        </w:tc>
        <w:tc>
          <w:tcPr>
            <w:tcW w:w="1116" w:type="dxa"/>
          </w:tcPr>
          <w:p w:rsidR="001E512B" w:rsidRPr="00017ABF" w:rsidRDefault="001E512B" w:rsidP="00017ABF">
            <w:pPr>
              <w:spacing w:before="100" w:beforeAutospacing="1" w:after="100" w:afterAutospacing="1" w:line="276" w:lineRule="auto"/>
              <w:jc w:val="both"/>
              <w:rPr>
                <w:rFonts w:ascii="Courier New" w:hAnsi="Courier New" w:cs="Courier New"/>
                <w:sz w:val="22"/>
                <w:szCs w:val="22"/>
              </w:rPr>
            </w:pPr>
          </w:p>
        </w:tc>
        <w:tc>
          <w:tcPr>
            <w:tcW w:w="4057" w:type="dxa"/>
          </w:tcPr>
          <w:p w:rsidR="001E512B" w:rsidRPr="00017ABF" w:rsidRDefault="001E512B" w:rsidP="00017ABF">
            <w:pPr>
              <w:spacing w:before="100" w:beforeAutospacing="1" w:after="100" w:afterAutospacing="1" w:line="276" w:lineRule="auto"/>
              <w:jc w:val="both"/>
              <w:rPr>
                <w:rFonts w:ascii="Courier New" w:hAnsi="Courier New" w:cs="Courier New"/>
                <w:bCs/>
                <w:sz w:val="22"/>
                <w:szCs w:val="22"/>
              </w:rPr>
            </w:pPr>
            <w:r w:rsidRPr="00017ABF">
              <w:rPr>
                <w:rFonts w:ascii="Courier New" w:hAnsi="Courier New" w:cs="Courier New"/>
                <w:sz w:val="22"/>
                <w:szCs w:val="22"/>
              </w:rPr>
              <w:t>Serviços de ourivesaria e lapidação</w:t>
            </w:r>
          </w:p>
        </w:tc>
        <w:tc>
          <w:tcPr>
            <w:tcW w:w="1276" w:type="dxa"/>
            <w:vAlign w:val="bottom"/>
          </w:tcPr>
          <w:p w:rsidR="001E512B" w:rsidRPr="00017ABF" w:rsidRDefault="001E512B" w:rsidP="00017ABF">
            <w:pPr>
              <w:spacing w:before="100" w:beforeAutospacing="1" w:after="100" w:afterAutospacing="1" w:line="276" w:lineRule="auto"/>
              <w:jc w:val="center"/>
              <w:rPr>
                <w:rFonts w:ascii="Courier New" w:hAnsi="Courier New" w:cs="Courier New"/>
                <w:bCs/>
                <w:sz w:val="22"/>
                <w:szCs w:val="22"/>
              </w:rPr>
            </w:pPr>
          </w:p>
        </w:tc>
        <w:tc>
          <w:tcPr>
            <w:tcW w:w="1305" w:type="dxa"/>
          </w:tcPr>
          <w:p w:rsidR="001E512B" w:rsidRPr="00017ABF" w:rsidRDefault="001E512B" w:rsidP="00017ABF">
            <w:pPr>
              <w:spacing w:before="100" w:beforeAutospacing="1" w:after="100" w:afterAutospacing="1" w:line="276" w:lineRule="auto"/>
              <w:jc w:val="center"/>
              <w:rPr>
                <w:rFonts w:ascii="Courier New" w:hAnsi="Courier New" w:cs="Courier New"/>
                <w:bCs/>
                <w:sz w:val="22"/>
                <w:szCs w:val="22"/>
              </w:rPr>
            </w:pPr>
          </w:p>
        </w:tc>
        <w:tc>
          <w:tcPr>
            <w:tcW w:w="992" w:type="dxa"/>
          </w:tcPr>
          <w:p w:rsidR="001E512B" w:rsidRPr="00017ABF" w:rsidRDefault="001E512B" w:rsidP="00017ABF">
            <w:pPr>
              <w:spacing w:before="100" w:beforeAutospacing="1" w:after="100" w:afterAutospacing="1" w:line="276" w:lineRule="auto"/>
              <w:jc w:val="center"/>
              <w:rPr>
                <w:rFonts w:ascii="Courier New" w:hAnsi="Courier New" w:cs="Courier New"/>
                <w:bCs/>
                <w:sz w:val="22"/>
                <w:szCs w:val="22"/>
              </w:rPr>
            </w:pPr>
          </w:p>
        </w:tc>
      </w:tr>
      <w:tr w:rsidR="001E512B" w:rsidRPr="00017ABF" w:rsidTr="002659E9">
        <w:tc>
          <w:tcPr>
            <w:tcW w:w="1177" w:type="dxa"/>
          </w:tcPr>
          <w:p w:rsidR="001E512B" w:rsidRPr="00017ABF" w:rsidRDefault="001E512B" w:rsidP="00017ABF">
            <w:pPr>
              <w:spacing w:before="100" w:beforeAutospacing="1" w:after="100" w:afterAutospacing="1" w:line="276" w:lineRule="auto"/>
              <w:jc w:val="both"/>
              <w:rPr>
                <w:rFonts w:ascii="Courier New" w:hAnsi="Courier New" w:cs="Courier New"/>
                <w:bCs/>
                <w:sz w:val="22"/>
                <w:szCs w:val="22"/>
              </w:rPr>
            </w:pPr>
            <w:r w:rsidRPr="00017ABF">
              <w:rPr>
                <w:rFonts w:ascii="Courier New" w:hAnsi="Courier New" w:cs="Courier New"/>
                <w:bCs/>
                <w:sz w:val="22"/>
                <w:szCs w:val="22"/>
              </w:rPr>
              <w:t>39.01</w:t>
            </w:r>
          </w:p>
        </w:tc>
        <w:tc>
          <w:tcPr>
            <w:tcW w:w="1116" w:type="dxa"/>
          </w:tcPr>
          <w:p w:rsidR="001E512B" w:rsidRPr="00017ABF" w:rsidRDefault="001E512B" w:rsidP="00017ABF">
            <w:pPr>
              <w:spacing w:before="100" w:beforeAutospacing="1" w:after="100" w:afterAutospacing="1" w:line="276" w:lineRule="auto"/>
              <w:jc w:val="both"/>
              <w:rPr>
                <w:rFonts w:ascii="Courier New" w:hAnsi="Courier New" w:cs="Courier New"/>
                <w:sz w:val="22"/>
                <w:szCs w:val="22"/>
              </w:rPr>
            </w:pPr>
          </w:p>
        </w:tc>
        <w:tc>
          <w:tcPr>
            <w:tcW w:w="4057" w:type="dxa"/>
          </w:tcPr>
          <w:p w:rsidR="001E512B" w:rsidRPr="00017ABF" w:rsidRDefault="001E512B" w:rsidP="00017ABF">
            <w:pPr>
              <w:spacing w:before="100" w:beforeAutospacing="1" w:after="100" w:afterAutospacing="1" w:line="276" w:lineRule="auto"/>
              <w:jc w:val="both"/>
              <w:rPr>
                <w:rFonts w:ascii="Courier New" w:hAnsi="Courier New" w:cs="Courier New"/>
                <w:bCs/>
                <w:sz w:val="22"/>
                <w:szCs w:val="22"/>
              </w:rPr>
            </w:pPr>
            <w:r w:rsidRPr="00017ABF">
              <w:rPr>
                <w:rFonts w:ascii="Courier New" w:hAnsi="Courier New" w:cs="Courier New"/>
                <w:sz w:val="22"/>
                <w:szCs w:val="22"/>
              </w:rPr>
              <w:t>Serviços de ourivesaria e lapidação (quando o material for fornecido pelo tomador do serviço)</w:t>
            </w:r>
          </w:p>
        </w:tc>
        <w:tc>
          <w:tcPr>
            <w:tcW w:w="1276" w:type="dxa"/>
            <w:vAlign w:val="bottom"/>
          </w:tcPr>
          <w:p w:rsidR="001E512B" w:rsidRPr="00017ABF" w:rsidRDefault="001E512B" w:rsidP="00017ABF">
            <w:pPr>
              <w:spacing w:before="100" w:beforeAutospacing="1" w:after="100" w:afterAutospacing="1" w:line="276" w:lineRule="auto"/>
              <w:jc w:val="center"/>
              <w:rPr>
                <w:rFonts w:ascii="Courier New" w:hAnsi="Courier New" w:cs="Courier New"/>
                <w:bCs/>
                <w:sz w:val="22"/>
                <w:szCs w:val="22"/>
              </w:rPr>
            </w:pPr>
            <w:r w:rsidRPr="00017ABF">
              <w:rPr>
                <w:rFonts w:ascii="Courier New" w:hAnsi="Courier New" w:cs="Courier New"/>
                <w:bCs/>
                <w:sz w:val="22"/>
                <w:szCs w:val="22"/>
              </w:rPr>
              <w:t>5%</w:t>
            </w:r>
          </w:p>
        </w:tc>
        <w:tc>
          <w:tcPr>
            <w:tcW w:w="1305" w:type="dxa"/>
          </w:tcPr>
          <w:p w:rsidR="001E512B" w:rsidRPr="00017ABF" w:rsidRDefault="001E512B" w:rsidP="00017ABF">
            <w:pPr>
              <w:spacing w:before="100" w:beforeAutospacing="1" w:after="100" w:afterAutospacing="1" w:line="276" w:lineRule="auto"/>
              <w:jc w:val="center"/>
              <w:rPr>
                <w:rFonts w:ascii="Courier New" w:hAnsi="Courier New" w:cs="Courier New"/>
                <w:bCs/>
                <w:sz w:val="22"/>
                <w:szCs w:val="22"/>
              </w:rPr>
            </w:pPr>
          </w:p>
        </w:tc>
        <w:tc>
          <w:tcPr>
            <w:tcW w:w="992" w:type="dxa"/>
          </w:tcPr>
          <w:p w:rsidR="001E512B" w:rsidRPr="00017ABF" w:rsidRDefault="001E512B" w:rsidP="00017ABF">
            <w:pPr>
              <w:spacing w:before="100" w:beforeAutospacing="1" w:after="100" w:afterAutospacing="1" w:line="276" w:lineRule="auto"/>
              <w:jc w:val="center"/>
              <w:rPr>
                <w:rFonts w:ascii="Courier New" w:hAnsi="Courier New" w:cs="Courier New"/>
                <w:bCs/>
                <w:sz w:val="22"/>
                <w:szCs w:val="22"/>
              </w:rPr>
            </w:pPr>
            <w:r w:rsidRPr="00017ABF">
              <w:rPr>
                <w:rFonts w:ascii="Courier New" w:hAnsi="Courier New" w:cs="Courier New"/>
                <w:bCs/>
                <w:sz w:val="22"/>
                <w:szCs w:val="22"/>
              </w:rPr>
              <w:t>EPS</w:t>
            </w:r>
          </w:p>
        </w:tc>
      </w:tr>
      <w:tr w:rsidR="001E512B" w:rsidRPr="00017ABF" w:rsidTr="002659E9">
        <w:tc>
          <w:tcPr>
            <w:tcW w:w="1177" w:type="dxa"/>
          </w:tcPr>
          <w:p w:rsidR="001E512B" w:rsidRPr="00017ABF" w:rsidRDefault="001E512B" w:rsidP="00017ABF">
            <w:pPr>
              <w:spacing w:before="100" w:beforeAutospacing="1" w:after="100" w:afterAutospacing="1" w:line="276" w:lineRule="auto"/>
              <w:jc w:val="both"/>
              <w:rPr>
                <w:rFonts w:ascii="Courier New" w:hAnsi="Courier New" w:cs="Courier New"/>
                <w:bCs/>
                <w:sz w:val="22"/>
                <w:szCs w:val="22"/>
              </w:rPr>
            </w:pPr>
            <w:r w:rsidRPr="00017ABF">
              <w:rPr>
                <w:rFonts w:ascii="Courier New" w:hAnsi="Courier New" w:cs="Courier New"/>
                <w:bCs/>
                <w:sz w:val="22"/>
                <w:szCs w:val="22"/>
              </w:rPr>
              <w:t>40</w:t>
            </w:r>
          </w:p>
        </w:tc>
        <w:tc>
          <w:tcPr>
            <w:tcW w:w="1116" w:type="dxa"/>
          </w:tcPr>
          <w:p w:rsidR="001E512B" w:rsidRPr="00017ABF" w:rsidRDefault="001E512B" w:rsidP="00017ABF">
            <w:pPr>
              <w:spacing w:before="100" w:beforeAutospacing="1" w:after="100" w:afterAutospacing="1" w:line="276" w:lineRule="auto"/>
              <w:jc w:val="both"/>
              <w:rPr>
                <w:rFonts w:ascii="Courier New" w:hAnsi="Courier New" w:cs="Courier New"/>
                <w:sz w:val="22"/>
                <w:szCs w:val="22"/>
              </w:rPr>
            </w:pPr>
          </w:p>
        </w:tc>
        <w:tc>
          <w:tcPr>
            <w:tcW w:w="4057" w:type="dxa"/>
          </w:tcPr>
          <w:p w:rsidR="001E512B" w:rsidRPr="00017ABF" w:rsidRDefault="001E512B" w:rsidP="00017ABF">
            <w:pPr>
              <w:spacing w:before="100" w:beforeAutospacing="1" w:after="100" w:afterAutospacing="1" w:line="276" w:lineRule="auto"/>
              <w:jc w:val="both"/>
              <w:rPr>
                <w:rFonts w:ascii="Courier New" w:hAnsi="Courier New" w:cs="Courier New"/>
                <w:bCs/>
                <w:sz w:val="22"/>
                <w:szCs w:val="22"/>
              </w:rPr>
            </w:pPr>
            <w:r w:rsidRPr="00017ABF">
              <w:rPr>
                <w:rFonts w:ascii="Courier New" w:hAnsi="Courier New" w:cs="Courier New"/>
                <w:sz w:val="22"/>
                <w:szCs w:val="22"/>
              </w:rPr>
              <w:t>Serviços relativos a obras de arte sob encomenda</w:t>
            </w:r>
          </w:p>
        </w:tc>
        <w:tc>
          <w:tcPr>
            <w:tcW w:w="1276" w:type="dxa"/>
          </w:tcPr>
          <w:p w:rsidR="001E512B" w:rsidRPr="00017ABF" w:rsidRDefault="001E512B" w:rsidP="00017ABF">
            <w:pPr>
              <w:spacing w:before="100" w:beforeAutospacing="1" w:after="100" w:afterAutospacing="1" w:line="276" w:lineRule="auto"/>
              <w:jc w:val="center"/>
              <w:rPr>
                <w:rFonts w:ascii="Courier New" w:hAnsi="Courier New" w:cs="Courier New"/>
                <w:bCs/>
                <w:sz w:val="22"/>
                <w:szCs w:val="22"/>
              </w:rPr>
            </w:pPr>
          </w:p>
        </w:tc>
        <w:tc>
          <w:tcPr>
            <w:tcW w:w="1305" w:type="dxa"/>
          </w:tcPr>
          <w:p w:rsidR="001E512B" w:rsidRPr="00017ABF" w:rsidRDefault="001E512B" w:rsidP="00017ABF">
            <w:pPr>
              <w:spacing w:before="100" w:beforeAutospacing="1" w:after="100" w:afterAutospacing="1" w:line="276" w:lineRule="auto"/>
              <w:jc w:val="center"/>
              <w:rPr>
                <w:rFonts w:ascii="Courier New" w:hAnsi="Courier New" w:cs="Courier New"/>
                <w:bCs/>
                <w:sz w:val="22"/>
                <w:szCs w:val="22"/>
              </w:rPr>
            </w:pPr>
          </w:p>
        </w:tc>
        <w:tc>
          <w:tcPr>
            <w:tcW w:w="992" w:type="dxa"/>
          </w:tcPr>
          <w:p w:rsidR="001E512B" w:rsidRPr="00017ABF" w:rsidRDefault="001E512B" w:rsidP="00017ABF">
            <w:pPr>
              <w:spacing w:before="100" w:beforeAutospacing="1" w:after="100" w:afterAutospacing="1" w:line="276" w:lineRule="auto"/>
              <w:jc w:val="center"/>
              <w:rPr>
                <w:rFonts w:ascii="Courier New" w:hAnsi="Courier New" w:cs="Courier New"/>
                <w:bCs/>
                <w:sz w:val="22"/>
                <w:szCs w:val="22"/>
              </w:rPr>
            </w:pPr>
          </w:p>
        </w:tc>
      </w:tr>
      <w:tr w:rsidR="001E512B" w:rsidRPr="00017ABF" w:rsidTr="002659E9">
        <w:tc>
          <w:tcPr>
            <w:tcW w:w="1177" w:type="dxa"/>
          </w:tcPr>
          <w:p w:rsidR="001E512B" w:rsidRPr="00017ABF" w:rsidRDefault="001E512B" w:rsidP="00017ABF">
            <w:pPr>
              <w:spacing w:before="100" w:beforeAutospacing="1" w:after="100" w:afterAutospacing="1" w:line="276" w:lineRule="auto"/>
              <w:jc w:val="both"/>
              <w:rPr>
                <w:rFonts w:ascii="Courier New" w:hAnsi="Courier New" w:cs="Courier New"/>
                <w:bCs/>
                <w:sz w:val="22"/>
                <w:szCs w:val="22"/>
              </w:rPr>
            </w:pPr>
            <w:r w:rsidRPr="00017ABF">
              <w:rPr>
                <w:rFonts w:ascii="Courier New" w:hAnsi="Courier New" w:cs="Courier New"/>
                <w:bCs/>
                <w:sz w:val="22"/>
                <w:szCs w:val="22"/>
              </w:rPr>
              <w:lastRenderedPageBreak/>
              <w:t>40.01</w:t>
            </w:r>
          </w:p>
        </w:tc>
        <w:tc>
          <w:tcPr>
            <w:tcW w:w="1116" w:type="dxa"/>
          </w:tcPr>
          <w:p w:rsidR="001E512B" w:rsidRPr="00017ABF" w:rsidRDefault="001E512B" w:rsidP="00017ABF">
            <w:pPr>
              <w:spacing w:before="100" w:beforeAutospacing="1" w:after="100" w:afterAutospacing="1" w:line="276" w:lineRule="auto"/>
              <w:jc w:val="both"/>
              <w:rPr>
                <w:rFonts w:ascii="Courier New" w:hAnsi="Courier New" w:cs="Courier New"/>
                <w:sz w:val="22"/>
                <w:szCs w:val="22"/>
              </w:rPr>
            </w:pPr>
          </w:p>
        </w:tc>
        <w:tc>
          <w:tcPr>
            <w:tcW w:w="4057" w:type="dxa"/>
          </w:tcPr>
          <w:p w:rsidR="001E512B" w:rsidRPr="00017ABF" w:rsidRDefault="001E512B" w:rsidP="00017ABF">
            <w:pPr>
              <w:spacing w:before="100" w:beforeAutospacing="1" w:after="100" w:afterAutospacing="1" w:line="276" w:lineRule="auto"/>
              <w:jc w:val="both"/>
              <w:rPr>
                <w:rFonts w:ascii="Courier New" w:hAnsi="Courier New" w:cs="Courier New"/>
                <w:bCs/>
                <w:sz w:val="22"/>
                <w:szCs w:val="22"/>
              </w:rPr>
            </w:pPr>
            <w:r w:rsidRPr="00017ABF">
              <w:rPr>
                <w:rFonts w:ascii="Courier New" w:hAnsi="Courier New" w:cs="Courier New"/>
                <w:sz w:val="22"/>
                <w:szCs w:val="22"/>
              </w:rPr>
              <w:t>Obras de arte sob encomenda</w:t>
            </w:r>
          </w:p>
        </w:tc>
        <w:tc>
          <w:tcPr>
            <w:tcW w:w="1276" w:type="dxa"/>
            <w:vAlign w:val="bottom"/>
          </w:tcPr>
          <w:p w:rsidR="001E512B" w:rsidRPr="00017ABF" w:rsidRDefault="001E512B" w:rsidP="00017ABF">
            <w:pPr>
              <w:spacing w:before="100" w:beforeAutospacing="1" w:after="100" w:afterAutospacing="1" w:line="276" w:lineRule="auto"/>
              <w:jc w:val="center"/>
              <w:rPr>
                <w:rFonts w:ascii="Courier New" w:hAnsi="Courier New" w:cs="Courier New"/>
                <w:bCs/>
                <w:sz w:val="22"/>
                <w:szCs w:val="22"/>
              </w:rPr>
            </w:pPr>
            <w:r w:rsidRPr="00017ABF">
              <w:rPr>
                <w:rFonts w:ascii="Courier New" w:hAnsi="Courier New" w:cs="Courier New"/>
                <w:bCs/>
                <w:sz w:val="22"/>
                <w:szCs w:val="22"/>
              </w:rPr>
              <w:t>5%</w:t>
            </w:r>
          </w:p>
        </w:tc>
        <w:tc>
          <w:tcPr>
            <w:tcW w:w="1305" w:type="dxa"/>
          </w:tcPr>
          <w:p w:rsidR="001E512B" w:rsidRPr="00017ABF" w:rsidRDefault="001E512B" w:rsidP="00017ABF">
            <w:pPr>
              <w:spacing w:before="100" w:beforeAutospacing="1" w:after="100" w:afterAutospacing="1" w:line="276" w:lineRule="auto"/>
              <w:jc w:val="center"/>
              <w:rPr>
                <w:rFonts w:ascii="Courier New" w:hAnsi="Courier New" w:cs="Courier New"/>
                <w:bCs/>
                <w:sz w:val="22"/>
                <w:szCs w:val="22"/>
              </w:rPr>
            </w:pPr>
          </w:p>
        </w:tc>
        <w:tc>
          <w:tcPr>
            <w:tcW w:w="992" w:type="dxa"/>
          </w:tcPr>
          <w:p w:rsidR="001E512B" w:rsidRPr="00017ABF" w:rsidRDefault="001E512B" w:rsidP="00017ABF">
            <w:pPr>
              <w:spacing w:before="100" w:beforeAutospacing="1" w:after="100" w:afterAutospacing="1" w:line="276" w:lineRule="auto"/>
              <w:jc w:val="center"/>
              <w:rPr>
                <w:rFonts w:ascii="Courier New" w:hAnsi="Courier New" w:cs="Courier New"/>
                <w:bCs/>
                <w:sz w:val="22"/>
                <w:szCs w:val="22"/>
              </w:rPr>
            </w:pPr>
            <w:r w:rsidRPr="00017ABF">
              <w:rPr>
                <w:rFonts w:ascii="Courier New" w:hAnsi="Courier New" w:cs="Courier New"/>
                <w:bCs/>
                <w:sz w:val="22"/>
                <w:szCs w:val="22"/>
              </w:rPr>
              <w:t>EPS</w:t>
            </w:r>
          </w:p>
        </w:tc>
      </w:tr>
    </w:tbl>
    <w:p w:rsidR="001E512B" w:rsidRPr="00017ABF" w:rsidRDefault="001E512B" w:rsidP="001E512B">
      <w:pPr>
        <w:spacing w:line="276" w:lineRule="auto"/>
        <w:rPr>
          <w:rFonts w:ascii="Courier New" w:hAnsi="Courier New" w:cs="Courier New"/>
          <w:sz w:val="22"/>
          <w:szCs w:val="22"/>
        </w:rPr>
      </w:pPr>
    </w:p>
    <w:p w:rsidR="001E512B" w:rsidRDefault="001E512B" w:rsidP="001E512B">
      <w:pPr>
        <w:spacing w:line="276" w:lineRule="auto"/>
        <w:jc w:val="center"/>
        <w:rPr>
          <w:rFonts w:ascii="Courier New" w:hAnsi="Courier New" w:cs="Courier New"/>
          <w:bCs/>
          <w:sz w:val="22"/>
          <w:szCs w:val="22"/>
        </w:rPr>
      </w:pPr>
    </w:p>
    <w:p w:rsidR="00EE52DB" w:rsidRDefault="00EE52DB" w:rsidP="001E512B">
      <w:pPr>
        <w:spacing w:line="276" w:lineRule="auto"/>
        <w:jc w:val="center"/>
        <w:rPr>
          <w:rFonts w:ascii="Courier New" w:hAnsi="Courier New" w:cs="Courier New"/>
          <w:bCs/>
          <w:sz w:val="22"/>
          <w:szCs w:val="22"/>
        </w:rPr>
      </w:pPr>
    </w:p>
    <w:p w:rsidR="00EE52DB" w:rsidRDefault="00EE52DB" w:rsidP="001E512B">
      <w:pPr>
        <w:spacing w:line="276" w:lineRule="auto"/>
        <w:jc w:val="center"/>
        <w:rPr>
          <w:rFonts w:ascii="Courier New" w:hAnsi="Courier New" w:cs="Courier New"/>
          <w:bCs/>
          <w:sz w:val="22"/>
          <w:szCs w:val="22"/>
        </w:rPr>
      </w:pPr>
    </w:p>
    <w:p w:rsidR="00EE52DB" w:rsidRDefault="00EE52DB" w:rsidP="001E512B">
      <w:pPr>
        <w:spacing w:line="276" w:lineRule="auto"/>
        <w:jc w:val="center"/>
        <w:rPr>
          <w:rFonts w:ascii="Courier New" w:hAnsi="Courier New" w:cs="Courier New"/>
          <w:bCs/>
          <w:sz w:val="22"/>
          <w:szCs w:val="22"/>
        </w:rPr>
      </w:pPr>
    </w:p>
    <w:p w:rsidR="00EE52DB" w:rsidRDefault="00EE52DB" w:rsidP="001E512B">
      <w:pPr>
        <w:spacing w:line="276" w:lineRule="auto"/>
        <w:jc w:val="center"/>
        <w:rPr>
          <w:rFonts w:ascii="Courier New" w:hAnsi="Courier New" w:cs="Courier New"/>
          <w:bCs/>
          <w:sz w:val="22"/>
          <w:szCs w:val="22"/>
        </w:rPr>
      </w:pPr>
    </w:p>
    <w:p w:rsidR="00EE52DB" w:rsidRDefault="00EE52DB" w:rsidP="001E512B">
      <w:pPr>
        <w:spacing w:line="276" w:lineRule="auto"/>
        <w:jc w:val="center"/>
        <w:rPr>
          <w:rFonts w:ascii="Courier New" w:hAnsi="Courier New" w:cs="Courier New"/>
          <w:bCs/>
          <w:sz w:val="22"/>
          <w:szCs w:val="22"/>
        </w:rPr>
      </w:pPr>
    </w:p>
    <w:p w:rsidR="00EE52DB" w:rsidRDefault="00EE52DB" w:rsidP="001E512B">
      <w:pPr>
        <w:spacing w:line="276" w:lineRule="auto"/>
        <w:jc w:val="center"/>
        <w:rPr>
          <w:rFonts w:ascii="Courier New" w:hAnsi="Courier New" w:cs="Courier New"/>
          <w:bCs/>
          <w:sz w:val="22"/>
          <w:szCs w:val="22"/>
        </w:rPr>
      </w:pPr>
    </w:p>
    <w:p w:rsidR="00EE52DB" w:rsidRDefault="00EE52DB" w:rsidP="001E512B">
      <w:pPr>
        <w:spacing w:line="276" w:lineRule="auto"/>
        <w:jc w:val="center"/>
        <w:rPr>
          <w:rFonts w:ascii="Courier New" w:hAnsi="Courier New" w:cs="Courier New"/>
          <w:bCs/>
          <w:sz w:val="22"/>
          <w:szCs w:val="22"/>
        </w:rPr>
      </w:pPr>
    </w:p>
    <w:p w:rsidR="00EE52DB" w:rsidRDefault="00EE52DB" w:rsidP="001E512B">
      <w:pPr>
        <w:spacing w:line="276" w:lineRule="auto"/>
        <w:jc w:val="center"/>
        <w:rPr>
          <w:rFonts w:ascii="Courier New" w:hAnsi="Courier New" w:cs="Courier New"/>
          <w:bCs/>
          <w:sz w:val="22"/>
          <w:szCs w:val="22"/>
        </w:rPr>
      </w:pPr>
    </w:p>
    <w:p w:rsidR="00EE52DB" w:rsidRDefault="00EE52DB" w:rsidP="001E512B">
      <w:pPr>
        <w:spacing w:line="276" w:lineRule="auto"/>
        <w:jc w:val="center"/>
        <w:rPr>
          <w:rFonts w:ascii="Courier New" w:hAnsi="Courier New" w:cs="Courier New"/>
          <w:bCs/>
          <w:sz w:val="22"/>
          <w:szCs w:val="22"/>
        </w:rPr>
      </w:pPr>
    </w:p>
    <w:p w:rsidR="00EE52DB" w:rsidRPr="00017ABF" w:rsidRDefault="00EE52DB" w:rsidP="001E512B">
      <w:pPr>
        <w:spacing w:line="276" w:lineRule="auto"/>
        <w:jc w:val="center"/>
        <w:rPr>
          <w:rFonts w:ascii="Courier New" w:hAnsi="Courier New" w:cs="Courier New"/>
          <w:bCs/>
          <w:sz w:val="22"/>
          <w:szCs w:val="22"/>
        </w:rPr>
      </w:pPr>
    </w:p>
    <w:p w:rsidR="001E512B" w:rsidRPr="00017ABF" w:rsidRDefault="001E512B" w:rsidP="001E512B">
      <w:pPr>
        <w:spacing w:line="276" w:lineRule="auto"/>
        <w:jc w:val="center"/>
        <w:rPr>
          <w:rFonts w:ascii="Courier New" w:hAnsi="Courier New" w:cs="Courier New"/>
          <w:bCs/>
          <w:sz w:val="22"/>
          <w:szCs w:val="22"/>
        </w:rPr>
      </w:pPr>
    </w:p>
    <w:p w:rsidR="001E512B" w:rsidRPr="00EE52DB" w:rsidRDefault="001E512B" w:rsidP="001E512B">
      <w:pPr>
        <w:pStyle w:val="Ttulo4"/>
        <w:spacing w:line="276" w:lineRule="auto"/>
        <w:jc w:val="both"/>
        <w:rPr>
          <w:rFonts w:ascii="Courier New" w:hAnsi="Courier New" w:cs="Courier New"/>
          <w:sz w:val="22"/>
          <w:szCs w:val="22"/>
        </w:rPr>
      </w:pPr>
      <w:r w:rsidRPr="00EE52DB">
        <w:rPr>
          <w:rFonts w:ascii="Courier New" w:hAnsi="Courier New" w:cs="Courier New"/>
          <w:sz w:val="22"/>
          <w:szCs w:val="22"/>
        </w:rPr>
        <w:t>TABELA II – APLICAÇÃO DA TAXA DE LICENÇA PARA LOCALIZAÇÃO E INSTALAÇÃO</w:t>
      </w:r>
    </w:p>
    <w:p w:rsidR="001E512B" w:rsidRPr="00017ABF" w:rsidRDefault="001E512B" w:rsidP="001E512B">
      <w:pPr>
        <w:spacing w:line="276" w:lineRule="auto"/>
        <w:rPr>
          <w:rFonts w:ascii="Courier New" w:hAnsi="Courier New" w:cs="Courier New"/>
          <w:sz w:val="22"/>
          <w:szCs w:val="22"/>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tblPr>
      <w:tblGrid>
        <w:gridCol w:w="5928"/>
        <w:gridCol w:w="2792"/>
      </w:tblGrid>
      <w:tr w:rsidR="001E512B" w:rsidRPr="00017ABF" w:rsidTr="00017ABF">
        <w:trPr>
          <w:trHeight w:val="340"/>
        </w:trPr>
        <w:tc>
          <w:tcPr>
            <w:tcW w:w="5928" w:type="dxa"/>
            <w:shd w:val="clear" w:color="auto" w:fill="auto"/>
          </w:tcPr>
          <w:p w:rsidR="001E512B" w:rsidRPr="00017ABF" w:rsidRDefault="001E512B" w:rsidP="00017ABF">
            <w:pPr>
              <w:spacing w:line="276" w:lineRule="auto"/>
              <w:rPr>
                <w:rFonts w:ascii="Courier New" w:hAnsi="Courier New" w:cs="Courier New"/>
                <w:sz w:val="22"/>
                <w:szCs w:val="22"/>
              </w:rPr>
            </w:pPr>
            <w:r w:rsidRPr="00017ABF">
              <w:rPr>
                <w:rFonts w:ascii="Courier New" w:hAnsi="Courier New" w:cs="Courier New"/>
                <w:sz w:val="22"/>
                <w:szCs w:val="22"/>
              </w:rPr>
              <w:t>NATUREZA DA ATIVIDADE</w:t>
            </w:r>
          </w:p>
        </w:tc>
        <w:tc>
          <w:tcPr>
            <w:tcW w:w="2792" w:type="dxa"/>
            <w:shd w:val="clear" w:color="auto" w:fill="auto"/>
          </w:tcPr>
          <w:p w:rsidR="001E512B" w:rsidRPr="00017ABF" w:rsidRDefault="001E512B" w:rsidP="00017ABF">
            <w:pPr>
              <w:spacing w:line="276" w:lineRule="auto"/>
              <w:rPr>
                <w:rFonts w:ascii="Courier New" w:hAnsi="Courier New" w:cs="Courier New"/>
                <w:sz w:val="22"/>
                <w:szCs w:val="22"/>
              </w:rPr>
            </w:pPr>
            <w:r w:rsidRPr="00017ABF">
              <w:rPr>
                <w:rFonts w:ascii="Courier New" w:hAnsi="Courier New" w:cs="Courier New"/>
                <w:sz w:val="22"/>
                <w:szCs w:val="22"/>
              </w:rPr>
              <w:t>QTDE. UFM POR ANO</w:t>
            </w:r>
          </w:p>
        </w:tc>
      </w:tr>
      <w:tr w:rsidR="001E512B" w:rsidRPr="00017ABF" w:rsidTr="00017ABF">
        <w:trPr>
          <w:trHeight w:val="271"/>
        </w:trPr>
        <w:tc>
          <w:tcPr>
            <w:tcW w:w="5928" w:type="dxa"/>
            <w:shd w:val="clear" w:color="auto" w:fill="auto"/>
          </w:tcPr>
          <w:p w:rsidR="001E512B" w:rsidRPr="00017ABF" w:rsidRDefault="001E512B" w:rsidP="00017ABF">
            <w:pPr>
              <w:spacing w:line="276" w:lineRule="auto"/>
              <w:rPr>
                <w:rFonts w:ascii="Courier New" w:hAnsi="Courier New" w:cs="Courier New"/>
                <w:sz w:val="22"/>
                <w:szCs w:val="22"/>
              </w:rPr>
            </w:pPr>
            <w:r w:rsidRPr="00017ABF">
              <w:rPr>
                <w:rFonts w:ascii="Courier New" w:hAnsi="Courier New" w:cs="Courier New"/>
                <w:sz w:val="22"/>
                <w:szCs w:val="22"/>
              </w:rPr>
              <w:t>1 – Indústria</w:t>
            </w:r>
          </w:p>
        </w:tc>
        <w:tc>
          <w:tcPr>
            <w:tcW w:w="2792" w:type="dxa"/>
            <w:shd w:val="clear" w:color="auto" w:fill="auto"/>
          </w:tcPr>
          <w:p w:rsidR="001E512B" w:rsidRPr="00017ABF" w:rsidRDefault="001E512B" w:rsidP="00017ABF">
            <w:pPr>
              <w:spacing w:line="276" w:lineRule="auto"/>
              <w:jc w:val="center"/>
              <w:rPr>
                <w:rFonts w:ascii="Courier New" w:hAnsi="Courier New" w:cs="Courier New"/>
                <w:sz w:val="22"/>
                <w:szCs w:val="22"/>
              </w:rPr>
            </w:pPr>
          </w:p>
        </w:tc>
      </w:tr>
      <w:tr w:rsidR="001E512B" w:rsidRPr="00017ABF" w:rsidTr="00017ABF">
        <w:trPr>
          <w:trHeight w:val="340"/>
        </w:trPr>
        <w:tc>
          <w:tcPr>
            <w:tcW w:w="5928" w:type="dxa"/>
            <w:shd w:val="clear" w:color="auto" w:fill="auto"/>
          </w:tcPr>
          <w:p w:rsidR="001E512B" w:rsidRPr="00017ABF" w:rsidRDefault="001E512B" w:rsidP="00017ABF">
            <w:pPr>
              <w:spacing w:line="276" w:lineRule="auto"/>
              <w:rPr>
                <w:rFonts w:ascii="Courier New" w:hAnsi="Courier New" w:cs="Courier New"/>
                <w:sz w:val="22"/>
                <w:szCs w:val="22"/>
              </w:rPr>
            </w:pPr>
            <w:r w:rsidRPr="00017ABF">
              <w:rPr>
                <w:rFonts w:ascii="Courier New" w:hAnsi="Courier New" w:cs="Courier New"/>
                <w:sz w:val="22"/>
                <w:szCs w:val="22"/>
              </w:rPr>
              <w:t>De Pequeno Porte</w:t>
            </w:r>
          </w:p>
        </w:tc>
        <w:tc>
          <w:tcPr>
            <w:tcW w:w="2792" w:type="dxa"/>
            <w:shd w:val="clear" w:color="auto" w:fill="auto"/>
          </w:tcPr>
          <w:p w:rsidR="001E512B" w:rsidRPr="00017ABF" w:rsidRDefault="001E512B" w:rsidP="00017ABF">
            <w:pPr>
              <w:spacing w:line="276" w:lineRule="auto"/>
              <w:jc w:val="center"/>
              <w:rPr>
                <w:rFonts w:ascii="Courier New" w:hAnsi="Courier New" w:cs="Courier New"/>
                <w:sz w:val="22"/>
                <w:szCs w:val="22"/>
              </w:rPr>
            </w:pPr>
            <w:r w:rsidRPr="00017ABF">
              <w:rPr>
                <w:rFonts w:ascii="Courier New" w:hAnsi="Courier New" w:cs="Courier New"/>
                <w:sz w:val="22"/>
                <w:szCs w:val="22"/>
              </w:rPr>
              <w:t>0,75</w:t>
            </w:r>
          </w:p>
        </w:tc>
      </w:tr>
      <w:tr w:rsidR="001E512B" w:rsidRPr="00017ABF" w:rsidTr="00017ABF">
        <w:trPr>
          <w:trHeight w:val="340"/>
        </w:trPr>
        <w:tc>
          <w:tcPr>
            <w:tcW w:w="5928" w:type="dxa"/>
            <w:shd w:val="clear" w:color="auto" w:fill="auto"/>
          </w:tcPr>
          <w:p w:rsidR="001E512B" w:rsidRPr="00017ABF" w:rsidRDefault="001E512B" w:rsidP="00017ABF">
            <w:pPr>
              <w:spacing w:line="276" w:lineRule="auto"/>
              <w:rPr>
                <w:rFonts w:ascii="Courier New" w:hAnsi="Courier New" w:cs="Courier New"/>
                <w:sz w:val="22"/>
                <w:szCs w:val="22"/>
              </w:rPr>
            </w:pPr>
            <w:r w:rsidRPr="00017ABF">
              <w:rPr>
                <w:rFonts w:ascii="Courier New" w:hAnsi="Courier New" w:cs="Courier New"/>
                <w:sz w:val="22"/>
                <w:szCs w:val="22"/>
              </w:rPr>
              <w:t>De Médio Porte</w:t>
            </w:r>
          </w:p>
        </w:tc>
        <w:tc>
          <w:tcPr>
            <w:tcW w:w="2792" w:type="dxa"/>
            <w:shd w:val="clear" w:color="auto" w:fill="auto"/>
          </w:tcPr>
          <w:p w:rsidR="001E512B" w:rsidRPr="00017ABF" w:rsidRDefault="001E512B" w:rsidP="00017ABF">
            <w:pPr>
              <w:spacing w:line="276" w:lineRule="auto"/>
              <w:jc w:val="center"/>
              <w:rPr>
                <w:rFonts w:ascii="Courier New" w:hAnsi="Courier New" w:cs="Courier New"/>
                <w:sz w:val="22"/>
                <w:szCs w:val="22"/>
              </w:rPr>
            </w:pPr>
            <w:r w:rsidRPr="00017ABF">
              <w:rPr>
                <w:rFonts w:ascii="Courier New" w:hAnsi="Courier New" w:cs="Courier New"/>
                <w:sz w:val="22"/>
                <w:szCs w:val="22"/>
              </w:rPr>
              <w:t>1,00</w:t>
            </w:r>
          </w:p>
        </w:tc>
      </w:tr>
      <w:tr w:rsidR="001E512B" w:rsidRPr="00017ABF" w:rsidTr="00017ABF">
        <w:trPr>
          <w:trHeight w:val="340"/>
        </w:trPr>
        <w:tc>
          <w:tcPr>
            <w:tcW w:w="5928" w:type="dxa"/>
            <w:shd w:val="clear" w:color="auto" w:fill="auto"/>
          </w:tcPr>
          <w:p w:rsidR="001E512B" w:rsidRPr="00017ABF" w:rsidRDefault="001E512B" w:rsidP="00017ABF">
            <w:pPr>
              <w:spacing w:line="276" w:lineRule="auto"/>
              <w:rPr>
                <w:rFonts w:ascii="Courier New" w:hAnsi="Courier New" w:cs="Courier New"/>
                <w:sz w:val="22"/>
                <w:szCs w:val="22"/>
              </w:rPr>
            </w:pPr>
            <w:r w:rsidRPr="00017ABF">
              <w:rPr>
                <w:rFonts w:ascii="Courier New" w:hAnsi="Courier New" w:cs="Courier New"/>
                <w:sz w:val="22"/>
                <w:szCs w:val="22"/>
              </w:rPr>
              <w:t>De Grande Porte</w:t>
            </w:r>
          </w:p>
        </w:tc>
        <w:tc>
          <w:tcPr>
            <w:tcW w:w="2792" w:type="dxa"/>
            <w:shd w:val="clear" w:color="auto" w:fill="auto"/>
          </w:tcPr>
          <w:p w:rsidR="001E512B" w:rsidRPr="00017ABF" w:rsidRDefault="001E512B" w:rsidP="00017ABF">
            <w:pPr>
              <w:spacing w:line="276" w:lineRule="auto"/>
              <w:jc w:val="center"/>
              <w:rPr>
                <w:rFonts w:ascii="Courier New" w:hAnsi="Courier New" w:cs="Courier New"/>
                <w:sz w:val="22"/>
                <w:szCs w:val="22"/>
              </w:rPr>
            </w:pPr>
            <w:r w:rsidRPr="00017ABF">
              <w:rPr>
                <w:rFonts w:ascii="Courier New" w:hAnsi="Courier New" w:cs="Courier New"/>
                <w:sz w:val="22"/>
                <w:szCs w:val="22"/>
              </w:rPr>
              <w:t>1,20</w:t>
            </w:r>
          </w:p>
        </w:tc>
      </w:tr>
      <w:tr w:rsidR="001E512B" w:rsidRPr="00017ABF" w:rsidTr="00017ABF">
        <w:trPr>
          <w:trHeight w:val="340"/>
        </w:trPr>
        <w:tc>
          <w:tcPr>
            <w:tcW w:w="5928" w:type="dxa"/>
            <w:shd w:val="clear" w:color="auto" w:fill="auto"/>
          </w:tcPr>
          <w:p w:rsidR="001E512B" w:rsidRPr="00017ABF" w:rsidRDefault="001E512B" w:rsidP="00017ABF">
            <w:pPr>
              <w:spacing w:line="276" w:lineRule="auto"/>
              <w:rPr>
                <w:rFonts w:ascii="Courier New" w:hAnsi="Courier New" w:cs="Courier New"/>
                <w:sz w:val="22"/>
                <w:szCs w:val="22"/>
              </w:rPr>
            </w:pPr>
          </w:p>
        </w:tc>
        <w:tc>
          <w:tcPr>
            <w:tcW w:w="2792" w:type="dxa"/>
            <w:shd w:val="clear" w:color="auto" w:fill="auto"/>
          </w:tcPr>
          <w:p w:rsidR="001E512B" w:rsidRPr="00017ABF" w:rsidRDefault="001E512B" w:rsidP="00017ABF">
            <w:pPr>
              <w:spacing w:line="276" w:lineRule="auto"/>
              <w:jc w:val="center"/>
              <w:rPr>
                <w:rFonts w:ascii="Courier New" w:hAnsi="Courier New" w:cs="Courier New"/>
                <w:sz w:val="22"/>
                <w:szCs w:val="22"/>
              </w:rPr>
            </w:pPr>
          </w:p>
        </w:tc>
      </w:tr>
      <w:tr w:rsidR="001E512B" w:rsidRPr="00017ABF" w:rsidTr="00017ABF">
        <w:trPr>
          <w:trHeight w:val="340"/>
        </w:trPr>
        <w:tc>
          <w:tcPr>
            <w:tcW w:w="5928" w:type="dxa"/>
            <w:shd w:val="clear" w:color="auto" w:fill="auto"/>
          </w:tcPr>
          <w:p w:rsidR="001E512B" w:rsidRPr="00017ABF" w:rsidRDefault="001E512B" w:rsidP="00017ABF">
            <w:pPr>
              <w:spacing w:line="276" w:lineRule="auto"/>
              <w:rPr>
                <w:rFonts w:ascii="Courier New" w:hAnsi="Courier New" w:cs="Courier New"/>
                <w:sz w:val="22"/>
                <w:szCs w:val="22"/>
              </w:rPr>
            </w:pPr>
            <w:r w:rsidRPr="00017ABF">
              <w:rPr>
                <w:rFonts w:ascii="Courier New" w:hAnsi="Courier New" w:cs="Courier New"/>
                <w:sz w:val="22"/>
                <w:szCs w:val="22"/>
              </w:rPr>
              <w:t>2 – Comércio</w:t>
            </w:r>
          </w:p>
        </w:tc>
        <w:tc>
          <w:tcPr>
            <w:tcW w:w="2792" w:type="dxa"/>
            <w:shd w:val="clear" w:color="auto" w:fill="auto"/>
          </w:tcPr>
          <w:p w:rsidR="001E512B" w:rsidRPr="00017ABF" w:rsidRDefault="001E512B" w:rsidP="00017ABF">
            <w:pPr>
              <w:spacing w:line="276" w:lineRule="auto"/>
              <w:jc w:val="center"/>
              <w:rPr>
                <w:rFonts w:ascii="Courier New" w:hAnsi="Courier New" w:cs="Courier New"/>
                <w:sz w:val="22"/>
                <w:szCs w:val="22"/>
              </w:rPr>
            </w:pPr>
          </w:p>
        </w:tc>
      </w:tr>
      <w:tr w:rsidR="001E512B" w:rsidRPr="00017ABF" w:rsidTr="00017ABF">
        <w:trPr>
          <w:trHeight w:val="340"/>
        </w:trPr>
        <w:tc>
          <w:tcPr>
            <w:tcW w:w="5928" w:type="dxa"/>
            <w:shd w:val="clear" w:color="auto" w:fill="auto"/>
          </w:tcPr>
          <w:p w:rsidR="001E512B" w:rsidRPr="00017ABF" w:rsidRDefault="001E512B" w:rsidP="00017ABF">
            <w:pPr>
              <w:spacing w:line="276" w:lineRule="auto"/>
              <w:rPr>
                <w:rFonts w:ascii="Courier New" w:hAnsi="Courier New" w:cs="Courier New"/>
                <w:sz w:val="22"/>
                <w:szCs w:val="22"/>
              </w:rPr>
            </w:pPr>
            <w:r w:rsidRPr="00017ABF">
              <w:rPr>
                <w:rFonts w:ascii="Courier New" w:hAnsi="Courier New" w:cs="Courier New"/>
                <w:sz w:val="22"/>
                <w:szCs w:val="22"/>
              </w:rPr>
              <w:t>De Pequeno Porte</w:t>
            </w:r>
          </w:p>
        </w:tc>
        <w:tc>
          <w:tcPr>
            <w:tcW w:w="2792" w:type="dxa"/>
            <w:shd w:val="clear" w:color="auto" w:fill="auto"/>
          </w:tcPr>
          <w:p w:rsidR="001E512B" w:rsidRPr="00017ABF" w:rsidRDefault="001E512B" w:rsidP="00017ABF">
            <w:pPr>
              <w:spacing w:line="276" w:lineRule="auto"/>
              <w:jc w:val="center"/>
              <w:rPr>
                <w:rFonts w:ascii="Courier New" w:hAnsi="Courier New" w:cs="Courier New"/>
                <w:sz w:val="22"/>
                <w:szCs w:val="22"/>
              </w:rPr>
            </w:pPr>
            <w:r w:rsidRPr="00017ABF">
              <w:rPr>
                <w:rFonts w:ascii="Courier New" w:hAnsi="Courier New" w:cs="Courier New"/>
                <w:sz w:val="22"/>
                <w:szCs w:val="22"/>
              </w:rPr>
              <w:t>0,75</w:t>
            </w:r>
          </w:p>
        </w:tc>
      </w:tr>
      <w:tr w:rsidR="001E512B" w:rsidRPr="00017ABF" w:rsidTr="00017ABF">
        <w:trPr>
          <w:trHeight w:val="340"/>
        </w:trPr>
        <w:tc>
          <w:tcPr>
            <w:tcW w:w="5928" w:type="dxa"/>
            <w:shd w:val="clear" w:color="auto" w:fill="auto"/>
          </w:tcPr>
          <w:p w:rsidR="001E512B" w:rsidRPr="00017ABF" w:rsidRDefault="001E512B" w:rsidP="00017ABF">
            <w:pPr>
              <w:spacing w:line="276" w:lineRule="auto"/>
              <w:rPr>
                <w:rFonts w:ascii="Courier New" w:hAnsi="Courier New" w:cs="Courier New"/>
                <w:sz w:val="22"/>
                <w:szCs w:val="22"/>
              </w:rPr>
            </w:pPr>
            <w:r w:rsidRPr="00017ABF">
              <w:rPr>
                <w:rFonts w:ascii="Courier New" w:hAnsi="Courier New" w:cs="Courier New"/>
                <w:sz w:val="22"/>
                <w:szCs w:val="22"/>
              </w:rPr>
              <w:t>De Médio Porte</w:t>
            </w:r>
          </w:p>
        </w:tc>
        <w:tc>
          <w:tcPr>
            <w:tcW w:w="2792" w:type="dxa"/>
            <w:shd w:val="clear" w:color="auto" w:fill="auto"/>
          </w:tcPr>
          <w:p w:rsidR="001E512B" w:rsidRPr="00017ABF" w:rsidRDefault="001E512B" w:rsidP="00017ABF">
            <w:pPr>
              <w:spacing w:line="276" w:lineRule="auto"/>
              <w:jc w:val="center"/>
              <w:rPr>
                <w:rFonts w:ascii="Courier New" w:hAnsi="Courier New" w:cs="Courier New"/>
                <w:sz w:val="22"/>
                <w:szCs w:val="22"/>
              </w:rPr>
            </w:pPr>
            <w:r w:rsidRPr="00017ABF">
              <w:rPr>
                <w:rFonts w:ascii="Courier New" w:hAnsi="Courier New" w:cs="Courier New"/>
                <w:sz w:val="22"/>
                <w:szCs w:val="22"/>
              </w:rPr>
              <w:t>1,00</w:t>
            </w:r>
          </w:p>
        </w:tc>
      </w:tr>
      <w:tr w:rsidR="001E512B" w:rsidRPr="00017ABF" w:rsidTr="00017ABF">
        <w:trPr>
          <w:trHeight w:val="340"/>
        </w:trPr>
        <w:tc>
          <w:tcPr>
            <w:tcW w:w="5928" w:type="dxa"/>
            <w:shd w:val="clear" w:color="auto" w:fill="auto"/>
          </w:tcPr>
          <w:p w:rsidR="001E512B" w:rsidRPr="00017ABF" w:rsidRDefault="001E512B" w:rsidP="00017ABF">
            <w:pPr>
              <w:spacing w:line="276" w:lineRule="auto"/>
              <w:rPr>
                <w:rFonts w:ascii="Courier New" w:hAnsi="Courier New" w:cs="Courier New"/>
                <w:sz w:val="22"/>
                <w:szCs w:val="22"/>
              </w:rPr>
            </w:pPr>
            <w:r w:rsidRPr="00017ABF">
              <w:rPr>
                <w:rFonts w:ascii="Courier New" w:hAnsi="Courier New" w:cs="Courier New"/>
                <w:sz w:val="22"/>
                <w:szCs w:val="22"/>
              </w:rPr>
              <w:t>De Grande Porte</w:t>
            </w:r>
          </w:p>
        </w:tc>
        <w:tc>
          <w:tcPr>
            <w:tcW w:w="2792" w:type="dxa"/>
            <w:shd w:val="clear" w:color="auto" w:fill="auto"/>
          </w:tcPr>
          <w:p w:rsidR="001E512B" w:rsidRPr="00017ABF" w:rsidRDefault="001E512B" w:rsidP="00017ABF">
            <w:pPr>
              <w:spacing w:line="276" w:lineRule="auto"/>
              <w:jc w:val="center"/>
              <w:rPr>
                <w:rFonts w:ascii="Courier New" w:hAnsi="Courier New" w:cs="Courier New"/>
                <w:sz w:val="22"/>
                <w:szCs w:val="22"/>
              </w:rPr>
            </w:pPr>
            <w:r w:rsidRPr="00017ABF">
              <w:rPr>
                <w:rFonts w:ascii="Courier New" w:hAnsi="Courier New" w:cs="Courier New"/>
                <w:sz w:val="22"/>
                <w:szCs w:val="22"/>
              </w:rPr>
              <w:t>1,20</w:t>
            </w:r>
          </w:p>
        </w:tc>
      </w:tr>
      <w:tr w:rsidR="001E512B" w:rsidRPr="00017ABF" w:rsidTr="00017ABF">
        <w:trPr>
          <w:trHeight w:val="340"/>
        </w:trPr>
        <w:tc>
          <w:tcPr>
            <w:tcW w:w="5928" w:type="dxa"/>
            <w:shd w:val="clear" w:color="auto" w:fill="auto"/>
          </w:tcPr>
          <w:p w:rsidR="001E512B" w:rsidRPr="00017ABF" w:rsidRDefault="001E512B" w:rsidP="00017ABF">
            <w:pPr>
              <w:spacing w:line="276" w:lineRule="auto"/>
              <w:rPr>
                <w:rFonts w:ascii="Courier New" w:hAnsi="Courier New" w:cs="Courier New"/>
                <w:sz w:val="22"/>
                <w:szCs w:val="22"/>
              </w:rPr>
            </w:pPr>
          </w:p>
        </w:tc>
        <w:tc>
          <w:tcPr>
            <w:tcW w:w="2792" w:type="dxa"/>
            <w:shd w:val="clear" w:color="auto" w:fill="auto"/>
          </w:tcPr>
          <w:p w:rsidR="001E512B" w:rsidRPr="00017ABF" w:rsidRDefault="001E512B" w:rsidP="00017ABF">
            <w:pPr>
              <w:spacing w:line="276" w:lineRule="auto"/>
              <w:jc w:val="center"/>
              <w:rPr>
                <w:rFonts w:ascii="Courier New" w:hAnsi="Courier New" w:cs="Courier New"/>
                <w:sz w:val="22"/>
                <w:szCs w:val="22"/>
              </w:rPr>
            </w:pPr>
          </w:p>
        </w:tc>
      </w:tr>
      <w:tr w:rsidR="001E512B" w:rsidRPr="00017ABF" w:rsidTr="00017ABF">
        <w:trPr>
          <w:trHeight w:val="340"/>
        </w:trPr>
        <w:tc>
          <w:tcPr>
            <w:tcW w:w="5928" w:type="dxa"/>
            <w:shd w:val="clear" w:color="auto" w:fill="auto"/>
          </w:tcPr>
          <w:p w:rsidR="001E512B" w:rsidRPr="00017ABF" w:rsidRDefault="001E512B" w:rsidP="00017ABF">
            <w:pPr>
              <w:spacing w:line="276" w:lineRule="auto"/>
              <w:rPr>
                <w:rFonts w:ascii="Courier New" w:hAnsi="Courier New" w:cs="Courier New"/>
                <w:sz w:val="22"/>
                <w:szCs w:val="22"/>
              </w:rPr>
            </w:pPr>
            <w:r w:rsidRPr="00017ABF">
              <w:rPr>
                <w:rFonts w:ascii="Courier New" w:hAnsi="Courier New" w:cs="Courier New"/>
                <w:sz w:val="22"/>
                <w:szCs w:val="22"/>
              </w:rPr>
              <w:t>3 – Serviço</w:t>
            </w:r>
          </w:p>
        </w:tc>
        <w:tc>
          <w:tcPr>
            <w:tcW w:w="2792" w:type="dxa"/>
            <w:shd w:val="clear" w:color="auto" w:fill="auto"/>
          </w:tcPr>
          <w:p w:rsidR="001E512B" w:rsidRPr="00017ABF" w:rsidRDefault="001E512B" w:rsidP="00017ABF">
            <w:pPr>
              <w:spacing w:line="276" w:lineRule="auto"/>
              <w:jc w:val="center"/>
              <w:rPr>
                <w:rFonts w:ascii="Courier New" w:hAnsi="Courier New" w:cs="Courier New"/>
                <w:sz w:val="22"/>
                <w:szCs w:val="22"/>
              </w:rPr>
            </w:pPr>
          </w:p>
        </w:tc>
      </w:tr>
      <w:tr w:rsidR="001E512B" w:rsidRPr="00017ABF" w:rsidTr="00017ABF">
        <w:trPr>
          <w:trHeight w:val="340"/>
        </w:trPr>
        <w:tc>
          <w:tcPr>
            <w:tcW w:w="5928" w:type="dxa"/>
            <w:shd w:val="clear" w:color="auto" w:fill="auto"/>
          </w:tcPr>
          <w:p w:rsidR="001E512B" w:rsidRPr="00017ABF" w:rsidRDefault="001E512B" w:rsidP="00017ABF">
            <w:pPr>
              <w:spacing w:line="276" w:lineRule="auto"/>
              <w:rPr>
                <w:rFonts w:ascii="Courier New" w:hAnsi="Courier New" w:cs="Courier New"/>
                <w:sz w:val="22"/>
                <w:szCs w:val="22"/>
              </w:rPr>
            </w:pPr>
            <w:r w:rsidRPr="00017ABF">
              <w:rPr>
                <w:rFonts w:ascii="Courier New" w:hAnsi="Courier New" w:cs="Courier New"/>
                <w:sz w:val="22"/>
                <w:szCs w:val="22"/>
              </w:rPr>
              <w:t>De Pequeno Porte</w:t>
            </w:r>
          </w:p>
        </w:tc>
        <w:tc>
          <w:tcPr>
            <w:tcW w:w="2792" w:type="dxa"/>
            <w:shd w:val="clear" w:color="auto" w:fill="auto"/>
          </w:tcPr>
          <w:p w:rsidR="001E512B" w:rsidRPr="00017ABF" w:rsidRDefault="001E512B" w:rsidP="00017ABF">
            <w:pPr>
              <w:spacing w:line="276" w:lineRule="auto"/>
              <w:jc w:val="center"/>
              <w:rPr>
                <w:rFonts w:ascii="Courier New" w:hAnsi="Courier New" w:cs="Courier New"/>
                <w:sz w:val="22"/>
                <w:szCs w:val="22"/>
              </w:rPr>
            </w:pPr>
            <w:r w:rsidRPr="00017ABF">
              <w:rPr>
                <w:rFonts w:ascii="Courier New" w:hAnsi="Courier New" w:cs="Courier New"/>
                <w:sz w:val="22"/>
                <w:szCs w:val="22"/>
              </w:rPr>
              <w:t>0,75</w:t>
            </w:r>
          </w:p>
        </w:tc>
      </w:tr>
      <w:tr w:rsidR="001E512B" w:rsidRPr="00017ABF" w:rsidTr="00017ABF">
        <w:trPr>
          <w:trHeight w:val="340"/>
        </w:trPr>
        <w:tc>
          <w:tcPr>
            <w:tcW w:w="5928" w:type="dxa"/>
            <w:shd w:val="clear" w:color="auto" w:fill="auto"/>
          </w:tcPr>
          <w:p w:rsidR="001E512B" w:rsidRPr="00017ABF" w:rsidRDefault="001E512B" w:rsidP="00017ABF">
            <w:pPr>
              <w:spacing w:line="276" w:lineRule="auto"/>
              <w:rPr>
                <w:rFonts w:ascii="Courier New" w:hAnsi="Courier New" w:cs="Courier New"/>
                <w:sz w:val="22"/>
                <w:szCs w:val="22"/>
              </w:rPr>
            </w:pPr>
            <w:r w:rsidRPr="00017ABF">
              <w:rPr>
                <w:rFonts w:ascii="Courier New" w:hAnsi="Courier New" w:cs="Courier New"/>
                <w:sz w:val="22"/>
                <w:szCs w:val="22"/>
              </w:rPr>
              <w:t>De Médio Porte</w:t>
            </w:r>
          </w:p>
        </w:tc>
        <w:tc>
          <w:tcPr>
            <w:tcW w:w="2792" w:type="dxa"/>
            <w:shd w:val="clear" w:color="auto" w:fill="auto"/>
          </w:tcPr>
          <w:p w:rsidR="001E512B" w:rsidRPr="00017ABF" w:rsidRDefault="001E512B" w:rsidP="00017ABF">
            <w:pPr>
              <w:spacing w:line="276" w:lineRule="auto"/>
              <w:jc w:val="center"/>
              <w:rPr>
                <w:rFonts w:ascii="Courier New" w:hAnsi="Courier New" w:cs="Courier New"/>
                <w:sz w:val="22"/>
                <w:szCs w:val="22"/>
              </w:rPr>
            </w:pPr>
            <w:r w:rsidRPr="00017ABF">
              <w:rPr>
                <w:rFonts w:ascii="Courier New" w:hAnsi="Courier New" w:cs="Courier New"/>
                <w:sz w:val="22"/>
                <w:szCs w:val="22"/>
              </w:rPr>
              <w:t>1,00</w:t>
            </w:r>
          </w:p>
        </w:tc>
      </w:tr>
      <w:tr w:rsidR="001E512B" w:rsidRPr="00017ABF" w:rsidTr="00017ABF">
        <w:trPr>
          <w:trHeight w:val="340"/>
        </w:trPr>
        <w:tc>
          <w:tcPr>
            <w:tcW w:w="5928" w:type="dxa"/>
            <w:shd w:val="clear" w:color="auto" w:fill="auto"/>
          </w:tcPr>
          <w:p w:rsidR="001E512B" w:rsidRPr="00017ABF" w:rsidRDefault="001E512B" w:rsidP="00017ABF">
            <w:pPr>
              <w:spacing w:line="276" w:lineRule="auto"/>
              <w:rPr>
                <w:rFonts w:ascii="Courier New" w:hAnsi="Courier New" w:cs="Courier New"/>
                <w:sz w:val="22"/>
                <w:szCs w:val="22"/>
              </w:rPr>
            </w:pPr>
            <w:r w:rsidRPr="00017ABF">
              <w:rPr>
                <w:rFonts w:ascii="Courier New" w:hAnsi="Courier New" w:cs="Courier New"/>
                <w:sz w:val="22"/>
                <w:szCs w:val="22"/>
              </w:rPr>
              <w:t>De Grande Porte</w:t>
            </w:r>
          </w:p>
        </w:tc>
        <w:tc>
          <w:tcPr>
            <w:tcW w:w="2792" w:type="dxa"/>
            <w:shd w:val="clear" w:color="auto" w:fill="auto"/>
          </w:tcPr>
          <w:p w:rsidR="001E512B" w:rsidRPr="00017ABF" w:rsidRDefault="001E512B" w:rsidP="00017ABF">
            <w:pPr>
              <w:spacing w:line="276" w:lineRule="auto"/>
              <w:jc w:val="center"/>
              <w:rPr>
                <w:rFonts w:ascii="Courier New" w:hAnsi="Courier New" w:cs="Courier New"/>
                <w:sz w:val="22"/>
                <w:szCs w:val="22"/>
              </w:rPr>
            </w:pPr>
            <w:r w:rsidRPr="00017ABF">
              <w:rPr>
                <w:rFonts w:ascii="Courier New" w:hAnsi="Courier New" w:cs="Courier New"/>
                <w:sz w:val="22"/>
                <w:szCs w:val="22"/>
              </w:rPr>
              <w:t>1,20</w:t>
            </w:r>
          </w:p>
        </w:tc>
      </w:tr>
      <w:tr w:rsidR="001E512B" w:rsidRPr="00017ABF" w:rsidTr="00017ABF">
        <w:trPr>
          <w:trHeight w:val="340"/>
        </w:trPr>
        <w:tc>
          <w:tcPr>
            <w:tcW w:w="5928" w:type="dxa"/>
            <w:shd w:val="clear" w:color="auto" w:fill="auto"/>
          </w:tcPr>
          <w:p w:rsidR="001E512B" w:rsidRPr="00017ABF" w:rsidRDefault="001E512B" w:rsidP="00017ABF">
            <w:pPr>
              <w:spacing w:line="276" w:lineRule="auto"/>
              <w:rPr>
                <w:rFonts w:ascii="Courier New" w:hAnsi="Courier New" w:cs="Courier New"/>
                <w:sz w:val="22"/>
                <w:szCs w:val="22"/>
              </w:rPr>
            </w:pPr>
          </w:p>
        </w:tc>
        <w:tc>
          <w:tcPr>
            <w:tcW w:w="2792" w:type="dxa"/>
            <w:shd w:val="clear" w:color="auto" w:fill="auto"/>
          </w:tcPr>
          <w:p w:rsidR="001E512B" w:rsidRPr="00017ABF" w:rsidRDefault="001E512B" w:rsidP="00017ABF">
            <w:pPr>
              <w:spacing w:line="276" w:lineRule="auto"/>
              <w:jc w:val="center"/>
              <w:rPr>
                <w:rFonts w:ascii="Courier New" w:hAnsi="Courier New" w:cs="Courier New"/>
                <w:sz w:val="22"/>
                <w:szCs w:val="22"/>
              </w:rPr>
            </w:pPr>
          </w:p>
        </w:tc>
      </w:tr>
      <w:tr w:rsidR="001E512B" w:rsidRPr="00017ABF" w:rsidTr="00017ABF">
        <w:trPr>
          <w:trHeight w:val="340"/>
        </w:trPr>
        <w:tc>
          <w:tcPr>
            <w:tcW w:w="5928" w:type="dxa"/>
            <w:shd w:val="clear" w:color="auto" w:fill="auto"/>
          </w:tcPr>
          <w:p w:rsidR="001E512B" w:rsidRPr="00017ABF" w:rsidRDefault="001E512B" w:rsidP="00017ABF">
            <w:pPr>
              <w:spacing w:line="276" w:lineRule="auto"/>
              <w:rPr>
                <w:rFonts w:ascii="Courier New" w:hAnsi="Courier New" w:cs="Courier New"/>
                <w:sz w:val="22"/>
                <w:szCs w:val="22"/>
              </w:rPr>
            </w:pPr>
            <w:r w:rsidRPr="00017ABF">
              <w:rPr>
                <w:rFonts w:ascii="Courier New" w:hAnsi="Courier New" w:cs="Courier New"/>
                <w:sz w:val="22"/>
                <w:szCs w:val="22"/>
              </w:rPr>
              <w:t>4 - Serviços Especiais</w:t>
            </w:r>
          </w:p>
        </w:tc>
        <w:tc>
          <w:tcPr>
            <w:tcW w:w="2792" w:type="dxa"/>
            <w:shd w:val="clear" w:color="auto" w:fill="auto"/>
          </w:tcPr>
          <w:p w:rsidR="001E512B" w:rsidRPr="00017ABF" w:rsidRDefault="001E512B" w:rsidP="00017ABF">
            <w:pPr>
              <w:spacing w:line="276" w:lineRule="auto"/>
              <w:jc w:val="center"/>
              <w:rPr>
                <w:rFonts w:ascii="Courier New" w:hAnsi="Courier New" w:cs="Courier New"/>
                <w:sz w:val="22"/>
                <w:szCs w:val="22"/>
              </w:rPr>
            </w:pPr>
          </w:p>
        </w:tc>
      </w:tr>
      <w:tr w:rsidR="001E512B" w:rsidRPr="00017ABF" w:rsidTr="00017ABF">
        <w:trPr>
          <w:trHeight w:val="340"/>
        </w:trPr>
        <w:tc>
          <w:tcPr>
            <w:tcW w:w="5928" w:type="dxa"/>
            <w:shd w:val="clear" w:color="auto" w:fill="auto"/>
          </w:tcPr>
          <w:p w:rsidR="001E512B" w:rsidRPr="00017ABF" w:rsidRDefault="001E512B" w:rsidP="00017ABF">
            <w:pPr>
              <w:spacing w:line="276" w:lineRule="auto"/>
              <w:rPr>
                <w:rFonts w:ascii="Courier New" w:hAnsi="Courier New" w:cs="Courier New"/>
                <w:sz w:val="22"/>
                <w:szCs w:val="22"/>
              </w:rPr>
            </w:pPr>
            <w:r w:rsidRPr="00017ABF">
              <w:rPr>
                <w:rFonts w:ascii="Courier New" w:hAnsi="Courier New" w:cs="Courier New"/>
                <w:sz w:val="22"/>
                <w:szCs w:val="22"/>
              </w:rPr>
              <w:t>Bancários</w:t>
            </w:r>
          </w:p>
        </w:tc>
        <w:tc>
          <w:tcPr>
            <w:tcW w:w="2792" w:type="dxa"/>
            <w:shd w:val="clear" w:color="auto" w:fill="auto"/>
          </w:tcPr>
          <w:p w:rsidR="001E512B" w:rsidRPr="00017ABF" w:rsidRDefault="001E512B" w:rsidP="00017ABF">
            <w:pPr>
              <w:spacing w:line="276" w:lineRule="auto"/>
              <w:jc w:val="center"/>
              <w:rPr>
                <w:rFonts w:ascii="Courier New" w:hAnsi="Courier New" w:cs="Courier New"/>
                <w:sz w:val="22"/>
                <w:szCs w:val="22"/>
              </w:rPr>
            </w:pPr>
            <w:r w:rsidRPr="00017ABF">
              <w:rPr>
                <w:rFonts w:ascii="Courier New" w:hAnsi="Courier New" w:cs="Courier New"/>
                <w:sz w:val="22"/>
                <w:szCs w:val="22"/>
              </w:rPr>
              <w:t>2,00</w:t>
            </w:r>
          </w:p>
        </w:tc>
      </w:tr>
      <w:tr w:rsidR="001E512B" w:rsidRPr="00017ABF" w:rsidTr="00017ABF">
        <w:trPr>
          <w:trHeight w:val="340"/>
        </w:trPr>
        <w:tc>
          <w:tcPr>
            <w:tcW w:w="5928" w:type="dxa"/>
            <w:shd w:val="clear" w:color="auto" w:fill="auto"/>
          </w:tcPr>
          <w:p w:rsidR="001E512B" w:rsidRPr="00017ABF" w:rsidRDefault="001E512B" w:rsidP="00017ABF">
            <w:pPr>
              <w:spacing w:line="276" w:lineRule="auto"/>
              <w:rPr>
                <w:rFonts w:ascii="Courier New" w:hAnsi="Courier New" w:cs="Courier New"/>
                <w:sz w:val="22"/>
                <w:szCs w:val="22"/>
              </w:rPr>
            </w:pPr>
            <w:r w:rsidRPr="00017ABF">
              <w:rPr>
                <w:rFonts w:ascii="Courier New" w:hAnsi="Courier New" w:cs="Courier New"/>
                <w:sz w:val="22"/>
                <w:szCs w:val="22"/>
              </w:rPr>
              <w:t>Pedágios</w:t>
            </w:r>
          </w:p>
        </w:tc>
        <w:tc>
          <w:tcPr>
            <w:tcW w:w="2792" w:type="dxa"/>
            <w:shd w:val="clear" w:color="auto" w:fill="auto"/>
          </w:tcPr>
          <w:p w:rsidR="001E512B" w:rsidRPr="00017ABF" w:rsidRDefault="001E512B" w:rsidP="00017ABF">
            <w:pPr>
              <w:spacing w:line="276" w:lineRule="auto"/>
              <w:jc w:val="center"/>
              <w:rPr>
                <w:rFonts w:ascii="Courier New" w:hAnsi="Courier New" w:cs="Courier New"/>
                <w:sz w:val="22"/>
                <w:szCs w:val="22"/>
              </w:rPr>
            </w:pPr>
            <w:r w:rsidRPr="00017ABF">
              <w:rPr>
                <w:rFonts w:ascii="Courier New" w:hAnsi="Courier New" w:cs="Courier New"/>
                <w:sz w:val="22"/>
                <w:szCs w:val="22"/>
              </w:rPr>
              <w:t>2,00</w:t>
            </w:r>
          </w:p>
        </w:tc>
      </w:tr>
      <w:tr w:rsidR="001E512B" w:rsidRPr="00017ABF" w:rsidTr="00017ABF">
        <w:trPr>
          <w:trHeight w:val="340"/>
        </w:trPr>
        <w:tc>
          <w:tcPr>
            <w:tcW w:w="5928" w:type="dxa"/>
            <w:shd w:val="clear" w:color="auto" w:fill="auto"/>
          </w:tcPr>
          <w:p w:rsidR="001E512B" w:rsidRPr="00017ABF" w:rsidRDefault="001E512B" w:rsidP="00017ABF">
            <w:pPr>
              <w:spacing w:line="276" w:lineRule="auto"/>
              <w:rPr>
                <w:rFonts w:ascii="Courier New" w:hAnsi="Courier New" w:cs="Courier New"/>
                <w:sz w:val="22"/>
                <w:szCs w:val="22"/>
              </w:rPr>
            </w:pPr>
            <w:r w:rsidRPr="00017ABF">
              <w:rPr>
                <w:rFonts w:ascii="Courier New" w:hAnsi="Courier New" w:cs="Courier New"/>
                <w:sz w:val="22"/>
                <w:szCs w:val="22"/>
              </w:rPr>
              <w:t>Transmissão de dados e voz</w:t>
            </w:r>
          </w:p>
        </w:tc>
        <w:tc>
          <w:tcPr>
            <w:tcW w:w="2792" w:type="dxa"/>
            <w:shd w:val="clear" w:color="auto" w:fill="auto"/>
          </w:tcPr>
          <w:p w:rsidR="001E512B" w:rsidRPr="00017ABF" w:rsidRDefault="001E512B" w:rsidP="00017ABF">
            <w:pPr>
              <w:spacing w:line="276" w:lineRule="auto"/>
              <w:jc w:val="center"/>
              <w:rPr>
                <w:rFonts w:ascii="Courier New" w:hAnsi="Courier New" w:cs="Courier New"/>
                <w:sz w:val="22"/>
                <w:szCs w:val="22"/>
              </w:rPr>
            </w:pPr>
            <w:r w:rsidRPr="00017ABF">
              <w:rPr>
                <w:rFonts w:ascii="Courier New" w:hAnsi="Courier New" w:cs="Courier New"/>
                <w:sz w:val="22"/>
                <w:szCs w:val="22"/>
              </w:rPr>
              <w:t>2,00</w:t>
            </w:r>
          </w:p>
        </w:tc>
      </w:tr>
      <w:tr w:rsidR="001E512B" w:rsidRPr="00017ABF" w:rsidTr="00017ABF">
        <w:trPr>
          <w:trHeight w:val="340"/>
        </w:trPr>
        <w:tc>
          <w:tcPr>
            <w:tcW w:w="5928" w:type="dxa"/>
            <w:shd w:val="clear" w:color="auto" w:fill="auto"/>
          </w:tcPr>
          <w:p w:rsidR="001E512B" w:rsidRPr="00017ABF" w:rsidRDefault="001E512B" w:rsidP="00017ABF">
            <w:pPr>
              <w:spacing w:line="276" w:lineRule="auto"/>
              <w:rPr>
                <w:rFonts w:ascii="Courier New" w:hAnsi="Courier New" w:cs="Courier New"/>
                <w:sz w:val="22"/>
                <w:szCs w:val="22"/>
              </w:rPr>
            </w:pPr>
          </w:p>
        </w:tc>
        <w:tc>
          <w:tcPr>
            <w:tcW w:w="2792" w:type="dxa"/>
            <w:shd w:val="clear" w:color="auto" w:fill="auto"/>
          </w:tcPr>
          <w:p w:rsidR="001E512B" w:rsidRPr="00017ABF" w:rsidRDefault="001E512B" w:rsidP="00017ABF">
            <w:pPr>
              <w:spacing w:line="276" w:lineRule="auto"/>
              <w:jc w:val="center"/>
              <w:rPr>
                <w:rFonts w:ascii="Courier New" w:hAnsi="Courier New" w:cs="Courier New"/>
                <w:sz w:val="22"/>
                <w:szCs w:val="22"/>
              </w:rPr>
            </w:pPr>
          </w:p>
        </w:tc>
      </w:tr>
      <w:tr w:rsidR="001E512B" w:rsidRPr="00017ABF" w:rsidTr="00017ABF">
        <w:trPr>
          <w:trHeight w:val="340"/>
        </w:trPr>
        <w:tc>
          <w:tcPr>
            <w:tcW w:w="5928" w:type="dxa"/>
            <w:shd w:val="clear" w:color="auto" w:fill="auto"/>
          </w:tcPr>
          <w:p w:rsidR="001E512B" w:rsidRPr="00017ABF" w:rsidRDefault="001E512B" w:rsidP="00017ABF">
            <w:pPr>
              <w:spacing w:line="276" w:lineRule="auto"/>
              <w:rPr>
                <w:rFonts w:ascii="Courier New" w:hAnsi="Courier New" w:cs="Courier New"/>
                <w:sz w:val="22"/>
                <w:szCs w:val="22"/>
              </w:rPr>
            </w:pPr>
            <w:r w:rsidRPr="00017ABF">
              <w:rPr>
                <w:rFonts w:ascii="Courier New" w:hAnsi="Courier New" w:cs="Courier New"/>
                <w:sz w:val="22"/>
                <w:szCs w:val="22"/>
              </w:rPr>
              <w:t>5 – Agropecuária</w:t>
            </w:r>
          </w:p>
        </w:tc>
        <w:tc>
          <w:tcPr>
            <w:tcW w:w="2792" w:type="dxa"/>
            <w:shd w:val="clear" w:color="auto" w:fill="auto"/>
          </w:tcPr>
          <w:p w:rsidR="001E512B" w:rsidRPr="00017ABF" w:rsidRDefault="001E512B" w:rsidP="00017ABF">
            <w:pPr>
              <w:spacing w:line="276" w:lineRule="auto"/>
              <w:jc w:val="center"/>
              <w:rPr>
                <w:rFonts w:ascii="Courier New" w:hAnsi="Courier New" w:cs="Courier New"/>
                <w:sz w:val="22"/>
                <w:szCs w:val="22"/>
              </w:rPr>
            </w:pPr>
          </w:p>
        </w:tc>
      </w:tr>
      <w:tr w:rsidR="001E512B" w:rsidRPr="00017ABF" w:rsidTr="00017ABF">
        <w:trPr>
          <w:trHeight w:val="340"/>
        </w:trPr>
        <w:tc>
          <w:tcPr>
            <w:tcW w:w="5928" w:type="dxa"/>
            <w:shd w:val="clear" w:color="auto" w:fill="auto"/>
          </w:tcPr>
          <w:p w:rsidR="001E512B" w:rsidRPr="00017ABF" w:rsidRDefault="001E512B" w:rsidP="00017ABF">
            <w:pPr>
              <w:spacing w:line="276" w:lineRule="auto"/>
              <w:rPr>
                <w:rFonts w:ascii="Courier New" w:hAnsi="Courier New" w:cs="Courier New"/>
                <w:sz w:val="22"/>
                <w:szCs w:val="22"/>
              </w:rPr>
            </w:pPr>
            <w:r w:rsidRPr="00017ABF">
              <w:rPr>
                <w:rFonts w:ascii="Courier New" w:hAnsi="Courier New" w:cs="Courier New"/>
                <w:sz w:val="22"/>
                <w:szCs w:val="22"/>
              </w:rPr>
              <w:t>De Pequeno Porte</w:t>
            </w:r>
          </w:p>
        </w:tc>
        <w:tc>
          <w:tcPr>
            <w:tcW w:w="2792" w:type="dxa"/>
            <w:shd w:val="clear" w:color="auto" w:fill="auto"/>
          </w:tcPr>
          <w:p w:rsidR="001E512B" w:rsidRPr="00017ABF" w:rsidRDefault="001E512B" w:rsidP="00017ABF">
            <w:pPr>
              <w:spacing w:line="276" w:lineRule="auto"/>
              <w:jc w:val="center"/>
              <w:rPr>
                <w:rFonts w:ascii="Courier New" w:hAnsi="Courier New" w:cs="Courier New"/>
                <w:sz w:val="22"/>
                <w:szCs w:val="22"/>
              </w:rPr>
            </w:pPr>
            <w:r w:rsidRPr="00017ABF">
              <w:rPr>
                <w:rFonts w:ascii="Courier New" w:hAnsi="Courier New" w:cs="Courier New"/>
                <w:sz w:val="22"/>
                <w:szCs w:val="22"/>
              </w:rPr>
              <w:t>0,75</w:t>
            </w:r>
          </w:p>
        </w:tc>
      </w:tr>
      <w:tr w:rsidR="001E512B" w:rsidRPr="00017ABF" w:rsidTr="00017ABF">
        <w:trPr>
          <w:trHeight w:val="340"/>
        </w:trPr>
        <w:tc>
          <w:tcPr>
            <w:tcW w:w="5928" w:type="dxa"/>
            <w:shd w:val="clear" w:color="auto" w:fill="auto"/>
          </w:tcPr>
          <w:p w:rsidR="001E512B" w:rsidRPr="00017ABF" w:rsidRDefault="001E512B" w:rsidP="00017ABF">
            <w:pPr>
              <w:spacing w:line="276" w:lineRule="auto"/>
              <w:rPr>
                <w:rFonts w:ascii="Courier New" w:hAnsi="Courier New" w:cs="Courier New"/>
                <w:sz w:val="22"/>
                <w:szCs w:val="22"/>
              </w:rPr>
            </w:pPr>
            <w:r w:rsidRPr="00017ABF">
              <w:rPr>
                <w:rFonts w:ascii="Courier New" w:hAnsi="Courier New" w:cs="Courier New"/>
                <w:sz w:val="22"/>
                <w:szCs w:val="22"/>
              </w:rPr>
              <w:t>De Médio Porte</w:t>
            </w:r>
          </w:p>
        </w:tc>
        <w:tc>
          <w:tcPr>
            <w:tcW w:w="2792" w:type="dxa"/>
            <w:shd w:val="clear" w:color="auto" w:fill="auto"/>
          </w:tcPr>
          <w:p w:rsidR="001E512B" w:rsidRPr="00017ABF" w:rsidRDefault="001E512B" w:rsidP="00017ABF">
            <w:pPr>
              <w:spacing w:line="276" w:lineRule="auto"/>
              <w:jc w:val="center"/>
              <w:rPr>
                <w:rFonts w:ascii="Courier New" w:hAnsi="Courier New" w:cs="Courier New"/>
                <w:sz w:val="22"/>
                <w:szCs w:val="22"/>
              </w:rPr>
            </w:pPr>
            <w:r w:rsidRPr="00017ABF">
              <w:rPr>
                <w:rFonts w:ascii="Courier New" w:hAnsi="Courier New" w:cs="Courier New"/>
                <w:sz w:val="22"/>
                <w:szCs w:val="22"/>
              </w:rPr>
              <w:t>1,00</w:t>
            </w:r>
          </w:p>
        </w:tc>
      </w:tr>
      <w:tr w:rsidR="001E512B" w:rsidRPr="00017ABF" w:rsidTr="00017ABF">
        <w:trPr>
          <w:trHeight w:val="340"/>
        </w:trPr>
        <w:tc>
          <w:tcPr>
            <w:tcW w:w="5928" w:type="dxa"/>
            <w:shd w:val="clear" w:color="auto" w:fill="auto"/>
          </w:tcPr>
          <w:p w:rsidR="001E512B" w:rsidRPr="00017ABF" w:rsidRDefault="001E512B" w:rsidP="00017ABF">
            <w:pPr>
              <w:spacing w:line="276" w:lineRule="auto"/>
              <w:rPr>
                <w:rFonts w:ascii="Courier New" w:hAnsi="Courier New" w:cs="Courier New"/>
                <w:sz w:val="22"/>
                <w:szCs w:val="22"/>
              </w:rPr>
            </w:pPr>
            <w:r w:rsidRPr="00017ABF">
              <w:rPr>
                <w:rFonts w:ascii="Courier New" w:hAnsi="Courier New" w:cs="Courier New"/>
                <w:sz w:val="22"/>
                <w:szCs w:val="22"/>
              </w:rPr>
              <w:t>De Grande Porte</w:t>
            </w:r>
          </w:p>
        </w:tc>
        <w:tc>
          <w:tcPr>
            <w:tcW w:w="2792" w:type="dxa"/>
            <w:shd w:val="clear" w:color="auto" w:fill="auto"/>
          </w:tcPr>
          <w:p w:rsidR="001E512B" w:rsidRPr="00017ABF" w:rsidRDefault="001E512B" w:rsidP="00017ABF">
            <w:pPr>
              <w:spacing w:line="276" w:lineRule="auto"/>
              <w:jc w:val="center"/>
              <w:rPr>
                <w:rFonts w:ascii="Courier New" w:hAnsi="Courier New" w:cs="Courier New"/>
                <w:sz w:val="22"/>
                <w:szCs w:val="22"/>
              </w:rPr>
            </w:pPr>
            <w:r w:rsidRPr="00017ABF">
              <w:rPr>
                <w:rFonts w:ascii="Courier New" w:hAnsi="Courier New" w:cs="Courier New"/>
                <w:sz w:val="22"/>
                <w:szCs w:val="22"/>
              </w:rPr>
              <w:t>1,20</w:t>
            </w:r>
          </w:p>
        </w:tc>
      </w:tr>
    </w:tbl>
    <w:p w:rsidR="001E512B" w:rsidRPr="00017ABF" w:rsidRDefault="001E512B" w:rsidP="001E512B">
      <w:pPr>
        <w:pStyle w:val="Ttulo4"/>
        <w:spacing w:line="276" w:lineRule="auto"/>
        <w:rPr>
          <w:rFonts w:ascii="Courier New" w:hAnsi="Courier New" w:cs="Courier New"/>
          <w:b w:val="0"/>
          <w:bCs w:val="0"/>
          <w:sz w:val="22"/>
          <w:szCs w:val="22"/>
        </w:rPr>
      </w:pPr>
    </w:p>
    <w:p w:rsidR="001E512B" w:rsidRPr="00017ABF" w:rsidRDefault="001E512B" w:rsidP="001E512B">
      <w:pPr>
        <w:spacing w:line="276" w:lineRule="auto"/>
        <w:rPr>
          <w:rFonts w:ascii="Courier New" w:hAnsi="Courier New" w:cs="Courier New"/>
          <w:bCs/>
          <w:sz w:val="22"/>
          <w:szCs w:val="22"/>
        </w:rPr>
      </w:pPr>
    </w:p>
    <w:p w:rsidR="001E512B" w:rsidRPr="00017ABF" w:rsidRDefault="001E512B" w:rsidP="001E512B">
      <w:pPr>
        <w:spacing w:line="276" w:lineRule="auto"/>
        <w:rPr>
          <w:rFonts w:ascii="Courier New" w:hAnsi="Courier New" w:cs="Courier New"/>
          <w:bCs/>
          <w:sz w:val="22"/>
          <w:szCs w:val="22"/>
          <w:u w:val="single"/>
        </w:rPr>
      </w:pPr>
    </w:p>
    <w:p w:rsidR="001E512B" w:rsidRPr="00017ABF" w:rsidRDefault="001E512B" w:rsidP="001E512B">
      <w:pPr>
        <w:spacing w:line="276" w:lineRule="auto"/>
        <w:rPr>
          <w:rFonts w:ascii="Courier New" w:hAnsi="Courier New" w:cs="Courier New"/>
          <w:bCs/>
          <w:sz w:val="22"/>
          <w:szCs w:val="22"/>
          <w:u w:val="single"/>
        </w:rPr>
      </w:pPr>
    </w:p>
    <w:p w:rsidR="001E512B" w:rsidRPr="00017ABF" w:rsidRDefault="001E512B" w:rsidP="001E512B">
      <w:pPr>
        <w:spacing w:line="276" w:lineRule="auto"/>
        <w:rPr>
          <w:rFonts w:ascii="Courier New" w:hAnsi="Courier New" w:cs="Courier New"/>
          <w:bCs/>
          <w:sz w:val="22"/>
          <w:szCs w:val="22"/>
          <w:u w:val="single"/>
        </w:rPr>
      </w:pPr>
    </w:p>
    <w:p w:rsidR="001E512B" w:rsidRPr="00017ABF" w:rsidRDefault="001E512B" w:rsidP="001E512B">
      <w:pPr>
        <w:spacing w:line="276" w:lineRule="auto"/>
        <w:jc w:val="center"/>
        <w:rPr>
          <w:rFonts w:ascii="Courier New" w:hAnsi="Courier New" w:cs="Courier New"/>
          <w:bCs/>
          <w:sz w:val="22"/>
          <w:szCs w:val="22"/>
        </w:rPr>
      </w:pPr>
    </w:p>
    <w:p w:rsidR="001E512B" w:rsidRPr="00017ABF" w:rsidRDefault="001E512B" w:rsidP="001E512B">
      <w:pPr>
        <w:spacing w:line="276" w:lineRule="auto"/>
        <w:jc w:val="center"/>
        <w:rPr>
          <w:rFonts w:ascii="Courier New" w:hAnsi="Courier New" w:cs="Courier New"/>
          <w:bCs/>
          <w:sz w:val="22"/>
          <w:szCs w:val="22"/>
        </w:rPr>
      </w:pPr>
    </w:p>
    <w:p w:rsidR="001E512B" w:rsidRPr="00017ABF" w:rsidRDefault="001E512B" w:rsidP="001E512B">
      <w:pPr>
        <w:spacing w:line="276" w:lineRule="auto"/>
        <w:jc w:val="center"/>
        <w:rPr>
          <w:rFonts w:ascii="Courier New" w:hAnsi="Courier New" w:cs="Courier New"/>
          <w:bCs/>
          <w:sz w:val="22"/>
          <w:szCs w:val="22"/>
        </w:rPr>
      </w:pPr>
    </w:p>
    <w:p w:rsidR="001E512B" w:rsidRPr="00017ABF" w:rsidRDefault="001E512B" w:rsidP="001E512B">
      <w:pPr>
        <w:spacing w:line="276" w:lineRule="auto"/>
        <w:jc w:val="center"/>
        <w:rPr>
          <w:rFonts w:ascii="Courier New" w:hAnsi="Courier New" w:cs="Courier New"/>
          <w:bCs/>
          <w:sz w:val="22"/>
          <w:szCs w:val="22"/>
        </w:rPr>
      </w:pPr>
    </w:p>
    <w:p w:rsidR="001E512B" w:rsidRPr="00017ABF" w:rsidRDefault="001E512B" w:rsidP="001E512B">
      <w:pPr>
        <w:spacing w:line="276" w:lineRule="auto"/>
        <w:jc w:val="center"/>
        <w:rPr>
          <w:rFonts w:ascii="Courier New" w:hAnsi="Courier New" w:cs="Courier New"/>
          <w:bCs/>
          <w:sz w:val="22"/>
          <w:szCs w:val="22"/>
        </w:rPr>
      </w:pPr>
    </w:p>
    <w:p w:rsidR="001E512B" w:rsidRPr="00017ABF" w:rsidRDefault="001E512B" w:rsidP="001E512B">
      <w:pPr>
        <w:spacing w:line="276" w:lineRule="auto"/>
        <w:jc w:val="center"/>
        <w:rPr>
          <w:rFonts w:ascii="Courier New" w:hAnsi="Courier New" w:cs="Courier New"/>
          <w:bCs/>
          <w:sz w:val="22"/>
          <w:szCs w:val="22"/>
        </w:rPr>
      </w:pPr>
    </w:p>
    <w:p w:rsidR="001E512B" w:rsidRPr="00017ABF" w:rsidRDefault="001E512B" w:rsidP="001E512B">
      <w:pPr>
        <w:spacing w:line="276" w:lineRule="auto"/>
        <w:jc w:val="center"/>
        <w:rPr>
          <w:rFonts w:ascii="Courier New" w:hAnsi="Courier New" w:cs="Courier New"/>
          <w:bCs/>
          <w:sz w:val="22"/>
          <w:szCs w:val="22"/>
        </w:rPr>
      </w:pPr>
    </w:p>
    <w:p w:rsidR="001E512B" w:rsidRPr="00017ABF" w:rsidRDefault="001E512B" w:rsidP="001E512B">
      <w:pPr>
        <w:spacing w:line="276" w:lineRule="auto"/>
        <w:jc w:val="center"/>
        <w:rPr>
          <w:rFonts w:ascii="Courier New" w:hAnsi="Courier New" w:cs="Courier New"/>
          <w:bCs/>
          <w:sz w:val="22"/>
          <w:szCs w:val="22"/>
        </w:rPr>
      </w:pPr>
    </w:p>
    <w:p w:rsidR="001E512B" w:rsidRPr="00017ABF" w:rsidRDefault="001E512B" w:rsidP="001E512B">
      <w:pPr>
        <w:spacing w:line="276" w:lineRule="auto"/>
        <w:jc w:val="center"/>
        <w:rPr>
          <w:rFonts w:ascii="Courier New" w:hAnsi="Courier New" w:cs="Courier New"/>
          <w:bCs/>
          <w:sz w:val="22"/>
          <w:szCs w:val="22"/>
        </w:rPr>
      </w:pPr>
    </w:p>
    <w:p w:rsidR="001E512B" w:rsidRPr="00017ABF" w:rsidRDefault="001E512B" w:rsidP="001E512B">
      <w:pPr>
        <w:spacing w:line="276" w:lineRule="auto"/>
        <w:jc w:val="center"/>
        <w:rPr>
          <w:rFonts w:ascii="Courier New" w:hAnsi="Courier New" w:cs="Courier New"/>
          <w:bCs/>
          <w:sz w:val="22"/>
          <w:szCs w:val="22"/>
        </w:rPr>
      </w:pPr>
    </w:p>
    <w:p w:rsidR="001E512B" w:rsidRPr="00017ABF" w:rsidRDefault="001E512B" w:rsidP="001E512B">
      <w:pPr>
        <w:spacing w:line="276" w:lineRule="auto"/>
        <w:rPr>
          <w:rFonts w:ascii="Courier New" w:hAnsi="Courier New" w:cs="Courier New"/>
          <w:sz w:val="22"/>
          <w:szCs w:val="22"/>
        </w:rPr>
      </w:pPr>
    </w:p>
    <w:p w:rsidR="001E512B" w:rsidRPr="00017ABF" w:rsidRDefault="001E512B" w:rsidP="001E512B">
      <w:pPr>
        <w:spacing w:line="276" w:lineRule="auto"/>
        <w:rPr>
          <w:rFonts w:ascii="Courier New" w:hAnsi="Courier New" w:cs="Courier New"/>
          <w:sz w:val="22"/>
          <w:szCs w:val="22"/>
        </w:rPr>
      </w:pPr>
    </w:p>
    <w:p w:rsidR="001E512B" w:rsidRPr="00150C5D" w:rsidRDefault="001E512B" w:rsidP="001E512B">
      <w:pPr>
        <w:pStyle w:val="Ttulo4"/>
        <w:spacing w:line="276" w:lineRule="auto"/>
        <w:jc w:val="both"/>
        <w:rPr>
          <w:rFonts w:ascii="Courier New" w:hAnsi="Courier New" w:cs="Courier New"/>
          <w:sz w:val="22"/>
          <w:szCs w:val="22"/>
        </w:rPr>
      </w:pPr>
      <w:r w:rsidRPr="00150C5D">
        <w:rPr>
          <w:rFonts w:ascii="Courier New" w:hAnsi="Courier New" w:cs="Courier New"/>
          <w:sz w:val="22"/>
          <w:szCs w:val="22"/>
        </w:rPr>
        <w:t>TABELA III – APLICAÇÃO DA TAXA DE LICENÇA PARA FUNCIONAMENTO OU RENOV</w:t>
      </w:r>
      <w:r w:rsidRPr="00150C5D">
        <w:rPr>
          <w:rFonts w:ascii="Courier New" w:hAnsi="Courier New" w:cs="Courier New"/>
          <w:sz w:val="22"/>
          <w:szCs w:val="22"/>
        </w:rPr>
        <w:t>A</w:t>
      </w:r>
      <w:r w:rsidRPr="00150C5D">
        <w:rPr>
          <w:rFonts w:ascii="Courier New" w:hAnsi="Courier New" w:cs="Courier New"/>
          <w:sz w:val="22"/>
          <w:szCs w:val="22"/>
        </w:rPr>
        <w:t>ÇÃO DE FUNCIONAMENTO EM HORÁRIO NORMAL OU ESPECIAL</w:t>
      </w:r>
    </w:p>
    <w:p w:rsidR="001E512B" w:rsidRPr="00150C5D" w:rsidRDefault="001E512B" w:rsidP="001E512B">
      <w:pPr>
        <w:spacing w:line="276" w:lineRule="auto"/>
        <w:rPr>
          <w:rFonts w:ascii="Courier New" w:hAnsi="Courier New" w:cs="Courier New"/>
          <w:b/>
          <w:sz w:val="22"/>
          <w:szCs w:val="22"/>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tblPr>
      <w:tblGrid>
        <w:gridCol w:w="5928"/>
        <w:gridCol w:w="2792"/>
      </w:tblGrid>
      <w:tr w:rsidR="001E512B" w:rsidRPr="00017ABF" w:rsidTr="00017ABF">
        <w:trPr>
          <w:trHeight w:val="340"/>
        </w:trPr>
        <w:tc>
          <w:tcPr>
            <w:tcW w:w="5928" w:type="dxa"/>
            <w:shd w:val="clear" w:color="auto" w:fill="auto"/>
          </w:tcPr>
          <w:p w:rsidR="001E512B" w:rsidRPr="00017ABF" w:rsidRDefault="001E512B" w:rsidP="00017ABF">
            <w:pPr>
              <w:spacing w:line="276" w:lineRule="auto"/>
              <w:rPr>
                <w:rFonts w:ascii="Courier New" w:hAnsi="Courier New" w:cs="Courier New"/>
                <w:sz w:val="22"/>
                <w:szCs w:val="22"/>
              </w:rPr>
            </w:pPr>
            <w:r w:rsidRPr="00017ABF">
              <w:rPr>
                <w:rFonts w:ascii="Courier New" w:hAnsi="Courier New" w:cs="Courier New"/>
                <w:sz w:val="22"/>
                <w:szCs w:val="22"/>
              </w:rPr>
              <w:t>NATUREZA DA ATIVIDADE</w:t>
            </w:r>
          </w:p>
        </w:tc>
        <w:tc>
          <w:tcPr>
            <w:tcW w:w="2792" w:type="dxa"/>
            <w:shd w:val="clear" w:color="auto" w:fill="auto"/>
          </w:tcPr>
          <w:p w:rsidR="001E512B" w:rsidRPr="00017ABF" w:rsidRDefault="001E512B" w:rsidP="00017ABF">
            <w:pPr>
              <w:spacing w:line="276" w:lineRule="auto"/>
              <w:rPr>
                <w:rFonts w:ascii="Courier New" w:hAnsi="Courier New" w:cs="Courier New"/>
                <w:sz w:val="22"/>
                <w:szCs w:val="22"/>
              </w:rPr>
            </w:pPr>
            <w:r w:rsidRPr="00017ABF">
              <w:rPr>
                <w:rFonts w:ascii="Courier New" w:hAnsi="Courier New" w:cs="Courier New"/>
                <w:sz w:val="22"/>
                <w:szCs w:val="22"/>
              </w:rPr>
              <w:t>QTDE. UFM POR ANO</w:t>
            </w:r>
          </w:p>
        </w:tc>
      </w:tr>
      <w:tr w:rsidR="001E512B" w:rsidRPr="00017ABF" w:rsidTr="00017ABF">
        <w:trPr>
          <w:trHeight w:val="271"/>
        </w:trPr>
        <w:tc>
          <w:tcPr>
            <w:tcW w:w="5928" w:type="dxa"/>
            <w:shd w:val="clear" w:color="auto" w:fill="auto"/>
          </w:tcPr>
          <w:p w:rsidR="001E512B" w:rsidRPr="00017ABF" w:rsidRDefault="001E512B" w:rsidP="00017ABF">
            <w:pPr>
              <w:spacing w:line="276" w:lineRule="auto"/>
              <w:rPr>
                <w:rFonts w:ascii="Courier New" w:hAnsi="Courier New" w:cs="Courier New"/>
                <w:sz w:val="22"/>
                <w:szCs w:val="22"/>
              </w:rPr>
            </w:pPr>
            <w:r w:rsidRPr="00017ABF">
              <w:rPr>
                <w:rFonts w:ascii="Courier New" w:hAnsi="Courier New" w:cs="Courier New"/>
                <w:sz w:val="22"/>
                <w:szCs w:val="22"/>
              </w:rPr>
              <w:t>1 – Indústria</w:t>
            </w:r>
          </w:p>
        </w:tc>
        <w:tc>
          <w:tcPr>
            <w:tcW w:w="2792" w:type="dxa"/>
            <w:shd w:val="clear" w:color="auto" w:fill="auto"/>
          </w:tcPr>
          <w:p w:rsidR="001E512B" w:rsidRPr="00017ABF" w:rsidRDefault="001E512B" w:rsidP="00017ABF">
            <w:pPr>
              <w:spacing w:line="276" w:lineRule="auto"/>
              <w:jc w:val="center"/>
              <w:rPr>
                <w:rFonts w:ascii="Courier New" w:hAnsi="Courier New" w:cs="Courier New"/>
                <w:sz w:val="22"/>
                <w:szCs w:val="22"/>
              </w:rPr>
            </w:pPr>
          </w:p>
        </w:tc>
      </w:tr>
      <w:tr w:rsidR="001E512B" w:rsidRPr="00017ABF" w:rsidTr="00017ABF">
        <w:trPr>
          <w:trHeight w:val="340"/>
        </w:trPr>
        <w:tc>
          <w:tcPr>
            <w:tcW w:w="5928" w:type="dxa"/>
            <w:shd w:val="clear" w:color="auto" w:fill="auto"/>
          </w:tcPr>
          <w:p w:rsidR="001E512B" w:rsidRPr="00017ABF" w:rsidRDefault="001E512B" w:rsidP="00017ABF">
            <w:pPr>
              <w:spacing w:line="276" w:lineRule="auto"/>
              <w:rPr>
                <w:rFonts w:ascii="Courier New" w:hAnsi="Courier New" w:cs="Courier New"/>
                <w:sz w:val="22"/>
                <w:szCs w:val="22"/>
              </w:rPr>
            </w:pPr>
            <w:r w:rsidRPr="00017ABF">
              <w:rPr>
                <w:rFonts w:ascii="Courier New" w:hAnsi="Courier New" w:cs="Courier New"/>
                <w:sz w:val="22"/>
                <w:szCs w:val="22"/>
              </w:rPr>
              <w:t>De Pequeno Porte</w:t>
            </w:r>
          </w:p>
        </w:tc>
        <w:tc>
          <w:tcPr>
            <w:tcW w:w="2792" w:type="dxa"/>
            <w:shd w:val="clear" w:color="auto" w:fill="auto"/>
          </w:tcPr>
          <w:p w:rsidR="001E512B" w:rsidRPr="00017ABF" w:rsidRDefault="001E512B" w:rsidP="00017ABF">
            <w:pPr>
              <w:spacing w:line="276" w:lineRule="auto"/>
              <w:jc w:val="center"/>
              <w:rPr>
                <w:rFonts w:ascii="Courier New" w:hAnsi="Courier New" w:cs="Courier New"/>
                <w:sz w:val="22"/>
                <w:szCs w:val="22"/>
              </w:rPr>
            </w:pPr>
            <w:r w:rsidRPr="00017ABF">
              <w:rPr>
                <w:rFonts w:ascii="Courier New" w:hAnsi="Courier New" w:cs="Courier New"/>
                <w:sz w:val="22"/>
                <w:szCs w:val="22"/>
              </w:rPr>
              <w:t>1,20</w:t>
            </w:r>
          </w:p>
        </w:tc>
      </w:tr>
      <w:tr w:rsidR="001E512B" w:rsidRPr="00017ABF" w:rsidTr="00017ABF">
        <w:trPr>
          <w:trHeight w:val="340"/>
        </w:trPr>
        <w:tc>
          <w:tcPr>
            <w:tcW w:w="5928" w:type="dxa"/>
            <w:shd w:val="clear" w:color="auto" w:fill="auto"/>
          </w:tcPr>
          <w:p w:rsidR="001E512B" w:rsidRPr="00017ABF" w:rsidRDefault="001E512B" w:rsidP="00017ABF">
            <w:pPr>
              <w:spacing w:line="276" w:lineRule="auto"/>
              <w:rPr>
                <w:rFonts w:ascii="Courier New" w:hAnsi="Courier New" w:cs="Courier New"/>
                <w:sz w:val="22"/>
                <w:szCs w:val="22"/>
              </w:rPr>
            </w:pPr>
            <w:r w:rsidRPr="00017ABF">
              <w:rPr>
                <w:rFonts w:ascii="Courier New" w:hAnsi="Courier New" w:cs="Courier New"/>
                <w:sz w:val="22"/>
                <w:szCs w:val="22"/>
              </w:rPr>
              <w:t>De Médio Porte</w:t>
            </w:r>
          </w:p>
        </w:tc>
        <w:tc>
          <w:tcPr>
            <w:tcW w:w="2792" w:type="dxa"/>
            <w:shd w:val="clear" w:color="auto" w:fill="auto"/>
          </w:tcPr>
          <w:p w:rsidR="001E512B" w:rsidRPr="00017ABF" w:rsidRDefault="001E512B" w:rsidP="00017ABF">
            <w:pPr>
              <w:spacing w:line="276" w:lineRule="auto"/>
              <w:jc w:val="center"/>
              <w:rPr>
                <w:rFonts w:ascii="Courier New" w:hAnsi="Courier New" w:cs="Courier New"/>
                <w:sz w:val="22"/>
                <w:szCs w:val="22"/>
              </w:rPr>
            </w:pPr>
            <w:r w:rsidRPr="00017ABF">
              <w:rPr>
                <w:rFonts w:ascii="Courier New" w:hAnsi="Courier New" w:cs="Courier New"/>
                <w:sz w:val="22"/>
                <w:szCs w:val="22"/>
              </w:rPr>
              <w:t>1,50</w:t>
            </w:r>
          </w:p>
        </w:tc>
      </w:tr>
      <w:tr w:rsidR="001E512B" w:rsidRPr="00017ABF" w:rsidTr="00017ABF">
        <w:trPr>
          <w:trHeight w:val="340"/>
        </w:trPr>
        <w:tc>
          <w:tcPr>
            <w:tcW w:w="5928" w:type="dxa"/>
            <w:shd w:val="clear" w:color="auto" w:fill="auto"/>
          </w:tcPr>
          <w:p w:rsidR="001E512B" w:rsidRPr="00017ABF" w:rsidRDefault="001E512B" w:rsidP="00017ABF">
            <w:pPr>
              <w:spacing w:line="276" w:lineRule="auto"/>
              <w:rPr>
                <w:rFonts w:ascii="Courier New" w:hAnsi="Courier New" w:cs="Courier New"/>
                <w:sz w:val="22"/>
                <w:szCs w:val="22"/>
              </w:rPr>
            </w:pPr>
            <w:r w:rsidRPr="00017ABF">
              <w:rPr>
                <w:rFonts w:ascii="Courier New" w:hAnsi="Courier New" w:cs="Courier New"/>
                <w:sz w:val="22"/>
                <w:szCs w:val="22"/>
              </w:rPr>
              <w:t>De Grande Porte</w:t>
            </w:r>
          </w:p>
        </w:tc>
        <w:tc>
          <w:tcPr>
            <w:tcW w:w="2792" w:type="dxa"/>
            <w:shd w:val="clear" w:color="auto" w:fill="auto"/>
          </w:tcPr>
          <w:p w:rsidR="001E512B" w:rsidRPr="00017ABF" w:rsidRDefault="001E512B" w:rsidP="00017ABF">
            <w:pPr>
              <w:spacing w:line="276" w:lineRule="auto"/>
              <w:jc w:val="center"/>
              <w:rPr>
                <w:rFonts w:ascii="Courier New" w:hAnsi="Courier New" w:cs="Courier New"/>
                <w:sz w:val="22"/>
                <w:szCs w:val="22"/>
              </w:rPr>
            </w:pPr>
            <w:r w:rsidRPr="00017ABF">
              <w:rPr>
                <w:rFonts w:ascii="Courier New" w:hAnsi="Courier New" w:cs="Courier New"/>
                <w:sz w:val="22"/>
                <w:szCs w:val="22"/>
              </w:rPr>
              <w:t>2,00</w:t>
            </w:r>
          </w:p>
        </w:tc>
      </w:tr>
      <w:tr w:rsidR="001E512B" w:rsidRPr="00017ABF" w:rsidTr="00017ABF">
        <w:trPr>
          <w:trHeight w:val="340"/>
        </w:trPr>
        <w:tc>
          <w:tcPr>
            <w:tcW w:w="5928" w:type="dxa"/>
            <w:shd w:val="clear" w:color="auto" w:fill="auto"/>
          </w:tcPr>
          <w:p w:rsidR="001E512B" w:rsidRPr="00017ABF" w:rsidRDefault="001E512B" w:rsidP="00017ABF">
            <w:pPr>
              <w:spacing w:line="276" w:lineRule="auto"/>
              <w:rPr>
                <w:rFonts w:ascii="Courier New" w:hAnsi="Courier New" w:cs="Courier New"/>
                <w:sz w:val="22"/>
                <w:szCs w:val="22"/>
              </w:rPr>
            </w:pPr>
          </w:p>
        </w:tc>
        <w:tc>
          <w:tcPr>
            <w:tcW w:w="2792" w:type="dxa"/>
            <w:shd w:val="clear" w:color="auto" w:fill="auto"/>
          </w:tcPr>
          <w:p w:rsidR="001E512B" w:rsidRPr="00017ABF" w:rsidRDefault="001E512B" w:rsidP="00017ABF">
            <w:pPr>
              <w:spacing w:line="276" w:lineRule="auto"/>
              <w:jc w:val="center"/>
              <w:rPr>
                <w:rFonts w:ascii="Courier New" w:hAnsi="Courier New" w:cs="Courier New"/>
                <w:sz w:val="22"/>
                <w:szCs w:val="22"/>
              </w:rPr>
            </w:pPr>
          </w:p>
        </w:tc>
      </w:tr>
      <w:tr w:rsidR="001E512B" w:rsidRPr="00017ABF" w:rsidTr="00017ABF">
        <w:trPr>
          <w:trHeight w:val="340"/>
        </w:trPr>
        <w:tc>
          <w:tcPr>
            <w:tcW w:w="5928" w:type="dxa"/>
            <w:shd w:val="clear" w:color="auto" w:fill="auto"/>
          </w:tcPr>
          <w:p w:rsidR="001E512B" w:rsidRPr="00017ABF" w:rsidRDefault="001E512B" w:rsidP="00017ABF">
            <w:pPr>
              <w:spacing w:line="276" w:lineRule="auto"/>
              <w:rPr>
                <w:rFonts w:ascii="Courier New" w:hAnsi="Courier New" w:cs="Courier New"/>
                <w:sz w:val="22"/>
                <w:szCs w:val="22"/>
              </w:rPr>
            </w:pPr>
            <w:r w:rsidRPr="00017ABF">
              <w:rPr>
                <w:rFonts w:ascii="Courier New" w:hAnsi="Courier New" w:cs="Courier New"/>
                <w:sz w:val="22"/>
                <w:szCs w:val="22"/>
              </w:rPr>
              <w:t>2 – Comércio</w:t>
            </w:r>
          </w:p>
        </w:tc>
        <w:tc>
          <w:tcPr>
            <w:tcW w:w="2792" w:type="dxa"/>
            <w:shd w:val="clear" w:color="auto" w:fill="auto"/>
          </w:tcPr>
          <w:p w:rsidR="001E512B" w:rsidRPr="00017ABF" w:rsidRDefault="001E512B" w:rsidP="00017ABF">
            <w:pPr>
              <w:spacing w:line="276" w:lineRule="auto"/>
              <w:jc w:val="center"/>
              <w:rPr>
                <w:rFonts w:ascii="Courier New" w:hAnsi="Courier New" w:cs="Courier New"/>
                <w:sz w:val="22"/>
                <w:szCs w:val="22"/>
              </w:rPr>
            </w:pPr>
          </w:p>
        </w:tc>
      </w:tr>
      <w:tr w:rsidR="001E512B" w:rsidRPr="00017ABF" w:rsidTr="00017ABF">
        <w:trPr>
          <w:trHeight w:val="340"/>
        </w:trPr>
        <w:tc>
          <w:tcPr>
            <w:tcW w:w="5928" w:type="dxa"/>
            <w:shd w:val="clear" w:color="auto" w:fill="auto"/>
          </w:tcPr>
          <w:p w:rsidR="001E512B" w:rsidRPr="00017ABF" w:rsidRDefault="001E512B" w:rsidP="00017ABF">
            <w:pPr>
              <w:spacing w:line="276" w:lineRule="auto"/>
              <w:rPr>
                <w:rFonts w:ascii="Courier New" w:hAnsi="Courier New" w:cs="Courier New"/>
                <w:sz w:val="22"/>
                <w:szCs w:val="22"/>
              </w:rPr>
            </w:pPr>
            <w:r w:rsidRPr="00017ABF">
              <w:rPr>
                <w:rFonts w:ascii="Courier New" w:hAnsi="Courier New" w:cs="Courier New"/>
                <w:sz w:val="22"/>
                <w:szCs w:val="22"/>
              </w:rPr>
              <w:t>De Pequeno Porte</w:t>
            </w:r>
          </w:p>
        </w:tc>
        <w:tc>
          <w:tcPr>
            <w:tcW w:w="2792" w:type="dxa"/>
            <w:shd w:val="clear" w:color="auto" w:fill="auto"/>
          </w:tcPr>
          <w:p w:rsidR="001E512B" w:rsidRPr="00017ABF" w:rsidRDefault="001E512B" w:rsidP="00017ABF">
            <w:pPr>
              <w:spacing w:line="276" w:lineRule="auto"/>
              <w:jc w:val="center"/>
              <w:rPr>
                <w:rFonts w:ascii="Courier New" w:hAnsi="Courier New" w:cs="Courier New"/>
                <w:sz w:val="22"/>
                <w:szCs w:val="22"/>
              </w:rPr>
            </w:pPr>
            <w:r w:rsidRPr="00017ABF">
              <w:rPr>
                <w:rFonts w:ascii="Courier New" w:hAnsi="Courier New" w:cs="Courier New"/>
                <w:sz w:val="22"/>
                <w:szCs w:val="22"/>
              </w:rPr>
              <w:t>1,20</w:t>
            </w:r>
          </w:p>
        </w:tc>
      </w:tr>
      <w:tr w:rsidR="001E512B" w:rsidRPr="00017ABF" w:rsidTr="00017ABF">
        <w:trPr>
          <w:trHeight w:val="340"/>
        </w:trPr>
        <w:tc>
          <w:tcPr>
            <w:tcW w:w="5928" w:type="dxa"/>
            <w:shd w:val="clear" w:color="auto" w:fill="auto"/>
          </w:tcPr>
          <w:p w:rsidR="001E512B" w:rsidRPr="00017ABF" w:rsidRDefault="001E512B" w:rsidP="00017ABF">
            <w:pPr>
              <w:spacing w:line="276" w:lineRule="auto"/>
              <w:rPr>
                <w:rFonts w:ascii="Courier New" w:hAnsi="Courier New" w:cs="Courier New"/>
                <w:sz w:val="22"/>
                <w:szCs w:val="22"/>
              </w:rPr>
            </w:pPr>
            <w:r w:rsidRPr="00017ABF">
              <w:rPr>
                <w:rFonts w:ascii="Courier New" w:hAnsi="Courier New" w:cs="Courier New"/>
                <w:sz w:val="22"/>
                <w:szCs w:val="22"/>
              </w:rPr>
              <w:t>De Médio Porte</w:t>
            </w:r>
          </w:p>
        </w:tc>
        <w:tc>
          <w:tcPr>
            <w:tcW w:w="2792" w:type="dxa"/>
            <w:shd w:val="clear" w:color="auto" w:fill="auto"/>
          </w:tcPr>
          <w:p w:rsidR="001E512B" w:rsidRPr="00017ABF" w:rsidRDefault="001E512B" w:rsidP="00017ABF">
            <w:pPr>
              <w:spacing w:line="276" w:lineRule="auto"/>
              <w:jc w:val="center"/>
              <w:rPr>
                <w:rFonts w:ascii="Courier New" w:hAnsi="Courier New" w:cs="Courier New"/>
                <w:sz w:val="22"/>
                <w:szCs w:val="22"/>
              </w:rPr>
            </w:pPr>
            <w:r w:rsidRPr="00017ABF">
              <w:rPr>
                <w:rFonts w:ascii="Courier New" w:hAnsi="Courier New" w:cs="Courier New"/>
                <w:sz w:val="22"/>
                <w:szCs w:val="22"/>
              </w:rPr>
              <w:t>1,50</w:t>
            </w:r>
          </w:p>
        </w:tc>
      </w:tr>
      <w:tr w:rsidR="001E512B" w:rsidRPr="00017ABF" w:rsidTr="00017ABF">
        <w:trPr>
          <w:trHeight w:val="340"/>
        </w:trPr>
        <w:tc>
          <w:tcPr>
            <w:tcW w:w="5928" w:type="dxa"/>
            <w:shd w:val="clear" w:color="auto" w:fill="auto"/>
          </w:tcPr>
          <w:p w:rsidR="001E512B" w:rsidRPr="00017ABF" w:rsidRDefault="001E512B" w:rsidP="00017ABF">
            <w:pPr>
              <w:spacing w:line="276" w:lineRule="auto"/>
              <w:rPr>
                <w:rFonts w:ascii="Courier New" w:hAnsi="Courier New" w:cs="Courier New"/>
                <w:sz w:val="22"/>
                <w:szCs w:val="22"/>
              </w:rPr>
            </w:pPr>
            <w:r w:rsidRPr="00017ABF">
              <w:rPr>
                <w:rFonts w:ascii="Courier New" w:hAnsi="Courier New" w:cs="Courier New"/>
                <w:sz w:val="22"/>
                <w:szCs w:val="22"/>
              </w:rPr>
              <w:t>De Grande Porte</w:t>
            </w:r>
          </w:p>
        </w:tc>
        <w:tc>
          <w:tcPr>
            <w:tcW w:w="2792" w:type="dxa"/>
            <w:shd w:val="clear" w:color="auto" w:fill="auto"/>
          </w:tcPr>
          <w:p w:rsidR="001E512B" w:rsidRPr="00017ABF" w:rsidRDefault="001E512B" w:rsidP="00017ABF">
            <w:pPr>
              <w:spacing w:line="276" w:lineRule="auto"/>
              <w:jc w:val="center"/>
              <w:rPr>
                <w:rFonts w:ascii="Courier New" w:hAnsi="Courier New" w:cs="Courier New"/>
                <w:sz w:val="22"/>
                <w:szCs w:val="22"/>
              </w:rPr>
            </w:pPr>
            <w:r w:rsidRPr="00017ABF">
              <w:rPr>
                <w:rFonts w:ascii="Courier New" w:hAnsi="Courier New" w:cs="Courier New"/>
                <w:sz w:val="22"/>
                <w:szCs w:val="22"/>
              </w:rPr>
              <w:t>2,00</w:t>
            </w:r>
          </w:p>
        </w:tc>
      </w:tr>
      <w:tr w:rsidR="001E512B" w:rsidRPr="00017ABF" w:rsidTr="00017ABF">
        <w:trPr>
          <w:trHeight w:val="340"/>
        </w:trPr>
        <w:tc>
          <w:tcPr>
            <w:tcW w:w="5928" w:type="dxa"/>
            <w:shd w:val="clear" w:color="auto" w:fill="auto"/>
          </w:tcPr>
          <w:p w:rsidR="001E512B" w:rsidRPr="00017ABF" w:rsidRDefault="001E512B" w:rsidP="00017ABF">
            <w:pPr>
              <w:spacing w:line="276" w:lineRule="auto"/>
              <w:rPr>
                <w:rFonts w:ascii="Courier New" w:hAnsi="Courier New" w:cs="Courier New"/>
                <w:sz w:val="22"/>
                <w:szCs w:val="22"/>
              </w:rPr>
            </w:pPr>
          </w:p>
        </w:tc>
        <w:tc>
          <w:tcPr>
            <w:tcW w:w="2792" w:type="dxa"/>
            <w:shd w:val="clear" w:color="auto" w:fill="auto"/>
          </w:tcPr>
          <w:p w:rsidR="001E512B" w:rsidRPr="00017ABF" w:rsidRDefault="001E512B" w:rsidP="00017ABF">
            <w:pPr>
              <w:spacing w:line="276" w:lineRule="auto"/>
              <w:jc w:val="center"/>
              <w:rPr>
                <w:rFonts w:ascii="Courier New" w:hAnsi="Courier New" w:cs="Courier New"/>
                <w:sz w:val="22"/>
                <w:szCs w:val="22"/>
              </w:rPr>
            </w:pPr>
          </w:p>
        </w:tc>
      </w:tr>
      <w:tr w:rsidR="001E512B" w:rsidRPr="00017ABF" w:rsidTr="00017ABF">
        <w:trPr>
          <w:trHeight w:val="340"/>
        </w:trPr>
        <w:tc>
          <w:tcPr>
            <w:tcW w:w="5928" w:type="dxa"/>
            <w:shd w:val="clear" w:color="auto" w:fill="auto"/>
          </w:tcPr>
          <w:p w:rsidR="001E512B" w:rsidRPr="00017ABF" w:rsidRDefault="001E512B" w:rsidP="00017ABF">
            <w:pPr>
              <w:spacing w:line="276" w:lineRule="auto"/>
              <w:rPr>
                <w:rFonts w:ascii="Courier New" w:hAnsi="Courier New" w:cs="Courier New"/>
                <w:sz w:val="22"/>
                <w:szCs w:val="22"/>
              </w:rPr>
            </w:pPr>
            <w:r w:rsidRPr="00017ABF">
              <w:rPr>
                <w:rFonts w:ascii="Courier New" w:hAnsi="Courier New" w:cs="Courier New"/>
                <w:sz w:val="22"/>
                <w:szCs w:val="22"/>
              </w:rPr>
              <w:t>3 – Serviço</w:t>
            </w:r>
          </w:p>
        </w:tc>
        <w:tc>
          <w:tcPr>
            <w:tcW w:w="2792" w:type="dxa"/>
            <w:shd w:val="clear" w:color="auto" w:fill="auto"/>
          </w:tcPr>
          <w:p w:rsidR="001E512B" w:rsidRPr="00017ABF" w:rsidRDefault="001E512B" w:rsidP="00017ABF">
            <w:pPr>
              <w:spacing w:line="276" w:lineRule="auto"/>
              <w:jc w:val="center"/>
              <w:rPr>
                <w:rFonts w:ascii="Courier New" w:hAnsi="Courier New" w:cs="Courier New"/>
                <w:sz w:val="22"/>
                <w:szCs w:val="22"/>
              </w:rPr>
            </w:pPr>
          </w:p>
        </w:tc>
      </w:tr>
      <w:tr w:rsidR="001E512B" w:rsidRPr="00017ABF" w:rsidTr="00017ABF">
        <w:trPr>
          <w:trHeight w:val="340"/>
        </w:trPr>
        <w:tc>
          <w:tcPr>
            <w:tcW w:w="5928" w:type="dxa"/>
            <w:shd w:val="clear" w:color="auto" w:fill="auto"/>
          </w:tcPr>
          <w:p w:rsidR="001E512B" w:rsidRPr="00017ABF" w:rsidRDefault="001E512B" w:rsidP="00017ABF">
            <w:pPr>
              <w:spacing w:line="276" w:lineRule="auto"/>
              <w:rPr>
                <w:rFonts w:ascii="Courier New" w:hAnsi="Courier New" w:cs="Courier New"/>
                <w:sz w:val="22"/>
                <w:szCs w:val="22"/>
              </w:rPr>
            </w:pPr>
            <w:r w:rsidRPr="00017ABF">
              <w:rPr>
                <w:rFonts w:ascii="Courier New" w:hAnsi="Courier New" w:cs="Courier New"/>
                <w:sz w:val="22"/>
                <w:szCs w:val="22"/>
              </w:rPr>
              <w:t>De Pequeno Porte</w:t>
            </w:r>
          </w:p>
        </w:tc>
        <w:tc>
          <w:tcPr>
            <w:tcW w:w="2792" w:type="dxa"/>
            <w:shd w:val="clear" w:color="auto" w:fill="auto"/>
          </w:tcPr>
          <w:p w:rsidR="001E512B" w:rsidRPr="00017ABF" w:rsidRDefault="001E512B" w:rsidP="00017ABF">
            <w:pPr>
              <w:spacing w:line="276" w:lineRule="auto"/>
              <w:jc w:val="center"/>
              <w:rPr>
                <w:rFonts w:ascii="Courier New" w:hAnsi="Courier New" w:cs="Courier New"/>
                <w:sz w:val="22"/>
                <w:szCs w:val="22"/>
              </w:rPr>
            </w:pPr>
            <w:r w:rsidRPr="00017ABF">
              <w:rPr>
                <w:rFonts w:ascii="Courier New" w:hAnsi="Courier New" w:cs="Courier New"/>
                <w:sz w:val="22"/>
                <w:szCs w:val="22"/>
              </w:rPr>
              <w:t>1,20</w:t>
            </w:r>
          </w:p>
        </w:tc>
      </w:tr>
      <w:tr w:rsidR="001E512B" w:rsidRPr="00017ABF" w:rsidTr="00017ABF">
        <w:trPr>
          <w:trHeight w:val="340"/>
        </w:trPr>
        <w:tc>
          <w:tcPr>
            <w:tcW w:w="5928" w:type="dxa"/>
            <w:shd w:val="clear" w:color="auto" w:fill="auto"/>
          </w:tcPr>
          <w:p w:rsidR="001E512B" w:rsidRPr="00017ABF" w:rsidRDefault="001E512B" w:rsidP="00017ABF">
            <w:pPr>
              <w:spacing w:line="276" w:lineRule="auto"/>
              <w:rPr>
                <w:rFonts w:ascii="Courier New" w:hAnsi="Courier New" w:cs="Courier New"/>
                <w:sz w:val="22"/>
                <w:szCs w:val="22"/>
              </w:rPr>
            </w:pPr>
            <w:r w:rsidRPr="00017ABF">
              <w:rPr>
                <w:rFonts w:ascii="Courier New" w:hAnsi="Courier New" w:cs="Courier New"/>
                <w:sz w:val="22"/>
                <w:szCs w:val="22"/>
              </w:rPr>
              <w:t>De Médio Porte</w:t>
            </w:r>
          </w:p>
        </w:tc>
        <w:tc>
          <w:tcPr>
            <w:tcW w:w="2792" w:type="dxa"/>
            <w:shd w:val="clear" w:color="auto" w:fill="auto"/>
          </w:tcPr>
          <w:p w:rsidR="001E512B" w:rsidRPr="00017ABF" w:rsidRDefault="001E512B" w:rsidP="00017ABF">
            <w:pPr>
              <w:spacing w:line="276" w:lineRule="auto"/>
              <w:jc w:val="center"/>
              <w:rPr>
                <w:rFonts w:ascii="Courier New" w:hAnsi="Courier New" w:cs="Courier New"/>
                <w:sz w:val="22"/>
                <w:szCs w:val="22"/>
              </w:rPr>
            </w:pPr>
            <w:r w:rsidRPr="00017ABF">
              <w:rPr>
                <w:rFonts w:ascii="Courier New" w:hAnsi="Courier New" w:cs="Courier New"/>
                <w:sz w:val="22"/>
                <w:szCs w:val="22"/>
              </w:rPr>
              <w:t>1,50</w:t>
            </w:r>
          </w:p>
        </w:tc>
      </w:tr>
      <w:tr w:rsidR="001E512B" w:rsidRPr="00017ABF" w:rsidTr="00017ABF">
        <w:trPr>
          <w:trHeight w:val="340"/>
        </w:trPr>
        <w:tc>
          <w:tcPr>
            <w:tcW w:w="5928" w:type="dxa"/>
            <w:shd w:val="clear" w:color="auto" w:fill="auto"/>
          </w:tcPr>
          <w:p w:rsidR="001E512B" w:rsidRPr="00017ABF" w:rsidRDefault="001E512B" w:rsidP="00017ABF">
            <w:pPr>
              <w:spacing w:line="276" w:lineRule="auto"/>
              <w:rPr>
                <w:rFonts w:ascii="Courier New" w:hAnsi="Courier New" w:cs="Courier New"/>
                <w:sz w:val="22"/>
                <w:szCs w:val="22"/>
              </w:rPr>
            </w:pPr>
            <w:r w:rsidRPr="00017ABF">
              <w:rPr>
                <w:rFonts w:ascii="Courier New" w:hAnsi="Courier New" w:cs="Courier New"/>
                <w:sz w:val="22"/>
                <w:szCs w:val="22"/>
              </w:rPr>
              <w:t>De Grande Porte</w:t>
            </w:r>
          </w:p>
        </w:tc>
        <w:tc>
          <w:tcPr>
            <w:tcW w:w="2792" w:type="dxa"/>
            <w:shd w:val="clear" w:color="auto" w:fill="auto"/>
          </w:tcPr>
          <w:p w:rsidR="001E512B" w:rsidRPr="00017ABF" w:rsidRDefault="001E512B" w:rsidP="00017ABF">
            <w:pPr>
              <w:spacing w:line="276" w:lineRule="auto"/>
              <w:jc w:val="center"/>
              <w:rPr>
                <w:rFonts w:ascii="Courier New" w:hAnsi="Courier New" w:cs="Courier New"/>
                <w:sz w:val="22"/>
                <w:szCs w:val="22"/>
              </w:rPr>
            </w:pPr>
            <w:r w:rsidRPr="00017ABF">
              <w:rPr>
                <w:rFonts w:ascii="Courier New" w:hAnsi="Courier New" w:cs="Courier New"/>
                <w:sz w:val="22"/>
                <w:szCs w:val="22"/>
              </w:rPr>
              <w:t>2,00</w:t>
            </w:r>
          </w:p>
        </w:tc>
      </w:tr>
      <w:tr w:rsidR="001E512B" w:rsidRPr="00017ABF" w:rsidTr="00017ABF">
        <w:trPr>
          <w:trHeight w:val="340"/>
        </w:trPr>
        <w:tc>
          <w:tcPr>
            <w:tcW w:w="5928" w:type="dxa"/>
            <w:shd w:val="clear" w:color="auto" w:fill="auto"/>
          </w:tcPr>
          <w:p w:rsidR="001E512B" w:rsidRPr="00017ABF" w:rsidRDefault="001E512B" w:rsidP="00017ABF">
            <w:pPr>
              <w:spacing w:line="276" w:lineRule="auto"/>
              <w:rPr>
                <w:rFonts w:ascii="Courier New" w:hAnsi="Courier New" w:cs="Courier New"/>
                <w:sz w:val="22"/>
                <w:szCs w:val="22"/>
              </w:rPr>
            </w:pPr>
          </w:p>
        </w:tc>
        <w:tc>
          <w:tcPr>
            <w:tcW w:w="2792" w:type="dxa"/>
            <w:shd w:val="clear" w:color="auto" w:fill="auto"/>
          </w:tcPr>
          <w:p w:rsidR="001E512B" w:rsidRPr="00017ABF" w:rsidRDefault="001E512B" w:rsidP="00017ABF">
            <w:pPr>
              <w:spacing w:line="276" w:lineRule="auto"/>
              <w:jc w:val="center"/>
              <w:rPr>
                <w:rFonts w:ascii="Courier New" w:hAnsi="Courier New" w:cs="Courier New"/>
                <w:sz w:val="22"/>
                <w:szCs w:val="22"/>
              </w:rPr>
            </w:pPr>
          </w:p>
        </w:tc>
      </w:tr>
      <w:tr w:rsidR="001E512B" w:rsidRPr="00017ABF" w:rsidTr="00017ABF">
        <w:trPr>
          <w:trHeight w:val="340"/>
        </w:trPr>
        <w:tc>
          <w:tcPr>
            <w:tcW w:w="5928" w:type="dxa"/>
            <w:shd w:val="clear" w:color="auto" w:fill="auto"/>
          </w:tcPr>
          <w:p w:rsidR="001E512B" w:rsidRPr="00017ABF" w:rsidRDefault="001E512B" w:rsidP="00017ABF">
            <w:pPr>
              <w:spacing w:line="276" w:lineRule="auto"/>
              <w:rPr>
                <w:rFonts w:ascii="Courier New" w:hAnsi="Courier New" w:cs="Courier New"/>
                <w:sz w:val="22"/>
                <w:szCs w:val="22"/>
              </w:rPr>
            </w:pPr>
            <w:r w:rsidRPr="00017ABF">
              <w:rPr>
                <w:rFonts w:ascii="Courier New" w:hAnsi="Courier New" w:cs="Courier New"/>
                <w:sz w:val="22"/>
                <w:szCs w:val="22"/>
              </w:rPr>
              <w:t>4 - Serviços Especiais</w:t>
            </w:r>
          </w:p>
        </w:tc>
        <w:tc>
          <w:tcPr>
            <w:tcW w:w="2792" w:type="dxa"/>
            <w:shd w:val="clear" w:color="auto" w:fill="auto"/>
          </w:tcPr>
          <w:p w:rsidR="001E512B" w:rsidRPr="00017ABF" w:rsidRDefault="001E512B" w:rsidP="00017ABF">
            <w:pPr>
              <w:spacing w:line="276" w:lineRule="auto"/>
              <w:jc w:val="center"/>
              <w:rPr>
                <w:rFonts w:ascii="Courier New" w:hAnsi="Courier New" w:cs="Courier New"/>
                <w:sz w:val="22"/>
                <w:szCs w:val="22"/>
              </w:rPr>
            </w:pPr>
          </w:p>
        </w:tc>
      </w:tr>
      <w:tr w:rsidR="001E512B" w:rsidRPr="00017ABF" w:rsidTr="00017ABF">
        <w:trPr>
          <w:trHeight w:val="340"/>
        </w:trPr>
        <w:tc>
          <w:tcPr>
            <w:tcW w:w="5928" w:type="dxa"/>
            <w:shd w:val="clear" w:color="auto" w:fill="auto"/>
          </w:tcPr>
          <w:p w:rsidR="001E512B" w:rsidRPr="00017ABF" w:rsidRDefault="001E512B" w:rsidP="00017ABF">
            <w:pPr>
              <w:spacing w:line="276" w:lineRule="auto"/>
              <w:rPr>
                <w:rFonts w:ascii="Courier New" w:hAnsi="Courier New" w:cs="Courier New"/>
                <w:sz w:val="22"/>
                <w:szCs w:val="22"/>
              </w:rPr>
            </w:pPr>
            <w:r w:rsidRPr="00017ABF">
              <w:rPr>
                <w:rFonts w:ascii="Courier New" w:hAnsi="Courier New" w:cs="Courier New"/>
                <w:sz w:val="22"/>
                <w:szCs w:val="22"/>
              </w:rPr>
              <w:t>Bancários</w:t>
            </w:r>
          </w:p>
        </w:tc>
        <w:tc>
          <w:tcPr>
            <w:tcW w:w="2792" w:type="dxa"/>
            <w:shd w:val="clear" w:color="auto" w:fill="auto"/>
          </w:tcPr>
          <w:p w:rsidR="001E512B" w:rsidRPr="00017ABF" w:rsidRDefault="001E512B" w:rsidP="00017ABF">
            <w:pPr>
              <w:spacing w:line="276" w:lineRule="auto"/>
              <w:jc w:val="center"/>
              <w:rPr>
                <w:rFonts w:ascii="Courier New" w:hAnsi="Courier New" w:cs="Courier New"/>
                <w:sz w:val="22"/>
                <w:szCs w:val="22"/>
              </w:rPr>
            </w:pPr>
            <w:r w:rsidRPr="00017ABF">
              <w:rPr>
                <w:rFonts w:ascii="Courier New" w:hAnsi="Courier New" w:cs="Courier New"/>
                <w:sz w:val="22"/>
                <w:szCs w:val="22"/>
              </w:rPr>
              <w:t>4,00</w:t>
            </w:r>
          </w:p>
        </w:tc>
      </w:tr>
      <w:tr w:rsidR="001E512B" w:rsidRPr="00017ABF" w:rsidTr="00017ABF">
        <w:trPr>
          <w:trHeight w:val="340"/>
        </w:trPr>
        <w:tc>
          <w:tcPr>
            <w:tcW w:w="5928" w:type="dxa"/>
            <w:shd w:val="clear" w:color="auto" w:fill="auto"/>
          </w:tcPr>
          <w:p w:rsidR="001E512B" w:rsidRPr="00017ABF" w:rsidRDefault="001E512B" w:rsidP="00017ABF">
            <w:pPr>
              <w:spacing w:line="276" w:lineRule="auto"/>
              <w:rPr>
                <w:rFonts w:ascii="Courier New" w:hAnsi="Courier New" w:cs="Courier New"/>
                <w:sz w:val="22"/>
                <w:szCs w:val="22"/>
              </w:rPr>
            </w:pPr>
            <w:r w:rsidRPr="00017ABF">
              <w:rPr>
                <w:rFonts w:ascii="Courier New" w:hAnsi="Courier New" w:cs="Courier New"/>
                <w:sz w:val="22"/>
                <w:szCs w:val="22"/>
              </w:rPr>
              <w:t>Pedágios</w:t>
            </w:r>
          </w:p>
        </w:tc>
        <w:tc>
          <w:tcPr>
            <w:tcW w:w="2792" w:type="dxa"/>
            <w:shd w:val="clear" w:color="auto" w:fill="auto"/>
          </w:tcPr>
          <w:p w:rsidR="001E512B" w:rsidRPr="00017ABF" w:rsidRDefault="001E512B" w:rsidP="00017ABF">
            <w:pPr>
              <w:spacing w:line="276" w:lineRule="auto"/>
              <w:jc w:val="center"/>
              <w:rPr>
                <w:rFonts w:ascii="Courier New" w:hAnsi="Courier New" w:cs="Courier New"/>
                <w:sz w:val="22"/>
                <w:szCs w:val="22"/>
              </w:rPr>
            </w:pPr>
            <w:r w:rsidRPr="00017ABF">
              <w:rPr>
                <w:rFonts w:ascii="Courier New" w:hAnsi="Courier New" w:cs="Courier New"/>
                <w:sz w:val="22"/>
                <w:szCs w:val="22"/>
              </w:rPr>
              <w:t>10,00</w:t>
            </w:r>
          </w:p>
        </w:tc>
      </w:tr>
      <w:tr w:rsidR="001E512B" w:rsidRPr="00017ABF" w:rsidTr="00017ABF">
        <w:trPr>
          <w:trHeight w:val="340"/>
        </w:trPr>
        <w:tc>
          <w:tcPr>
            <w:tcW w:w="5928" w:type="dxa"/>
            <w:shd w:val="clear" w:color="auto" w:fill="auto"/>
          </w:tcPr>
          <w:p w:rsidR="001E512B" w:rsidRPr="00017ABF" w:rsidRDefault="001E512B" w:rsidP="00017ABF">
            <w:pPr>
              <w:spacing w:line="276" w:lineRule="auto"/>
              <w:rPr>
                <w:rFonts w:ascii="Courier New" w:hAnsi="Courier New" w:cs="Courier New"/>
                <w:sz w:val="22"/>
                <w:szCs w:val="22"/>
              </w:rPr>
            </w:pPr>
            <w:r w:rsidRPr="00017ABF">
              <w:rPr>
                <w:rFonts w:ascii="Courier New" w:hAnsi="Courier New" w:cs="Courier New"/>
                <w:sz w:val="22"/>
                <w:szCs w:val="22"/>
              </w:rPr>
              <w:t>Transmissão de dados e voz</w:t>
            </w:r>
          </w:p>
        </w:tc>
        <w:tc>
          <w:tcPr>
            <w:tcW w:w="2792" w:type="dxa"/>
            <w:shd w:val="clear" w:color="auto" w:fill="auto"/>
          </w:tcPr>
          <w:p w:rsidR="001E512B" w:rsidRPr="00017ABF" w:rsidRDefault="001E512B" w:rsidP="00017ABF">
            <w:pPr>
              <w:spacing w:line="276" w:lineRule="auto"/>
              <w:jc w:val="center"/>
              <w:rPr>
                <w:rFonts w:ascii="Courier New" w:hAnsi="Courier New" w:cs="Courier New"/>
                <w:sz w:val="22"/>
                <w:szCs w:val="22"/>
              </w:rPr>
            </w:pPr>
            <w:r w:rsidRPr="00017ABF">
              <w:rPr>
                <w:rFonts w:ascii="Courier New" w:hAnsi="Courier New" w:cs="Courier New"/>
                <w:sz w:val="22"/>
                <w:szCs w:val="22"/>
              </w:rPr>
              <w:t>84,32</w:t>
            </w:r>
          </w:p>
        </w:tc>
      </w:tr>
      <w:tr w:rsidR="001E512B" w:rsidRPr="00017ABF" w:rsidTr="00017ABF">
        <w:trPr>
          <w:trHeight w:val="340"/>
        </w:trPr>
        <w:tc>
          <w:tcPr>
            <w:tcW w:w="5928" w:type="dxa"/>
            <w:shd w:val="clear" w:color="auto" w:fill="auto"/>
          </w:tcPr>
          <w:p w:rsidR="001E512B" w:rsidRPr="00017ABF" w:rsidRDefault="001E512B" w:rsidP="00017ABF">
            <w:pPr>
              <w:spacing w:line="276" w:lineRule="auto"/>
              <w:rPr>
                <w:rFonts w:ascii="Courier New" w:hAnsi="Courier New" w:cs="Courier New"/>
                <w:sz w:val="22"/>
                <w:szCs w:val="22"/>
              </w:rPr>
            </w:pPr>
          </w:p>
        </w:tc>
        <w:tc>
          <w:tcPr>
            <w:tcW w:w="2792" w:type="dxa"/>
            <w:shd w:val="clear" w:color="auto" w:fill="auto"/>
          </w:tcPr>
          <w:p w:rsidR="001E512B" w:rsidRPr="00017ABF" w:rsidRDefault="001E512B" w:rsidP="00017ABF">
            <w:pPr>
              <w:spacing w:line="276" w:lineRule="auto"/>
              <w:jc w:val="center"/>
              <w:rPr>
                <w:rFonts w:ascii="Courier New" w:hAnsi="Courier New" w:cs="Courier New"/>
                <w:sz w:val="22"/>
                <w:szCs w:val="22"/>
              </w:rPr>
            </w:pPr>
          </w:p>
        </w:tc>
      </w:tr>
      <w:tr w:rsidR="001E512B" w:rsidRPr="00017ABF" w:rsidTr="00017ABF">
        <w:trPr>
          <w:trHeight w:val="340"/>
        </w:trPr>
        <w:tc>
          <w:tcPr>
            <w:tcW w:w="5928" w:type="dxa"/>
            <w:shd w:val="clear" w:color="auto" w:fill="auto"/>
          </w:tcPr>
          <w:p w:rsidR="001E512B" w:rsidRPr="00017ABF" w:rsidRDefault="001E512B" w:rsidP="00017ABF">
            <w:pPr>
              <w:spacing w:line="276" w:lineRule="auto"/>
              <w:rPr>
                <w:rFonts w:ascii="Courier New" w:hAnsi="Courier New" w:cs="Courier New"/>
                <w:sz w:val="22"/>
                <w:szCs w:val="22"/>
              </w:rPr>
            </w:pPr>
            <w:r w:rsidRPr="00017ABF">
              <w:rPr>
                <w:rFonts w:ascii="Courier New" w:hAnsi="Courier New" w:cs="Courier New"/>
                <w:sz w:val="22"/>
                <w:szCs w:val="22"/>
              </w:rPr>
              <w:t>5 – Agropecuária</w:t>
            </w:r>
          </w:p>
        </w:tc>
        <w:tc>
          <w:tcPr>
            <w:tcW w:w="2792" w:type="dxa"/>
            <w:shd w:val="clear" w:color="auto" w:fill="auto"/>
          </w:tcPr>
          <w:p w:rsidR="001E512B" w:rsidRPr="00017ABF" w:rsidRDefault="001E512B" w:rsidP="00017ABF">
            <w:pPr>
              <w:spacing w:line="276" w:lineRule="auto"/>
              <w:jc w:val="center"/>
              <w:rPr>
                <w:rFonts w:ascii="Courier New" w:hAnsi="Courier New" w:cs="Courier New"/>
                <w:sz w:val="22"/>
                <w:szCs w:val="22"/>
              </w:rPr>
            </w:pPr>
          </w:p>
        </w:tc>
      </w:tr>
      <w:tr w:rsidR="001E512B" w:rsidRPr="00017ABF" w:rsidTr="00017ABF">
        <w:trPr>
          <w:trHeight w:val="340"/>
        </w:trPr>
        <w:tc>
          <w:tcPr>
            <w:tcW w:w="5928" w:type="dxa"/>
            <w:shd w:val="clear" w:color="auto" w:fill="auto"/>
          </w:tcPr>
          <w:p w:rsidR="001E512B" w:rsidRPr="00017ABF" w:rsidRDefault="001E512B" w:rsidP="00017ABF">
            <w:pPr>
              <w:spacing w:line="276" w:lineRule="auto"/>
              <w:rPr>
                <w:rFonts w:ascii="Courier New" w:hAnsi="Courier New" w:cs="Courier New"/>
                <w:sz w:val="22"/>
                <w:szCs w:val="22"/>
              </w:rPr>
            </w:pPr>
            <w:r w:rsidRPr="00017ABF">
              <w:rPr>
                <w:rFonts w:ascii="Courier New" w:hAnsi="Courier New" w:cs="Courier New"/>
                <w:sz w:val="22"/>
                <w:szCs w:val="22"/>
              </w:rPr>
              <w:t>De Pequeno Porte</w:t>
            </w:r>
          </w:p>
        </w:tc>
        <w:tc>
          <w:tcPr>
            <w:tcW w:w="2792" w:type="dxa"/>
            <w:shd w:val="clear" w:color="auto" w:fill="auto"/>
          </w:tcPr>
          <w:p w:rsidR="001E512B" w:rsidRPr="00017ABF" w:rsidRDefault="001E512B" w:rsidP="00017ABF">
            <w:pPr>
              <w:spacing w:line="276" w:lineRule="auto"/>
              <w:jc w:val="center"/>
              <w:rPr>
                <w:rFonts w:ascii="Courier New" w:hAnsi="Courier New" w:cs="Courier New"/>
                <w:sz w:val="22"/>
                <w:szCs w:val="22"/>
              </w:rPr>
            </w:pPr>
            <w:r w:rsidRPr="00017ABF">
              <w:rPr>
                <w:rFonts w:ascii="Courier New" w:hAnsi="Courier New" w:cs="Courier New"/>
                <w:sz w:val="22"/>
                <w:szCs w:val="22"/>
              </w:rPr>
              <w:t>1,20</w:t>
            </w:r>
          </w:p>
        </w:tc>
      </w:tr>
      <w:tr w:rsidR="001E512B" w:rsidRPr="00017ABF" w:rsidTr="00017ABF">
        <w:trPr>
          <w:trHeight w:val="340"/>
        </w:trPr>
        <w:tc>
          <w:tcPr>
            <w:tcW w:w="5928" w:type="dxa"/>
            <w:shd w:val="clear" w:color="auto" w:fill="auto"/>
          </w:tcPr>
          <w:p w:rsidR="001E512B" w:rsidRPr="00017ABF" w:rsidRDefault="001E512B" w:rsidP="00017ABF">
            <w:pPr>
              <w:spacing w:line="276" w:lineRule="auto"/>
              <w:rPr>
                <w:rFonts w:ascii="Courier New" w:hAnsi="Courier New" w:cs="Courier New"/>
                <w:sz w:val="22"/>
                <w:szCs w:val="22"/>
              </w:rPr>
            </w:pPr>
            <w:r w:rsidRPr="00017ABF">
              <w:rPr>
                <w:rFonts w:ascii="Courier New" w:hAnsi="Courier New" w:cs="Courier New"/>
                <w:sz w:val="22"/>
                <w:szCs w:val="22"/>
              </w:rPr>
              <w:t>De Médio Porte</w:t>
            </w:r>
          </w:p>
        </w:tc>
        <w:tc>
          <w:tcPr>
            <w:tcW w:w="2792" w:type="dxa"/>
            <w:shd w:val="clear" w:color="auto" w:fill="auto"/>
          </w:tcPr>
          <w:p w:rsidR="001E512B" w:rsidRPr="00017ABF" w:rsidRDefault="001E512B" w:rsidP="00017ABF">
            <w:pPr>
              <w:spacing w:line="276" w:lineRule="auto"/>
              <w:jc w:val="center"/>
              <w:rPr>
                <w:rFonts w:ascii="Courier New" w:hAnsi="Courier New" w:cs="Courier New"/>
                <w:sz w:val="22"/>
                <w:szCs w:val="22"/>
              </w:rPr>
            </w:pPr>
            <w:r w:rsidRPr="00017ABF">
              <w:rPr>
                <w:rFonts w:ascii="Courier New" w:hAnsi="Courier New" w:cs="Courier New"/>
                <w:sz w:val="22"/>
                <w:szCs w:val="22"/>
              </w:rPr>
              <w:t>1,50</w:t>
            </w:r>
          </w:p>
        </w:tc>
      </w:tr>
      <w:tr w:rsidR="001E512B" w:rsidRPr="00017ABF" w:rsidTr="00017ABF">
        <w:trPr>
          <w:trHeight w:val="340"/>
        </w:trPr>
        <w:tc>
          <w:tcPr>
            <w:tcW w:w="5928" w:type="dxa"/>
            <w:shd w:val="clear" w:color="auto" w:fill="auto"/>
          </w:tcPr>
          <w:p w:rsidR="001E512B" w:rsidRPr="00017ABF" w:rsidRDefault="001E512B" w:rsidP="00017ABF">
            <w:pPr>
              <w:spacing w:line="276" w:lineRule="auto"/>
              <w:rPr>
                <w:rFonts w:ascii="Courier New" w:hAnsi="Courier New" w:cs="Courier New"/>
                <w:sz w:val="22"/>
                <w:szCs w:val="22"/>
              </w:rPr>
            </w:pPr>
            <w:r w:rsidRPr="00017ABF">
              <w:rPr>
                <w:rFonts w:ascii="Courier New" w:hAnsi="Courier New" w:cs="Courier New"/>
                <w:sz w:val="22"/>
                <w:szCs w:val="22"/>
              </w:rPr>
              <w:t>De Grande Porte</w:t>
            </w:r>
          </w:p>
        </w:tc>
        <w:tc>
          <w:tcPr>
            <w:tcW w:w="2792" w:type="dxa"/>
            <w:shd w:val="clear" w:color="auto" w:fill="auto"/>
          </w:tcPr>
          <w:p w:rsidR="001E512B" w:rsidRPr="00017ABF" w:rsidRDefault="001E512B" w:rsidP="00017ABF">
            <w:pPr>
              <w:spacing w:line="276" w:lineRule="auto"/>
              <w:jc w:val="center"/>
              <w:rPr>
                <w:rFonts w:ascii="Courier New" w:hAnsi="Courier New" w:cs="Courier New"/>
                <w:sz w:val="22"/>
                <w:szCs w:val="22"/>
              </w:rPr>
            </w:pPr>
            <w:r w:rsidRPr="00017ABF">
              <w:rPr>
                <w:rFonts w:ascii="Courier New" w:hAnsi="Courier New" w:cs="Courier New"/>
                <w:sz w:val="22"/>
                <w:szCs w:val="22"/>
              </w:rPr>
              <w:t>2.00</w:t>
            </w:r>
          </w:p>
        </w:tc>
      </w:tr>
    </w:tbl>
    <w:p w:rsidR="001E512B" w:rsidRPr="00017ABF" w:rsidRDefault="001E512B" w:rsidP="001E512B">
      <w:pPr>
        <w:pStyle w:val="Ttulo4"/>
        <w:spacing w:line="276" w:lineRule="auto"/>
        <w:rPr>
          <w:rFonts w:ascii="Courier New" w:hAnsi="Courier New" w:cs="Courier New"/>
          <w:b w:val="0"/>
          <w:bCs w:val="0"/>
          <w:sz w:val="22"/>
          <w:szCs w:val="22"/>
        </w:rPr>
      </w:pPr>
    </w:p>
    <w:p w:rsidR="001E512B" w:rsidRPr="00017ABF" w:rsidRDefault="001E512B" w:rsidP="001E512B">
      <w:pPr>
        <w:spacing w:line="276" w:lineRule="auto"/>
        <w:jc w:val="center"/>
        <w:rPr>
          <w:rFonts w:ascii="Courier New" w:hAnsi="Courier New" w:cs="Courier New"/>
          <w:bCs/>
          <w:sz w:val="22"/>
          <w:szCs w:val="22"/>
        </w:rPr>
      </w:pPr>
    </w:p>
    <w:p w:rsidR="001E512B" w:rsidRPr="00017ABF" w:rsidRDefault="001E512B" w:rsidP="001E512B">
      <w:pPr>
        <w:spacing w:line="276" w:lineRule="auto"/>
        <w:jc w:val="center"/>
        <w:rPr>
          <w:rFonts w:ascii="Courier New" w:hAnsi="Courier New" w:cs="Courier New"/>
          <w:bCs/>
          <w:sz w:val="22"/>
          <w:szCs w:val="22"/>
        </w:rPr>
      </w:pPr>
    </w:p>
    <w:p w:rsidR="001E512B" w:rsidRPr="00017ABF" w:rsidRDefault="001E512B" w:rsidP="001E512B">
      <w:pPr>
        <w:spacing w:line="276" w:lineRule="auto"/>
        <w:jc w:val="center"/>
        <w:rPr>
          <w:rFonts w:ascii="Courier New" w:hAnsi="Courier New" w:cs="Courier New"/>
          <w:bCs/>
          <w:sz w:val="22"/>
          <w:szCs w:val="22"/>
        </w:rPr>
      </w:pPr>
    </w:p>
    <w:p w:rsidR="001E512B" w:rsidRPr="00017ABF" w:rsidRDefault="001E512B" w:rsidP="001E512B">
      <w:pPr>
        <w:spacing w:line="276" w:lineRule="auto"/>
        <w:jc w:val="center"/>
        <w:rPr>
          <w:rFonts w:ascii="Courier New" w:hAnsi="Courier New" w:cs="Courier New"/>
          <w:bCs/>
          <w:sz w:val="22"/>
          <w:szCs w:val="22"/>
        </w:rPr>
      </w:pPr>
    </w:p>
    <w:p w:rsidR="001E512B" w:rsidRPr="00017ABF" w:rsidRDefault="001E512B" w:rsidP="001E512B">
      <w:pPr>
        <w:spacing w:line="276" w:lineRule="auto"/>
        <w:jc w:val="center"/>
        <w:rPr>
          <w:rFonts w:ascii="Courier New" w:hAnsi="Courier New" w:cs="Courier New"/>
          <w:bCs/>
          <w:sz w:val="22"/>
          <w:szCs w:val="22"/>
        </w:rPr>
      </w:pPr>
    </w:p>
    <w:p w:rsidR="001E512B" w:rsidRPr="00017ABF" w:rsidRDefault="001E512B" w:rsidP="001E512B">
      <w:pPr>
        <w:spacing w:line="276" w:lineRule="auto"/>
        <w:jc w:val="center"/>
        <w:rPr>
          <w:rFonts w:ascii="Courier New" w:hAnsi="Courier New" w:cs="Courier New"/>
          <w:bCs/>
          <w:sz w:val="22"/>
          <w:szCs w:val="22"/>
        </w:rPr>
      </w:pPr>
    </w:p>
    <w:p w:rsidR="001E512B" w:rsidRPr="00017ABF" w:rsidRDefault="001E512B" w:rsidP="001E512B">
      <w:pPr>
        <w:spacing w:line="276" w:lineRule="auto"/>
        <w:jc w:val="center"/>
        <w:rPr>
          <w:rFonts w:ascii="Courier New" w:hAnsi="Courier New" w:cs="Courier New"/>
          <w:bCs/>
          <w:sz w:val="22"/>
          <w:szCs w:val="22"/>
        </w:rPr>
      </w:pPr>
    </w:p>
    <w:p w:rsidR="001E512B" w:rsidRPr="00017ABF" w:rsidRDefault="001E512B" w:rsidP="001E512B">
      <w:pPr>
        <w:spacing w:line="276" w:lineRule="auto"/>
        <w:jc w:val="center"/>
        <w:rPr>
          <w:rFonts w:ascii="Courier New" w:hAnsi="Courier New" w:cs="Courier New"/>
          <w:bCs/>
          <w:sz w:val="22"/>
          <w:szCs w:val="22"/>
        </w:rPr>
      </w:pPr>
    </w:p>
    <w:p w:rsidR="001E512B" w:rsidRPr="00017ABF" w:rsidRDefault="001E512B" w:rsidP="001E512B">
      <w:pPr>
        <w:spacing w:line="276" w:lineRule="auto"/>
        <w:jc w:val="center"/>
        <w:rPr>
          <w:rFonts w:ascii="Courier New" w:hAnsi="Courier New" w:cs="Courier New"/>
          <w:bCs/>
          <w:sz w:val="22"/>
          <w:szCs w:val="22"/>
        </w:rPr>
      </w:pPr>
    </w:p>
    <w:p w:rsidR="001E512B" w:rsidRPr="00017ABF" w:rsidRDefault="001E512B" w:rsidP="001E512B">
      <w:pPr>
        <w:spacing w:line="276" w:lineRule="auto"/>
        <w:jc w:val="center"/>
        <w:rPr>
          <w:rFonts w:ascii="Courier New" w:hAnsi="Courier New" w:cs="Courier New"/>
          <w:bCs/>
          <w:sz w:val="22"/>
          <w:szCs w:val="22"/>
        </w:rPr>
      </w:pPr>
    </w:p>
    <w:p w:rsidR="001E512B" w:rsidRPr="00017ABF" w:rsidRDefault="001E512B" w:rsidP="001E512B">
      <w:pPr>
        <w:spacing w:line="276" w:lineRule="auto"/>
        <w:jc w:val="center"/>
        <w:rPr>
          <w:rFonts w:ascii="Courier New" w:hAnsi="Courier New" w:cs="Courier New"/>
          <w:bCs/>
          <w:sz w:val="22"/>
          <w:szCs w:val="22"/>
        </w:rPr>
      </w:pPr>
    </w:p>
    <w:p w:rsidR="001E512B" w:rsidRPr="00017ABF" w:rsidRDefault="001E512B" w:rsidP="001E512B">
      <w:pPr>
        <w:spacing w:line="276" w:lineRule="auto"/>
        <w:jc w:val="center"/>
        <w:rPr>
          <w:rFonts w:ascii="Courier New" w:hAnsi="Courier New" w:cs="Courier New"/>
          <w:bCs/>
          <w:sz w:val="22"/>
          <w:szCs w:val="22"/>
        </w:rPr>
      </w:pPr>
    </w:p>
    <w:p w:rsidR="001E512B" w:rsidRPr="00017ABF" w:rsidRDefault="001E512B" w:rsidP="001E512B">
      <w:pPr>
        <w:spacing w:line="276" w:lineRule="auto"/>
        <w:jc w:val="center"/>
        <w:rPr>
          <w:rFonts w:ascii="Courier New" w:hAnsi="Courier New" w:cs="Courier New"/>
          <w:bCs/>
          <w:sz w:val="22"/>
          <w:szCs w:val="22"/>
        </w:rPr>
      </w:pPr>
    </w:p>
    <w:p w:rsidR="001E512B" w:rsidRPr="00017ABF" w:rsidRDefault="001E512B" w:rsidP="001E512B">
      <w:pPr>
        <w:spacing w:line="276" w:lineRule="auto"/>
        <w:jc w:val="center"/>
        <w:rPr>
          <w:rFonts w:ascii="Courier New" w:hAnsi="Courier New" w:cs="Courier New"/>
          <w:bCs/>
          <w:sz w:val="22"/>
          <w:szCs w:val="22"/>
        </w:rPr>
      </w:pPr>
    </w:p>
    <w:p w:rsidR="001E512B" w:rsidRPr="00017ABF" w:rsidRDefault="001E512B" w:rsidP="001E512B">
      <w:pPr>
        <w:spacing w:line="276" w:lineRule="auto"/>
        <w:jc w:val="center"/>
        <w:rPr>
          <w:rFonts w:ascii="Courier New" w:hAnsi="Courier New" w:cs="Courier New"/>
          <w:bCs/>
          <w:sz w:val="22"/>
          <w:szCs w:val="22"/>
        </w:rPr>
      </w:pPr>
    </w:p>
    <w:p w:rsidR="001E512B" w:rsidRPr="00017ABF" w:rsidRDefault="001E512B" w:rsidP="001E512B">
      <w:pPr>
        <w:spacing w:line="276" w:lineRule="auto"/>
        <w:jc w:val="center"/>
        <w:rPr>
          <w:rFonts w:ascii="Courier New" w:hAnsi="Courier New" w:cs="Courier New"/>
          <w:bCs/>
          <w:sz w:val="22"/>
          <w:szCs w:val="22"/>
        </w:rPr>
      </w:pPr>
    </w:p>
    <w:p w:rsidR="001E512B" w:rsidRPr="00017ABF" w:rsidRDefault="001E512B" w:rsidP="001E512B">
      <w:pPr>
        <w:spacing w:line="276" w:lineRule="auto"/>
        <w:jc w:val="center"/>
        <w:rPr>
          <w:rFonts w:ascii="Courier New" w:hAnsi="Courier New" w:cs="Courier New"/>
          <w:bCs/>
          <w:sz w:val="22"/>
          <w:szCs w:val="22"/>
        </w:rPr>
      </w:pPr>
    </w:p>
    <w:p w:rsidR="001E512B" w:rsidRPr="00150C5D" w:rsidRDefault="001E512B" w:rsidP="001E512B">
      <w:pPr>
        <w:spacing w:line="276" w:lineRule="auto"/>
        <w:jc w:val="center"/>
        <w:rPr>
          <w:rFonts w:ascii="Courier New" w:hAnsi="Courier New" w:cs="Courier New"/>
          <w:b/>
          <w:bCs/>
          <w:sz w:val="22"/>
          <w:szCs w:val="22"/>
        </w:rPr>
      </w:pPr>
      <w:r w:rsidRPr="00150C5D">
        <w:rPr>
          <w:rFonts w:ascii="Courier New" w:hAnsi="Courier New" w:cs="Courier New"/>
          <w:b/>
          <w:bCs/>
          <w:sz w:val="22"/>
          <w:szCs w:val="22"/>
        </w:rPr>
        <w:t>TABELA IV</w:t>
      </w:r>
    </w:p>
    <w:p w:rsidR="001E512B" w:rsidRPr="00150C5D" w:rsidRDefault="001E512B" w:rsidP="001E512B">
      <w:pPr>
        <w:spacing w:line="276" w:lineRule="auto"/>
        <w:rPr>
          <w:rFonts w:ascii="Courier New" w:hAnsi="Courier New" w:cs="Courier New"/>
          <w:b/>
          <w:bCs/>
          <w:sz w:val="22"/>
          <w:szCs w:val="22"/>
        </w:rPr>
      </w:pPr>
      <w:r w:rsidRPr="00150C5D">
        <w:rPr>
          <w:rFonts w:ascii="Courier New" w:hAnsi="Courier New" w:cs="Courier New"/>
          <w:b/>
          <w:bCs/>
          <w:sz w:val="22"/>
          <w:szCs w:val="22"/>
        </w:rPr>
        <w:t xml:space="preserve">APLICAÇÃO DA TAXA DE FISCALIZAÇÃO DE EXERCÍCIO DE ATIVIDADE AMBULANTE E EVENTUAL   </w:t>
      </w:r>
    </w:p>
    <w:p w:rsidR="001E512B" w:rsidRPr="00017ABF" w:rsidRDefault="001E512B" w:rsidP="001E512B">
      <w:pPr>
        <w:spacing w:line="276" w:lineRule="auto"/>
        <w:rPr>
          <w:rFonts w:ascii="Courier New" w:hAnsi="Courier New" w:cs="Courier New"/>
          <w:sz w:val="22"/>
          <w:szCs w:val="22"/>
        </w:rPr>
      </w:pPr>
    </w:p>
    <w:tbl>
      <w:tblPr>
        <w:tblW w:w="0" w:type="auto"/>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tblPr>
      <w:tblGrid>
        <w:gridCol w:w="5529"/>
        <w:gridCol w:w="1842"/>
        <w:gridCol w:w="1985"/>
      </w:tblGrid>
      <w:tr w:rsidR="001E512B" w:rsidRPr="00017ABF" w:rsidTr="00017ABF">
        <w:tc>
          <w:tcPr>
            <w:tcW w:w="5529" w:type="dxa"/>
          </w:tcPr>
          <w:p w:rsidR="001E512B" w:rsidRPr="00017ABF" w:rsidRDefault="001E512B" w:rsidP="00017ABF">
            <w:pPr>
              <w:spacing w:line="276" w:lineRule="auto"/>
              <w:rPr>
                <w:rFonts w:ascii="Courier New" w:hAnsi="Courier New" w:cs="Courier New"/>
                <w:sz w:val="22"/>
                <w:szCs w:val="22"/>
              </w:rPr>
            </w:pPr>
            <w:r w:rsidRPr="00017ABF">
              <w:rPr>
                <w:rFonts w:ascii="Courier New" w:hAnsi="Courier New" w:cs="Courier New"/>
                <w:sz w:val="22"/>
                <w:szCs w:val="22"/>
              </w:rPr>
              <w:t>QUANDO FOR DO INTERESSE LOCAL</w:t>
            </w:r>
          </w:p>
        </w:tc>
        <w:tc>
          <w:tcPr>
            <w:tcW w:w="1842" w:type="dxa"/>
          </w:tcPr>
          <w:p w:rsidR="001E512B" w:rsidRPr="00017ABF" w:rsidRDefault="001E512B" w:rsidP="00017ABF">
            <w:pPr>
              <w:spacing w:line="276" w:lineRule="auto"/>
              <w:jc w:val="center"/>
              <w:rPr>
                <w:rFonts w:ascii="Courier New" w:hAnsi="Courier New" w:cs="Courier New"/>
                <w:sz w:val="22"/>
                <w:szCs w:val="22"/>
              </w:rPr>
            </w:pPr>
            <w:r w:rsidRPr="00017ABF">
              <w:rPr>
                <w:rFonts w:ascii="Courier New" w:hAnsi="Courier New" w:cs="Courier New"/>
                <w:sz w:val="22"/>
                <w:szCs w:val="22"/>
              </w:rPr>
              <w:t>POR DIA/UMF</w:t>
            </w:r>
          </w:p>
        </w:tc>
        <w:tc>
          <w:tcPr>
            <w:tcW w:w="1985" w:type="dxa"/>
          </w:tcPr>
          <w:p w:rsidR="001E512B" w:rsidRPr="00017ABF" w:rsidRDefault="001E512B" w:rsidP="00017ABF">
            <w:pPr>
              <w:spacing w:line="276" w:lineRule="auto"/>
              <w:jc w:val="center"/>
              <w:rPr>
                <w:rFonts w:ascii="Courier New" w:hAnsi="Courier New" w:cs="Courier New"/>
                <w:sz w:val="22"/>
                <w:szCs w:val="22"/>
              </w:rPr>
            </w:pPr>
            <w:r w:rsidRPr="00017ABF">
              <w:rPr>
                <w:rFonts w:ascii="Courier New" w:hAnsi="Courier New" w:cs="Courier New"/>
                <w:sz w:val="22"/>
                <w:szCs w:val="22"/>
              </w:rPr>
              <w:t>POR ANO/UMF</w:t>
            </w:r>
          </w:p>
        </w:tc>
      </w:tr>
      <w:tr w:rsidR="001E512B" w:rsidRPr="00017ABF" w:rsidTr="00017ABF">
        <w:tc>
          <w:tcPr>
            <w:tcW w:w="5529" w:type="dxa"/>
          </w:tcPr>
          <w:p w:rsidR="001E512B" w:rsidRPr="00017ABF" w:rsidRDefault="001E512B" w:rsidP="00017ABF">
            <w:pPr>
              <w:spacing w:line="276" w:lineRule="auto"/>
              <w:rPr>
                <w:rFonts w:ascii="Courier New" w:hAnsi="Courier New" w:cs="Courier New"/>
                <w:sz w:val="22"/>
                <w:szCs w:val="22"/>
              </w:rPr>
            </w:pPr>
            <w:r w:rsidRPr="00017ABF">
              <w:rPr>
                <w:rFonts w:ascii="Courier New" w:hAnsi="Courier New" w:cs="Courier New"/>
                <w:sz w:val="22"/>
                <w:szCs w:val="22"/>
              </w:rPr>
              <w:t>Doces</w:t>
            </w:r>
          </w:p>
        </w:tc>
        <w:tc>
          <w:tcPr>
            <w:tcW w:w="1842" w:type="dxa"/>
          </w:tcPr>
          <w:p w:rsidR="001E512B" w:rsidRPr="00017ABF" w:rsidRDefault="001E512B" w:rsidP="00017ABF">
            <w:pPr>
              <w:spacing w:line="276" w:lineRule="auto"/>
              <w:jc w:val="center"/>
              <w:rPr>
                <w:rFonts w:ascii="Courier New" w:hAnsi="Courier New" w:cs="Courier New"/>
                <w:sz w:val="22"/>
                <w:szCs w:val="22"/>
              </w:rPr>
            </w:pPr>
            <w:r w:rsidRPr="00017ABF">
              <w:rPr>
                <w:rFonts w:ascii="Courier New" w:hAnsi="Courier New" w:cs="Courier New"/>
                <w:sz w:val="22"/>
                <w:szCs w:val="22"/>
              </w:rPr>
              <w:t>O,20</w:t>
            </w:r>
          </w:p>
        </w:tc>
        <w:tc>
          <w:tcPr>
            <w:tcW w:w="1985" w:type="dxa"/>
          </w:tcPr>
          <w:p w:rsidR="001E512B" w:rsidRPr="00017ABF" w:rsidRDefault="001E512B" w:rsidP="00017ABF">
            <w:pPr>
              <w:spacing w:line="276" w:lineRule="auto"/>
              <w:jc w:val="center"/>
              <w:rPr>
                <w:rFonts w:ascii="Courier New" w:hAnsi="Courier New" w:cs="Courier New"/>
                <w:sz w:val="22"/>
                <w:szCs w:val="22"/>
              </w:rPr>
            </w:pPr>
            <w:r w:rsidRPr="00017ABF">
              <w:rPr>
                <w:rFonts w:ascii="Courier New" w:hAnsi="Courier New" w:cs="Courier New"/>
                <w:sz w:val="22"/>
                <w:szCs w:val="22"/>
              </w:rPr>
              <w:t>1,00</w:t>
            </w:r>
          </w:p>
        </w:tc>
      </w:tr>
      <w:tr w:rsidR="001E512B" w:rsidRPr="00017ABF" w:rsidTr="00017ABF">
        <w:tc>
          <w:tcPr>
            <w:tcW w:w="5529" w:type="dxa"/>
          </w:tcPr>
          <w:p w:rsidR="001E512B" w:rsidRPr="00017ABF" w:rsidRDefault="001E512B" w:rsidP="00017ABF">
            <w:pPr>
              <w:spacing w:line="276" w:lineRule="auto"/>
              <w:rPr>
                <w:rFonts w:ascii="Courier New" w:hAnsi="Courier New" w:cs="Courier New"/>
                <w:sz w:val="22"/>
                <w:szCs w:val="22"/>
              </w:rPr>
            </w:pPr>
            <w:r w:rsidRPr="00017ABF">
              <w:rPr>
                <w:rFonts w:ascii="Courier New" w:hAnsi="Courier New" w:cs="Courier New"/>
                <w:sz w:val="22"/>
                <w:szCs w:val="22"/>
              </w:rPr>
              <w:t>Produtores Alimentares, Aves, Ovos, Pe</w:t>
            </w:r>
            <w:r w:rsidRPr="00017ABF">
              <w:rPr>
                <w:rFonts w:ascii="Courier New" w:hAnsi="Courier New" w:cs="Courier New"/>
                <w:sz w:val="22"/>
                <w:szCs w:val="22"/>
              </w:rPr>
              <w:t>i</w:t>
            </w:r>
            <w:r w:rsidRPr="00017ABF">
              <w:rPr>
                <w:rFonts w:ascii="Courier New" w:hAnsi="Courier New" w:cs="Courier New"/>
                <w:sz w:val="22"/>
                <w:szCs w:val="22"/>
              </w:rPr>
              <w:t>xes, Verduras, Legumes, Frutas, Etc.</w:t>
            </w:r>
          </w:p>
        </w:tc>
        <w:tc>
          <w:tcPr>
            <w:tcW w:w="1842" w:type="dxa"/>
          </w:tcPr>
          <w:p w:rsidR="001E512B" w:rsidRPr="00017ABF" w:rsidRDefault="001E512B" w:rsidP="00017ABF">
            <w:pPr>
              <w:spacing w:line="276" w:lineRule="auto"/>
              <w:jc w:val="center"/>
              <w:rPr>
                <w:rFonts w:ascii="Courier New" w:hAnsi="Courier New" w:cs="Courier New"/>
                <w:sz w:val="22"/>
                <w:szCs w:val="22"/>
              </w:rPr>
            </w:pPr>
            <w:r w:rsidRPr="00017ABF">
              <w:rPr>
                <w:rFonts w:ascii="Courier New" w:hAnsi="Courier New" w:cs="Courier New"/>
                <w:sz w:val="22"/>
                <w:szCs w:val="22"/>
              </w:rPr>
              <w:t>0,32</w:t>
            </w:r>
          </w:p>
        </w:tc>
        <w:tc>
          <w:tcPr>
            <w:tcW w:w="1985" w:type="dxa"/>
          </w:tcPr>
          <w:p w:rsidR="001E512B" w:rsidRPr="00017ABF" w:rsidRDefault="001E512B" w:rsidP="00017ABF">
            <w:pPr>
              <w:spacing w:line="276" w:lineRule="auto"/>
              <w:jc w:val="center"/>
              <w:rPr>
                <w:rFonts w:ascii="Courier New" w:hAnsi="Courier New" w:cs="Courier New"/>
                <w:sz w:val="22"/>
                <w:szCs w:val="22"/>
              </w:rPr>
            </w:pPr>
            <w:r w:rsidRPr="00017ABF">
              <w:rPr>
                <w:rFonts w:ascii="Courier New" w:hAnsi="Courier New" w:cs="Courier New"/>
                <w:sz w:val="22"/>
                <w:szCs w:val="22"/>
              </w:rPr>
              <w:t>2,50</w:t>
            </w:r>
          </w:p>
        </w:tc>
      </w:tr>
      <w:tr w:rsidR="001E512B" w:rsidRPr="00017ABF" w:rsidTr="00017ABF">
        <w:tc>
          <w:tcPr>
            <w:tcW w:w="5529" w:type="dxa"/>
          </w:tcPr>
          <w:p w:rsidR="001E512B" w:rsidRPr="00017ABF" w:rsidRDefault="001E512B" w:rsidP="00017ABF">
            <w:pPr>
              <w:spacing w:line="276" w:lineRule="auto"/>
              <w:rPr>
                <w:rFonts w:ascii="Courier New" w:hAnsi="Courier New" w:cs="Courier New"/>
                <w:sz w:val="22"/>
                <w:szCs w:val="22"/>
              </w:rPr>
            </w:pPr>
            <w:r w:rsidRPr="00017ABF">
              <w:rPr>
                <w:rFonts w:ascii="Courier New" w:hAnsi="Courier New" w:cs="Courier New"/>
                <w:sz w:val="22"/>
                <w:szCs w:val="22"/>
              </w:rPr>
              <w:t>Outros Produtos não especificados</w:t>
            </w:r>
          </w:p>
        </w:tc>
        <w:tc>
          <w:tcPr>
            <w:tcW w:w="1842" w:type="dxa"/>
          </w:tcPr>
          <w:p w:rsidR="001E512B" w:rsidRPr="00017ABF" w:rsidRDefault="001E512B" w:rsidP="00017ABF">
            <w:pPr>
              <w:spacing w:line="276" w:lineRule="auto"/>
              <w:jc w:val="center"/>
              <w:rPr>
                <w:rFonts w:ascii="Courier New" w:hAnsi="Courier New" w:cs="Courier New"/>
                <w:sz w:val="22"/>
                <w:szCs w:val="22"/>
              </w:rPr>
            </w:pPr>
            <w:r w:rsidRPr="00017ABF">
              <w:rPr>
                <w:rFonts w:ascii="Courier New" w:hAnsi="Courier New" w:cs="Courier New"/>
                <w:sz w:val="22"/>
                <w:szCs w:val="22"/>
              </w:rPr>
              <w:t>0,70</w:t>
            </w:r>
          </w:p>
        </w:tc>
        <w:tc>
          <w:tcPr>
            <w:tcW w:w="1985" w:type="dxa"/>
          </w:tcPr>
          <w:p w:rsidR="001E512B" w:rsidRPr="00017ABF" w:rsidRDefault="001E512B" w:rsidP="00017ABF">
            <w:pPr>
              <w:spacing w:line="276" w:lineRule="auto"/>
              <w:jc w:val="center"/>
              <w:rPr>
                <w:rFonts w:ascii="Courier New" w:hAnsi="Courier New" w:cs="Courier New"/>
                <w:sz w:val="22"/>
                <w:szCs w:val="22"/>
              </w:rPr>
            </w:pPr>
            <w:r w:rsidRPr="00017ABF">
              <w:rPr>
                <w:rFonts w:ascii="Courier New" w:hAnsi="Courier New" w:cs="Courier New"/>
                <w:sz w:val="22"/>
                <w:szCs w:val="22"/>
              </w:rPr>
              <w:t>3,50</w:t>
            </w:r>
          </w:p>
        </w:tc>
      </w:tr>
      <w:tr w:rsidR="001E512B" w:rsidRPr="00017ABF" w:rsidTr="00017ABF">
        <w:tc>
          <w:tcPr>
            <w:tcW w:w="5529" w:type="dxa"/>
          </w:tcPr>
          <w:p w:rsidR="001E512B" w:rsidRPr="00017ABF" w:rsidRDefault="001E512B" w:rsidP="00017ABF">
            <w:pPr>
              <w:spacing w:line="276" w:lineRule="auto"/>
              <w:rPr>
                <w:rFonts w:ascii="Courier New" w:hAnsi="Courier New" w:cs="Courier New"/>
                <w:sz w:val="22"/>
                <w:szCs w:val="22"/>
              </w:rPr>
            </w:pPr>
            <w:r w:rsidRPr="00017ABF">
              <w:rPr>
                <w:rFonts w:ascii="Courier New" w:hAnsi="Courier New" w:cs="Courier New"/>
                <w:sz w:val="22"/>
                <w:szCs w:val="22"/>
              </w:rPr>
              <w:t xml:space="preserve">Produtor Rural hortifrúti Granjeiro do Município </w:t>
            </w:r>
          </w:p>
        </w:tc>
        <w:tc>
          <w:tcPr>
            <w:tcW w:w="1842" w:type="dxa"/>
          </w:tcPr>
          <w:p w:rsidR="001E512B" w:rsidRPr="00017ABF" w:rsidRDefault="001E512B" w:rsidP="00017ABF">
            <w:pPr>
              <w:spacing w:line="276" w:lineRule="auto"/>
              <w:jc w:val="center"/>
              <w:rPr>
                <w:rFonts w:ascii="Courier New" w:hAnsi="Courier New" w:cs="Courier New"/>
                <w:sz w:val="22"/>
                <w:szCs w:val="22"/>
              </w:rPr>
            </w:pPr>
            <w:r w:rsidRPr="00017ABF">
              <w:rPr>
                <w:rFonts w:ascii="Courier New" w:hAnsi="Courier New" w:cs="Courier New"/>
                <w:sz w:val="22"/>
                <w:szCs w:val="22"/>
              </w:rPr>
              <w:t>0,00</w:t>
            </w:r>
          </w:p>
        </w:tc>
        <w:tc>
          <w:tcPr>
            <w:tcW w:w="1985" w:type="dxa"/>
          </w:tcPr>
          <w:p w:rsidR="001E512B" w:rsidRPr="00017ABF" w:rsidRDefault="001E512B" w:rsidP="00017ABF">
            <w:pPr>
              <w:spacing w:line="276" w:lineRule="auto"/>
              <w:jc w:val="center"/>
              <w:rPr>
                <w:rFonts w:ascii="Courier New" w:hAnsi="Courier New" w:cs="Courier New"/>
                <w:sz w:val="22"/>
                <w:szCs w:val="22"/>
              </w:rPr>
            </w:pPr>
            <w:r w:rsidRPr="00017ABF">
              <w:rPr>
                <w:rFonts w:ascii="Courier New" w:hAnsi="Courier New" w:cs="Courier New"/>
                <w:sz w:val="22"/>
                <w:szCs w:val="22"/>
              </w:rPr>
              <w:t>0,00</w:t>
            </w:r>
          </w:p>
        </w:tc>
      </w:tr>
      <w:tr w:rsidR="001E512B" w:rsidRPr="00017ABF" w:rsidTr="00017ABF">
        <w:tc>
          <w:tcPr>
            <w:tcW w:w="5529" w:type="dxa"/>
          </w:tcPr>
          <w:p w:rsidR="001E512B" w:rsidRPr="00017ABF" w:rsidRDefault="001E512B" w:rsidP="00017ABF">
            <w:pPr>
              <w:spacing w:line="276" w:lineRule="auto"/>
              <w:rPr>
                <w:rFonts w:ascii="Courier New" w:hAnsi="Courier New" w:cs="Courier New"/>
                <w:sz w:val="22"/>
                <w:szCs w:val="22"/>
              </w:rPr>
            </w:pPr>
            <w:r w:rsidRPr="00017ABF">
              <w:rPr>
                <w:rFonts w:ascii="Courier New" w:hAnsi="Courier New" w:cs="Courier New"/>
                <w:sz w:val="22"/>
                <w:szCs w:val="22"/>
              </w:rPr>
              <w:t>QUANDO NÃO FOR DE INTERESSE LOCAL</w:t>
            </w:r>
          </w:p>
        </w:tc>
        <w:tc>
          <w:tcPr>
            <w:tcW w:w="1842" w:type="dxa"/>
          </w:tcPr>
          <w:p w:rsidR="001E512B" w:rsidRPr="00017ABF" w:rsidRDefault="001E512B" w:rsidP="00017ABF">
            <w:pPr>
              <w:spacing w:line="276" w:lineRule="auto"/>
              <w:jc w:val="center"/>
              <w:rPr>
                <w:rFonts w:ascii="Courier New" w:hAnsi="Courier New" w:cs="Courier New"/>
                <w:sz w:val="22"/>
                <w:szCs w:val="22"/>
              </w:rPr>
            </w:pPr>
            <w:r w:rsidRPr="00017ABF">
              <w:rPr>
                <w:rFonts w:ascii="Courier New" w:hAnsi="Courier New" w:cs="Courier New"/>
                <w:sz w:val="22"/>
                <w:szCs w:val="22"/>
              </w:rPr>
              <w:t>4 UFMs</w:t>
            </w:r>
          </w:p>
        </w:tc>
        <w:tc>
          <w:tcPr>
            <w:tcW w:w="1985" w:type="dxa"/>
          </w:tcPr>
          <w:p w:rsidR="001E512B" w:rsidRPr="00017ABF" w:rsidRDefault="001E512B" w:rsidP="00017ABF">
            <w:pPr>
              <w:spacing w:line="276" w:lineRule="auto"/>
              <w:jc w:val="center"/>
              <w:rPr>
                <w:rFonts w:ascii="Courier New" w:hAnsi="Courier New" w:cs="Courier New"/>
                <w:sz w:val="22"/>
                <w:szCs w:val="22"/>
              </w:rPr>
            </w:pPr>
            <w:r w:rsidRPr="00017ABF">
              <w:rPr>
                <w:rFonts w:ascii="Courier New" w:hAnsi="Courier New" w:cs="Courier New"/>
                <w:sz w:val="22"/>
                <w:szCs w:val="22"/>
              </w:rPr>
              <w:t xml:space="preserve">- </w:t>
            </w:r>
          </w:p>
        </w:tc>
      </w:tr>
      <w:tr w:rsidR="001E512B" w:rsidRPr="00017ABF" w:rsidTr="00017ABF">
        <w:tc>
          <w:tcPr>
            <w:tcW w:w="5529" w:type="dxa"/>
          </w:tcPr>
          <w:p w:rsidR="001E512B" w:rsidRPr="00017ABF" w:rsidRDefault="001E512B" w:rsidP="00017ABF">
            <w:pPr>
              <w:spacing w:line="276" w:lineRule="auto"/>
              <w:rPr>
                <w:rFonts w:ascii="Courier New" w:hAnsi="Courier New" w:cs="Courier New"/>
                <w:sz w:val="22"/>
                <w:szCs w:val="22"/>
              </w:rPr>
            </w:pPr>
          </w:p>
        </w:tc>
        <w:tc>
          <w:tcPr>
            <w:tcW w:w="1842" w:type="dxa"/>
          </w:tcPr>
          <w:p w:rsidR="001E512B" w:rsidRPr="00017ABF" w:rsidRDefault="001E512B" w:rsidP="00017ABF">
            <w:pPr>
              <w:spacing w:line="276" w:lineRule="auto"/>
              <w:jc w:val="center"/>
              <w:rPr>
                <w:rFonts w:ascii="Courier New" w:hAnsi="Courier New" w:cs="Courier New"/>
                <w:sz w:val="22"/>
                <w:szCs w:val="22"/>
              </w:rPr>
            </w:pPr>
          </w:p>
        </w:tc>
        <w:tc>
          <w:tcPr>
            <w:tcW w:w="1985" w:type="dxa"/>
          </w:tcPr>
          <w:p w:rsidR="001E512B" w:rsidRPr="00017ABF" w:rsidRDefault="001E512B" w:rsidP="00017ABF">
            <w:pPr>
              <w:spacing w:line="276" w:lineRule="auto"/>
              <w:jc w:val="center"/>
              <w:rPr>
                <w:rFonts w:ascii="Courier New" w:hAnsi="Courier New" w:cs="Courier New"/>
                <w:sz w:val="22"/>
                <w:szCs w:val="22"/>
              </w:rPr>
            </w:pPr>
          </w:p>
        </w:tc>
      </w:tr>
    </w:tbl>
    <w:p w:rsidR="001E512B" w:rsidRPr="00017ABF" w:rsidRDefault="001E512B" w:rsidP="001E512B">
      <w:pPr>
        <w:spacing w:line="276" w:lineRule="auto"/>
        <w:jc w:val="center"/>
        <w:rPr>
          <w:rFonts w:ascii="Courier New" w:hAnsi="Courier New" w:cs="Courier New"/>
          <w:bCs/>
          <w:sz w:val="22"/>
          <w:szCs w:val="22"/>
        </w:rPr>
      </w:pPr>
    </w:p>
    <w:p w:rsidR="001E512B" w:rsidRPr="00017ABF" w:rsidRDefault="001E512B" w:rsidP="001E512B">
      <w:pPr>
        <w:spacing w:line="276" w:lineRule="auto"/>
        <w:jc w:val="center"/>
        <w:rPr>
          <w:rFonts w:ascii="Courier New" w:hAnsi="Courier New" w:cs="Courier New"/>
          <w:bCs/>
          <w:sz w:val="22"/>
          <w:szCs w:val="22"/>
        </w:rPr>
      </w:pPr>
    </w:p>
    <w:p w:rsidR="001E512B" w:rsidRPr="00017ABF" w:rsidRDefault="001E512B" w:rsidP="001E512B">
      <w:pPr>
        <w:spacing w:line="276" w:lineRule="auto"/>
        <w:jc w:val="center"/>
        <w:rPr>
          <w:rFonts w:ascii="Courier New" w:hAnsi="Courier New" w:cs="Courier New"/>
          <w:bCs/>
          <w:sz w:val="22"/>
          <w:szCs w:val="22"/>
        </w:rPr>
      </w:pPr>
    </w:p>
    <w:p w:rsidR="001E512B" w:rsidRPr="00017ABF" w:rsidRDefault="001E512B" w:rsidP="001E512B">
      <w:pPr>
        <w:spacing w:line="276" w:lineRule="auto"/>
        <w:jc w:val="center"/>
        <w:rPr>
          <w:rFonts w:ascii="Courier New" w:hAnsi="Courier New" w:cs="Courier New"/>
          <w:bCs/>
          <w:sz w:val="22"/>
          <w:szCs w:val="22"/>
        </w:rPr>
      </w:pPr>
    </w:p>
    <w:p w:rsidR="001E512B" w:rsidRPr="00017ABF" w:rsidRDefault="001E512B" w:rsidP="001E512B">
      <w:pPr>
        <w:spacing w:line="276" w:lineRule="auto"/>
        <w:jc w:val="center"/>
        <w:rPr>
          <w:rFonts w:ascii="Courier New" w:hAnsi="Courier New" w:cs="Courier New"/>
          <w:bCs/>
          <w:sz w:val="22"/>
          <w:szCs w:val="22"/>
        </w:rPr>
      </w:pPr>
    </w:p>
    <w:p w:rsidR="001E512B" w:rsidRPr="00017ABF" w:rsidRDefault="001E512B" w:rsidP="001E512B">
      <w:pPr>
        <w:spacing w:line="276" w:lineRule="auto"/>
        <w:jc w:val="center"/>
        <w:rPr>
          <w:rFonts w:ascii="Courier New" w:hAnsi="Courier New" w:cs="Courier New"/>
          <w:bCs/>
          <w:sz w:val="22"/>
          <w:szCs w:val="22"/>
        </w:rPr>
      </w:pPr>
    </w:p>
    <w:p w:rsidR="001E512B" w:rsidRPr="00017ABF" w:rsidRDefault="001E512B" w:rsidP="001E512B">
      <w:pPr>
        <w:spacing w:line="276" w:lineRule="auto"/>
        <w:jc w:val="center"/>
        <w:rPr>
          <w:rFonts w:ascii="Courier New" w:hAnsi="Courier New" w:cs="Courier New"/>
          <w:bCs/>
          <w:sz w:val="22"/>
          <w:szCs w:val="22"/>
        </w:rPr>
      </w:pPr>
    </w:p>
    <w:p w:rsidR="001E512B" w:rsidRPr="00017ABF" w:rsidRDefault="001E512B" w:rsidP="001E512B">
      <w:pPr>
        <w:spacing w:line="276" w:lineRule="auto"/>
        <w:jc w:val="center"/>
        <w:rPr>
          <w:rFonts w:ascii="Courier New" w:hAnsi="Courier New" w:cs="Courier New"/>
          <w:bCs/>
          <w:sz w:val="22"/>
          <w:szCs w:val="22"/>
        </w:rPr>
      </w:pPr>
    </w:p>
    <w:p w:rsidR="001E512B" w:rsidRPr="00017ABF" w:rsidRDefault="001E512B" w:rsidP="001E512B">
      <w:pPr>
        <w:spacing w:line="276" w:lineRule="auto"/>
        <w:jc w:val="center"/>
        <w:rPr>
          <w:rFonts w:ascii="Courier New" w:hAnsi="Courier New" w:cs="Courier New"/>
          <w:bCs/>
          <w:sz w:val="22"/>
          <w:szCs w:val="22"/>
        </w:rPr>
      </w:pPr>
    </w:p>
    <w:p w:rsidR="001E512B" w:rsidRPr="00017ABF" w:rsidRDefault="001E512B" w:rsidP="001E512B">
      <w:pPr>
        <w:spacing w:line="276" w:lineRule="auto"/>
        <w:jc w:val="center"/>
        <w:rPr>
          <w:rFonts w:ascii="Courier New" w:hAnsi="Courier New" w:cs="Courier New"/>
          <w:bCs/>
          <w:sz w:val="22"/>
          <w:szCs w:val="22"/>
        </w:rPr>
      </w:pPr>
    </w:p>
    <w:p w:rsidR="001E512B" w:rsidRPr="00017ABF" w:rsidRDefault="001E512B" w:rsidP="001E512B">
      <w:pPr>
        <w:spacing w:line="276" w:lineRule="auto"/>
        <w:jc w:val="center"/>
        <w:rPr>
          <w:rFonts w:ascii="Courier New" w:hAnsi="Courier New" w:cs="Courier New"/>
          <w:bCs/>
          <w:sz w:val="22"/>
          <w:szCs w:val="22"/>
        </w:rPr>
      </w:pPr>
    </w:p>
    <w:p w:rsidR="001E512B" w:rsidRPr="00017ABF" w:rsidRDefault="001E512B" w:rsidP="001E512B">
      <w:pPr>
        <w:spacing w:line="276" w:lineRule="auto"/>
        <w:jc w:val="center"/>
        <w:rPr>
          <w:rFonts w:ascii="Courier New" w:hAnsi="Courier New" w:cs="Courier New"/>
          <w:bCs/>
          <w:sz w:val="22"/>
          <w:szCs w:val="22"/>
        </w:rPr>
      </w:pPr>
    </w:p>
    <w:p w:rsidR="001E512B" w:rsidRPr="00017ABF" w:rsidRDefault="001E512B" w:rsidP="001E512B">
      <w:pPr>
        <w:spacing w:line="276" w:lineRule="auto"/>
        <w:jc w:val="center"/>
        <w:rPr>
          <w:rFonts w:ascii="Courier New" w:hAnsi="Courier New" w:cs="Courier New"/>
          <w:bCs/>
          <w:sz w:val="22"/>
          <w:szCs w:val="22"/>
        </w:rPr>
      </w:pPr>
    </w:p>
    <w:p w:rsidR="001E512B" w:rsidRPr="00017ABF" w:rsidRDefault="001E512B" w:rsidP="001E512B">
      <w:pPr>
        <w:spacing w:line="276" w:lineRule="auto"/>
        <w:jc w:val="center"/>
        <w:rPr>
          <w:rFonts w:ascii="Courier New" w:hAnsi="Courier New" w:cs="Courier New"/>
          <w:bCs/>
          <w:sz w:val="22"/>
          <w:szCs w:val="22"/>
        </w:rPr>
      </w:pPr>
    </w:p>
    <w:p w:rsidR="001E512B" w:rsidRPr="00017ABF" w:rsidRDefault="001E512B" w:rsidP="001E512B">
      <w:pPr>
        <w:spacing w:line="276" w:lineRule="auto"/>
        <w:jc w:val="center"/>
        <w:rPr>
          <w:rFonts w:ascii="Courier New" w:hAnsi="Courier New" w:cs="Courier New"/>
          <w:bCs/>
          <w:sz w:val="22"/>
          <w:szCs w:val="22"/>
        </w:rPr>
      </w:pPr>
    </w:p>
    <w:p w:rsidR="001E512B" w:rsidRPr="00017ABF" w:rsidRDefault="001E512B" w:rsidP="001E512B">
      <w:pPr>
        <w:spacing w:line="276" w:lineRule="auto"/>
        <w:jc w:val="center"/>
        <w:rPr>
          <w:rFonts w:ascii="Courier New" w:hAnsi="Courier New" w:cs="Courier New"/>
          <w:bCs/>
          <w:sz w:val="22"/>
          <w:szCs w:val="22"/>
        </w:rPr>
      </w:pPr>
    </w:p>
    <w:p w:rsidR="001E512B" w:rsidRPr="00017ABF" w:rsidRDefault="001E512B" w:rsidP="001E512B">
      <w:pPr>
        <w:spacing w:line="276" w:lineRule="auto"/>
        <w:jc w:val="center"/>
        <w:rPr>
          <w:rFonts w:ascii="Courier New" w:hAnsi="Courier New" w:cs="Courier New"/>
          <w:bCs/>
          <w:sz w:val="22"/>
          <w:szCs w:val="22"/>
        </w:rPr>
      </w:pPr>
    </w:p>
    <w:p w:rsidR="001E512B" w:rsidRPr="00017ABF" w:rsidRDefault="001E512B" w:rsidP="001E512B">
      <w:pPr>
        <w:spacing w:line="276" w:lineRule="auto"/>
        <w:jc w:val="center"/>
        <w:rPr>
          <w:rFonts w:ascii="Courier New" w:hAnsi="Courier New" w:cs="Courier New"/>
          <w:bCs/>
          <w:sz w:val="22"/>
          <w:szCs w:val="22"/>
        </w:rPr>
      </w:pPr>
    </w:p>
    <w:p w:rsidR="001E512B" w:rsidRPr="00017ABF" w:rsidRDefault="001E512B" w:rsidP="001E512B">
      <w:pPr>
        <w:spacing w:line="276" w:lineRule="auto"/>
        <w:jc w:val="center"/>
        <w:rPr>
          <w:rFonts w:ascii="Courier New" w:hAnsi="Courier New" w:cs="Courier New"/>
          <w:bCs/>
          <w:sz w:val="22"/>
          <w:szCs w:val="22"/>
        </w:rPr>
      </w:pPr>
    </w:p>
    <w:p w:rsidR="001E512B" w:rsidRPr="00017ABF" w:rsidRDefault="001E512B" w:rsidP="001E512B">
      <w:pPr>
        <w:spacing w:line="276" w:lineRule="auto"/>
        <w:jc w:val="center"/>
        <w:rPr>
          <w:rFonts w:ascii="Courier New" w:hAnsi="Courier New" w:cs="Courier New"/>
          <w:bCs/>
          <w:sz w:val="22"/>
          <w:szCs w:val="22"/>
        </w:rPr>
      </w:pPr>
    </w:p>
    <w:p w:rsidR="001E512B" w:rsidRPr="00017ABF" w:rsidRDefault="001E512B" w:rsidP="001E512B">
      <w:pPr>
        <w:spacing w:line="276" w:lineRule="auto"/>
        <w:jc w:val="center"/>
        <w:rPr>
          <w:rFonts w:ascii="Courier New" w:hAnsi="Courier New" w:cs="Courier New"/>
          <w:bCs/>
          <w:sz w:val="22"/>
          <w:szCs w:val="22"/>
        </w:rPr>
      </w:pPr>
    </w:p>
    <w:p w:rsidR="001E512B" w:rsidRPr="00017ABF" w:rsidRDefault="001E512B" w:rsidP="001E512B">
      <w:pPr>
        <w:spacing w:line="276" w:lineRule="auto"/>
        <w:jc w:val="center"/>
        <w:rPr>
          <w:rFonts w:ascii="Courier New" w:hAnsi="Courier New" w:cs="Courier New"/>
          <w:bCs/>
          <w:sz w:val="22"/>
          <w:szCs w:val="22"/>
        </w:rPr>
      </w:pPr>
    </w:p>
    <w:p w:rsidR="001E512B" w:rsidRPr="00017ABF" w:rsidRDefault="001E512B" w:rsidP="001E512B">
      <w:pPr>
        <w:spacing w:line="276" w:lineRule="auto"/>
        <w:jc w:val="center"/>
        <w:rPr>
          <w:rFonts w:ascii="Courier New" w:hAnsi="Courier New" w:cs="Courier New"/>
          <w:bCs/>
          <w:sz w:val="22"/>
          <w:szCs w:val="22"/>
        </w:rPr>
      </w:pPr>
    </w:p>
    <w:p w:rsidR="001E512B" w:rsidRPr="00017ABF" w:rsidRDefault="001E512B" w:rsidP="001E512B">
      <w:pPr>
        <w:spacing w:line="276" w:lineRule="auto"/>
        <w:jc w:val="center"/>
        <w:rPr>
          <w:rFonts w:ascii="Courier New" w:hAnsi="Courier New" w:cs="Courier New"/>
          <w:bCs/>
          <w:sz w:val="22"/>
          <w:szCs w:val="22"/>
        </w:rPr>
      </w:pPr>
    </w:p>
    <w:p w:rsidR="001E512B" w:rsidRPr="00017ABF" w:rsidRDefault="001E512B" w:rsidP="001E512B">
      <w:pPr>
        <w:spacing w:line="276" w:lineRule="auto"/>
        <w:jc w:val="center"/>
        <w:rPr>
          <w:rFonts w:ascii="Courier New" w:hAnsi="Courier New" w:cs="Courier New"/>
          <w:bCs/>
          <w:sz w:val="22"/>
          <w:szCs w:val="22"/>
        </w:rPr>
      </w:pPr>
    </w:p>
    <w:p w:rsidR="001E512B" w:rsidRPr="00017ABF" w:rsidRDefault="001E512B" w:rsidP="001E512B">
      <w:pPr>
        <w:spacing w:line="276" w:lineRule="auto"/>
        <w:jc w:val="center"/>
        <w:rPr>
          <w:rFonts w:ascii="Courier New" w:hAnsi="Courier New" w:cs="Courier New"/>
          <w:bCs/>
          <w:sz w:val="22"/>
          <w:szCs w:val="22"/>
        </w:rPr>
      </w:pPr>
    </w:p>
    <w:p w:rsidR="001E512B" w:rsidRPr="00017ABF" w:rsidRDefault="001E512B" w:rsidP="001E512B">
      <w:pPr>
        <w:spacing w:line="276" w:lineRule="auto"/>
        <w:jc w:val="center"/>
        <w:rPr>
          <w:rFonts w:ascii="Courier New" w:hAnsi="Courier New" w:cs="Courier New"/>
          <w:bCs/>
          <w:sz w:val="22"/>
          <w:szCs w:val="22"/>
        </w:rPr>
      </w:pPr>
    </w:p>
    <w:p w:rsidR="001E512B" w:rsidRPr="00017ABF" w:rsidRDefault="001E512B" w:rsidP="001E512B">
      <w:pPr>
        <w:spacing w:line="276" w:lineRule="auto"/>
        <w:jc w:val="center"/>
        <w:rPr>
          <w:rFonts w:ascii="Courier New" w:hAnsi="Courier New" w:cs="Courier New"/>
          <w:bCs/>
          <w:sz w:val="22"/>
          <w:szCs w:val="22"/>
        </w:rPr>
      </w:pPr>
    </w:p>
    <w:p w:rsidR="001E512B" w:rsidRPr="00017ABF" w:rsidRDefault="001E512B" w:rsidP="001E512B">
      <w:pPr>
        <w:spacing w:line="276" w:lineRule="auto"/>
        <w:jc w:val="center"/>
        <w:rPr>
          <w:rFonts w:ascii="Courier New" w:hAnsi="Courier New" w:cs="Courier New"/>
          <w:bCs/>
          <w:sz w:val="22"/>
          <w:szCs w:val="22"/>
        </w:rPr>
      </w:pPr>
    </w:p>
    <w:p w:rsidR="001E512B" w:rsidRPr="00017ABF" w:rsidRDefault="001E512B" w:rsidP="001E512B">
      <w:pPr>
        <w:spacing w:line="276" w:lineRule="auto"/>
        <w:jc w:val="center"/>
        <w:rPr>
          <w:rFonts w:ascii="Courier New" w:hAnsi="Courier New" w:cs="Courier New"/>
          <w:bCs/>
          <w:sz w:val="22"/>
          <w:szCs w:val="22"/>
        </w:rPr>
      </w:pPr>
    </w:p>
    <w:p w:rsidR="001E512B" w:rsidRPr="00017ABF" w:rsidRDefault="001E512B" w:rsidP="001E512B">
      <w:pPr>
        <w:spacing w:line="276" w:lineRule="auto"/>
        <w:jc w:val="center"/>
        <w:rPr>
          <w:rFonts w:ascii="Courier New" w:hAnsi="Courier New" w:cs="Courier New"/>
          <w:bCs/>
          <w:sz w:val="22"/>
          <w:szCs w:val="22"/>
        </w:rPr>
      </w:pPr>
    </w:p>
    <w:p w:rsidR="001E512B" w:rsidRPr="00150C5D" w:rsidRDefault="001E512B" w:rsidP="001E512B">
      <w:pPr>
        <w:spacing w:line="276" w:lineRule="auto"/>
        <w:jc w:val="center"/>
        <w:rPr>
          <w:rFonts w:ascii="Courier New" w:hAnsi="Courier New" w:cs="Courier New"/>
          <w:b/>
          <w:bCs/>
          <w:sz w:val="22"/>
          <w:szCs w:val="22"/>
        </w:rPr>
      </w:pPr>
      <w:r w:rsidRPr="00150C5D">
        <w:rPr>
          <w:rFonts w:ascii="Courier New" w:hAnsi="Courier New" w:cs="Courier New"/>
          <w:b/>
          <w:bCs/>
          <w:sz w:val="22"/>
          <w:szCs w:val="22"/>
        </w:rPr>
        <w:t>TABELA V</w:t>
      </w:r>
    </w:p>
    <w:p w:rsidR="001E512B" w:rsidRPr="00150C5D" w:rsidRDefault="001E512B" w:rsidP="001E512B">
      <w:pPr>
        <w:spacing w:line="276" w:lineRule="auto"/>
        <w:jc w:val="center"/>
        <w:rPr>
          <w:rFonts w:ascii="Courier New" w:hAnsi="Courier New" w:cs="Courier New"/>
          <w:b/>
          <w:bCs/>
          <w:sz w:val="22"/>
          <w:szCs w:val="22"/>
        </w:rPr>
      </w:pPr>
    </w:p>
    <w:p w:rsidR="001E512B" w:rsidRPr="00150C5D" w:rsidRDefault="001E512B" w:rsidP="001E512B">
      <w:pPr>
        <w:spacing w:line="276" w:lineRule="auto"/>
        <w:jc w:val="both"/>
        <w:rPr>
          <w:rFonts w:ascii="Courier New" w:hAnsi="Courier New" w:cs="Courier New"/>
          <w:b/>
          <w:bCs/>
          <w:sz w:val="22"/>
          <w:szCs w:val="22"/>
        </w:rPr>
      </w:pPr>
      <w:r w:rsidRPr="00150C5D">
        <w:rPr>
          <w:rFonts w:ascii="Courier New" w:hAnsi="Courier New" w:cs="Courier New"/>
          <w:b/>
          <w:bCs/>
          <w:sz w:val="22"/>
          <w:szCs w:val="22"/>
        </w:rPr>
        <w:t>APLICAÇÃO DA TAXA DE FISCALIZAÇÃO DE OBRAS DE CONSTRUÇÃO CIVIL</w:t>
      </w:r>
    </w:p>
    <w:p w:rsidR="001E512B" w:rsidRPr="00017ABF" w:rsidRDefault="001E512B" w:rsidP="001E512B">
      <w:pPr>
        <w:spacing w:line="276" w:lineRule="auto"/>
        <w:rPr>
          <w:rFonts w:ascii="Courier New" w:hAnsi="Courier New" w:cs="Courier New"/>
          <w:sz w:val="22"/>
          <w:szCs w:val="22"/>
        </w:rPr>
      </w:pPr>
    </w:p>
    <w:tbl>
      <w:tblPr>
        <w:tblW w:w="9243"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tblPr>
      <w:tblGrid>
        <w:gridCol w:w="7400"/>
        <w:gridCol w:w="1843"/>
      </w:tblGrid>
      <w:tr w:rsidR="001E512B" w:rsidRPr="00017ABF" w:rsidTr="00150C5D">
        <w:tc>
          <w:tcPr>
            <w:tcW w:w="7400" w:type="dxa"/>
            <w:tcBorders>
              <w:top w:val="single" w:sz="4" w:space="0" w:color="auto"/>
              <w:left w:val="single" w:sz="4" w:space="0" w:color="auto"/>
              <w:bottom w:val="single" w:sz="4" w:space="0" w:color="auto"/>
              <w:right w:val="single" w:sz="4" w:space="0" w:color="auto"/>
            </w:tcBorders>
            <w:vAlign w:val="center"/>
            <w:hideMark/>
          </w:tcPr>
          <w:p w:rsidR="001E512B" w:rsidRPr="00017ABF" w:rsidRDefault="001E512B" w:rsidP="00017ABF">
            <w:pPr>
              <w:spacing w:line="276" w:lineRule="auto"/>
              <w:rPr>
                <w:rFonts w:ascii="Courier New" w:hAnsi="Courier New" w:cs="Courier New"/>
                <w:sz w:val="22"/>
                <w:szCs w:val="22"/>
              </w:rPr>
            </w:pPr>
            <w:r w:rsidRPr="00017ABF">
              <w:rPr>
                <w:rFonts w:ascii="Courier New" w:hAnsi="Courier New" w:cs="Courier New"/>
                <w:bCs/>
                <w:sz w:val="22"/>
                <w:szCs w:val="22"/>
              </w:rPr>
              <w:t>ESPECIFICAÇÃO DA OBRA</w:t>
            </w:r>
          </w:p>
        </w:tc>
        <w:tc>
          <w:tcPr>
            <w:tcW w:w="1843" w:type="dxa"/>
            <w:tcBorders>
              <w:top w:val="single" w:sz="4" w:space="0" w:color="auto"/>
              <w:left w:val="single" w:sz="4" w:space="0" w:color="auto"/>
              <w:bottom w:val="single" w:sz="4" w:space="0" w:color="auto"/>
              <w:right w:val="single" w:sz="4" w:space="0" w:color="auto"/>
            </w:tcBorders>
            <w:vAlign w:val="center"/>
            <w:hideMark/>
          </w:tcPr>
          <w:p w:rsidR="001E512B" w:rsidRPr="00017ABF" w:rsidRDefault="001E512B" w:rsidP="00017ABF">
            <w:pPr>
              <w:spacing w:line="276" w:lineRule="auto"/>
              <w:jc w:val="center"/>
              <w:rPr>
                <w:rFonts w:ascii="Courier New" w:hAnsi="Courier New" w:cs="Courier New"/>
                <w:sz w:val="22"/>
                <w:szCs w:val="22"/>
              </w:rPr>
            </w:pPr>
            <w:r w:rsidRPr="00017ABF">
              <w:rPr>
                <w:rFonts w:ascii="Courier New" w:hAnsi="Courier New" w:cs="Courier New"/>
                <w:bCs/>
                <w:sz w:val="22"/>
                <w:szCs w:val="22"/>
              </w:rPr>
              <w:t>QTDE. UFMs</w:t>
            </w:r>
          </w:p>
        </w:tc>
      </w:tr>
      <w:tr w:rsidR="001E512B" w:rsidRPr="00017ABF" w:rsidTr="00150C5D">
        <w:tc>
          <w:tcPr>
            <w:tcW w:w="7400" w:type="dxa"/>
            <w:tcBorders>
              <w:top w:val="single" w:sz="4" w:space="0" w:color="auto"/>
              <w:left w:val="single" w:sz="4" w:space="0" w:color="auto"/>
              <w:bottom w:val="single" w:sz="4" w:space="0" w:color="auto"/>
              <w:right w:val="single" w:sz="4" w:space="0" w:color="auto"/>
            </w:tcBorders>
            <w:vAlign w:val="center"/>
          </w:tcPr>
          <w:p w:rsidR="001E512B" w:rsidRPr="00017ABF" w:rsidRDefault="001E512B" w:rsidP="00017ABF">
            <w:pPr>
              <w:spacing w:line="276" w:lineRule="auto"/>
              <w:rPr>
                <w:rFonts w:ascii="Courier New" w:hAnsi="Courier New" w:cs="Courier New"/>
                <w:sz w:val="22"/>
                <w:szCs w:val="22"/>
              </w:rPr>
            </w:pPr>
          </w:p>
        </w:tc>
        <w:tc>
          <w:tcPr>
            <w:tcW w:w="1843" w:type="dxa"/>
            <w:tcBorders>
              <w:top w:val="single" w:sz="4" w:space="0" w:color="auto"/>
              <w:left w:val="single" w:sz="4" w:space="0" w:color="auto"/>
              <w:bottom w:val="single" w:sz="4" w:space="0" w:color="auto"/>
              <w:right w:val="single" w:sz="4" w:space="0" w:color="auto"/>
            </w:tcBorders>
            <w:vAlign w:val="center"/>
          </w:tcPr>
          <w:p w:rsidR="001E512B" w:rsidRPr="00017ABF" w:rsidRDefault="001E512B" w:rsidP="00017ABF">
            <w:pPr>
              <w:spacing w:line="276" w:lineRule="auto"/>
              <w:jc w:val="center"/>
              <w:rPr>
                <w:rFonts w:ascii="Courier New" w:hAnsi="Courier New" w:cs="Courier New"/>
                <w:sz w:val="22"/>
                <w:szCs w:val="22"/>
              </w:rPr>
            </w:pPr>
          </w:p>
        </w:tc>
      </w:tr>
      <w:tr w:rsidR="001E512B" w:rsidRPr="00017ABF" w:rsidTr="00150C5D">
        <w:tc>
          <w:tcPr>
            <w:tcW w:w="7400" w:type="dxa"/>
            <w:tcBorders>
              <w:top w:val="single" w:sz="4" w:space="0" w:color="auto"/>
              <w:left w:val="single" w:sz="4" w:space="0" w:color="auto"/>
              <w:bottom w:val="single" w:sz="4" w:space="0" w:color="auto"/>
              <w:right w:val="single" w:sz="4" w:space="0" w:color="auto"/>
            </w:tcBorders>
            <w:vAlign w:val="center"/>
            <w:hideMark/>
          </w:tcPr>
          <w:p w:rsidR="001E512B" w:rsidRPr="00017ABF" w:rsidRDefault="001E512B" w:rsidP="00017ABF">
            <w:pPr>
              <w:spacing w:line="276" w:lineRule="auto"/>
              <w:rPr>
                <w:rFonts w:ascii="Courier New" w:hAnsi="Courier New" w:cs="Courier New"/>
                <w:sz w:val="22"/>
                <w:szCs w:val="22"/>
              </w:rPr>
            </w:pPr>
            <w:r w:rsidRPr="00017ABF">
              <w:rPr>
                <w:rFonts w:ascii="Courier New" w:hAnsi="Courier New" w:cs="Courier New"/>
                <w:sz w:val="22"/>
                <w:szCs w:val="22"/>
              </w:rPr>
              <w:t>Construção até 70 M²</w:t>
            </w:r>
          </w:p>
        </w:tc>
        <w:tc>
          <w:tcPr>
            <w:tcW w:w="1843" w:type="dxa"/>
            <w:tcBorders>
              <w:top w:val="single" w:sz="4" w:space="0" w:color="auto"/>
              <w:left w:val="single" w:sz="4" w:space="0" w:color="auto"/>
              <w:bottom w:val="single" w:sz="4" w:space="0" w:color="auto"/>
              <w:right w:val="single" w:sz="4" w:space="0" w:color="auto"/>
            </w:tcBorders>
            <w:vAlign w:val="center"/>
            <w:hideMark/>
          </w:tcPr>
          <w:p w:rsidR="001E512B" w:rsidRPr="00017ABF" w:rsidRDefault="001E512B" w:rsidP="00017ABF">
            <w:pPr>
              <w:spacing w:line="276" w:lineRule="auto"/>
              <w:jc w:val="center"/>
              <w:rPr>
                <w:rFonts w:ascii="Courier New" w:hAnsi="Courier New" w:cs="Courier New"/>
                <w:sz w:val="22"/>
                <w:szCs w:val="22"/>
              </w:rPr>
            </w:pPr>
            <w:r w:rsidRPr="00017ABF">
              <w:rPr>
                <w:rFonts w:ascii="Courier New" w:hAnsi="Courier New" w:cs="Courier New"/>
                <w:sz w:val="22"/>
                <w:szCs w:val="22"/>
              </w:rPr>
              <w:t>Isento</w:t>
            </w:r>
          </w:p>
        </w:tc>
      </w:tr>
      <w:tr w:rsidR="001E512B" w:rsidRPr="00017ABF" w:rsidTr="00150C5D">
        <w:tc>
          <w:tcPr>
            <w:tcW w:w="7400" w:type="dxa"/>
            <w:tcBorders>
              <w:top w:val="single" w:sz="4" w:space="0" w:color="auto"/>
              <w:left w:val="single" w:sz="4" w:space="0" w:color="auto"/>
              <w:bottom w:val="single" w:sz="4" w:space="0" w:color="auto"/>
              <w:right w:val="single" w:sz="4" w:space="0" w:color="auto"/>
            </w:tcBorders>
            <w:vAlign w:val="center"/>
          </w:tcPr>
          <w:p w:rsidR="001E512B" w:rsidRPr="00017ABF" w:rsidRDefault="001E512B" w:rsidP="00017ABF">
            <w:pPr>
              <w:spacing w:line="276" w:lineRule="auto"/>
              <w:rPr>
                <w:rFonts w:ascii="Courier New" w:hAnsi="Courier New" w:cs="Courier New"/>
                <w:sz w:val="22"/>
                <w:szCs w:val="22"/>
              </w:rPr>
            </w:pPr>
          </w:p>
        </w:tc>
        <w:tc>
          <w:tcPr>
            <w:tcW w:w="1843" w:type="dxa"/>
            <w:tcBorders>
              <w:top w:val="single" w:sz="4" w:space="0" w:color="auto"/>
              <w:left w:val="single" w:sz="4" w:space="0" w:color="auto"/>
              <w:bottom w:val="single" w:sz="4" w:space="0" w:color="auto"/>
              <w:right w:val="single" w:sz="4" w:space="0" w:color="auto"/>
            </w:tcBorders>
            <w:vAlign w:val="center"/>
          </w:tcPr>
          <w:p w:rsidR="001E512B" w:rsidRPr="00017ABF" w:rsidRDefault="001E512B" w:rsidP="00017ABF">
            <w:pPr>
              <w:spacing w:line="276" w:lineRule="auto"/>
              <w:jc w:val="center"/>
              <w:rPr>
                <w:rFonts w:ascii="Courier New" w:hAnsi="Courier New" w:cs="Courier New"/>
                <w:sz w:val="22"/>
                <w:szCs w:val="22"/>
              </w:rPr>
            </w:pPr>
          </w:p>
        </w:tc>
      </w:tr>
      <w:tr w:rsidR="001E512B" w:rsidRPr="00017ABF" w:rsidTr="00150C5D">
        <w:tc>
          <w:tcPr>
            <w:tcW w:w="7400" w:type="dxa"/>
            <w:tcBorders>
              <w:top w:val="single" w:sz="4" w:space="0" w:color="auto"/>
              <w:left w:val="single" w:sz="4" w:space="0" w:color="auto"/>
              <w:bottom w:val="single" w:sz="4" w:space="0" w:color="auto"/>
              <w:right w:val="single" w:sz="4" w:space="0" w:color="auto"/>
            </w:tcBorders>
            <w:vAlign w:val="center"/>
            <w:hideMark/>
          </w:tcPr>
          <w:p w:rsidR="001E512B" w:rsidRPr="00017ABF" w:rsidRDefault="001E512B" w:rsidP="00017ABF">
            <w:pPr>
              <w:spacing w:line="276" w:lineRule="auto"/>
              <w:rPr>
                <w:rFonts w:ascii="Courier New" w:hAnsi="Courier New" w:cs="Courier New"/>
                <w:sz w:val="22"/>
                <w:szCs w:val="22"/>
              </w:rPr>
            </w:pPr>
            <w:r w:rsidRPr="00017ABF">
              <w:rPr>
                <w:rFonts w:ascii="Courier New" w:hAnsi="Courier New" w:cs="Courier New"/>
                <w:sz w:val="22"/>
                <w:szCs w:val="22"/>
              </w:rPr>
              <w:t>CONSTRUÇÕES e REFORMAS</w:t>
            </w:r>
          </w:p>
        </w:tc>
        <w:tc>
          <w:tcPr>
            <w:tcW w:w="1843" w:type="dxa"/>
            <w:tcBorders>
              <w:top w:val="single" w:sz="4" w:space="0" w:color="auto"/>
              <w:left w:val="single" w:sz="4" w:space="0" w:color="auto"/>
              <w:bottom w:val="single" w:sz="4" w:space="0" w:color="auto"/>
              <w:right w:val="single" w:sz="4" w:space="0" w:color="auto"/>
            </w:tcBorders>
            <w:vAlign w:val="center"/>
          </w:tcPr>
          <w:p w:rsidR="001E512B" w:rsidRPr="00017ABF" w:rsidRDefault="001E512B" w:rsidP="00017ABF">
            <w:pPr>
              <w:spacing w:line="276" w:lineRule="auto"/>
              <w:jc w:val="center"/>
              <w:rPr>
                <w:rFonts w:ascii="Courier New" w:hAnsi="Courier New" w:cs="Courier New"/>
                <w:sz w:val="22"/>
                <w:szCs w:val="22"/>
              </w:rPr>
            </w:pPr>
          </w:p>
        </w:tc>
      </w:tr>
      <w:tr w:rsidR="001E512B" w:rsidRPr="00017ABF" w:rsidTr="00150C5D">
        <w:tc>
          <w:tcPr>
            <w:tcW w:w="7400" w:type="dxa"/>
            <w:tcBorders>
              <w:top w:val="single" w:sz="4" w:space="0" w:color="auto"/>
              <w:left w:val="single" w:sz="4" w:space="0" w:color="auto"/>
              <w:bottom w:val="single" w:sz="4" w:space="0" w:color="auto"/>
              <w:right w:val="single" w:sz="4" w:space="0" w:color="auto"/>
            </w:tcBorders>
            <w:vAlign w:val="center"/>
            <w:hideMark/>
          </w:tcPr>
          <w:p w:rsidR="001E512B" w:rsidRPr="00017ABF" w:rsidRDefault="001E512B" w:rsidP="00017ABF">
            <w:pPr>
              <w:spacing w:line="276" w:lineRule="auto"/>
              <w:rPr>
                <w:rFonts w:ascii="Courier New" w:hAnsi="Courier New" w:cs="Courier New"/>
                <w:sz w:val="22"/>
                <w:szCs w:val="22"/>
              </w:rPr>
            </w:pPr>
            <w:r w:rsidRPr="00017ABF">
              <w:rPr>
                <w:rFonts w:ascii="Courier New" w:hAnsi="Courier New" w:cs="Courier New"/>
                <w:sz w:val="22"/>
                <w:szCs w:val="22"/>
              </w:rPr>
              <w:t>De qualquer natureza, por metro quadrado de área con</w:t>
            </w:r>
            <w:r w:rsidRPr="00017ABF">
              <w:rPr>
                <w:rFonts w:ascii="Courier New" w:hAnsi="Courier New" w:cs="Courier New"/>
                <w:sz w:val="22"/>
                <w:szCs w:val="22"/>
              </w:rPr>
              <w:t>s</w:t>
            </w:r>
            <w:r w:rsidRPr="00017ABF">
              <w:rPr>
                <w:rFonts w:ascii="Courier New" w:hAnsi="Courier New" w:cs="Courier New"/>
                <w:sz w:val="22"/>
                <w:szCs w:val="22"/>
              </w:rPr>
              <w:t>truída no perímetro urbano, nas áreas de expansão u</w:t>
            </w:r>
            <w:r w:rsidRPr="00017ABF">
              <w:rPr>
                <w:rFonts w:ascii="Courier New" w:hAnsi="Courier New" w:cs="Courier New"/>
                <w:sz w:val="22"/>
                <w:szCs w:val="22"/>
              </w:rPr>
              <w:t>r</w:t>
            </w:r>
            <w:r w:rsidRPr="00017ABF">
              <w:rPr>
                <w:rFonts w:ascii="Courier New" w:hAnsi="Courier New" w:cs="Courier New"/>
                <w:sz w:val="22"/>
                <w:szCs w:val="22"/>
              </w:rPr>
              <w:t>bana e nos distritos.</w:t>
            </w:r>
          </w:p>
        </w:tc>
        <w:tc>
          <w:tcPr>
            <w:tcW w:w="1843" w:type="dxa"/>
            <w:tcBorders>
              <w:top w:val="single" w:sz="4" w:space="0" w:color="auto"/>
              <w:left w:val="single" w:sz="4" w:space="0" w:color="auto"/>
              <w:bottom w:val="single" w:sz="4" w:space="0" w:color="auto"/>
              <w:right w:val="single" w:sz="4" w:space="0" w:color="auto"/>
            </w:tcBorders>
            <w:vAlign w:val="center"/>
            <w:hideMark/>
          </w:tcPr>
          <w:p w:rsidR="001E512B" w:rsidRPr="00017ABF" w:rsidRDefault="001E512B" w:rsidP="00017ABF">
            <w:pPr>
              <w:spacing w:line="276" w:lineRule="auto"/>
              <w:jc w:val="center"/>
              <w:rPr>
                <w:rFonts w:ascii="Courier New" w:hAnsi="Courier New" w:cs="Courier New"/>
                <w:sz w:val="22"/>
                <w:szCs w:val="22"/>
              </w:rPr>
            </w:pPr>
            <w:r w:rsidRPr="00017ABF">
              <w:rPr>
                <w:rFonts w:ascii="Courier New" w:hAnsi="Courier New" w:cs="Courier New"/>
                <w:sz w:val="22"/>
                <w:szCs w:val="22"/>
              </w:rPr>
              <w:t>0,020</w:t>
            </w:r>
          </w:p>
        </w:tc>
      </w:tr>
      <w:tr w:rsidR="001E512B" w:rsidRPr="00017ABF" w:rsidTr="00150C5D">
        <w:tc>
          <w:tcPr>
            <w:tcW w:w="7400" w:type="dxa"/>
            <w:tcBorders>
              <w:top w:val="single" w:sz="4" w:space="0" w:color="auto"/>
              <w:left w:val="single" w:sz="4" w:space="0" w:color="auto"/>
              <w:bottom w:val="single" w:sz="4" w:space="0" w:color="auto"/>
              <w:right w:val="single" w:sz="4" w:space="0" w:color="auto"/>
            </w:tcBorders>
            <w:vAlign w:val="center"/>
            <w:hideMark/>
          </w:tcPr>
          <w:p w:rsidR="001E512B" w:rsidRPr="00017ABF" w:rsidRDefault="001E512B" w:rsidP="00017ABF">
            <w:pPr>
              <w:spacing w:line="276" w:lineRule="auto"/>
              <w:rPr>
                <w:rFonts w:ascii="Courier New" w:hAnsi="Courier New" w:cs="Courier New"/>
                <w:sz w:val="22"/>
                <w:szCs w:val="22"/>
              </w:rPr>
            </w:pPr>
            <w:r w:rsidRPr="00017ABF">
              <w:rPr>
                <w:rFonts w:ascii="Courier New" w:hAnsi="Courier New" w:cs="Courier New"/>
                <w:sz w:val="22"/>
                <w:szCs w:val="22"/>
              </w:rPr>
              <w:t>Muros de arrimo ou de contenção, por metro linear no perímetro urbano e nas áreas de expansão urbana e di</w:t>
            </w:r>
            <w:r w:rsidRPr="00017ABF">
              <w:rPr>
                <w:rFonts w:ascii="Courier New" w:hAnsi="Courier New" w:cs="Courier New"/>
                <w:sz w:val="22"/>
                <w:szCs w:val="22"/>
              </w:rPr>
              <w:t>s</w:t>
            </w:r>
            <w:r w:rsidRPr="00017ABF">
              <w:rPr>
                <w:rFonts w:ascii="Courier New" w:hAnsi="Courier New" w:cs="Courier New"/>
                <w:sz w:val="22"/>
                <w:szCs w:val="22"/>
              </w:rPr>
              <w:t>trito.</w:t>
            </w:r>
          </w:p>
        </w:tc>
        <w:tc>
          <w:tcPr>
            <w:tcW w:w="1843" w:type="dxa"/>
            <w:tcBorders>
              <w:top w:val="single" w:sz="4" w:space="0" w:color="auto"/>
              <w:left w:val="single" w:sz="4" w:space="0" w:color="auto"/>
              <w:bottom w:val="single" w:sz="4" w:space="0" w:color="auto"/>
              <w:right w:val="single" w:sz="4" w:space="0" w:color="auto"/>
            </w:tcBorders>
            <w:vAlign w:val="center"/>
            <w:hideMark/>
          </w:tcPr>
          <w:p w:rsidR="001E512B" w:rsidRPr="00017ABF" w:rsidRDefault="001E512B" w:rsidP="00017ABF">
            <w:pPr>
              <w:spacing w:line="276" w:lineRule="auto"/>
              <w:jc w:val="center"/>
              <w:rPr>
                <w:rFonts w:ascii="Courier New" w:hAnsi="Courier New" w:cs="Courier New"/>
                <w:sz w:val="22"/>
                <w:szCs w:val="22"/>
              </w:rPr>
            </w:pPr>
            <w:r w:rsidRPr="00017ABF">
              <w:rPr>
                <w:rFonts w:ascii="Courier New" w:hAnsi="Courier New" w:cs="Courier New"/>
                <w:sz w:val="22"/>
                <w:szCs w:val="22"/>
              </w:rPr>
              <w:t>0,015</w:t>
            </w:r>
          </w:p>
        </w:tc>
      </w:tr>
      <w:tr w:rsidR="001E512B" w:rsidRPr="00017ABF" w:rsidTr="00150C5D">
        <w:tc>
          <w:tcPr>
            <w:tcW w:w="7400" w:type="dxa"/>
            <w:tcBorders>
              <w:top w:val="single" w:sz="4" w:space="0" w:color="auto"/>
              <w:left w:val="single" w:sz="4" w:space="0" w:color="auto"/>
              <w:bottom w:val="single" w:sz="4" w:space="0" w:color="auto"/>
              <w:right w:val="single" w:sz="4" w:space="0" w:color="auto"/>
            </w:tcBorders>
            <w:vAlign w:val="center"/>
          </w:tcPr>
          <w:p w:rsidR="001E512B" w:rsidRPr="00017ABF" w:rsidRDefault="001E512B" w:rsidP="00017ABF">
            <w:pPr>
              <w:spacing w:line="276" w:lineRule="auto"/>
              <w:rPr>
                <w:rFonts w:ascii="Courier New" w:hAnsi="Courier New" w:cs="Courier New"/>
                <w:sz w:val="22"/>
                <w:szCs w:val="22"/>
              </w:rPr>
            </w:pPr>
          </w:p>
        </w:tc>
        <w:tc>
          <w:tcPr>
            <w:tcW w:w="1843" w:type="dxa"/>
            <w:tcBorders>
              <w:top w:val="single" w:sz="4" w:space="0" w:color="auto"/>
              <w:left w:val="single" w:sz="4" w:space="0" w:color="auto"/>
              <w:bottom w:val="single" w:sz="4" w:space="0" w:color="auto"/>
              <w:right w:val="single" w:sz="4" w:space="0" w:color="auto"/>
            </w:tcBorders>
            <w:vAlign w:val="center"/>
          </w:tcPr>
          <w:p w:rsidR="001E512B" w:rsidRPr="00017ABF" w:rsidRDefault="001E512B" w:rsidP="00017ABF">
            <w:pPr>
              <w:spacing w:line="276" w:lineRule="auto"/>
              <w:jc w:val="center"/>
              <w:rPr>
                <w:rFonts w:ascii="Courier New" w:hAnsi="Courier New" w:cs="Courier New"/>
                <w:sz w:val="22"/>
                <w:szCs w:val="22"/>
              </w:rPr>
            </w:pPr>
          </w:p>
        </w:tc>
      </w:tr>
      <w:tr w:rsidR="001E512B" w:rsidRPr="00017ABF" w:rsidTr="00150C5D">
        <w:tc>
          <w:tcPr>
            <w:tcW w:w="7400" w:type="dxa"/>
            <w:tcBorders>
              <w:top w:val="single" w:sz="4" w:space="0" w:color="auto"/>
              <w:left w:val="single" w:sz="4" w:space="0" w:color="auto"/>
              <w:bottom w:val="single" w:sz="4" w:space="0" w:color="auto"/>
              <w:right w:val="single" w:sz="4" w:space="0" w:color="auto"/>
            </w:tcBorders>
            <w:vAlign w:val="center"/>
            <w:hideMark/>
          </w:tcPr>
          <w:p w:rsidR="001E512B" w:rsidRPr="00017ABF" w:rsidRDefault="001E512B" w:rsidP="00017ABF">
            <w:pPr>
              <w:spacing w:line="276" w:lineRule="auto"/>
              <w:rPr>
                <w:rFonts w:ascii="Courier New" w:hAnsi="Courier New" w:cs="Courier New"/>
                <w:sz w:val="22"/>
                <w:szCs w:val="22"/>
              </w:rPr>
            </w:pPr>
            <w:r w:rsidRPr="00017ABF">
              <w:rPr>
                <w:rFonts w:ascii="Courier New" w:hAnsi="Courier New" w:cs="Courier New"/>
                <w:sz w:val="22"/>
                <w:szCs w:val="22"/>
              </w:rPr>
              <w:t>APROVAÇÃO</w:t>
            </w:r>
          </w:p>
        </w:tc>
        <w:tc>
          <w:tcPr>
            <w:tcW w:w="1843" w:type="dxa"/>
            <w:tcBorders>
              <w:top w:val="single" w:sz="4" w:space="0" w:color="auto"/>
              <w:left w:val="single" w:sz="4" w:space="0" w:color="auto"/>
              <w:bottom w:val="single" w:sz="4" w:space="0" w:color="auto"/>
              <w:right w:val="single" w:sz="4" w:space="0" w:color="auto"/>
            </w:tcBorders>
            <w:vAlign w:val="center"/>
          </w:tcPr>
          <w:p w:rsidR="001E512B" w:rsidRPr="00017ABF" w:rsidRDefault="001E512B" w:rsidP="00017ABF">
            <w:pPr>
              <w:spacing w:line="276" w:lineRule="auto"/>
              <w:jc w:val="center"/>
              <w:rPr>
                <w:rFonts w:ascii="Courier New" w:hAnsi="Courier New" w:cs="Courier New"/>
                <w:sz w:val="22"/>
                <w:szCs w:val="22"/>
              </w:rPr>
            </w:pPr>
          </w:p>
        </w:tc>
      </w:tr>
      <w:tr w:rsidR="001E512B" w:rsidRPr="00017ABF" w:rsidTr="00150C5D">
        <w:tc>
          <w:tcPr>
            <w:tcW w:w="7400" w:type="dxa"/>
            <w:tcBorders>
              <w:top w:val="single" w:sz="4" w:space="0" w:color="auto"/>
              <w:left w:val="single" w:sz="4" w:space="0" w:color="auto"/>
              <w:bottom w:val="single" w:sz="4" w:space="0" w:color="auto"/>
              <w:right w:val="single" w:sz="4" w:space="0" w:color="auto"/>
            </w:tcBorders>
            <w:vAlign w:val="center"/>
            <w:hideMark/>
          </w:tcPr>
          <w:p w:rsidR="001E512B" w:rsidRPr="00017ABF" w:rsidRDefault="001E512B" w:rsidP="00017ABF">
            <w:pPr>
              <w:spacing w:line="276" w:lineRule="auto"/>
              <w:rPr>
                <w:rFonts w:ascii="Courier New" w:hAnsi="Courier New" w:cs="Courier New"/>
                <w:sz w:val="22"/>
                <w:szCs w:val="22"/>
              </w:rPr>
            </w:pPr>
            <w:r w:rsidRPr="00017ABF">
              <w:rPr>
                <w:rFonts w:ascii="Courier New" w:hAnsi="Courier New" w:cs="Courier New"/>
                <w:sz w:val="22"/>
                <w:szCs w:val="22"/>
              </w:rPr>
              <w:t>Aprovação de projeto para reforma de construção de qualquer natureza, por metro quadrado de área constr</w:t>
            </w:r>
            <w:r w:rsidRPr="00017ABF">
              <w:rPr>
                <w:rFonts w:ascii="Courier New" w:hAnsi="Courier New" w:cs="Courier New"/>
                <w:sz w:val="22"/>
                <w:szCs w:val="22"/>
              </w:rPr>
              <w:t>u</w:t>
            </w:r>
            <w:r w:rsidRPr="00017ABF">
              <w:rPr>
                <w:rFonts w:ascii="Courier New" w:hAnsi="Courier New" w:cs="Courier New"/>
                <w:sz w:val="22"/>
                <w:szCs w:val="22"/>
              </w:rPr>
              <w:t>ída.</w:t>
            </w:r>
          </w:p>
        </w:tc>
        <w:tc>
          <w:tcPr>
            <w:tcW w:w="1843" w:type="dxa"/>
            <w:tcBorders>
              <w:top w:val="single" w:sz="4" w:space="0" w:color="auto"/>
              <w:left w:val="single" w:sz="4" w:space="0" w:color="auto"/>
              <w:bottom w:val="single" w:sz="4" w:space="0" w:color="auto"/>
              <w:right w:val="single" w:sz="4" w:space="0" w:color="auto"/>
            </w:tcBorders>
            <w:vAlign w:val="center"/>
            <w:hideMark/>
          </w:tcPr>
          <w:p w:rsidR="001E512B" w:rsidRPr="00017ABF" w:rsidRDefault="001E512B" w:rsidP="00017ABF">
            <w:pPr>
              <w:spacing w:line="276" w:lineRule="auto"/>
              <w:jc w:val="center"/>
              <w:rPr>
                <w:rFonts w:ascii="Courier New" w:hAnsi="Courier New" w:cs="Courier New"/>
                <w:sz w:val="22"/>
                <w:szCs w:val="22"/>
              </w:rPr>
            </w:pPr>
            <w:r w:rsidRPr="00017ABF">
              <w:rPr>
                <w:rFonts w:ascii="Courier New" w:hAnsi="Courier New" w:cs="Courier New"/>
                <w:sz w:val="22"/>
                <w:szCs w:val="22"/>
              </w:rPr>
              <w:t>0,020</w:t>
            </w:r>
          </w:p>
        </w:tc>
      </w:tr>
      <w:tr w:rsidR="001E512B" w:rsidRPr="00017ABF" w:rsidTr="00150C5D">
        <w:tc>
          <w:tcPr>
            <w:tcW w:w="7400" w:type="dxa"/>
            <w:tcBorders>
              <w:top w:val="single" w:sz="4" w:space="0" w:color="auto"/>
              <w:left w:val="single" w:sz="4" w:space="0" w:color="auto"/>
              <w:bottom w:val="single" w:sz="4" w:space="0" w:color="auto"/>
              <w:right w:val="single" w:sz="4" w:space="0" w:color="auto"/>
            </w:tcBorders>
            <w:vAlign w:val="center"/>
          </w:tcPr>
          <w:p w:rsidR="001E512B" w:rsidRPr="00017ABF" w:rsidRDefault="001E512B" w:rsidP="00017ABF">
            <w:pPr>
              <w:spacing w:line="276" w:lineRule="auto"/>
              <w:rPr>
                <w:rFonts w:ascii="Courier New" w:hAnsi="Courier New" w:cs="Courier New"/>
                <w:sz w:val="22"/>
                <w:szCs w:val="22"/>
              </w:rPr>
            </w:pPr>
          </w:p>
        </w:tc>
        <w:tc>
          <w:tcPr>
            <w:tcW w:w="1843" w:type="dxa"/>
            <w:tcBorders>
              <w:top w:val="single" w:sz="4" w:space="0" w:color="auto"/>
              <w:left w:val="single" w:sz="4" w:space="0" w:color="auto"/>
              <w:bottom w:val="single" w:sz="4" w:space="0" w:color="auto"/>
              <w:right w:val="single" w:sz="4" w:space="0" w:color="auto"/>
            </w:tcBorders>
            <w:vAlign w:val="center"/>
          </w:tcPr>
          <w:p w:rsidR="001E512B" w:rsidRPr="00017ABF" w:rsidRDefault="001E512B" w:rsidP="00017ABF">
            <w:pPr>
              <w:spacing w:line="276" w:lineRule="auto"/>
              <w:jc w:val="center"/>
              <w:rPr>
                <w:rFonts w:ascii="Courier New" w:hAnsi="Courier New" w:cs="Courier New"/>
                <w:sz w:val="22"/>
                <w:szCs w:val="22"/>
              </w:rPr>
            </w:pPr>
          </w:p>
        </w:tc>
      </w:tr>
      <w:tr w:rsidR="001E512B" w:rsidRPr="00017ABF" w:rsidTr="00150C5D">
        <w:tc>
          <w:tcPr>
            <w:tcW w:w="7400" w:type="dxa"/>
            <w:tcBorders>
              <w:top w:val="single" w:sz="4" w:space="0" w:color="auto"/>
              <w:left w:val="single" w:sz="4" w:space="0" w:color="auto"/>
              <w:bottom w:val="single" w:sz="4" w:space="0" w:color="auto"/>
              <w:right w:val="single" w:sz="4" w:space="0" w:color="auto"/>
            </w:tcBorders>
            <w:vAlign w:val="center"/>
            <w:hideMark/>
          </w:tcPr>
          <w:p w:rsidR="001E512B" w:rsidRPr="00017ABF" w:rsidRDefault="001E512B" w:rsidP="00017ABF">
            <w:pPr>
              <w:spacing w:line="276" w:lineRule="auto"/>
              <w:rPr>
                <w:rFonts w:ascii="Courier New" w:hAnsi="Courier New" w:cs="Courier New"/>
                <w:sz w:val="22"/>
                <w:szCs w:val="22"/>
              </w:rPr>
            </w:pPr>
            <w:r w:rsidRPr="00017ABF">
              <w:rPr>
                <w:rFonts w:ascii="Courier New" w:hAnsi="Courier New" w:cs="Courier New"/>
                <w:sz w:val="22"/>
                <w:szCs w:val="22"/>
              </w:rPr>
              <w:t>OBRAS DIVERSAS</w:t>
            </w:r>
          </w:p>
        </w:tc>
        <w:tc>
          <w:tcPr>
            <w:tcW w:w="1843" w:type="dxa"/>
            <w:tcBorders>
              <w:top w:val="single" w:sz="4" w:space="0" w:color="auto"/>
              <w:left w:val="single" w:sz="4" w:space="0" w:color="auto"/>
              <w:bottom w:val="single" w:sz="4" w:space="0" w:color="auto"/>
              <w:right w:val="single" w:sz="4" w:space="0" w:color="auto"/>
            </w:tcBorders>
            <w:vAlign w:val="center"/>
          </w:tcPr>
          <w:p w:rsidR="001E512B" w:rsidRPr="00017ABF" w:rsidRDefault="001E512B" w:rsidP="00017ABF">
            <w:pPr>
              <w:spacing w:line="276" w:lineRule="auto"/>
              <w:jc w:val="center"/>
              <w:rPr>
                <w:rFonts w:ascii="Courier New" w:hAnsi="Courier New" w:cs="Courier New"/>
                <w:sz w:val="22"/>
                <w:szCs w:val="22"/>
              </w:rPr>
            </w:pPr>
          </w:p>
        </w:tc>
      </w:tr>
      <w:tr w:rsidR="001E512B" w:rsidRPr="00017ABF" w:rsidTr="00150C5D">
        <w:tc>
          <w:tcPr>
            <w:tcW w:w="7400" w:type="dxa"/>
            <w:tcBorders>
              <w:top w:val="single" w:sz="4" w:space="0" w:color="auto"/>
              <w:left w:val="single" w:sz="4" w:space="0" w:color="auto"/>
              <w:bottom w:val="single" w:sz="4" w:space="0" w:color="auto"/>
              <w:right w:val="single" w:sz="4" w:space="0" w:color="auto"/>
            </w:tcBorders>
            <w:vAlign w:val="center"/>
            <w:hideMark/>
          </w:tcPr>
          <w:p w:rsidR="001E512B" w:rsidRPr="00017ABF" w:rsidRDefault="001E512B" w:rsidP="00017ABF">
            <w:pPr>
              <w:spacing w:line="276" w:lineRule="auto"/>
              <w:rPr>
                <w:rFonts w:ascii="Courier New" w:hAnsi="Courier New" w:cs="Courier New"/>
                <w:sz w:val="22"/>
                <w:szCs w:val="22"/>
              </w:rPr>
            </w:pPr>
            <w:r w:rsidRPr="00017ABF">
              <w:rPr>
                <w:rFonts w:ascii="Courier New" w:hAnsi="Courier New" w:cs="Courier New"/>
                <w:sz w:val="22"/>
                <w:szCs w:val="22"/>
              </w:rPr>
              <w:t>Cortes em meio-fio, para entrada de veículos por metro linear:</w:t>
            </w:r>
          </w:p>
        </w:tc>
        <w:tc>
          <w:tcPr>
            <w:tcW w:w="1843" w:type="dxa"/>
            <w:tcBorders>
              <w:top w:val="single" w:sz="4" w:space="0" w:color="auto"/>
              <w:left w:val="single" w:sz="4" w:space="0" w:color="auto"/>
              <w:bottom w:val="single" w:sz="4" w:space="0" w:color="auto"/>
              <w:right w:val="single" w:sz="4" w:space="0" w:color="auto"/>
            </w:tcBorders>
            <w:vAlign w:val="center"/>
          </w:tcPr>
          <w:p w:rsidR="001E512B" w:rsidRPr="00017ABF" w:rsidRDefault="001E512B" w:rsidP="00017ABF">
            <w:pPr>
              <w:spacing w:line="276" w:lineRule="auto"/>
              <w:jc w:val="center"/>
              <w:rPr>
                <w:rFonts w:ascii="Courier New" w:hAnsi="Courier New" w:cs="Courier New"/>
                <w:sz w:val="22"/>
                <w:szCs w:val="22"/>
              </w:rPr>
            </w:pPr>
            <w:r w:rsidRPr="00017ABF">
              <w:rPr>
                <w:rFonts w:ascii="Courier New" w:hAnsi="Courier New" w:cs="Courier New"/>
                <w:sz w:val="22"/>
                <w:szCs w:val="22"/>
              </w:rPr>
              <w:t>0,020</w:t>
            </w:r>
          </w:p>
        </w:tc>
      </w:tr>
      <w:tr w:rsidR="001E512B" w:rsidRPr="00017ABF" w:rsidTr="00150C5D">
        <w:tc>
          <w:tcPr>
            <w:tcW w:w="7400" w:type="dxa"/>
            <w:tcBorders>
              <w:top w:val="single" w:sz="4" w:space="0" w:color="auto"/>
              <w:left w:val="single" w:sz="4" w:space="0" w:color="auto"/>
              <w:bottom w:val="single" w:sz="4" w:space="0" w:color="auto"/>
              <w:right w:val="single" w:sz="4" w:space="0" w:color="auto"/>
            </w:tcBorders>
            <w:vAlign w:val="center"/>
            <w:hideMark/>
          </w:tcPr>
          <w:p w:rsidR="001E512B" w:rsidRPr="00017ABF" w:rsidRDefault="001E512B" w:rsidP="00017ABF">
            <w:pPr>
              <w:spacing w:line="276" w:lineRule="auto"/>
              <w:rPr>
                <w:rFonts w:ascii="Courier New" w:hAnsi="Courier New" w:cs="Courier New"/>
                <w:sz w:val="22"/>
                <w:szCs w:val="22"/>
              </w:rPr>
            </w:pPr>
            <w:r w:rsidRPr="00017ABF">
              <w:rPr>
                <w:rFonts w:ascii="Courier New" w:hAnsi="Courier New" w:cs="Courier New"/>
                <w:sz w:val="22"/>
                <w:szCs w:val="22"/>
              </w:rPr>
              <w:t>Guias pré-fabricadas</w:t>
            </w:r>
          </w:p>
        </w:tc>
        <w:tc>
          <w:tcPr>
            <w:tcW w:w="1843" w:type="dxa"/>
            <w:tcBorders>
              <w:top w:val="single" w:sz="4" w:space="0" w:color="auto"/>
              <w:left w:val="single" w:sz="4" w:space="0" w:color="auto"/>
              <w:bottom w:val="single" w:sz="4" w:space="0" w:color="auto"/>
              <w:right w:val="single" w:sz="4" w:space="0" w:color="auto"/>
            </w:tcBorders>
            <w:vAlign w:val="center"/>
            <w:hideMark/>
          </w:tcPr>
          <w:p w:rsidR="001E512B" w:rsidRPr="00017ABF" w:rsidRDefault="001E512B" w:rsidP="00017ABF">
            <w:pPr>
              <w:spacing w:line="276" w:lineRule="auto"/>
              <w:jc w:val="center"/>
              <w:rPr>
                <w:rFonts w:ascii="Courier New" w:hAnsi="Courier New" w:cs="Courier New"/>
                <w:sz w:val="22"/>
                <w:szCs w:val="22"/>
              </w:rPr>
            </w:pPr>
            <w:r w:rsidRPr="00017ABF">
              <w:rPr>
                <w:rFonts w:ascii="Courier New" w:hAnsi="Courier New" w:cs="Courier New"/>
                <w:sz w:val="22"/>
                <w:szCs w:val="22"/>
              </w:rPr>
              <w:t>0,020</w:t>
            </w:r>
          </w:p>
        </w:tc>
      </w:tr>
      <w:tr w:rsidR="001E512B" w:rsidRPr="00017ABF" w:rsidTr="00150C5D">
        <w:tc>
          <w:tcPr>
            <w:tcW w:w="7400" w:type="dxa"/>
            <w:tcBorders>
              <w:top w:val="single" w:sz="4" w:space="0" w:color="auto"/>
              <w:left w:val="single" w:sz="4" w:space="0" w:color="auto"/>
              <w:bottom w:val="single" w:sz="4" w:space="0" w:color="auto"/>
              <w:right w:val="single" w:sz="4" w:space="0" w:color="auto"/>
            </w:tcBorders>
            <w:vAlign w:val="center"/>
            <w:hideMark/>
          </w:tcPr>
          <w:p w:rsidR="001E512B" w:rsidRPr="00017ABF" w:rsidRDefault="001E512B" w:rsidP="00017ABF">
            <w:pPr>
              <w:spacing w:line="276" w:lineRule="auto"/>
              <w:rPr>
                <w:rFonts w:ascii="Courier New" w:hAnsi="Courier New" w:cs="Courier New"/>
                <w:sz w:val="22"/>
                <w:szCs w:val="22"/>
              </w:rPr>
            </w:pPr>
            <w:r w:rsidRPr="00017ABF">
              <w:rPr>
                <w:rFonts w:ascii="Courier New" w:hAnsi="Courier New" w:cs="Courier New"/>
                <w:sz w:val="22"/>
                <w:szCs w:val="22"/>
              </w:rPr>
              <w:t xml:space="preserve">Guias moldadas “in loco” </w:t>
            </w:r>
            <w:r w:rsidRPr="00017ABF">
              <w:rPr>
                <w:rFonts w:ascii="Courier New" w:hAnsi="Courier New" w:cs="Courier New"/>
                <w:sz w:val="22"/>
                <w:szCs w:val="22"/>
              </w:rPr>
              <w:tab/>
            </w:r>
          </w:p>
        </w:tc>
        <w:tc>
          <w:tcPr>
            <w:tcW w:w="1843" w:type="dxa"/>
            <w:tcBorders>
              <w:top w:val="single" w:sz="4" w:space="0" w:color="auto"/>
              <w:left w:val="single" w:sz="4" w:space="0" w:color="auto"/>
              <w:bottom w:val="single" w:sz="4" w:space="0" w:color="auto"/>
              <w:right w:val="single" w:sz="4" w:space="0" w:color="auto"/>
            </w:tcBorders>
            <w:vAlign w:val="center"/>
            <w:hideMark/>
          </w:tcPr>
          <w:p w:rsidR="001E512B" w:rsidRPr="00017ABF" w:rsidRDefault="001E512B" w:rsidP="00017ABF">
            <w:pPr>
              <w:spacing w:line="276" w:lineRule="auto"/>
              <w:jc w:val="center"/>
              <w:rPr>
                <w:rFonts w:ascii="Courier New" w:hAnsi="Courier New" w:cs="Courier New"/>
                <w:sz w:val="22"/>
                <w:szCs w:val="22"/>
              </w:rPr>
            </w:pPr>
            <w:r w:rsidRPr="00017ABF">
              <w:rPr>
                <w:rFonts w:ascii="Courier New" w:hAnsi="Courier New" w:cs="Courier New"/>
                <w:sz w:val="22"/>
                <w:szCs w:val="22"/>
              </w:rPr>
              <w:t>0,020</w:t>
            </w:r>
          </w:p>
        </w:tc>
      </w:tr>
      <w:tr w:rsidR="001E512B" w:rsidRPr="00017ABF" w:rsidTr="00150C5D">
        <w:tc>
          <w:tcPr>
            <w:tcW w:w="7400" w:type="dxa"/>
            <w:tcBorders>
              <w:top w:val="single" w:sz="4" w:space="0" w:color="auto"/>
              <w:left w:val="single" w:sz="4" w:space="0" w:color="auto"/>
              <w:bottom w:val="single" w:sz="4" w:space="0" w:color="auto"/>
              <w:right w:val="single" w:sz="4" w:space="0" w:color="auto"/>
            </w:tcBorders>
            <w:vAlign w:val="center"/>
            <w:hideMark/>
          </w:tcPr>
          <w:p w:rsidR="001E512B" w:rsidRPr="00017ABF" w:rsidRDefault="001E512B" w:rsidP="00017ABF">
            <w:pPr>
              <w:spacing w:line="276" w:lineRule="auto"/>
              <w:rPr>
                <w:rFonts w:ascii="Courier New" w:hAnsi="Courier New" w:cs="Courier New"/>
                <w:sz w:val="22"/>
                <w:szCs w:val="22"/>
              </w:rPr>
            </w:pPr>
            <w:r w:rsidRPr="00017ABF">
              <w:rPr>
                <w:rFonts w:ascii="Courier New" w:hAnsi="Courier New" w:cs="Courier New"/>
                <w:sz w:val="22"/>
                <w:szCs w:val="22"/>
              </w:rPr>
              <w:t>Demolição, por metro quadrado de área de edificação a ser demolida.</w:t>
            </w:r>
          </w:p>
        </w:tc>
        <w:tc>
          <w:tcPr>
            <w:tcW w:w="1843" w:type="dxa"/>
            <w:tcBorders>
              <w:top w:val="single" w:sz="4" w:space="0" w:color="auto"/>
              <w:left w:val="single" w:sz="4" w:space="0" w:color="auto"/>
              <w:bottom w:val="single" w:sz="4" w:space="0" w:color="auto"/>
              <w:right w:val="single" w:sz="4" w:space="0" w:color="auto"/>
            </w:tcBorders>
            <w:vAlign w:val="center"/>
            <w:hideMark/>
          </w:tcPr>
          <w:p w:rsidR="001E512B" w:rsidRPr="00017ABF" w:rsidRDefault="001E512B" w:rsidP="00017ABF">
            <w:pPr>
              <w:spacing w:line="276" w:lineRule="auto"/>
              <w:jc w:val="center"/>
              <w:rPr>
                <w:rFonts w:ascii="Courier New" w:hAnsi="Courier New" w:cs="Courier New"/>
                <w:sz w:val="22"/>
                <w:szCs w:val="22"/>
              </w:rPr>
            </w:pPr>
            <w:r w:rsidRPr="00017ABF">
              <w:rPr>
                <w:rFonts w:ascii="Courier New" w:hAnsi="Courier New" w:cs="Courier New"/>
                <w:sz w:val="22"/>
                <w:szCs w:val="22"/>
              </w:rPr>
              <w:t>0,020</w:t>
            </w:r>
          </w:p>
        </w:tc>
      </w:tr>
      <w:tr w:rsidR="001E512B" w:rsidRPr="00017ABF" w:rsidTr="00150C5D">
        <w:tc>
          <w:tcPr>
            <w:tcW w:w="7400" w:type="dxa"/>
            <w:tcBorders>
              <w:top w:val="single" w:sz="4" w:space="0" w:color="auto"/>
              <w:left w:val="single" w:sz="4" w:space="0" w:color="auto"/>
              <w:bottom w:val="single" w:sz="4" w:space="0" w:color="auto"/>
              <w:right w:val="single" w:sz="4" w:space="0" w:color="auto"/>
            </w:tcBorders>
            <w:vAlign w:val="center"/>
            <w:hideMark/>
          </w:tcPr>
          <w:p w:rsidR="001E512B" w:rsidRPr="00017ABF" w:rsidRDefault="001E512B" w:rsidP="00017ABF">
            <w:pPr>
              <w:spacing w:line="276" w:lineRule="auto"/>
              <w:rPr>
                <w:rFonts w:ascii="Courier New" w:hAnsi="Courier New" w:cs="Courier New"/>
                <w:sz w:val="22"/>
                <w:szCs w:val="22"/>
              </w:rPr>
            </w:pPr>
            <w:r w:rsidRPr="00017ABF">
              <w:rPr>
                <w:rFonts w:ascii="Courier New" w:hAnsi="Courier New" w:cs="Courier New"/>
                <w:sz w:val="22"/>
                <w:szCs w:val="22"/>
              </w:rPr>
              <w:t>Mudanças de bomba de gasolina ou outro combustível l</w:t>
            </w:r>
            <w:r w:rsidRPr="00017ABF">
              <w:rPr>
                <w:rFonts w:ascii="Courier New" w:hAnsi="Courier New" w:cs="Courier New"/>
                <w:sz w:val="22"/>
                <w:szCs w:val="22"/>
              </w:rPr>
              <w:t>í</w:t>
            </w:r>
            <w:r w:rsidRPr="00017ABF">
              <w:rPr>
                <w:rFonts w:ascii="Courier New" w:hAnsi="Courier New" w:cs="Courier New"/>
                <w:sz w:val="22"/>
                <w:szCs w:val="22"/>
              </w:rPr>
              <w:t>quido, de um para outro local, por metro quadrado a ser ocupado.</w:t>
            </w:r>
          </w:p>
        </w:tc>
        <w:tc>
          <w:tcPr>
            <w:tcW w:w="1843" w:type="dxa"/>
            <w:tcBorders>
              <w:top w:val="single" w:sz="4" w:space="0" w:color="auto"/>
              <w:left w:val="single" w:sz="4" w:space="0" w:color="auto"/>
              <w:bottom w:val="single" w:sz="4" w:space="0" w:color="auto"/>
              <w:right w:val="single" w:sz="4" w:space="0" w:color="auto"/>
            </w:tcBorders>
            <w:vAlign w:val="center"/>
            <w:hideMark/>
          </w:tcPr>
          <w:p w:rsidR="001E512B" w:rsidRPr="00017ABF" w:rsidRDefault="001E512B" w:rsidP="00017ABF">
            <w:pPr>
              <w:spacing w:line="276" w:lineRule="auto"/>
              <w:jc w:val="center"/>
              <w:rPr>
                <w:rFonts w:ascii="Courier New" w:hAnsi="Courier New" w:cs="Courier New"/>
                <w:sz w:val="22"/>
                <w:szCs w:val="22"/>
              </w:rPr>
            </w:pPr>
            <w:r w:rsidRPr="00017ABF">
              <w:rPr>
                <w:rFonts w:ascii="Courier New" w:hAnsi="Courier New" w:cs="Courier New"/>
                <w:sz w:val="22"/>
                <w:szCs w:val="22"/>
              </w:rPr>
              <w:t>4,000</w:t>
            </w:r>
          </w:p>
        </w:tc>
      </w:tr>
      <w:tr w:rsidR="001E512B" w:rsidRPr="00017ABF" w:rsidTr="00150C5D">
        <w:tc>
          <w:tcPr>
            <w:tcW w:w="7400" w:type="dxa"/>
            <w:tcBorders>
              <w:top w:val="single" w:sz="4" w:space="0" w:color="auto"/>
              <w:left w:val="single" w:sz="4" w:space="0" w:color="auto"/>
              <w:bottom w:val="single" w:sz="4" w:space="0" w:color="auto"/>
              <w:right w:val="single" w:sz="4" w:space="0" w:color="auto"/>
            </w:tcBorders>
            <w:vAlign w:val="center"/>
          </w:tcPr>
          <w:p w:rsidR="001E512B" w:rsidRPr="00017ABF" w:rsidRDefault="001E512B" w:rsidP="00017ABF">
            <w:pPr>
              <w:spacing w:line="276" w:lineRule="auto"/>
              <w:rPr>
                <w:rFonts w:ascii="Courier New" w:hAnsi="Courier New" w:cs="Courier New"/>
                <w:sz w:val="22"/>
                <w:szCs w:val="22"/>
              </w:rPr>
            </w:pPr>
          </w:p>
        </w:tc>
        <w:tc>
          <w:tcPr>
            <w:tcW w:w="1843" w:type="dxa"/>
            <w:tcBorders>
              <w:top w:val="single" w:sz="4" w:space="0" w:color="auto"/>
              <w:left w:val="single" w:sz="4" w:space="0" w:color="auto"/>
              <w:bottom w:val="single" w:sz="4" w:space="0" w:color="auto"/>
              <w:right w:val="single" w:sz="4" w:space="0" w:color="auto"/>
            </w:tcBorders>
            <w:vAlign w:val="center"/>
          </w:tcPr>
          <w:p w:rsidR="001E512B" w:rsidRPr="00017ABF" w:rsidRDefault="001E512B" w:rsidP="00017ABF">
            <w:pPr>
              <w:spacing w:line="276" w:lineRule="auto"/>
              <w:jc w:val="center"/>
              <w:rPr>
                <w:rFonts w:ascii="Courier New" w:hAnsi="Courier New" w:cs="Courier New"/>
                <w:sz w:val="22"/>
                <w:szCs w:val="22"/>
              </w:rPr>
            </w:pPr>
          </w:p>
        </w:tc>
      </w:tr>
      <w:tr w:rsidR="001E512B" w:rsidRPr="00017ABF" w:rsidTr="00150C5D">
        <w:tc>
          <w:tcPr>
            <w:tcW w:w="7400" w:type="dxa"/>
            <w:tcBorders>
              <w:top w:val="single" w:sz="4" w:space="0" w:color="auto"/>
              <w:left w:val="single" w:sz="4" w:space="0" w:color="auto"/>
              <w:bottom w:val="single" w:sz="4" w:space="0" w:color="auto"/>
              <w:right w:val="single" w:sz="4" w:space="0" w:color="auto"/>
            </w:tcBorders>
            <w:vAlign w:val="center"/>
            <w:hideMark/>
          </w:tcPr>
          <w:p w:rsidR="001E512B" w:rsidRPr="00017ABF" w:rsidRDefault="001E512B" w:rsidP="00017ABF">
            <w:pPr>
              <w:spacing w:line="276" w:lineRule="auto"/>
              <w:rPr>
                <w:rFonts w:ascii="Courier New" w:hAnsi="Courier New" w:cs="Courier New"/>
                <w:sz w:val="22"/>
                <w:szCs w:val="22"/>
              </w:rPr>
            </w:pPr>
            <w:r w:rsidRPr="00017ABF">
              <w:rPr>
                <w:rFonts w:ascii="Courier New" w:hAnsi="Courier New" w:cs="Courier New"/>
                <w:sz w:val="22"/>
                <w:szCs w:val="22"/>
              </w:rPr>
              <w:t>DESMENBRAMENTO e AGRUPAMENTO DE LOTES</w:t>
            </w:r>
          </w:p>
        </w:tc>
        <w:tc>
          <w:tcPr>
            <w:tcW w:w="1843" w:type="dxa"/>
            <w:tcBorders>
              <w:top w:val="single" w:sz="4" w:space="0" w:color="auto"/>
              <w:left w:val="single" w:sz="4" w:space="0" w:color="auto"/>
              <w:bottom w:val="single" w:sz="4" w:space="0" w:color="auto"/>
              <w:right w:val="single" w:sz="4" w:space="0" w:color="auto"/>
            </w:tcBorders>
            <w:vAlign w:val="center"/>
          </w:tcPr>
          <w:p w:rsidR="001E512B" w:rsidRPr="00017ABF" w:rsidRDefault="001E512B" w:rsidP="00017ABF">
            <w:pPr>
              <w:spacing w:line="276" w:lineRule="auto"/>
              <w:jc w:val="center"/>
              <w:rPr>
                <w:rFonts w:ascii="Courier New" w:hAnsi="Courier New" w:cs="Courier New"/>
                <w:sz w:val="22"/>
                <w:szCs w:val="22"/>
              </w:rPr>
            </w:pPr>
          </w:p>
        </w:tc>
      </w:tr>
      <w:tr w:rsidR="001E512B" w:rsidRPr="00017ABF" w:rsidTr="00150C5D">
        <w:tc>
          <w:tcPr>
            <w:tcW w:w="7400" w:type="dxa"/>
            <w:tcBorders>
              <w:top w:val="single" w:sz="4" w:space="0" w:color="auto"/>
              <w:left w:val="single" w:sz="4" w:space="0" w:color="auto"/>
              <w:bottom w:val="single" w:sz="4" w:space="0" w:color="auto"/>
              <w:right w:val="single" w:sz="4" w:space="0" w:color="auto"/>
            </w:tcBorders>
            <w:vAlign w:val="center"/>
            <w:hideMark/>
          </w:tcPr>
          <w:p w:rsidR="001E512B" w:rsidRPr="00017ABF" w:rsidRDefault="001E512B" w:rsidP="00017ABF">
            <w:pPr>
              <w:spacing w:line="276" w:lineRule="auto"/>
              <w:rPr>
                <w:rFonts w:ascii="Courier New" w:hAnsi="Courier New" w:cs="Courier New"/>
                <w:sz w:val="22"/>
                <w:szCs w:val="22"/>
              </w:rPr>
            </w:pPr>
            <w:r w:rsidRPr="00017ABF">
              <w:rPr>
                <w:rFonts w:ascii="Courier New" w:hAnsi="Courier New" w:cs="Courier New"/>
                <w:sz w:val="22"/>
                <w:szCs w:val="22"/>
              </w:rPr>
              <w:t>Áreas até 1.000 metros quadrados, por metro quadrado.</w:t>
            </w:r>
          </w:p>
        </w:tc>
        <w:tc>
          <w:tcPr>
            <w:tcW w:w="1843" w:type="dxa"/>
            <w:tcBorders>
              <w:top w:val="single" w:sz="4" w:space="0" w:color="auto"/>
              <w:left w:val="single" w:sz="4" w:space="0" w:color="auto"/>
              <w:bottom w:val="single" w:sz="4" w:space="0" w:color="auto"/>
              <w:right w:val="single" w:sz="4" w:space="0" w:color="auto"/>
            </w:tcBorders>
            <w:vAlign w:val="center"/>
            <w:hideMark/>
          </w:tcPr>
          <w:p w:rsidR="001E512B" w:rsidRPr="00017ABF" w:rsidRDefault="001E512B" w:rsidP="00017ABF">
            <w:pPr>
              <w:spacing w:line="276" w:lineRule="auto"/>
              <w:jc w:val="center"/>
              <w:rPr>
                <w:rFonts w:ascii="Courier New" w:hAnsi="Courier New" w:cs="Courier New"/>
                <w:sz w:val="22"/>
                <w:szCs w:val="22"/>
              </w:rPr>
            </w:pPr>
            <w:r w:rsidRPr="00017ABF">
              <w:rPr>
                <w:rFonts w:ascii="Courier New" w:hAnsi="Courier New" w:cs="Courier New"/>
                <w:sz w:val="22"/>
                <w:szCs w:val="22"/>
              </w:rPr>
              <w:t>0,002</w:t>
            </w:r>
          </w:p>
        </w:tc>
      </w:tr>
      <w:tr w:rsidR="001E512B" w:rsidRPr="00017ABF" w:rsidTr="00150C5D">
        <w:tc>
          <w:tcPr>
            <w:tcW w:w="7400" w:type="dxa"/>
            <w:tcBorders>
              <w:top w:val="single" w:sz="4" w:space="0" w:color="auto"/>
              <w:left w:val="single" w:sz="4" w:space="0" w:color="auto"/>
              <w:bottom w:val="single" w:sz="4" w:space="0" w:color="auto"/>
              <w:right w:val="single" w:sz="4" w:space="0" w:color="auto"/>
            </w:tcBorders>
            <w:vAlign w:val="center"/>
            <w:hideMark/>
          </w:tcPr>
          <w:p w:rsidR="001E512B" w:rsidRPr="00017ABF" w:rsidRDefault="001E512B" w:rsidP="00017ABF">
            <w:pPr>
              <w:spacing w:line="276" w:lineRule="auto"/>
              <w:rPr>
                <w:rFonts w:ascii="Courier New" w:hAnsi="Courier New" w:cs="Courier New"/>
                <w:sz w:val="22"/>
                <w:szCs w:val="22"/>
              </w:rPr>
            </w:pPr>
            <w:r w:rsidRPr="00017ABF">
              <w:rPr>
                <w:rFonts w:ascii="Courier New" w:hAnsi="Courier New" w:cs="Courier New"/>
                <w:sz w:val="22"/>
                <w:szCs w:val="22"/>
              </w:rPr>
              <w:lastRenderedPageBreak/>
              <w:t>Excedente, acima de 1000 M2 por metro quadrado</w:t>
            </w:r>
          </w:p>
        </w:tc>
        <w:tc>
          <w:tcPr>
            <w:tcW w:w="1843" w:type="dxa"/>
            <w:tcBorders>
              <w:top w:val="single" w:sz="4" w:space="0" w:color="auto"/>
              <w:left w:val="single" w:sz="4" w:space="0" w:color="auto"/>
              <w:bottom w:val="single" w:sz="4" w:space="0" w:color="auto"/>
              <w:right w:val="single" w:sz="4" w:space="0" w:color="auto"/>
            </w:tcBorders>
            <w:vAlign w:val="center"/>
            <w:hideMark/>
          </w:tcPr>
          <w:p w:rsidR="001E512B" w:rsidRPr="00017ABF" w:rsidRDefault="001E512B" w:rsidP="00017ABF">
            <w:pPr>
              <w:spacing w:line="276" w:lineRule="auto"/>
              <w:jc w:val="center"/>
              <w:rPr>
                <w:rFonts w:ascii="Courier New" w:hAnsi="Courier New" w:cs="Courier New"/>
                <w:sz w:val="22"/>
                <w:szCs w:val="22"/>
              </w:rPr>
            </w:pPr>
            <w:r w:rsidRPr="00017ABF">
              <w:rPr>
                <w:rFonts w:ascii="Courier New" w:hAnsi="Courier New" w:cs="Courier New"/>
                <w:sz w:val="22"/>
                <w:szCs w:val="22"/>
              </w:rPr>
              <w:t>0,005</w:t>
            </w:r>
          </w:p>
        </w:tc>
      </w:tr>
      <w:tr w:rsidR="001E512B" w:rsidRPr="00017ABF" w:rsidTr="00150C5D">
        <w:tc>
          <w:tcPr>
            <w:tcW w:w="7400" w:type="dxa"/>
            <w:tcBorders>
              <w:top w:val="single" w:sz="4" w:space="0" w:color="auto"/>
              <w:left w:val="single" w:sz="4" w:space="0" w:color="auto"/>
              <w:bottom w:val="single" w:sz="4" w:space="0" w:color="auto"/>
              <w:right w:val="single" w:sz="4" w:space="0" w:color="auto"/>
            </w:tcBorders>
            <w:vAlign w:val="center"/>
          </w:tcPr>
          <w:p w:rsidR="001E512B" w:rsidRPr="00017ABF" w:rsidRDefault="001E512B" w:rsidP="00017ABF">
            <w:pPr>
              <w:spacing w:line="276" w:lineRule="auto"/>
              <w:rPr>
                <w:rFonts w:ascii="Courier New" w:hAnsi="Courier New" w:cs="Courier New"/>
                <w:sz w:val="22"/>
                <w:szCs w:val="22"/>
              </w:rPr>
            </w:pPr>
          </w:p>
        </w:tc>
        <w:tc>
          <w:tcPr>
            <w:tcW w:w="1843" w:type="dxa"/>
            <w:tcBorders>
              <w:top w:val="single" w:sz="4" w:space="0" w:color="auto"/>
              <w:left w:val="single" w:sz="4" w:space="0" w:color="auto"/>
              <w:bottom w:val="single" w:sz="4" w:space="0" w:color="auto"/>
              <w:right w:val="single" w:sz="4" w:space="0" w:color="auto"/>
            </w:tcBorders>
            <w:vAlign w:val="center"/>
          </w:tcPr>
          <w:p w:rsidR="001E512B" w:rsidRPr="00017ABF" w:rsidRDefault="001E512B" w:rsidP="00017ABF">
            <w:pPr>
              <w:spacing w:line="276" w:lineRule="auto"/>
              <w:jc w:val="center"/>
              <w:rPr>
                <w:rFonts w:ascii="Courier New" w:hAnsi="Courier New" w:cs="Courier New"/>
                <w:sz w:val="22"/>
                <w:szCs w:val="22"/>
              </w:rPr>
            </w:pPr>
          </w:p>
        </w:tc>
      </w:tr>
      <w:tr w:rsidR="001E512B" w:rsidRPr="00017ABF" w:rsidTr="00150C5D">
        <w:tc>
          <w:tcPr>
            <w:tcW w:w="7400" w:type="dxa"/>
            <w:tcBorders>
              <w:top w:val="single" w:sz="4" w:space="0" w:color="auto"/>
              <w:left w:val="single" w:sz="4" w:space="0" w:color="auto"/>
              <w:bottom w:val="single" w:sz="4" w:space="0" w:color="auto"/>
              <w:right w:val="single" w:sz="4" w:space="0" w:color="auto"/>
            </w:tcBorders>
            <w:vAlign w:val="center"/>
            <w:hideMark/>
          </w:tcPr>
          <w:p w:rsidR="001E512B" w:rsidRPr="00017ABF" w:rsidRDefault="001E512B" w:rsidP="00017ABF">
            <w:pPr>
              <w:spacing w:line="276" w:lineRule="auto"/>
              <w:rPr>
                <w:rFonts w:ascii="Courier New" w:hAnsi="Courier New" w:cs="Courier New"/>
                <w:sz w:val="22"/>
                <w:szCs w:val="22"/>
              </w:rPr>
            </w:pPr>
            <w:r w:rsidRPr="00017ABF">
              <w:rPr>
                <w:rFonts w:ascii="Courier New" w:hAnsi="Courier New" w:cs="Courier New"/>
                <w:sz w:val="22"/>
                <w:szCs w:val="22"/>
              </w:rPr>
              <w:t>DESMENBRAMENTO e FUSÃO DE GLEBAS URBANIZAVEIS</w:t>
            </w:r>
          </w:p>
        </w:tc>
        <w:tc>
          <w:tcPr>
            <w:tcW w:w="1843" w:type="dxa"/>
            <w:tcBorders>
              <w:top w:val="single" w:sz="4" w:space="0" w:color="auto"/>
              <w:left w:val="single" w:sz="4" w:space="0" w:color="auto"/>
              <w:bottom w:val="single" w:sz="4" w:space="0" w:color="auto"/>
              <w:right w:val="single" w:sz="4" w:space="0" w:color="auto"/>
            </w:tcBorders>
            <w:vAlign w:val="center"/>
          </w:tcPr>
          <w:p w:rsidR="001E512B" w:rsidRPr="00017ABF" w:rsidRDefault="001E512B" w:rsidP="00017ABF">
            <w:pPr>
              <w:spacing w:line="276" w:lineRule="auto"/>
              <w:jc w:val="center"/>
              <w:rPr>
                <w:rFonts w:ascii="Courier New" w:hAnsi="Courier New" w:cs="Courier New"/>
                <w:sz w:val="22"/>
                <w:szCs w:val="22"/>
              </w:rPr>
            </w:pPr>
          </w:p>
        </w:tc>
      </w:tr>
      <w:tr w:rsidR="001E512B" w:rsidRPr="00017ABF" w:rsidTr="00150C5D">
        <w:tc>
          <w:tcPr>
            <w:tcW w:w="7400" w:type="dxa"/>
            <w:tcBorders>
              <w:top w:val="single" w:sz="4" w:space="0" w:color="auto"/>
              <w:left w:val="single" w:sz="4" w:space="0" w:color="auto"/>
              <w:bottom w:val="single" w:sz="4" w:space="0" w:color="auto"/>
              <w:right w:val="single" w:sz="4" w:space="0" w:color="auto"/>
            </w:tcBorders>
            <w:vAlign w:val="center"/>
            <w:hideMark/>
          </w:tcPr>
          <w:p w:rsidR="001E512B" w:rsidRPr="00017ABF" w:rsidRDefault="001E512B" w:rsidP="00017ABF">
            <w:pPr>
              <w:spacing w:line="276" w:lineRule="auto"/>
              <w:rPr>
                <w:rFonts w:ascii="Courier New" w:hAnsi="Courier New" w:cs="Courier New"/>
                <w:sz w:val="22"/>
                <w:szCs w:val="22"/>
              </w:rPr>
            </w:pPr>
            <w:r w:rsidRPr="00017ABF">
              <w:rPr>
                <w:rFonts w:ascii="Courier New" w:hAnsi="Courier New" w:cs="Courier New"/>
                <w:sz w:val="22"/>
                <w:szCs w:val="22"/>
              </w:rPr>
              <w:t>Área até 10.000 metros quadrados, por metro quadrado.</w:t>
            </w:r>
          </w:p>
        </w:tc>
        <w:tc>
          <w:tcPr>
            <w:tcW w:w="1843" w:type="dxa"/>
            <w:tcBorders>
              <w:top w:val="single" w:sz="4" w:space="0" w:color="auto"/>
              <w:left w:val="single" w:sz="4" w:space="0" w:color="auto"/>
              <w:bottom w:val="single" w:sz="4" w:space="0" w:color="auto"/>
              <w:right w:val="single" w:sz="4" w:space="0" w:color="auto"/>
            </w:tcBorders>
            <w:vAlign w:val="center"/>
            <w:hideMark/>
          </w:tcPr>
          <w:p w:rsidR="001E512B" w:rsidRPr="00017ABF" w:rsidRDefault="001E512B" w:rsidP="00017ABF">
            <w:pPr>
              <w:spacing w:line="276" w:lineRule="auto"/>
              <w:jc w:val="center"/>
              <w:rPr>
                <w:rFonts w:ascii="Courier New" w:hAnsi="Courier New" w:cs="Courier New"/>
                <w:sz w:val="22"/>
                <w:szCs w:val="22"/>
              </w:rPr>
            </w:pPr>
            <w:r w:rsidRPr="00017ABF">
              <w:rPr>
                <w:rFonts w:ascii="Courier New" w:hAnsi="Courier New" w:cs="Courier New"/>
                <w:sz w:val="22"/>
                <w:szCs w:val="22"/>
              </w:rPr>
              <w:t>0,005</w:t>
            </w:r>
          </w:p>
        </w:tc>
      </w:tr>
      <w:tr w:rsidR="001E512B" w:rsidRPr="00017ABF" w:rsidTr="00150C5D">
        <w:tc>
          <w:tcPr>
            <w:tcW w:w="7400" w:type="dxa"/>
            <w:tcBorders>
              <w:top w:val="single" w:sz="4" w:space="0" w:color="auto"/>
              <w:left w:val="single" w:sz="4" w:space="0" w:color="auto"/>
              <w:bottom w:val="single" w:sz="4" w:space="0" w:color="auto"/>
              <w:right w:val="single" w:sz="4" w:space="0" w:color="auto"/>
            </w:tcBorders>
            <w:vAlign w:val="center"/>
            <w:hideMark/>
          </w:tcPr>
          <w:p w:rsidR="001E512B" w:rsidRPr="00017ABF" w:rsidRDefault="001E512B" w:rsidP="00017ABF">
            <w:pPr>
              <w:spacing w:line="276" w:lineRule="auto"/>
              <w:rPr>
                <w:rFonts w:ascii="Courier New" w:hAnsi="Courier New" w:cs="Courier New"/>
                <w:sz w:val="22"/>
                <w:szCs w:val="22"/>
              </w:rPr>
            </w:pPr>
            <w:r w:rsidRPr="00017ABF">
              <w:rPr>
                <w:rFonts w:ascii="Courier New" w:hAnsi="Courier New" w:cs="Courier New"/>
                <w:sz w:val="22"/>
                <w:szCs w:val="22"/>
              </w:rPr>
              <w:t>Excedente, acima de 10.000 M2 por metro quadrado</w:t>
            </w:r>
            <w:r w:rsidRPr="00017ABF">
              <w:rPr>
                <w:rFonts w:ascii="Courier New" w:hAnsi="Courier New" w:cs="Courier New"/>
                <w:sz w:val="22"/>
                <w:szCs w:val="22"/>
              </w:rPr>
              <w:tab/>
            </w:r>
          </w:p>
        </w:tc>
        <w:tc>
          <w:tcPr>
            <w:tcW w:w="1843" w:type="dxa"/>
            <w:tcBorders>
              <w:top w:val="single" w:sz="4" w:space="0" w:color="auto"/>
              <w:left w:val="single" w:sz="4" w:space="0" w:color="auto"/>
              <w:bottom w:val="single" w:sz="4" w:space="0" w:color="auto"/>
              <w:right w:val="single" w:sz="4" w:space="0" w:color="auto"/>
            </w:tcBorders>
            <w:vAlign w:val="center"/>
            <w:hideMark/>
          </w:tcPr>
          <w:p w:rsidR="001E512B" w:rsidRPr="00017ABF" w:rsidRDefault="001E512B" w:rsidP="00017ABF">
            <w:pPr>
              <w:spacing w:line="276" w:lineRule="auto"/>
              <w:jc w:val="center"/>
              <w:rPr>
                <w:rFonts w:ascii="Courier New" w:hAnsi="Courier New" w:cs="Courier New"/>
                <w:sz w:val="22"/>
                <w:szCs w:val="22"/>
              </w:rPr>
            </w:pPr>
            <w:r w:rsidRPr="00017ABF">
              <w:rPr>
                <w:rFonts w:ascii="Courier New" w:hAnsi="Courier New" w:cs="Courier New"/>
                <w:sz w:val="22"/>
                <w:szCs w:val="22"/>
              </w:rPr>
              <w:t>0,001</w:t>
            </w:r>
          </w:p>
        </w:tc>
      </w:tr>
      <w:tr w:rsidR="001E512B" w:rsidRPr="00017ABF" w:rsidTr="00150C5D">
        <w:tc>
          <w:tcPr>
            <w:tcW w:w="7400" w:type="dxa"/>
            <w:tcBorders>
              <w:top w:val="single" w:sz="4" w:space="0" w:color="auto"/>
              <w:left w:val="single" w:sz="4" w:space="0" w:color="auto"/>
              <w:bottom w:val="single" w:sz="4" w:space="0" w:color="auto"/>
              <w:right w:val="single" w:sz="4" w:space="0" w:color="auto"/>
            </w:tcBorders>
            <w:vAlign w:val="center"/>
          </w:tcPr>
          <w:p w:rsidR="001E512B" w:rsidRPr="00017ABF" w:rsidRDefault="001E512B" w:rsidP="00017ABF">
            <w:pPr>
              <w:spacing w:line="276" w:lineRule="auto"/>
              <w:rPr>
                <w:rFonts w:ascii="Courier New" w:hAnsi="Courier New" w:cs="Courier New"/>
                <w:sz w:val="22"/>
                <w:szCs w:val="22"/>
              </w:rPr>
            </w:pPr>
          </w:p>
        </w:tc>
        <w:tc>
          <w:tcPr>
            <w:tcW w:w="1843" w:type="dxa"/>
            <w:tcBorders>
              <w:top w:val="single" w:sz="4" w:space="0" w:color="auto"/>
              <w:left w:val="single" w:sz="4" w:space="0" w:color="auto"/>
              <w:bottom w:val="single" w:sz="4" w:space="0" w:color="auto"/>
              <w:right w:val="single" w:sz="4" w:space="0" w:color="auto"/>
            </w:tcBorders>
            <w:vAlign w:val="center"/>
          </w:tcPr>
          <w:p w:rsidR="001E512B" w:rsidRPr="00017ABF" w:rsidRDefault="001E512B" w:rsidP="00017ABF">
            <w:pPr>
              <w:spacing w:line="276" w:lineRule="auto"/>
              <w:jc w:val="center"/>
              <w:rPr>
                <w:rFonts w:ascii="Courier New" w:hAnsi="Courier New" w:cs="Courier New"/>
                <w:sz w:val="22"/>
                <w:szCs w:val="22"/>
              </w:rPr>
            </w:pPr>
          </w:p>
        </w:tc>
      </w:tr>
      <w:tr w:rsidR="001E512B" w:rsidRPr="00017ABF" w:rsidTr="00150C5D">
        <w:tc>
          <w:tcPr>
            <w:tcW w:w="7400" w:type="dxa"/>
            <w:tcBorders>
              <w:top w:val="single" w:sz="4" w:space="0" w:color="auto"/>
              <w:left w:val="single" w:sz="4" w:space="0" w:color="auto"/>
              <w:bottom w:val="single" w:sz="4" w:space="0" w:color="auto"/>
              <w:right w:val="single" w:sz="4" w:space="0" w:color="auto"/>
            </w:tcBorders>
            <w:vAlign w:val="center"/>
            <w:hideMark/>
          </w:tcPr>
          <w:p w:rsidR="001E512B" w:rsidRPr="00017ABF" w:rsidRDefault="001E512B" w:rsidP="00017ABF">
            <w:pPr>
              <w:spacing w:line="276" w:lineRule="auto"/>
              <w:rPr>
                <w:rFonts w:ascii="Courier New" w:hAnsi="Courier New" w:cs="Courier New"/>
                <w:sz w:val="22"/>
                <w:szCs w:val="22"/>
              </w:rPr>
            </w:pPr>
            <w:r w:rsidRPr="00017ABF">
              <w:rPr>
                <w:rFonts w:ascii="Courier New" w:hAnsi="Courier New" w:cs="Courier New"/>
                <w:sz w:val="22"/>
                <w:szCs w:val="22"/>
              </w:rPr>
              <w:t>LOTEAMENTOS</w:t>
            </w:r>
          </w:p>
        </w:tc>
        <w:tc>
          <w:tcPr>
            <w:tcW w:w="1843" w:type="dxa"/>
            <w:tcBorders>
              <w:top w:val="single" w:sz="4" w:space="0" w:color="auto"/>
              <w:left w:val="single" w:sz="4" w:space="0" w:color="auto"/>
              <w:bottom w:val="single" w:sz="4" w:space="0" w:color="auto"/>
              <w:right w:val="single" w:sz="4" w:space="0" w:color="auto"/>
            </w:tcBorders>
            <w:vAlign w:val="center"/>
          </w:tcPr>
          <w:p w:rsidR="001E512B" w:rsidRPr="00017ABF" w:rsidRDefault="001E512B" w:rsidP="00017ABF">
            <w:pPr>
              <w:spacing w:line="276" w:lineRule="auto"/>
              <w:jc w:val="center"/>
              <w:rPr>
                <w:rFonts w:ascii="Courier New" w:hAnsi="Courier New" w:cs="Courier New"/>
                <w:sz w:val="22"/>
                <w:szCs w:val="22"/>
              </w:rPr>
            </w:pPr>
          </w:p>
        </w:tc>
      </w:tr>
      <w:tr w:rsidR="001E512B" w:rsidRPr="00017ABF" w:rsidTr="00150C5D">
        <w:tc>
          <w:tcPr>
            <w:tcW w:w="7400" w:type="dxa"/>
            <w:tcBorders>
              <w:top w:val="single" w:sz="4" w:space="0" w:color="auto"/>
              <w:left w:val="single" w:sz="4" w:space="0" w:color="auto"/>
              <w:bottom w:val="single" w:sz="4" w:space="0" w:color="auto"/>
              <w:right w:val="single" w:sz="4" w:space="0" w:color="auto"/>
            </w:tcBorders>
            <w:vAlign w:val="center"/>
            <w:hideMark/>
          </w:tcPr>
          <w:p w:rsidR="001E512B" w:rsidRPr="00017ABF" w:rsidRDefault="001E512B" w:rsidP="00017ABF">
            <w:pPr>
              <w:spacing w:line="276" w:lineRule="auto"/>
              <w:rPr>
                <w:rFonts w:ascii="Courier New" w:hAnsi="Courier New" w:cs="Courier New"/>
                <w:sz w:val="22"/>
                <w:szCs w:val="22"/>
              </w:rPr>
            </w:pPr>
            <w:r w:rsidRPr="00017ABF">
              <w:rPr>
                <w:rFonts w:ascii="Courier New" w:hAnsi="Courier New" w:cs="Courier New"/>
                <w:sz w:val="22"/>
                <w:szCs w:val="22"/>
              </w:rPr>
              <w:t>Glebas até 30.000 metros quadrados, por metro quadr</w:t>
            </w:r>
            <w:r w:rsidRPr="00017ABF">
              <w:rPr>
                <w:rFonts w:ascii="Courier New" w:hAnsi="Courier New" w:cs="Courier New"/>
                <w:sz w:val="22"/>
                <w:szCs w:val="22"/>
              </w:rPr>
              <w:t>a</w:t>
            </w:r>
            <w:r w:rsidRPr="00017ABF">
              <w:rPr>
                <w:rFonts w:ascii="Courier New" w:hAnsi="Courier New" w:cs="Courier New"/>
                <w:sz w:val="22"/>
                <w:szCs w:val="22"/>
              </w:rPr>
              <w:t>do.</w:t>
            </w:r>
          </w:p>
        </w:tc>
        <w:tc>
          <w:tcPr>
            <w:tcW w:w="1843" w:type="dxa"/>
            <w:tcBorders>
              <w:top w:val="single" w:sz="4" w:space="0" w:color="auto"/>
              <w:left w:val="single" w:sz="4" w:space="0" w:color="auto"/>
              <w:bottom w:val="single" w:sz="4" w:space="0" w:color="auto"/>
              <w:right w:val="single" w:sz="4" w:space="0" w:color="auto"/>
            </w:tcBorders>
            <w:vAlign w:val="center"/>
            <w:hideMark/>
          </w:tcPr>
          <w:p w:rsidR="001E512B" w:rsidRPr="00017ABF" w:rsidRDefault="001E512B" w:rsidP="00017ABF">
            <w:pPr>
              <w:spacing w:line="276" w:lineRule="auto"/>
              <w:jc w:val="center"/>
              <w:rPr>
                <w:rFonts w:ascii="Courier New" w:hAnsi="Courier New" w:cs="Courier New"/>
                <w:sz w:val="22"/>
                <w:szCs w:val="22"/>
              </w:rPr>
            </w:pPr>
            <w:r w:rsidRPr="00017ABF">
              <w:rPr>
                <w:rFonts w:ascii="Courier New" w:hAnsi="Courier New" w:cs="Courier New"/>
                <w:sz w:val="22"/>
                <w:szCs w:val="22"/>
              </w:rPr>
              <w:t>0,004</w:t>
            </w:r>
          </w:p>
        </w:tc>
      </w:tr>
      <w:tr w:rsidR="001E512B" w:rsidRPr="00017ABF" w:rsidTr="00150C5D">
        <w:tc>
          <w:tcPr>
            <w:tcW w:w="7400" w:type="dxa"/>
            <w:tcBorders>
              <w:top w:val="single" w:sz="4" w:space="0" w:color="auto"/>
              <w:left w:val="single" w:sz="4" w:space="0" w:color="auto"/>
              <w:bottom w:val="single" w:sz="4" w:space="0" w:color="auto"/>
              <w:right w:val="single" w:sz="4" w:space="0" w:color="auto"/>
            </w:tcBorders>
            <w:vAlign w:val="center"/>
            <w:hideMark/>
          </w:tcPr>
          <w:p w:rsidR="001E512B" w:rsidRPr="00017ABF" w:rsidRDefault="001E512B" w:rsidP="00017ABF">
            <w:pPr>
              <w:spacing w:line="276" w:lineRule="auto"/>
              <w:rPr>
                <w:rFonts w:ascii="Courier New" w:hAnsi="Courier New" w:cs="Courier New"/>
                <w:sz w:val="22"/>
                <w:szCs w:val="22"/>
              </w:rPr>
            </w:pPr>
            <w:r w:rsidRPr="00017ABF">
              <w:rPr>
                <w:rFonts w:ascii="Courier New" w:hAnsi="Courier New" w:cs="Courier New"/>
                <w:sz w:val="22"/>
                <w:szCs w:val="22"/>
              </w:rPr>
              <w:t>Os excedentes por metro quadrado</w:t>
            </w:r>
          </w:p>
        </w:tc>
        <w:tc>
          <w:tcPr>
            <w:tcW w:w="1843" w:type="dxa"/>
            <w:tcBorders>
              <w:top w:val="single" w:sz="4" w:space="0" w:color="auto"/>
              <w:left w:val="single" w:sz="4" w:space="0" w:color="auto"/>
              <w:bottom w:val="single" w:sz="4" w:space="0" w:color="auto"/>
              <w:right w:val="single" w:sz="4" w:space="0" w:color="auto"/>
            </w:tcBorders>
            <w:vAlign w:val="center"/>
            <w:hideMark/>
          </w:tcPr>
          <w:p w:rsidR="001E512B" w:rsidRPr="00017ABF" w:rsidRDefault="001E512B" w:rsidP="00017ABF">
            <w:pPr>
              <w:spacing w:line="276" w:lineRule="auto"/>
              <w:jc w:val="center"/>
              <w:rPr>
                <w:rFonts w:ascii="Courier New" w:hAnsi="Courier New" w:cs="Courier New"/>
                <w:sz w:val="22"/>
                <w:szCs w:val="22"/>
              </w:rPr>
            </w:pPr>
            <w:r w:rsidRPr="00017ABF">
              <w:rPr>
                <w:rFonts w:ascii="Courier New" w:hAnsi="Courier New" w:cs="Courier New"/>
                <w:sz w:val="22"/>
                <w:szCs w:val="22"/>
              </w:rPr>
              <w:t>0,001</w:t>
            </w:r>
          </w:p>
        </w:tc>
      </w:tr>
    </w:tbl>
    <w:p w:rsidR="001E512B" w:rsidRPr="00017ABF" w:rsidRDefault="001E512B" w:rsidP="001E512B">
      <w:pPr>
        <w:spacing w:line="276" w:lineRule="auto"/>
        <w:jc w:val="center"/>
        <w:rPr>
          <w:rFonts w:ascii="Courier New" w:hAnsi="Courier New" w:cs="Courier New"/>
          <w:bCs/>
          <w:sz w:val="22"/>
          <w:szCs w:val="22"/>
        </w:rPr>
      </w:pPr>
    </w:p>
    <w:p w:rsidR="001E512B" w:rsidRPr="00017ABF" w:rsidRDefault="001E512B" w:rsidP="001E512B">
      <w:pPr>
        <w:spacing w:line="276" w:lineRule="auto"/>
        <w:jc w:val="center"/>
        <w:rPr>
          <w:rFonts w:ascii="Courier New" w:hAnsi="Courier New" w:cs="Courier New"/>
          <w:bCs/>
          <w:sz w:val="22"/>
          <w:szCs w:val="22"/>
        </w:rPr>
      </w:pPr>
    </w:p>
    <w:p w:rsidR="001E512B" w:rsidRPr="00017ABF" w:rsidRDefault="001E512B" w:rsidP="001E512B">
      <w:pPr>
        <w:spacing w:line="276" w:lineRule="auto"/>
        <w:jc w:val="center"/>
        <w:rPr>
          <w:rFonts w:ascii="Courier New" w:hAnsi="Courier New" w:cs="Courier New"/>
          <w:bCs/>
          <w:sz w:val="22"/>
          <w:szCs w:val="22"/>
        </w:rPr>
      </w:pPr>
    </w:p>
    <w:p w:rsidR="001E512B" w:rsidRPr="00017ABF" w:rsidRDefault="001E512B" w:rsidP="001E512B">
      <w:pPr>
        <w:spacing w:line="276" w:lineRule="auto"/>
        <w:jc w:val="center"/>
        <w:rPr>
          <w:rFonts w:ascii="Courier New" w:hAnsi="Courier New" w:cs="Courier New"/>
          <w:bCs/>
          <w:sz w:val="22"/>
          <w:szCs w:val="22"/>
        </w:rPr>
      </w:pPr>
    </w:p>
    <w:tbl>
      <w:tblPr>
        <w:tblpPr w:leftFromText="141" w:rightFromText="141" w:vertAnchor="text" w:horzAnchor="margin" w:tblpX="108" w:tblpY="-6"/>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tblPr>
      <w:tblGrid>
        <w:gridCol w:w="5382"/>
        <w:gridCol w:w="1141"/>
        <w:gridCol w:w="1405"/>
        <w:gridCol w:w="1341"/>
      </w:tblGrid>
      <w:tr w:rsidR="001E512B" w:rsidRPr="00017ABF" w:rsidTr="00017ABF">
        <w:trPr>
          <w:trHeight w:val="20"/>
        </w:trPr>
        <w:tc>
          <w:tcPr>
            <w:tcW w:w="9203" w:type="dxa"/>
            <w:gridSpan w:val="4"/>
            <w:vAlign w:val="center"/>
          </w:tcPr>
          <w:p w:rsidR="001E512B" w:rsidRPr="00150C5D" w:rsidRDefault="001E512B" w:rsidP="00017ABF">
            <w:pPr>
              <w:spacing w:line="276" w:lineRule="auto"/>
              <w:jc w:val="center"/>
              <w:rPr>
                <w:rFonts w:ascii="Courier New" w:hAnsi="Courier New" w:cs="Courier New"/>
                <w:b/>
                <w:bCs/>
                <w:sz w:val="22"/>
                <w:szCs w:val="22"/>
              </w:rPr>
            </w:pPr>
            <w:r w:rsidRPr="00150C5D">
              <w:rPr>
                <w:rFonts w:ascii="Courier New" w:hAnsi="Courier New" w:cs="Courier New"/>
                <w:b/>
                <w:bCs/>
                <w:sz w:val="22"/>
                <w:szCs w:val="22"/>
              </w:rPr>
              <w:lastRenderedPageBreak/>
              <w:t>TABELA VI</w:t>
            </w:r>
          </w:p>
          <w:p w:rsidR="001E512B" w:rsidRPr="00150C5D" w:rsidRDefault="001E512B" w:rsidP="00017ABF">
            <w:pPr>
              <w:spacing w:line="276" w:lineRule="auto"/>
              <w:jc w:val="center"/>
              <w:rPr>
                <w:rFonts w:ascii="Courier New" w:hAnsi="Courier New" w:cs="Courier New"/>
                <w:b/>
                <w:bCs/>
                <w:sz w:val="22"/>
                <w:szCs w:val="22"/>
              </w:rPr>
            </w:pPr>
            <w:r w:rsidRPr="00150C5D">
              <w:rPr>
                <w:rFonts w:ascii="Courier New" w:hAnsi="Courier New" w:cs="Courier New"/>
                <w:b/>
                <w:bCs/>
                <w:sz w:val="22"/>
                <w:szCs w:val="22"/>
              </w:rPr>
              <w:t>APLICAÇÃO DA TAXA DE PUBLICIDADE E PROPAGANDA</w:t>
            </w:r>
          </w:p>
          <w:p w:rsidR="001E512B" w:rsidRPr="00150C5D" w:rsidRDefault="001E512B" w:rsidP="00017ABF">
            <w:pPr>
              <w:spacing w:line="276" w:lineRule="auto"/>
              <w:jc w:val="center"/>
              <w:rPr>
                <w:rFonts w:ascii="Courier New" w:hAnsi="Courier New" w:cs="Courier New"/>
                <w:b/>
                <w:bCs/>
                <w:sz w:val="22"/>
                <w:szCs w:val="22"/>
              </w:rPr>
            </w:pPr>
          </w:p>
        </w:tc>
      </w:tr>
      <w:tr w:rsidR="001E512B" w:rsidRPr="00017ABF" w:rsidTr="00F50E6F">
        <w:trPr>
          <w:trHeight w:val="20"/>
        </w:trPr>
        <w:tc>
          <w:tcPr>
            <w:tcW w:w="5382" w:type="dxa"/>
            <w:vAlign w:val="center"/>
          </w:tcPr>
          <w:p w:rsidR="001E512B" w:rsidRPr="00150C5D" w:rsidRDefault="001E512B" w:rsidP="00017ABF">
            <w:pPr>
              <w:spacing w:line="276" w:lineRule="auto"/>
              <w:jc w:val="center"/>
              <w:rPr>
                <w:rFonts w:ascii="Courier New" w:hAnsi="Courier New" w:cs="Courier New"/>
                <w:b/>
                <w:sz w:val="22"/>
                <w:szCs w:val="22"/>
              </w:rPr>
            </w:pPr>
            <w:r w:rsidRPr="00150C5D">
              <w:rPr>
                <w:rFonts w:ascii="Courier New" w:hAnsi="Courier New" w:cs="Courier New"/>
                <w:b/>
                <w:bCs/>
                <w:sz w:val="22"/>
                <w:szCs w:val="22"/>
              </w:rPr>
              <w:t>TIPO DE ANUNCIO</w:t>
            </w:r>
          </w:p>
        </w:tc>
        <w:tc>
          <w:tcPr>
            <w:tcW w:w="1134" w:type="dxa"/>
            <w:vAlign w:val="center"/>
          </w:tcPr>
          <w:p w:rsidR="001E512B" w:rsidRPr="00150C5D" w:rsidRDefault="001E512B" w:rsidP="00017ABF">
            <w:pPr>
              <w:spacing w:line="276" w:lineRule="auto"/>
              <w:jc w:val="center"/>
              <w:rPr>
                <w:rFonts w:ascii="Courier New" w:hAnsi="Courier New" w:cs="Courier New"/>
                <w:b/>
                <w:sz w:val="22"/>
                <w:szCs w:val="22"/>
              </w:rPr>
            </w:pPr>
            <w:r w:rsidRPr="00150C5D">
              <w:rPr>
                <w:rFonts w:ascii="Courier New" w:hAnsi="Courier New" w:cs="Courier New"/>
                <w:b/>
                <w:bCs/>
                <w:sz w:val="22"/>
                <w:szCs w:val="22"/>
              </w:rPr>
              <w:t>PERÍODO</w:t>
            </w:r>
          </w:p>
        </w:tc>
        <w:tc>
          <w:tcPr>
            <w:tcW w:w="1346" w:type="dxa"/>
            <w:vAlign w:val="center"/>
          </w:tcPr>
          <w:p w:rsidR="001E512B" w:rsidRPr="00150C5D" w:rsidRDefault="001E512B" w:rsidP="00017ABF">
            <w:pPr>
              <w:spacing w:line="276" w:lineRule="auto"/>
              <w:jc w:val="center"/>
              <w:rPr>
                <w:rFonts w:ascii="Courier New" w:hAnsi="Courier New" w:cs="Courier New"/>
                <w:b/>
                <w:sz w:val="22"/>
                <w:szCs w:val="22"/>
              </w:rPr>
            </w:pPr>
            <w:r w:rsidRPr="00150C5D">
              <w:rPr>
                <w:rFonts w:ascii="Courier New" w:hAnsi="Courier New" w:cs="Courier New"/>
                <w:b/>
                <w:bCs/>
                <w:sz w:val="22"/>
                <w:szCs w:val="22"/>
              </w:rPr>
              <w:t>UNID. TAXADAS</w:t>
            </w:r>
          </w:p>
        </w:tc>
        <w:tc>
          <w:tcPr>
            <w:tcW w:w="1341" w:type="dxa"/>
            <w:vAlign w:val="center"/>
          </w:tcPr>
          <w:p w:rsidR="001E512B" w:rsidRPr="00150C5D" w:rsidRDefault="001E512B" w:rsidP="00017ABF">
            <w:pPr>
              <w:spacing w:line="276" w:lineRule="auto"/>
              <w:jc w:val="center"/>
              <w:rPr>
                <w:rFonts w:ascii="Courier New" w:hAnsi="Courier New" w:cs="Courier New"/>
                <w:b/>
                <w:sz w:val="22"/>
                <w:szCs w:val="22"/>
              </w:rPr>
            </w:pPr>
            <w:r w:rsidRPr="00150C5D">
              <w:rPr>
                <w:rFonts w:ascii="Courier New" w:hAnsi="Courier New" w:cs="Courier New"/>
                <w:b/>
                <w:bCs/>
                <w:sz w:val="22"/>
                <w:szCs w:val="22"/>
              </w:rPr>
              <w:t>QTDE. UFMs</w:t>
            </w:r>
          </w:p>
        </w:tc>
      </w:tr>
      <w:tr w:rsidR="001E512B" w:rsidRPr="00017ABF" w:rsidTr="00F50E6F">
        <w:trPr>
          <w:trHeight w:val="20"/>
        </w:trPr>
        <w:tc>
          <w:tcPr>
            <w:tcW w:w="5382" w:type="dxa"/>
            <w:vAlign w:val="center"/>
          </w:tcPr>
          <w:p w:rsidR="001E512B" w:rsidRPr="00017ABF" w:rsidRDefault="001E512B" w:rsidP="00017ABF">
            <w:pPr>
              <w:spacing w:line="276" w:lineRule="auto"/>
              <w:rPr>
                <w:rFonts w:ascii="Courier New" w:hAnsi="Courier New" w:cs="Courier New"/>
                <w:sz w:val="22"/>
                <w:szCs w:val="22"/>
              </w:rPr>
            </w:pPr>
            <w:r w:rsidRPr="00017ABF">
              <w:rPr>
                <w:rFonts w:ascii="Courier New" w:hAnsi="Courier New" w:cs="Courier New"/>
                <w:sz w:val="22"/>
                <w:szCs w:val="22"/>
              </w:rPr>
              <w:t>Produtos e artigos com ou sem inscr</w:t>
            </w:r>
            <w:r w:rsidRPr="00017ABF">
              <w:rPr>
                <w:rFonts w:ascii="Courier New" w:hAnsi="Courier New" w:cs="Courier New"/>
                <w:sz w:val="22"/>
                <w:szCs w:val="22"/>
              </w:rPr>
              <w:t>i</w:t>
            </w:r>
            <w:r w:rsidRPr="00017ABF">
              <w:rPr>
                <w:rFonts w:ascii="Courier New" w:hAnsi="Courier New" w:cs="Courier New"/>
                <w:sz w:val="22"/>
                <w:szCs w:val="22"/>
              </w:rPr>
              <w:t>ções utilizadas como meio de propaganda ou serviços:</w:t>
            </w:r>
          </w:p>
        </w:tc>
        <w:tc>
          <w:tcPr>
            <w:tcW w:w="1134" w:type="dxa"/>
            <w:vAlign w:val="center"/>
          </w:tcPr>
          <w:p w:rsidR="001E512B" w:rsidRPr="00017ABF" w:rsidRDefault="001E512B" w:rsidP="00017ABF">
            <w:pPr>
              <w:spacing w:line="276" w:lineRule="auto"/>
              <w:jc w:val="center"/>
              <w:rPr>
                <w:rFonts w:ascii="Courier New" w:hAnsi="Courier New" w:cs="Courier New"/>
                <w:sz w:val="22"/>
                <w:szCs w:val="22"/>
              </w:rPr>
            </w:pPr>
          </w:p>
        </w:tc>
        <w:tc>
          <w:tcPr>
            <w:tcW w:w="1346" w:type="dxa"/>
            <w:vAlign w:val="center"/>
          </w:tcPr>
          <w:p w:rsidR="001E512B" w:rsidRPr="00017ABF" w:rsidRDefault="001E512B" w:rsidP="00017ABF">
            <w:pPr>
              <w:spacing w:line="276" w:lineRule="auto"/>
              <w:jc w:val="center"/>
              <w:rPr>
                <w:rFonts w:ascii="Courier New" w:hAnsi="Courier New" w:cs="Courier New"/>
                <w:sz w:val="22"/>
                <w:szCs w:val="22"/>
              </w:rPr>
            </w:pPr>
          </w:p>
        </w:tc>
        <w:tc>
          <w:tcPr>
            <w:tcW w:w="1341" w:type="dxa"/>
            <w:vAlign w:val="center"/>
          </w:tcPr>
          <w:p w:rsidR="001E512B" w:rsidRPr="00017ABF" w:rsidRDefault="001E512B" w:rsidP="00017ABF">
            <w:pPr>
              <w:spacing w:line="276" w:lineRule="auto"/>
              <w:jc w:val="center"/>
              <w:rPr>
                <w:rFonts w:ascii="Courier New" w:hAnsi="Courier New" w:cs="Courier New"/>
                <w:sz w:val="22"/>
                <w:szCs w:val="22"/>
              </w:rPr>
            </w:pPr>
          </w:p>
        </w:tc>
      </w:tr>
      <w:tr w:rsidR="001E512B" w:rsidRPr="00017ABF" w:rsidTr="00F50E6F">
        <w:trPr>
          <w:trHeight w:val="20"/>
        </w:trPr>
        <w:tc>
          <w:tcPr>
            <w:tcW w:w="5382" w:type="dxa"/>
            <w:vAlign w:val="center"/>
          </w:tcPr>
          <w:p w:rsidR="001E512B" w:rsidRPr="00017ABF" w:rsidRDefault="001E512B" w:rsidP="00017ABF">
            <w:pPr>
              <w:spacing w:line="276" w:lineRule="auto"/>
              <w:rPr>
                <w:rFonts w:ascii="Courier New" w:hAnsi="Courier New" w:cs="Courier New"/>
                <w:sz w:val="22"/>
                <w:szCs w:val="22"/>
              </w:rPr>
            </w:pPr>
            <w:r w:rsidRPr="00017ABF">
              <w:rPr>
                <w:rFonts w:ascii="Courier New" w:hAnsi="Courier New" w:cs="Courier New"/>
                <w:sz w:val="22"/>
                <w:szCs w:val="22"/>
              </w:rPr>
              <w:t>Luminoso</w:t>
            </w:r>
          </w:p>
        </w:tc>
        <w:tc>
          <w:tcPr>
            <w:tcW w:w="1134" w:type="dxa"/>
            <w:vAlign w:val="center"/>
          </w:tcPr>
          <w:p w:rsidR="001E512B" w:rsidRPr="00017ABF" w:rsidRDefault="001E512B" w:rsidP="00017ABF">
            <w:pPr>
              <w:spacing w:line="276" w:lineRule="auto"/>
              <w:jc w:val="center"/>
              <w:rPr>
                <w:rFonts w:ascii="Courier New" w:hAnsi="Courier New" w:cs="Courier New"/>
                <w:sz w:val="22"/>
                <w:szCs w:val="22"/>
              </w:rPr>
            </w:pPr>
            <w:r w:rsidRPr="00017ABF">
              <w:rPr>
                <w:rFonts w:ascii="Courier New" w:hAnsi="Courier New" w:cs="Courier New"/>
                <w:sz w:val="22"/>
                <w:szCs w:val="22"/>
              </w:rPr>
              <w:t>Anual</w:t>
            </w:r>
          </w:p>
        </w:tc>
        <w:tc>
          <w:tcPr>
            <w:tcW w:w="1346" w:type="dxa"/>
            <w:vAlign w:val="center"/>
          </w:tcPr>
          <w:p w:rsidR="001E512B" w:rsidRPr="00017ABF" w:rsidRDefault="001E512B" w:rsidP="00017ABF">
            <w:pPr>
              <w:spacing w:line="276" w:lineRule="auto"/>
              <w:jc w:val="center"/>
              <w:rPr>
                <w:rFonts w:ascii="Courier New" w:hAnsi="Courier New" w:cs="Courier New"/>
                <w:sz w:val="22"/>
                <w:szCs w:val="22"/>
              </w:rPr>
            </w:pPr>
            <w:r w:rsidRPr="00017ABF">
              <w:rPr>
                <w:rFonts w:ascii="Courier New" w:hAnsi="Courier New" w:cs="Courier New"/>
                <w:sz w:val="22"/>
                <w:szCs w:val="22"/>
              </w:rPr>
              <w:t>Nº de Unidades</w:t>
            </w:r>
          </w:p>
        </w:tc>
        <w:tc>
          <w:tcPr>
            <w:tcW w:w="1341" w:type="dxa"/>
            <w:vAlign w:val="center"/>
          </w:tcPr>
          <w:p w:rsidR="001E512B" w:rsidRPr="00017ABF" w:rsidRDefault="001E512B" w:rsidP="00017ABF">
            <w:pPr>
              <w:spacing w:line="276" w:lineRule="auto"/>
              <w:jc w:val="center"/>
              <w:rPr>
                <w:rFonts w:ascii="Courier New" w:hAnsi="Courier New" w:cs="Courier New"/>
                <w:sz w:val="22"/>
                <w:szCs w:val="22"/>
              </w:rPr>
            </w:pPr>
            <w:r w:rsidRPr="00017ABF">
              <w:rPr>
                <w:rFonts w:ascii="Courier New" w:hAnsi="Courier New" w:cs="Courier New"/>
                <w:sz w:val="22"/>
                <w:szCs w:val="22"/>
              </w:rPr>
              <w:t>0,20</w:t>
            </w:r>
          </w:p>
        </w:tc>
      </w:tr>
      <w:tr w:rsidR="001E512B" w:rsidRPr="00017ABF" w:rsidTr="00F50E6F">
        <w:trPr>
          <w:trHeight w:val="20"/>
        </w:trPr>
        <w:tc>
          <w:tcPr>
            <w:tcW w:w="5382" w:type="dxa"/>
            <w:vAlign w:val="center"/>
          </w:tcPr>
          <w:p w:rsidR="001E512B" w:rsidRPr="00017ABF" w:rsidRDefault="001E512B" w:rsidP="00017ABF">
            <w:pPr>
              <w:spacing w:line="276" w:lineRule="auto"/>
              <w:rPr>
                <w:rFonts w:ascii="Courier New" w:hAnsi="Courier New" w:cs="Courier New"/>
                <w:sz w:val="22"/>
                <w:szCs w:val="22"/>
              </w:rPr>
            </w:pPr>
            <w:r w:rsidRPr="00017ABF">
              <w:rPr>
                <w:rFonts w:ascii="Courier New" w:hAnsi="Courier New" w:cs="Courier New"/>
                <w:sz w:val="22"/>
                <w:szCs w:val="22"/>
              </w:rPr>
              <w:t>Não luminoso</w:t>
            </w:r>
          </w:p>
        </w:tc>
        <w:tc>
          <w:tcPr>
            <w:tcW w:w="1134" w:type="dxa"/>
            <w:vAlign w:val="center"/>
          </w:tcPr>
          <w:p w:rsidR="001E512B" w:rsidRPr="00017ABF" w:rsidRDefault="001E512B" w:rsidP="00017ABF">
            <w:pPr>
              <w:spacing w:line="276" w:lineRule="auto"/>
              <w:jc w:val="center"/>
              <w:rPr>
                <w:rFonts w:ascii="Courier New" w:hAnsi="Courier New" w:cs="Courier New"/>
                <w:sz w:val="22"/>
                <w:szCs w:val="22"/>
              </w:rPr>
            </w:pPr>
            <w:r w:rsidRPr="00017ABF">
              <w:rPr>
                <w:rFonts w:ascii="Courier New" w:hAnsi="Courier New" w:cs="Courier New"/>
                <w:sz w:val="22"/>
                <w:szCs w:val="22"/>
              </w:rPr>
              <w:t>Anual</w:t>
            </w:r>
          </w:p>
        </w:tc>
        <w:tc>
          <w:tcPr>
            <w:tcW w:w="1346" w:type="dxa"/>
            <w:vAlign w:val="center"/>
          </w:tcPr>
          <w:p w:rsidR="001E512B" w:rsidRPr="00017ABF" w:rsidRDefault="001E512B" w:rsidP="00017ABF">
            <w:pPr>
              <w:spacing w:line="276" w:lineRule="auto"/>
              <w:jc w:val="center"/>
              <w:rPr>
                <w:rFonts w:ascii="Courier New" w:hAnsi="Courier New" w:cs="Courier New"/>
                <w:sz w:val="22"/>
                <w:szCs w:val="22"/>
              </w:rPr>
            </w:pPr>
            <w:r w:rsidRPr="00017ABF">
              <w:rPr>
                <w:rFonts w:ascii="Courier New" w:hAnsi="Courier New" w:cs="Courier New"/>
                <w:sz w:val="22"/>
                <w:szCs w:val="22"/>
              </w:rPr>
              <w:t xml:space="preserve">Nº de Unidades </w:t>
            </w:r>
          </w:p>
        </w:tc>
        <w:tc>
          <w:tcPr>
            <w:tcW w:w="1341" w:type="dxa"/>
            <w:vAlign w:val="center"/>
          </w:tcPr>
          <w:p w:rsidR="001E512B" w:rsidRPr="00017ABF" w:rsidRDefault="001E512B" w:rsidP="00017ABF">
            <w:pPr>
              <w:spacing w:line="276" w:lineRule="auto"/>
              <w:jc w:val="center"/>
              <w:rPr>
                <w:rFonts w:ascii="Courier New" w:hAnsi="Courier New" w:cs="Courier New"/>
                <w:sz w:val="22"/>
                <w:szCs w:val="22"/>
              </w:rPr>
            </w:pPr>
            <w:r w:rsidRPr="00017ABF">
              <w:rPr>
                <w:rFonts w:ascii="Courier New" w:hAnsi="Courier New" w:cs="Courier New"/>
                <w:sz w:val="22"/>
                <w:szCs w:val="22"/>
              </w:rPr>
              <w:t>0,10</w:t>
            </w:r>
          </w:p>
        </w:tc>
      </w:tr>
      <w:tr w:rsidR="001E512B" w:rsidRPr="00017ABF" w:rsidTr="00F50E6F">
        <w:trPr>
          <w:trHeight w:val="20"/>
        </w:trPr>
        <w:tc>
          <w:tcPr>
            <w:tcW w:w="5382" w:type="dxa"/>
            <w:vAlign w:val="center"/>
          </w:tcPr>
          <w:p w:rsidR="001E512B" w:rsidRPr="00017ABF" w:rsidRDefault="001E512B" w:rsidP="00017ABF">
            <w:pPr>
              <w:spacing w:line="276" w:lineRule="auto"/>
              <w:rPr>
                <w:rFonts w:ascii="Courier New" w:hAnsi="Courier New" w:cs="Courier New"/>
                <w:sz w:val="22"/>
                <w:szCs w:val="22"/>
              </w:rPr>
            </w:pPr>
            <w:r w:rsidRPr="00017ABF">
              <w:rPr>
                <w:rFonts w:ascii="Courier New" w:hAnsi="Courier New" w:cs="Courier New"/>
                <w:sz w:val="22"/>
                <w:szCs w:val="22"/>
              </w:rPr>
              <w:t>Em quadros negros, quadros de aviso, inclusive quadros móveis transportados por pessoas.</w:t>
            </w:r>
          </w:p>
        </w:tc>
        <w:tc>
          <w:tcPr>
            <w:tcW w:w="1134" w:type="dxa"/>
            <w:vAlign w:val="center"/>
          </w:tcPr>
          <w:p w:rsidR="001E512B" w:rsidRPr="00017ABF" w:rsidRDefault="001E512B" w:rsidP="00017ABF">
            <w:pPr>
              <w:spacing w:line="276" w:lineRule="auto"/>
              <w:jc w:val="center"/>
              <w:rPr>
                <w:rFonts w:ascii="Courier New" w:hAnsi="Courier New" w:cs="Courier New"/>
                <w:sz w:val="22"/>
                <w:szCs w:val="22"/>
              </w:rPr>
            </w:pPr>
            <w:r w:rsidRPr="00017ABF">
              <w:rPr>
                <w:rFonts w:ascii="Courier New" w:hAnsi="Courier New" w:cs="Courier New"/>
                <w:sz w:val="22"/>
                <w:szCs w:val="22"/>
              </w:rPr>
              <w:t>Mensal</w:t>
            </w:r>
          </w:p>
        </w:tc>
        <w:tc>
          <w:tcPr>
            <w:tcW w:w="1346" w:type="dxa"/>
            <w:vAlign w:val="center"/>
          </w:tcPr>
          <w:p w:rsidR="001E512B" w:rsidRPr="00017ABF" w:rsidRDefault="001E512B" w:rsidP="00017ABF">
            <w:pPr>
              <w:spacing w:line="276" w:lineRule="auto"/>
              <w:jc w:val="center"/>
              <w:rPr>
                <w:rFonts w:ascii="Courier New" w:hAnsi="Courier New" w:cs="Courier New"/>
                <w:sz w:val="22"/>
                <w:szCs w:val="22"/>
              </w:rPr>
            </w:pPr>
            <w:r w:rsidRPr="00017ABF">
              <w:rPr>
                <w:rFonts w:ascii="Courier New" w:hAnsi="Courier New" w:cs="Courier New"/>
                <w:sz w:val="22"/>
                <w:szCs w:val="22"/>
              </w:rPr>
              <w:t xml:space="preserve">Nº de Unidades </w:t>
            </w:r>
          </w:p>
        </w:tc>
        <w:tc>
          <w:tcPr>
            <w:tcW w:w="1341" w:type="dxa"/>
            <w:vAlign w:val="center"/>
          </w:tcPr>
          <w:p w:rsidR="001E512B" w:rsidRPr="00017ABF" w:rsidRDefault="001E512B" w:rsidP="00017ABF">
            <w:pPr>
              <w:spacing w:line="276" w:lineRule="auto"/>
              <w:jc w:val="center"/>
              <w:rPr>
                <w:rFonts w:ascii="Courier New" w:hAnsi="Courier New" w:cs="Courier New"/>
                <w:sz w:val="22"/>
                <w:szCs w:val="22"/>
              </w:rPr>
            </w:pPr>
            <w:r w:rsidRPr="00017ABF">
              <w:rPr>
                <w:rFonts w:ascii="Courier New" w:hAnsi="Courier New" w:cs="Courier New"/>
                <w:sz w:val="22"/>
                <w:szCs w:val="22"/>
              </w:rPr>
              <w:t>0,05</w:t>
            </w:r>
          </w:p>
        </w:tc>
      </w:tr>
      <w:tr w:rsidR="001E512B" w:rsidRPr="00017ABF" w:rsidTr="00F50E6F">
        <w:trPr>
          <w:trHeight w:val="20"/>
        </w:trPr>
        <w:tc>
          <w:tcPr>
            <w:tcW w:w="5382" w:type="dxa"/>
            <w:vAlign w:val="center"/>
          </w:tcPr>
          <w:p w:rsidR="001E512B" w:rsidRPr="00017ABF" w:rsidRDefault="001E512B" w:rsidP="00017ABF">
            <w:pPr>
              <w:spacing w:line="276" w:lineRule="auto"/>
              <w:rPr>
                <w:rFonts w:ascii="Courier New" w:hAnsi="Courier New" w:cs="Courier New"/>
                <w:sz w:val="22"/>
                <w:szCs w:val="22"/>
              </w:rPr>
            </w:pPr>
            <w:r w:rsidRPr="00017ABF">
              <w:rPr>
                <w:rFonts w:ascii="Courier New" w:hAnsi="Courier New" w:cs="Courier New"/>
                <w:sz w:val="22"/>
                <w:szCs w:val="22"/>
              </w:rPr>
              <w:t>Anúncios provisórios, com prazo de e</w:t>
            </w:r>
            <w:r w:rsidRPr="00017ABF">
              <w:rPr>
                <w:rFonts w:ascii="Courier New" w:hAnsi="Courier New" w:cs="Courier New"/>
                <w:sz w:val="22"/>
                <w:szCs w:val="22"/>
              </w:rPr>
              <w:t>x</w:t>
            </w:r>
            <w:r w:rsidRPr="00017ABF">
              <w:rPr>
                <w:rFonts w:ascii="Courier New" w:hAnsi="Courier New" w:cs="Courier New"/>
                <w:sz w:val="22"/>
                <w:szCs w:val="22"/>
              </w:rPr>
              <w:t>posição inferior a 60 (sessenta) dias.</w:t>
            </w:r>
          </w:p>
        </w:tc>
        <w:tc>
          <w:tcPr>
            <w:tcW w:w="1134" w:type="dxa"/>
            <w:vAlign w:val="center"/>
          </w:tcPr>
          <w:p w:rsidR="001E512B" w:rsidRPr="00017ABF" w:rsidRDefault="001E512B" w:rsidP="00017ABF">
            <w:pPr>
              <w:spacing w:line="276" w:lineRule="auto"/>
              <w:jc w:val="center"/>
              <w:rPr>
                <w:rFonts w:ascii="Courier New" w:hAnsi="Courier New" w:cs="Courier New"/>
                <w:sz w:val="22"/>
                <w:szCs w:val="22"/>
              </w:rPr>
            </w:pPr>
            <w:r w:rsidRPr="00017ABF">
              <w:rPr>
                <w:rFonts w:ascii="Courier New" w:hAnsi="Courier New" w:cs="Courier New"/>
                <w:sz w:val="22"/>
                <w:szCs w:val="22"/>
              </w:rPr>
              <w:t>Diário</w:t>
            </w:r>
          </w:p>
        </w:tc>
        <w:tc>
          <w:tcPr>
            <w:tcW w:w="1346" w:type="dxa"/>
            <w:vAlign w:val="center"/>
          </w:tcPr>
          <w:p w:rsidR="001E512B" w:rsidRPr="00017ABF" w:rsidRDefault="001E512B" w:rsidP="00017ABF">
            <w:pPr>
              <w:spacing w:line="276" w:lineRule="auto"/>
              <w:jc w:val="center"/>
              <w:rPr>
                <w:rFonts w:ascii="Courier New" w:hAnsi="Courier New" w:cs="Courier New"/>
                <w:sz w:val="22"/>
                <w:szCs w:val="22"/>
              </w:rPr>
            </w:pPr>
            <w:r w:rsidRPr="00017ABF">
              <w:rPr>
                <w:rFonts w:ascii="Courier New" w:hAnsi="Courier New" w:cs="Courier New"/>
                <w:sz w:val="22"/>
                <w:szCs w:val="22"/>
              </w:rPr>
              <w:t xml:space="preserve">Nº de Unidades </w:t>
            </w:r>
          </w:p>
        </w:tc>
        <w:tc>
          <w:tcPr>
            <w:tcW w:w="1341" w:type="dxa"/>
            <w:vAlign w:val="center"/>
          </w:tcPr>
          <w:p w:rsidR="001E512B" w:rsidRPr="00017ABF" w:rsidRDefault="001E512B" w:rsidP="00017ABF">
            <w:pPr>
              <w:spacing w:line="276" w:lineRule="auto"/>
              <w:jc w:val="center"/>
              <w:rPr>
                <w:rFonts w:ascii="Courier New" w:hAnsi="Courier New" w:cs="Courier New"/>
                <w:sz w:val="22"/>
                <w:szCs w:val="22"/>
              </w:rPr>
            </w:pPr>
            <w:r w:rsidRPr="00017ABF">
              <w:rPr>
                <w:rFonts w:ascii="Courier New" w:hAnsi="Courier New" w:cs="Courier New"/>
                <w:sz w:val="22"/>
                <w:szCs w:val="22"/>
              </w:rPr>
              <w:t>0,20</w:t>
            </w:r>
          </w:p>
        </w:tc>
      </w:tr>
      <w:tr w:rsidR="001E512B" w:rsidRPr="00017ABF" w:rsidTr="00F50E6F">
        <w:trPr>
          <w:trHeight w:val="20"/>
        </w:trPr>
        <w:tc>
          <w:tcPr>
            <w:tcW w:w="5382" w:type="dxa"/>
            <w:vAlign w:val="center"/>
          </w:tcPr>
          <w:p w:rsidR="001E512B" w:rsidRPr="00017ABF" w:rsidRDefault="001E512B" w:rsidP="00017ABF">
            <w:pPr>
              <w:spacing w:line="276" w:lineRule="auto"/>
              <w:rPr>
                <w:rFonts w:ascii="Courier New" w:hAnsi="Courier New" w:cs="Courier New"/>
                <w:sz w:val="22"/>
                <w:szCs w:val="22"/>
              </w:rPr>
            </w:pPr>
            <w:r w:rsidRPr="00017ABF">
              <w:rPr>
                <w:rFonts w:ascii="Courier New" w:hAnsi="Courier New" w:cs="Courier New"/>
                <w:sz w:val="22"/>
                <w:szCs w:val="22"/>
              </w:rPr>
              <w:t>Anúncios, internos ou externos fixos ou removíveis em veículos de transporte de pessoas ou passageiros e de carga:</w:t>
            </w:r>
          </w:p>
        </w:tc>
        <w:tc>
          <w:tcPr>
            <w:tcW w:w="1134" w:type="dxa"/>
            <w:vAlign w:val="center"/>
          </w:tcPr>
          <w:p w:rsidR="001E512B" w:rsidRPr="00017ABF" w:rsidRDefault="001E512B" w:rsidP="00017ABF">
            <w:pPr>
              <w:spacing w:line="276" w:lineRule="auto"/>
              <w:jc w:val="center"/>
              <w:rPr>
                <w:rFonts w:ascii="Courier New" w:hAnsi="Courier New" w:cs="Courier New"/>
                <w:sz w:val="22"/>
                <w:szCs w:val="22"/>
              </w:rPr>
            </w:pPr>
          </w:p>
        </w:tc>
        <w:tc>
          <w:tcPr>
            <w:tcW w:w="1346" w:type="dxa"/>
            <w:vAlign w:val="center"/>
          </w:tcPr>
          <w:p w:rsidR="001E512B" w:rsidRPr="00017ABF" w:rsidRDefault="001E512B" w:rsidP="00017ABF">
            <w:pPr>
              <w:spacing w:line="276" w:lineRule="auto"/>
              <w:jc w:val="center"/>
              <w:rPr>
                <w:rFonts w:ascii="Courier New" w:hAnsi="Courier New" w:cs="Courier New"/>
                <w:sz w:val="22"/>
                <w:szCs w:val="22"/>
              </w:rPr>
            </w:pPr>
          </w:p>
        </w:tc>
        <w:tc>
          <w:tcPr>
            <w:tcW w:w="1341" w:type="dxa"/>
            <w:vAlign w:val="center"/>
          </w:tcPr>
          <w:p w:rsidR="001E512B" w:rsidRPr="00017ABF" w:rsidRDefault="001E512B" w:rsidP="00017ABF">
            <w:pPr>
              <w:spacing w:line="276" w:lineRule="auto"/>
              <w:jc w:val="center"/>
              <w:rPr>
                <w:rFonts w:ascii="Courier New" w:hAnsi="Courier New" w:cs="Courier New"/>
                <w:sz w:val="22"/>
                <w:szCs w:val="22"/>
              </w:rPr>
            </w:pPr>
          </w:p>
        </w:tc>
      </w:tr>
      <w:tr w:rsidR="001E512B" w:rsidRPr="00017ABF" w:rsidTr="00F50E6F">
        <w:trPr>
          <w:trHeight w:val="20"/>
        </w:trPr>
        <w:tc>
          <w:tcPr>
            <w:tcW w:w="5382" w:type="dxa"/>
            <w:vAlign w:val="center"/>
          </w:tcPr>
          <w:p w:rsidR="001E512B" w:rsidRPr="00017ABF" w:rsidRDefault="001E512B" w:rsidP="00017ABF">
            <w:pPr>
              <w:spacing w:line="276" w:lineRule="auto"/>
              <w:rPr>
                <w:rFonts w:ascii="Courier New" w:hAnsi="Courier New" w:cs="Courier New"/>
                <w:sz w:val="22"/>
                <w:szCs w:val="22"/>
              </w:rPr>
            </w:pPr>
            <w:r w:rsidRPr="00017ABF">
              <w:rPr>
                <w:rFonts w:ascii="Courier New" w:hAnsi="Courier New" w:cs="Courier New"/>
                <w:sz w:val="22"/>
                <w:szCs w:val="22"/>
              </w:rPr>
              <w:t>Anúncios luminosos</w:t>
            </w:r>
          </w:p>
        </w:tc>
        <w:tc>
          <w:tcPr>
            <w:tcW w:w="1134" w:type="dxa"/>
            <w:vAlign w:val="center"/>
          </w:tcPr>
          <w:p w:rsidR="001E512B" w:rsidRPr="00017ABF" w:rsidRDefault="001E512B" w:rsidP="00017ABF">
            <w:pPr>
              <w:spacing w:line="276" w:lineRule="auto"/>
              <w:jc w:val="center"/>
              <w:rPr>
                <w:rFonts w:ascii="Courier New" w:hAnsi="Courier New" w:cs="Courier New"/>
                <w:sz w:val="22"/>
                <w:szCs w:val="22"/>
              </w:rPr>
            </w:pPr>
            <w:r w:rsidRPr="00017ABF">
              <w:rPr>
                <w:rFonts w:ascii="Courier New" w:hAnsi="Courier New" w:cs="Courier New"/>
                <w:sz w:val="22"/>
                <w:szCs w:val="22"/>
              </w:rPr>
              <w:t>Anual</w:t>
            </w:r>
          </w:p>
        </w:tc>
        <w:tc>
          <w:tcPr>
            <w:tcW w:w="1346" w:type="dxa"/>
            <w:vAlign w:val="center"/>
          </w:tcPr>
          <w:p w:rsidR="001E512B" w:rsidRPr="00017ABF" w:rsidRDefault="001E512B" w:rsidP="00017ABF">
            <w:pPr>
              <w:spacing w:line="276" w:lineRule="auto"/>
              <w:jc w:val="center"/>
              <w:rPr>
                <w:rFonts w:ascii="Courier New" w:hAnsi="Courier New" w:cs="Courier New"/>
                <w:sz w:val="22"/>
                <w:szCs w:val="22"/>
              </w:rPr>
            </w:pPr>
            <w:r w:rsidRPr="00017ABF">
              <w:rPr>
                <w:rFonts w:ascii="Courier New" w:hAnsi="Courier New" w:cs="Courier New"/>
                <w:sz w:val="22"/>
                <w:szCs w:val="22"/>
              </w:rPr>
              <w:t>Nº de Veículos</w:t>
            </w:r>
          </w:p>
        </w:tc>
        <w:tc>
          <w:tcPr>
            <w:tcW w:w="1341" w:type="dxa"/>
            <w:vAlign w:val="center"/>
          </w:tcPr>
          <w:p w:rsidR="001E512B" w:rsidRPr="00017ABF" w:rsidRDefault="001E512B" w:rsidP="00017ABF">
            <w:pPr>
              <w:spacing w:line="276" w:lineRule="auto"/>
              <w:jc w:val="center"/>
              <w:rPr>
                <w:rFonts w:ascii="Courier New" w:hAnsi="Courier New" w:cs="Courier New"/>
                <w:sz w:val="22"/>
                <w:szCs w:val="22"/>
              </w:rPr>
            </w:pPr>
            <w:r w:rsidRPr="00017ABF">
              <w:rPr>
                <w:rFonts w:ascii="Courier New" w:hAnsi="Courier New" w:cs="Courier New"/>
                <w:sz w:val="22"/>
                <w:szCs w:val="22"/>
              </w:rPr>
              <w:t>0,20</w:t>
            </w:r>
          </w:p>
        </w:tc>
      </w:tr>
      <w:tr w:rsidR="001E512B" w:rsidRPr="00017ABF" w:rsidTr="00F50E6F">
        <w:trPr>
          <w:trHeight w:val="20"/>
        </w:trPr>
        <w:tc>
          <w:tcPr>
            <w:tcW w:w="5382" w:type="dxa"/>
            <w:vAlign w:val="center"/>
          </w:tcPr>
          <w:p w:rsidR="001E512B" w:rsidRPr="00017ABF" w:rsidRDefault="001E512B" w:rsidP="00017ABF">
            <w:pPr>
              <w:spacing w:line="276" w:lineRule="auto"/>
              <w:rPr>
                <w:rFonts w:ascii="Courier New" w:hAnsi="Courier New" w:cs="Courier New"/>
                <w:sz w:val="22"/>
                <w:szCs w:val="22"/>
              </w:rPr>
            </w:pPr>
            <w:r w:rsidRPr="00017ABF">
              <w:rPr>
                <w:rFonts w:ascii="Courier New" w:hAnsi="Courier New" w:cs="Courier New"/>
                <w:sz w:val="22"/>
                <w:szCs w:val="22"/>
              </w:rPr>
              <w:t>Anúncios não luminosos</w:t>
            </w:r>
          </w:p>
        </w:tc>
        <w:tc>
          <w:tcPr>
            <w:tcW w:w="1134" w:type="dxa"/>
            <w:vAlign w:val="center"/>
          </w:tcPr>
          <w:p w:rsidR="001E512B" w:rsidRPr="00017ABF" w:rsidRDefault="001E512B" w:rsidP="00017ABF">
            <w:pPr>
              <w:spacing w:line="276" w:lineRule="auto"/>
              <w:jc w:val="center"/>
              <w:rPr>
                <w:rFonts w:ascii="Courier New" w:hAnsi="Courier New" w:cs="Courier New"/>
                <w:sz w:val="22"/>
                <w:szCs w:val="22"/>
              </w:rPr>
            </w:pPr>
            <w:r w:rsidRPr="00017ABF">
              <w:rPr>
                <w:rFonts w:ascii="Courier New" w:hAnsi="Courier New" w:cs="Courier New"/>
                <w:sz w:val="22"/>
                <w:szCs w:val="22"/>
              </w:rPr>
              <w:t>Anual</w:t>
            </w:r>
          </w:p>
        </w:tc>
        <w:tc>
          <w:tcPr>
            <w:tcW w:w="1346" w:type="dxa"/>
            <w:vAlign w:val="center"/>
          </w:tcPr>
          <w:p w:rsidR="001E512B" w:rsidRPr="00017ABF" w:rsidRDefault="001E512B" w:rsidP="00017ABF">
            <w:pPr>
              <w:spacing w:line="276" w:lineRule="auto"/>
              <w:jc w:val="center"/>
              <w:rPr>
                <w:rFonts w:ascii="Courier New" w:hAnsi="Courier New" w:cs="Courier New"/>
                <w:sz w:val="22"/>
                <w:szCs w:val="22"/>
              </w:rPr>
            </w:pPr>
            <w:r w:rsidRPr="00017ABF">
              <w:rPr>
                <w:rFonts w:ascii="Courier New" w:hAnsi="Courier New" w:cs="Courier New"/>
                <w:sz w:val="22"/>
                <w:szCs w:val="22"/>
              </w:rPr>
              <w:t>Nº de Veículos</w:t>
            </w:r>
          </w:p>
        </w:tc>
        <w:tc>
          <w:tcPr>
            <w:tcW w:w="1341" w:type="dxa"/>
            <w:vAlign w:val="center"/>
          </w:tcPr>
          <w:p w:rsidR="001E512B" w:rsidRPr="00017ABF" w:rsidRDefault="001E512B" w:rsidP="00017ABF">
            <w:pPr>
              <w:spacing w:line="276" w:lineRule="auto"/>
              <w:jc w:val="center"/>
              <w:rPr>
                <w:rFonts w:ascii="Courier New" w:hAnsi="Courier New" w:cs="Courier New"/>
                <w:sz w:val="22"/>
                <w:szCs w:val="22"/>
              </w:rPr>
            </w:pPr>
            <w:r w:rsidRPr="00017ABF">
              <w:rPr>
                <w:rFonts w:ascii="Courier New" w:hAnsi="Courier New" w:cs="Courier New"/>
                <w:sz w:val="22"/>
                <w:szCs w:val="22"/>
              </w:rPr>
              <w:t>0,15</w:t>
            </w:r>
          </w:p>
        </w:tc>
      </w:tr>
      <w:tr w:rsidR="001E512B" w:rsidRPr="00017ABF" w:rsidTr="00F50E6F">
        <w:trPr>
          <w:trHeight w:val="20"/>
        </w:trPr>
        <w:tc>
          <w:tcPr>
            <w:tcW w:w="5382" w:type="dxa"/>
            <w:vAlign w:val="center"/>
          </w:tcPr>
          <w:p w:rsidR="001E512B" w:rsidRPr="00017ABF" w:rsidRDefault="001E512B" w:rsidP="00017ABF">
            <w:pPr>
              <w:spacing w:line="276" w:lineRule="auto"/>
              <w:rPr>
                <w:rFonts w:ascii="Courier New" w:hAnsi="Courier New" w:cs="Courier New"/>
                <w:sz w:val="22"/>
                <w:szCs w:val="22"/>
              </w:rPr>
            </w:pPr>
            <w:r w:rsidRPr="00017ABF">
              <w:rPr>
                <w:rFonts w:ascii="Courier New" w:hAnsi="Courier New" w:cs="Courier New"/>
                <w:sz w:val="22"/>
                <w:szCs w:val="22"/>
              </w:rPr>
              <w:t>Anúncios em veículos destinados excl</w:t>
            </w:r>
            <w:r w:rsidRPr="00017ABF">
              <w:rPr>
                <w:rFonts w:ascii="Courier New" w:hAnsi="Courier New" w:cs="Courier New"/>
                <w:sz w:val="22"/>
                <w:szCs w:val="22"/>
              </w:rPr>
              <w:t>u</w:t>
            </w:r>
            <w:r w:rsidRPr="00017ABF">
              <w:rPr>
                <w:rFonts w:ascii="Courier New" w:hAnsi="Courier New" w:cs="Courier New"/>
                <w:sz w:val="22"/>
                <w:szCs w:val="22"/>
              </w:rPr>
              <w:t>sivamente à Publicidade</w:t>
            </w:r>
          </w:p>
        </w:tc>
        <w:tc>
          <w:tcPr>
            <w:tcW w:w="1134" w:type="dxa"/>
            <w:vAlign w:val="center"/>
          </w:tcPr>
          <w:p w:rsidR="001E512B" w:rsidRPr="00017ABF" w:rsidRDefault="001E512B" w:rsidP="00017ABF">
            <w:pPr>
              <w:spacing w:line="276" w:lineRule="auto"/>
              <w:jc w:val="center"/>
              <w:rPr>
                <w:rFonts w:ascii="Courier New" w:hAnsi="Courier New" w:cs="Courier New"/>
                <w:sz w:val="22"/>
                <w:szCs w:val="22"/>
              </w:rPr>
            </w:pPr>
            <w:r w:rsidRPr="00017ABF">
              <w:rPr>
                <w:rFonts w:ascii="Courier New" w:hAnsi="Courier New" w:cs="Courier New"/>
                <w:sz w:val="22"/>
                <w:szCs w:val="22"/>
              </w:rPr>
              <w:t>Diário</w:t>
            </w:r>
          </w:p>
        </w:tc>
        <w:tc>
          <w:tcPr>
            <w:tcW w:w="1346" w:type="dxa"/>
            <w:vAlign w:val="center"/>
          </w:tcPr>
          <w:p w:rsidR="001E512B" w:rsidRPr="00017ABF" w:rsidRDefault="001E512B" w:rsidP="00017ABF">
            <w:pPr>
              <w:spacing w:line="276" w:lineRule="auto"/>
              <w:jc w:val="center"/>
              <w:rPr>
                <w:rFonts w:ascii="Courier New" w:hAnsi="Courier New" w:cs="Courier New"/>
                <w:sz w:val="22"/>
                <w:szCs w:val="22"/>
              </w:rPr>
            </w:pPr>
            <w:r w:rsidRPr="00017ABF">
              <w:rPr>
                <w:rFonts w:ascii="Courier New" w:hAnsi="Courier New" w:cs="Courier New"/>
                <w:sz w:val="22"/>
                <w:szCs w:val="22"/>
              </w:rPr>
              <w:t>Nº de Veículos</w:t>
            </w:r>
          </w:p>
        </w:tc>
        <w:tc>
          <w:tcPr>
            <w:tcW w:w="1341" w:type="dxa"/>
            <w:vAlign w:val="center"/>
          </w:tcPr>
          <w:p w:rsidR="001E512B" w:rsidRPr="00017ABF" w:rsidRDefault="001E512B" w:rsidP="00017ABF">
            <w:pPr>
              <w:spacing w:line="276" w:lineRule="auto"/>
              <w:jc w:val="center"/>
              <w:rPr>
                <w:rFonts w:ascii="Courier New" w:hAnsi="Courier New" w:cs="Courier New"/>
                <w:sz w:val="22"/>
                <w:szCs w:val="22"/>
              </w:rPr>
            </w:pPr>
            <w:r w:rsidRPr="00017ABF">
              <w:rPr>
                <w:rFonts w:ascii="Courier New" w:hAnsi="Courier New" w:cs="Courier New"/>
                <w:sz w:val="22"/>
                <w:szCs w:val="22"/>
              </w:rPr>
              <w:t>0,20</w:t>
            </w:r>
          </w:p>
        </w:tc>
      </w:tr>
      <w:tr w:rsidR="001E512B" w:rsidRPr="00017ABF" w:rsidTr="00F50E6F">
        <w:trPr>
          <w:trHeight w:val="20"/>
        </w:trPr>
        <w:tc>
          <w:tcPr>
            <w:tcW w:w="5382" w:type="dxa"/>
            <w:vAlign w:val="center"/>
          </w:tcPr>
          <w:p w:rsidR="001E512B" w:rsidRPr="00017ABF" w:rsidRDefault="001E512B" w:rsidP="00017ABF">
            <w:pPr>
              <w:spacing w:line="276" w:lineRule="auto"/>
              <w:rPr>
                <w:rFonts w:ascii="Courier New" w:hAnsi="Courier New" w:cs="Courier New"/>
                <w:sz w:val="22"/>
                <w:szCs w:val="22"/>
              </w:rPr>
            </w:pPr>
            <w:r w:rsidRPr="00017ABF">
              <w:rPr>
                <w:rFonts w:ascii="Courier New" w:hAnsi="Courier New" w:cs="Courier New"/>
                <w:sz w:val="22"/>
                <w:szCs w:val="22"/>
              </w:rPr>
              <w:t>Anúncios por meio de projeções lumin</w:t>
            </w:r>
            <w:r w:rsidRPr="00017ABF">
              <w:rPr>
                <w:rFonts w:ascii="Courier New" w:hAnsi="Courier New" w:cs="Courier New"/>
                <w:sz w:val="22"/>
                <w:szCs w:val="22"/>
              </w:rPr>
              <w:t>o</w:t>
            </w:r>
            <w:r w:rsidRPr="00017ABF">
              <w:rPr>
                <w:rFonts w:ascii="Courier New" w:hAnsi="Courier New" w:cs="Courier New"/>
                <w:sz w:val="22"/>
                <w:szCs w:val="22"/>
              </w:rPr>
              <w:t>sas</w:t>
            </w:r>
            <w:r w:rsidRPr="00017ABF">
              <w:rPr>
                <w:rFonts w:ascii="Courier New" w:hAnsi="Courier New" w:cs="Courier New"/>
                <w:sz w:val="22"/>
                <w:szCs w:val="22"/>
              </w:rPr>
              <w:tab/>
            </w:r>
          </w:p>
        </w:tc>
        <w:tc>
          <w:tcPr>
            <w:tcW w:w="1134" w:type="dxa"/>
            <w:vAlign w:val="center"/>
          </w:tcPr>
          <w:p w:rsidR="001E512B" w:rsidRPr="00017ABF" w:rsidRDefault="001E512B" w:rsidP="00017ABF">
            <w:pPr>
              <w:spacing w:line="276" w:lineRule="auto"/>
              <w:jc w:val="center"/>
              <w:rPr>
                <w:rFonts w:ascii="Courier New" w:hAnsi="Courier New" w:cs="Courier New"/>
                <w:sz w:val="22"/>
                <w:szCs w:val="22"/>
              </w:rPr>
            </w:pPr>
            <w:r w:rsidRPr="00017ABF">
              <w:rPr>
                <w:rFonts w:ascii="Courier New" w:hAnsi="Courier New" w:cs="Courier New"/>
                <w:sz w:val="22"/>
                <w:szCs w:val="22"/>
              </w:rPr>
              <w:t>Mensal</w:t>
            </w:r>
          </w:p>
        </w:tc>
        <w:tc>
          <w:tcPr>
            <w:tcW w:w="1346" w:type="dxa"/>
            <w:vAlign w:val="center"/>
          </w:tcPr>
          <w:p w:rsidR="001E512B" w:rsidRPr="00017ABF" w:rsidRDefault="001E512B" w:rsidP="00017ABF">
            <w:pPr>
              <w:spacing w:line="276" w:lineRule="auto"/>
              <w:jc w:val="center"/>
              <w:rPr>
                <w:rFonts w:ascii="Courier New" w:hAnsi="Courier New" w:cs="Courier New"/>
                <w:sz w:val="22"/>
                <w:szCs w:val="22"/>
              </w:rPr>
            </w:pPr>
            <w:r w:rsidRPr="00017ABF">
              <w:rPr>
                <w:rFonts w:ascii="Courier New" w:hAnsi="Courier New" w:cs="Courier New"/>
                <w:sz w:val="22"/>
                <w:szCs w:val="22"/>
              </w:rPr>
              <w:t>Nº de Telas</w:t>
            </w:r>
          </w:p>
        </w:tc>
        <w:tc>
          <w:tcPr>
            <w:tcW w:w="1341" w:type="dxa"/>
            <w:vAlign w:val="center"/>
          </w:tcPr>
          <w:p w:rsidR="001E512B" w:rsidRPr="00017ABF" w:rsidRDefault="001E512B" w:rsidP="00017ABF">
            <w:pPr>
              <w:spacing w:line="276" w:lineRule="auto"/>
              <w:jc w:val="center"/>
              <w:rPr>
                <w:rFonts w:ascii="Courier New" w:hAnsi="Courier New" w:cs="Courier New"/>
                <w:sz w:val="22"/>
                <w:szCs w:val="22"/>
              </w:rPr>
            </w:pPr>
            <w:r w:rsidRPr="00017ABF">
              <w:rPr>
                <w:rFonts w:ascii="Courier New" w:hAnsi="Courier New" w:cs="Courier New"/>
                <w:sz w:val="22"/>
                <w:szCs w:val="22"/>
              </w:rPr>
              <w:t>0,20</w:t>
            </w:r>
          </w:p>
        </w:tc>
      </w:tr>
      <w:tr w:rsidR="001E512B" w:rsidRPr="00017ABF" w:rsidTr="00F50E6F">
        <w:trPr>
          <w:trHeight w:val="20"/>
        </w:trPr>
        <w:tc>
          <w:tcPr>
            <w:tcW w:w="5382" w:type="dxa"/>
            <w:vAlign w:val="center"/>
          </w:tcPr>
          <w:p w:rsidR="001E512B" w:rsidRPr="00017ABF" w:rsidRDefault="001E512B" w:rsidP="00017ABF">
            <w:pPr>
              <w:spacing w:line="276" w:lineRule="auto"/>
              <w:rPr>
                <w:rFonts w:ascii="Courier New" w:hAnsi="Courier New" w:cs="Courier New"/>
                <w:sz w:val="22"/>
                <w:szCs w:val="22"/>
              </w:rPr>
            </w:pPr>
            <w:r w:rsidRPr="00017ABF">
              <w:rPr>
                <w:rFonts w:ascii="Courier New" w:hAnsi="Courier New" w:cs="Courier New"/>
                <w:sz w:val="22"/>
                <w:szCs w:val="22"/>
              </w:rPr>
              <w:t>Anúncios por meio de filmes</w:t>
            </w:r>
          </w:p>
        </w:tc>
        <w:tc>
          <w:tcPr>
            <w:tcW w:w="1134" w:type="dxa"/>
            <w:vAlign w:val="center"/>
          </w:tcPr>
          <w:p w:rsidR="001E512B" w:rsidRPr="00017ABF" w:rsidRDefault="001E512B" w:rsidP="00017ABF">
            <w:pPr>
              <w:spacing w:line="276" w:lineRule="auto"/>
              <w:jc w:val="center"/>
              <w:rPr>
                <w:rFonts w:ascii="Courier New" w:hAnsi="Courier New" w:cs="Courier New"/>
                <w:sz w:val="22"/>
                <w:szCs w:val="22"/>
              </w:rPr>
            </w:pPr>
            <w:r w:rsidRPr="00017ABF">
              <w:rPr>
                <w:rFonts w:ascii="Courier New" w:hAnsi="Courier New" w:cs="Courier New"/>
                <w:sz w:val="22"/>
                <w:szCs w:val="22"/>
              </w:rPr>
              <w:t>Mensal</w:t>
            </w:r>
          </w:p>
        </w:tc>
        <w:tc>
          <w:tcPr>
            <w:tcW w:w="1346" w:type="dxa"/>
            <w:vAlign w:val="center"/>
          </w:tcPr>
          <w:p w:rsidR="001E512B" w:rsidRPr="00017ABF" w:rsidRDefault="001E512B" w:rsidP="00017ABF">
            <w:pPr>
              <w:spacing w:line="276" w:lineRule="auto"/>
              <w:jc w:val="center"/>
              <w:rPr>
                <w:rFonts w:ascii="Courier New" w:hAnsi="Courier New" w:cs="Courier New"/>
                <w:sz w:val="22"/>
                <w:szCs w:val="22"/>
              </w:rPr>
            </w:pPr>
            <w:r w:rsidRPr="00017ABF">
              <w:rPr>
                <w:rFonts w:ascii="Courier New" w:hAnsi="Courier New" w:cs="Courier New"/>
                <w:sz w:val="22"/>
                <w:szCs w:val="22"/>
              </w:rPr>
              <w:t>Nº de Exibição</w:t>
            </w:r>
          </w:p>
        </w:tc>
        <w:tc>
          <w:tcPr>
            <w:tcW w:w="1341" w:type="dxa"/>
            <w:vAlign w:val="center"/>
          </w:tcPr>
          <w:p w:rsidR="001E512B" w:rsidRPr="00017ABF" w:rsidRDefault="001E512B" w:rsidP="00017ABF">
            <w:pPr>
              <w:spacing w:line="276" w:lineRule="auto"/>
              <w:jc w:val="center"/>
              <w:rPr>
                <w:rFonts w:ascii="Courier New" w:hAnsi="Courier New" w:cs="Courier New"/>
                <w:sz w:val="22"/>
                <w:szCs w:val="22"/>
              </w:rPr>
            </w:pPr>
            <w:r w:rsidRPr="00017ABF">
              <w:rPr>
                <w:rFonts w:ascii="Courier New" w:hAnsi="Courier New" w:cs="Courier New"/>
                <w:sz w:val="22"/>
                <w:szCs w:val="22"/>
              </w:rPr>
              <w:t>0,20</w:t>
            </w:r>
          </w:p>
        </w:tc>
      </w:tr>
      <w:tr w:rsidR="001E512B" w:rsidRPr="00017ABF" w:rsidTr="00F50E6F">
        <w:trPr>
          <w:trHeight w:val="20"/>
        </w:trPr>
        <w:tc>
          <w:tcPr>
            <w:tcW w:w="5382" w:type="dxa"/>
            <w:vAlign w:val="center"/>
          </w:tcPr>
          <w:p w:rsidR="001E512B" w:rsidRPr="00017ABF" w:rsidRDefault="001E512B" w:rsidP="00017ABF">
            <w:pPr>
              <w:spacing w:line="276" w:lineRule="auto"/>
              <w:rPr>
                <w:rFonts w:ascii="Courier New" w:hAnsi="Courier New" w:cs="Courier New"/>
                <w:sz w:val="22"/>
                <w:szCs w:val="22"/>
              </w:rPr>
            </w:pPr>
            <w:r w:rsidRPr="00017ABF">
              <w:rPr>
                <w:rFonts w:ascii="Courier New" w:hAnsi="Courier New" w:cs="Courier New"/>
                <w:sz w:val="22"/>
                <w:szCs w:val="22"/>
              </w:rPr>
              <w:t>Publicidades por meio de circuito i</w:t>
            </w:r>
            <w:r w:rsidRPr="00017ABF">
              <w:rPr>
                <w:rFonts w:ascii="Courier New" w:hAnsi="Courier New" w:cs="Courier New"/>
                <w:sz w:val="22"/>
                <w:szCs w:val="22"/>
              </w:rPr>
              <w:t>n</w:t>
            </w:r>
            <w:r w:rsidRPr="00017ABF">
              <w:rPr>
                <w:rFonts w:ascii="Courier New" w:hAnsi="Courier New" w:cs="Courier New"/>
                <w:sz w:val="22"/>
                <w:szCs w:val="22"/>
              </w:rPr>
              <w:t>terno de televisão</w:t>
            </w:r>
          </w:p>
        </w:tc>
        <w:tc>
          <w:tcPr>
            <w:tcW w:w="1134" w:type="dxa"/>
            <w:vAlign w:val="center"/>
          </w:tcPr>
          <w:p w:rsidR="001E512B" w:rsidRPr="00017ABF" w:rsidRDefault="001E512B" w:rsidP="00017ABF">
            <w:pPr>
              <w:spacing w:line="276" w:lineRule="auto"/>
              <w:jc w:val="center"/>
              <w:rPr>
                <w:rFonts w:ascii="Courier New" w:hAnsi="Courier New" w:cs="Courier New"/>
                <w:sz w:val="22"/>
                <w:szCs w:val="22"/>
              </w:rPr>
            </w:pPr>
            <w:r w:rsidRPr="00017ABF">
              <w:rPr>
                <w:rFonts w:ascii="Courier New" w:hAnsi="Courier New" w:cs="Courier New"/>
                <w:sz w:val="22"/>
                <w:szCs w:val="22"/>
              </w:rPr>
              <w:t>Mensal</w:t>
            </w:r>
          </w:p>
        </w:tc>
        <w:tc>
          <w:tcPr>
            <w:tcW w:w="1346" w:type="dxa"/>
            <w:vAlign w:val="center"/>
          </w:tcPr>
          <w:p w:rsidR="001E512B" w:rsidRPr="00017ABF" w:rsidRDefault="001E512B" w:rsidP="00017ABF">
            <w:pPr>
              <w:spacing w:line="276" w:lineRule="auto"/>
              <w:jc w:val="center"/>
              <w:rPr>
                <w:rFonts w:ascii="Courier New" w:hAnsi="Courier New" w:cs="Courier New"/>
                <w:sz w:val="22"/>
                <w:szCs w:val="22"/>
              </w:rPr>
            </w:pPr>
            <w:r w:rsidRPr="00017ABF">
              <w:rPr>
                <w:rFonts w:ascii="Courier New" w:hAnsi="Courier New" w:cs="Courier New"/>
                <w:sz w:val="22"/>
                <w:szCs w:val="22"/>
              </w:rPr>
              <w:t>Nº de Aparelhos</w:t>
            </w:r>
          </w:p>
        </w:tc>
        <w:tc>
          <w:tcPr>
            <w:tcW w:w="1341" w:type="dxa"/>
            <w:vAlign w:val="center"/>
          </w:tcPr>
          <w:p w:rsidR="001E512B" w:rsidRPr="00017ABF" w:rsidRDefault="001E512B" w:rsidP="00017ABF">
            <w:pPr>
              <w:spacing w:line="276" w:lineRule="auto"/>
              <w:jc w:val="center"/>
              <w:rPr>
                <w:rFonts w:ascii="Courier New" w:hAnsi="Courier New" w:cs="Courier New"/>
                <w:sz w:val="22"/>
                <w:szCs w:val="22"/>
              </w:rPr>
            </w:pPr>
            <w:r w:rsidRPr="00017ABF">
              <w:rPr>
                <w:rFonts w:ascii="Courier New" w:hAnsi="Courier New" w:cs="Courier New"/>
                <w:sz w:val="22"/>
                <w:szCs w:val="22"/>
              </w:rPr>
              <w:t>0,20</w:t>
            </w:r>
          </w:p>
        </w:tc>
      </w:tr>
      <w:tr w:rsidR="001E512B" w:rsidRPr="00017ABF" w:rsidTr="00F50E6F">
        <w:trPr>
          <w:trHeight w:val="20"/>
        </w:trPr>
        <w:tc>
          <w:tcPr>
            <w:tcW w:w="5382" w:type="dxa"/>
            <w:vAlign w:val="center"/>
          </w:tcPr>
          <w:p w:rsidR="001E512B" w:rsidRPr="00017ABF" w:rsidRDefault="001E512B" w:rsidP="00017ABF">
            <w:pPr>
              <w:spacing w:line="276" w:lineRule="auto"/>
              <w:rPr>
                <w:rFonts w:ascii="Courier New" w:hAnsi="Courier New" w:cs="Courier New"/>
                <w:sz w:val="22"/>
                <w:szCs w:val="22"/>
              </w:rPr>
            </w:pPr>
            <w:r w:rsidRPr="00017ABF">
              <w:rPr>
                <w:rFonts w:ascii="Courier New" w:hAnsi="Courier New" w:cs="Courier New"/>
                <w:sz w:val="22"/>
                <w:szCs w:val="22"/>
              </w:rPr>
              <w:t xml:space="preserve">Anúncios por sistemas aéreos em aviões, helicópteros e assemelhados mediante a utilização de raios laser  </w:t>
            </w:r>
          </w:p>
        </w:tc>
        <w:tc>
          <w:tcPr>
            <w:tcW w:w="1134" w:type="dxa"/>
            <w:vAlign w:val="center"/>
          </w:tcPr>
          <w:p w:rsidR="001E512B" w:rsidRPr="00017ABF" w:rsidRDefault="001E512B" w:rsidP="00017ABF">
            <w:pPr>
              <w:spacing w:line="276" w:lineRule="auto"/>
              <w:jc w:val="center"/>
              <w:rPr>
                <w:rFonts w:ascii="Courier New" w:hAnsi="Courier New" w:cs="Courier New"/>
                <w:sz w:val="22"/>
                <w:szCs w:val="22"/>
              </w:rPr>
            </w:pPr>
            <w:r w:rsidRPr="00017ABF">
              <w:rPr>
                <w:rFonts w:ascii="Courier New" w:hAnsi="Courier New" w:cs="Courier New"/>
                <w:sz w:val="22"/>
                <w:szCs w:val="22"/>
              </w:rPr>
              <w:t>Diário</w:t>
            </w:r>
          </w:p>
        </w:tc>
        <w:tc>
          <w:tcPr>
            <w:tcW w:w="1346" w:type="dxa"/>
            <w:vAlign w:val="center"/>
          </w:tcPr>
          <w:p w:rsidR="001E512B" w:rsidRPr="00017ABF" w:rsidRDefault="001E512B" w:rsidP="00017ABF">
            <w:pPr>
              <w:spacing w:line="276" w:lineRule="auto"/>
              <w:jc w:val="center"/>
              <w:rPr>
                <w:rFonts w:ascii="Courier New" w:hAnsi="Courier New" w:cs="Courier New"/>
                <w:sz w:val="22"/>
                <w:szCs w:val="22"/>
              </w:rPr>
            </w:pPr>
            <w:r w:rsidRPr="00017ABF">
              <w:rPr>
                <w:rFonts w:ascii="Courier New" w:hAnsi="Courier New" w:cs="Courier New"/>
                <w:sz w:val="22"/>
                <w:szCs w:val="22"/>
              </w:rPr>
              <w:t>Nº de Passagens</w:t>
            </w:r>
          </w:p>
        </w:tc>
        <w:tc>
          <w:tcPr>
            <w:tcW w:w="1341" w:type="dxa"/>
            <w:vAlign w:val="center"/>
          </w:tcPr>
          <w:p w:rsidR="001E512B" w:rsidRPr="00017ABF" w:rsidRDefault="001E512B" w:rsidP="00017ABF">
            <w:pPr>
              <w:spacing w:line="276" w:lineRule="auto"/>
              <w:jc w:val="center"/>
              <w:rPr>
                <w:rFonts w:ascii="Courier New" w:hAnsi="Courier New" w:cs="Courier New"/>
                <w:sz w:val="22"/>
                <w:szCs w:val="22"/>
              </w:rPr>
            </w:pPr>
            <w:r w:rsidRPr="00017ABF">
              <w:rPr>
                <w:rFonts w:ascii="Courier New" w:hAnsi="Courier New" w:cs="Courier New"/>
                <w:sz w:val="22"/>
                <w:szCs w:val="22"/>
              </w:rPr>
              <w:t>0,20</w:t>
            </w:r>
          </w:p>
        </w:tc>
      </w:tr>
      <w:tr w:rsidR="001E512B" w:rsidRPr="00017ABF" w:rsidTr="00F50E6F">
        <w:trPr>
          <w:trHeight w:val="20"/>
        </w:trPr>
        <w:tc>
          <w:tcPr>
            <w:tcW w:w="5382" w:type="dxa"/>
            <w:vAlign w:val="center"/>
          </w:tcPr>
          <w:p w:rsidR="001E512B" w:rsidRPr="00017ABF" w:rsidRDefault="001E512B" w:rsidP="00017ABF">
            <w:pPr>
              <w:spacing w:line="276" w:lineRule="auto"/>
              <w:rPr>
                <w:rFonts w:ascii="Courier New" w:hAnsi="Courier New" w:cs="Courier New"/>
                <w:sz w:val="22"/>
                <w:szCs w:val="22"/>
              </w:rPr>
            </w:pPr>
            <w:r w:rsidRPr="00017ABF">
              <w:rPr>
                <w:rFonts w:ascii="Courier New" w:hAnsi="Courier New" w:cs="Courier New"/>
                <w:sz w:val="22"/>
                <w:szCs w:val="22"/>
              </w:rPr>
              <w:t>Mostruários não localizados nos estab</w:t>
            </w:r>
            <w:r w:rsidRPr="00017ABF">
              <w:rPr>
                <w:rFonts w:ascii="Courier New" w:hAnsi="Courier New" w:cs="Courier New"/>
                <w:sz w:val="22"/>
                <w:szCs w:val="22"/>
              </w:rPr>
              <w:t>e</w:t>
            </w:r>
            <w:r w:rsidRPr="00017ABF">
              <w:rPr>
                <w:rFonts w:ascii="Courier New" w:hAnsi="Courier New" w:cs="Courier New"/>
                <w:sz w:val="22"/>
                <w:szCs w:val="22"/>
              </w:rPr>
              <w:t>lecimentos:</w:t>
            </w:r>
          </w:p>
        </w:tc>
        <w:tc>
          <w:tcPr>
            <w:tcW w:w="1134" w:type="dxa"/>
            <w:vAlign w:val="center"/>
          </w:tcPr>
          <w:p w:rsidR="001E512B" w:rsidRPr="00017ABF" w:rsidRDefault="001E512B" w:rsidP="00017ABF">
            <w:pPr>
              <w:spacing w:line="276" w:lineRule="auto"/>
              <w:jc w:val="center"/>
              <w:rPr>
                <w:rFonts w:ascii="Courier New" w:hAnsi="Courier New" w:cs="Courier New"/>
                <w:sz w:val="22"/>
                <w:szCs w:val="22"/>
              </w:rPr>
            </w:pPr>
          </w:p>
        </w:tc>
        <w:tc>
          <w:tcPr>
            <w:tcW w:w="1346" w:type="dxa"/>
            <w:vAlign w:val="center"/>
          </w:tcPr>
          <w:p w:rsidR="001E512B" w:rsidRPr="00017ABF" w:rsidRDefault="001E512B" w:rsidP="00017ABF">
            <w:pPr>
              <w:spacing w:line="276" w:lineRule="auto"/>
              <w:jc w:val="center"/>
              <w:rPr>
                <w:rFonts w:ascii="Courier New" w:hAnsi="Courier New" w:cs="Courier New"/>
                <w:sz w:val="22"/>
                <w:szCs w:val="22"/>
              </w:rPr>
            </w:pPr>
          </w:p>
        </w:tc>
        <w:tc>
          <w:tcPr>
            <w:tcW w:w="1341" w:type="dxa"/>
            <w:vAlign w:val="center"/>
          </w:tcPr>
          <w:p w:rsidR="001E512B" w:rsidRPr="00017ABF" w:rsidRDefault="001E512B" w:rsidP="00017ABF">
            <w:pPr>
              <w:spacing w:line="276" w:lineRule="auto"/>
              <w:jc w:val="center"/>
              <w:rPr>
                <w:rFonts w:ascii="Courier New" w:hAnsi="Courier New" w:cs="Courier New"/>
                <w:sz w:val="22"/>
                <w:szCs w:val="22"/>
              </w:rPr>
            </w:pPr>
          </w:p>
        </w:tc>
      </w:tr>
      <w:tr w:rsidR="001E512B" w:rsidRPr="00017ABF" w:rsidTr="00F50E6F">
        <w:trPr>
          <w:trHeight w:val="20"/>
        </w:trPr>
        <w:tc>
          <w:tcPr>
            <w:tcW w:w="5382" w:type="dxa"/>
            <w:vAlign w:val="center"/>
          </w:tcPr>
          <w:p w:rsidR="001E512B" w:rsidRPr="00017ABF" w:rsidRDefault="001E512B" w:rsidP="00017ABF">
            <w:pPr>
              <w:spacing w:line="276" w:lineRule="auto"/>
              <w:rPr>
                <w:rFonts w:ascii="Courier New" w:hAnsi="Courier New" w:cs="Courier New"/>
                <w:sz w:val="22"/>
                <w:szCs w:val="22"/>
              </w:rPr>
            </w:pPr>
            <w:r w:rsidRPr="00017ABF">
              <w:rPr>
                <w:rFonts w:ascii="Courier New" w:hAnsi="Courier New" w:cs="Courier New"/>
                <w:sz w:val="22"/>
                <w:szCs w:val="22"/>
              </w:rPr>
              <w:t>Luminoso</w:t>
            </w:r>
          </w:p>
        </w:tc>
        <w:tc>
          <w:tcPr>
            <w:tcW w:w="1134" w:type="dxa"/>
            <w:vAlign w:val="center"/>
          </w:tcPr>
          <w:p w:rsidR="001E512B" w:rsidRPr="00017ABF" w:rsidRDefault="001E512B" w:rsidP="00017ABF">
            <w:pPr>
              <w:spacing w:line="276" w:lineRule="auto"/>
              <w:jc w:val="center"/>
              <w:rPr>
                <w:rFonts w:ascii="Courier New" w:hAnsi="Courier New" w:cs="Courier New"/>
                <w:sz w:val="22"/>
                <w:szCs w:val="22"/>
              </w:rPr>
            </w:pPr>
            <w:r w:rsidRPr="00017ABF">
              <w:rPr>
                <w:rFonts w:ascii="Courier New" w:hAnsi="Courier New" w:cs="Courier New"/>
                <w:sz w:val="22"/>
                <w:szCs w:val="22"/>
              </w:rPr>
              <w:t>Anual</w:t>
            </w:r>
          </w:p>
        </w:tc>
        <w:tc>
          <w:tcPr>
            <w:tcW w:w="1346" w:type="dxa"/>
            <w:vAlign w:val="center"/>
          </w:tcPr>
          <w:p w:rsidR="001E512B" w:rsidRPr="00017ABF" w:rsidRDefault="001E512B" w:rsidP="00017ABF">
            <w:pPr>
              <w:spacing w:line="276" w:lineRule="auto"/>
              <w:jc w:val="center"/>
              <w:rPr>
                <w:rFonts w:ascii="Courier New" w:hAnsi="Courier New" w:cs="Courier New"/>
                <w:sz w:val="22"/>
                <w:szCs w:val="22"/>
              </w:rPr>
            </w:pPr>
            <w:r w:rsidRPr="00017ABF">
              <w:rPr>
                <w:rFonts w:ascii="Courier New" w:hAnsi="Courier New" w:cs="Courier New"/>
                <w:sz w:val="22"/>
                <w:szCs w:val="22"/>
              </w:rPr>
              <w:t>Nº de Unidades</w:t>
            </w:r>
          </w:p>
        </w:tc>
        <w:tc>
          <w:tcPr>
            <w:tcW w:w="1341" w:type="dxa"/>
            <w:vAlign w:val="center"/>
          </w:tcPr>
          <w:p w:rsidR="001E512B" w:rsidRPr="00017ABF" w:rsidRDefault="001E512B" w:rsidP="00017ABF">
            <w:pPr>
              <w:spacing w:line="276" w:lineRule="auto"/>
              <w:jc w:val="center"/>
              <w:rPr>
                <w:rFonts w:ascii="Courier New" w:hAnsi="Courier New" w:cs="Courier New"/>
                <w:sz w:val="22"/>
                <w:szCs w:val="22"/>
              </w:rPr>
            </w:pPr>
            <w:r w:rsidRPr="00017ABF">
              <w:rPr>
                <w:rFonts w:ascii="Courier New" w:hAnsi="Courier New" w:cs="Courier New"/>
                <w:sz w:val="22"/>
                <w:szCs w:val="22"/>
              </w:rPr>
              <w:t>0,20</w:t>
            </w:r>
          </w:p>
        </w:tc>
      </w:tr>
      <w:tr w:rsidR="001E512B" w:rsidRPr="00017ABF" w:rsidTr="00F50E6F">
        <w:trPr>
          <w:trHeight w:val="20"/>
        </w:trPr>
        <w:tc>
          <w:tcPr>
            <w:tcW w:w="5382" w:type="dxa"/>
            <w:vAlign w:val="center"/>
          </w:tcPr>
          <w:p w:rsidR="001E512B" w:rsidRPr="00017ABF" w:rsidRDefault="001E512B" w:rsidP="00017ABF">
            <w:pPr>
              <w:spacing w:line="276" w:lineRule="auto"/>
              <w:rPr>
                <w:rFonts w:ascii="Courier New" w:hAnsi="Courier New" w:cs="Courier New"/>
                <w:sz w:val="22"/>
                <w:szCs w:val="22"/>
              </w:rPr>
            </w:pPr>
            <w:r w:rsidRPr="00017ABF">
              <w:rPr>
                <w:rFonts w:ascii="Courier New" w:hAnsi="Courier New" w:cs="Courier New"/>
                <w:sz w:val="22"/>
                <w:szCs w:val="22"/>
              </w:rPr>
              <w:t>Não luminoso</w:t>
            </w:r>
          </w:p>
        </w:tc>
        <w:tc>
          <w:tcPr>
            <w:tcW w:w="1134" w:type="dxa"/>
            <w:vAlign w:val="center"/>
          </w:tcPr>
          <w:p w:rsidR="001E512B" w:rsidRPr="00017ABF" w:rsidRDefault="001E512B" w:rsidP="00017ABF">
            <w:pPr>
              <w:spacing w:line="276" w:lineRule="auto"/>
              <w:jc w:val="center"/>
              <w:rPr>
                <w:rFonts w:ascii="Courier New" w:hAnsi="Courier New" w:cs="Courier New"/>
                <w:sz w:val="22"/>
                <w:szCs w:val="22"/>
              </w:rPr>
            </w:pPr>
            <w:r w:rsidRPr="00017ABF">
              <w:rPr>
                <w:rFonts w:ascii="Courier New" w:hAnsi="Courier New" w:cs="Courier New"/>
                <w:sz w:val="22"/>
                <w:szCs w:val="22"/>
              </w:rPr>
              <w:t>Anual</w:t>
            </w:r>
          </w:p>
        </w:tc>
        <w:tc>
          <w:tcPr>
            <w:tcW w:w="1346" w:type="dxa"/>
            <w:vAlign w:val="center"/>
          </w:tcPr>
          <w:p w:rsidR="001E512B" w:rsidRPr="00017ABF" w:rsidRDefault="001E512B" w:rsidP="00017ABF">
            <w:pPr>
              <w:spacing w:line="276" w:lineRule="auto"/>
              <w:jc w:val="center"/>
              <w:rPr>
                <w:rFonts w:ascii="Courier New" w:hAnsi="Courier New" w:cs="Courier New"/>
                <w:sz w:val="22"/>
                <w:szCs w:val="22"/>
              </w:rPr>
            </w:pPr>
            <w:r w:rsidRPr="00017ABF">
              <w:rPr>
                <w:rFonts w:ascii="Courier New" w:hAnsi="Courier New" w:cs="Courier New"/>
                <w:sz w:val="22"/>
                <w:szCs w:val="22"/>
              </w:rPr>
              <w:t>Nº de Unidades</w:t>
            </w:r>
          </w:p>
        </w:tc>
        <w:tc>
          <w:tcPr>
            <w:tcW w:w="1341" w:type="dxa"/>
            <w:vAlign w:val="center"/>
          </w:tcPr>
          <w:p w:rsidR="001E512B" w:rsidRPr="00017ABF" w:rsidRDefault="001E512B" w:rsidP="00017ABF">
            <w:pPr>
              <w:spacing w:line="276" w:lineRule="auto"/>
              <w:jc w:val="center"/>
              <w:rPr>
                <w:rFonts w:ascii="Courier New" w:hAnsi="Courier New" w:cs="Courier New"/>
                <w:sz w:val="22"/>
                <w:szCs w:val="22"/>
              </w:rPr>
            </w:pPr>
            <w:r w:rsidRPr="00017ABF">
              <w:rPr>
                <w:rFonts w:ascii="Courier New" w:hAnsi="Courier New" w:cs="Courier New"/>
                <w:sz w:val="22"/>
                <w:szCs w:val="22"/>
              </w:rPr>
              <w:t>0,10</w:t>
            </w:r>
          </w:p>
        </w:tc>
      </w:tr>
      <w:tr w:rsidR="001E512B" w:rsidRPr="00017ABF" w:rsidTr="00F50E6F">
        <w:trPr>
          <w:trHeight w:val="20"/>
        </w:trPr>
        <w:tc>
          <w:tcPr>
            <w:tcW w:w="5382" w:type="dxa"/>
            <w:vAlign w:val="center"/>
          </w:tcPr>
          <w:p w:rsidR="001E512B" w:rsidRPr="00017ABF" w:rsidRDefault="001E512B" w:rsidP="00017ABF">
            <w:pPr>
              <w:spacing w:line="276" w:lineRule="auto"/>
              <w:rPr>
                <w:rFonts w:ascii="Courier New" w:hAnsi="Courier New" w:cs="Courier New"/>
                <w:sz w:val="22"/>
                <w:szCs w:val="22"/>
              </w:rPr>
            </w:pPr>
            <w:r w:rsidRPr="00017ABF">
              <w:rPr>
                <w:rFonts w:ascii="Courier New" w:hAnsi="Courier New" w:cs="Courier New"/>
                <w:sz w:val="22"/>
                <w:szCs w:val="22"/>
              </w:rPr>
              <w:t>Pinturas, adesivos, letras ou desenhos autocolantes aplicados em mobiliários em geral (mesas, cadeiras, balcões, etc.)</w:t>
            </w:r>
          </w:p>
        </w:tc>
        <w:tc>
          <w:tcPr>
            <w:tcW w:w="1134" w:type="dxa"/>
            <w:vAlign w:val="center"/>
          </w:tcPr>
          <w:p w:rsidR="001E512B" w:rsidRPr="00017ABF" w:rsidRDefault="001E512B" w:rsidP="00017ABF">
            <w:pPr>
              <w:spacing w:line="276" w:lineRule="auto"/>
              <w:jc w:val="center"/>
              <w:rPr>
                <w:rFonts w:ascii="Courier New" w:hAnsi="Courier New" w:cs="Courier New"/>
                <w:sz w:val="22"/>
                <w:szCs w:val="22"/>
              </w:rPr>
            </w:pPr>
            <w:r w:rsidRPr="00017ABF">
              <w:rPr>
                <w:rFonts w:ascii="Courier New" w:hAnsi="Courier New" w:cs="Courier New"/>
                <w:sz w:val="22"/>
                <w:szCs w:val="22"/>
              </w:rPr>
              <w:t>Anual</w:t>
            </w:r>
          </w:p>
        </w:tc>
        <w:tc>
          <w:tcPr>
            <w:tcW w:w="1346" w:type="dxa"/>
            <w:vAlign w:val="center"/>
          </w:tcPr>
          <w:p w:rsidR="001E512B" w:rsidRPr="00017ABF" w:rsidRDefault="001E512B" w:rsidP="00017ABF">
            <w:pPr>
              <w:spacing w:line="276" w:lineRule="auto"/>
              <w:jc w:val="center"/>
              <w:rPr>
                <w:rFonts w:ascii="Courier New" w:hAnsi="Courier New" w:cs="Courier New"/>
                <w:sz w:val="22"/>
                <w:szCs w:val="22"/>
              </w:rPr>
            </w:pPr>
            <w:r w:rsidRPr="00017ABF">
              <w:rPr>
                <w:rFonts w:ascii="Courier New" w:hAnsi="Courier New" w:cs="Courier New"/>
                <w:sz w:val="22"/>
                <w:szCs w:val="22"/>
              </w:rPr>
              <w:t>Nº de Unidades</w:t>
            </w:r>
          </w:p>
        </w:tc>
        <w:tc>
          <w:tcPr>
            <w:tcW w:w="1341" w:type="dxa"/>
            <w:vAlign w:val="center"/>
          </w:tcPr>
          <w:p w:rsidR="001E512B" w:rsidRPr="00017ABF" w:rsidRDefault="001E512B" w:rsidP="00017ABF">
            <w:pPr>
              <w:spacing w:line="276" w:lineRule="auto"/>
              <w:jc w:val="center"/>
              <w:rPr>
                <w:rFonts w:ascii="Courier New" w:hAnsi="Courier New" w:cs="Courier New"/>
                <w:sz w:val="22"/>
                <w:szCs w:val="22"/>
              </w:rPr>
            </w:pPr>
            <w:r w:rsidRPr="00017ABF">
              <w:rPr>
                <w:rFonts w:ascii="Courier New" w:hAnsi="Courier New" w:cs="Courier New"/>
                <w:sz w:val="22"/>
                <w:szCs w:val="22"/>
              </w:rPr>
              <w:t>0,05</w:t>
            </w:r>
          </w:p>
        </w:tc>
      </w:tr>
      <w:tr w:rsidR="001E512B" w:rsidRPr="00017ABF" w:rsidTr="00F50E6F">
        <w:trPr>
          <w:trHeight w:val="20"/>
        </w:trPr>
        <w:tc>
          <w:tcPr>
            <w:tcW w:w="5382" w:type="dxa"/>
            <w:vAlign w:val="center"/>
          </w:tcPr>
          <w:p w:rsidR="001E512B" w:rsidRPr="00017ABF" w:rsidRDefault="001E512B" w:rsidP="00017ABF">
            <w:pPr>
              <w:spacing w:line="276" w:lineRule="auto"/>
              <w:rPr>
                <w:rFonts w:ascii="Courier New" w:hAnsi="Courier New" w:cs="Courier New"/>
                <w:sz w:val="22"/>
                <w:szCs w:val="22"/>
              </w:rPr>
            </w:pPr>
            <w:r w:rsidRPr="00017ABF">
              <w:rPr>
                <w:rFonts w:ascii="Courier New" w:hAnsi="Courier New" w:cs="Courier New"/>
                <w:sz w:val="22"/>
                <w:szCs w:val="22"/>
              </w:rPr>
              <w:t>Anúncios afixados em postes ou tripés nas vias públicas:</w:t>
            </w:r>
          </w:p>
        </w:tc>
        <w:tc>
          <w:tcPr>
            <w:tcW w:w="1134" w:type="dxa"/>
            <w:vAlign w:val="center"/>
          </w:tcPr>
          <w:p w:rsidR="001E512B" w:rsidRPr="00017ABF" w:rsidRDefault="001E512B" w:rsidP="00017ABF">
            <w:pPr>
              <w:spacing w:line="276" w:lineRule="auto"/>
              <w:jc w:val="center"/>
              <w:rPr>
                <w:rFonts w:ascii="Courier New" w:hAnsi="Courier New" w:cs="Courier New"/>
                <w:sz w:val="22"/>
                <w:szCs w:val="22"/>
              </w:rPr>
            </w:pPr>
          </w:p>
        </w:tc>
        <w:tc>
          <w:tcPr>
            <w:tcW w:w="1346" w:type="dxa"/>
            <w:vAlign w:val="center"/>
          </w:tcPr>
          <w:p w:rsidR="001E512B" w:rsidRPr="00017ABF" w:rsidRDefault="001E512B" w:rsidP="00017ABF">
            <w:pPr>
              <w:spacing w:line="276" w:lineRule="auto"/>
              <w:jc w:val="center"/>
              <w:rPr>
                <w:rFonts w:ascii="Courier New" w:hAnsi="Courier New" w:cs="Courier New"/>
                <w:sz w:val="22"/>
                <w:szCs w:val="22"/>
              </w:rPr>
            </w:pPr>
          </w:p>
        </w:tc>
        <w:tc>
          <w:tcPr>
            <w:tcW w:w="1341" w:type="dxa"/>
            <w:vAlign w:val="center"/>
          </w:tcPr>
          <w:p w:rsidR="001E512B" w:rsidRPr="00017ABF" w:rsidRDefault="001E512B" w:rsidP="00017ABF">
            <w:pPr>
              <w:spacing w:line="276" w:lineRule="auto"/>
              <w:jc w:val="center"/>
              <w:rPr>
                <w:rFonts w:ascii="Courier New" w:hAnsi="Courier New" w:cs="Courier New"/>
                <w:sz w:val="22"/>
                <w:szCs w:val="22"/>
              </w:rPr>
            </w:pPr>
          </w:p>
        </w:tc>
      </w:tr>
      <w:tr w:rsidR="001E512B" w:rsidRPr="00017ABF" w:rsidTr="00F50E6F">
        <w:trPr>
          <w:trHeight w:val="20"/>
        </w:trPr>
        <w:tc>
          <w:tcPr>
            <w:tcW w:w="5382" w:type="dxa"/>
            <w:vAlign w:val="center"/>
          </w:tcPr>
          <w:p w:rsidR="001E512B" w:rsidRPr="00017ABF" w:rsidRDefault="001E512B" w:rsidP="00017ABF">
            <w:pPr>
              <w:spacing w:line="276" w:lineRule="auto"/>
              <w:rPr>
                <w:rFonts w:ascii="Courier New" w:hAnsi="Courier New" w:cs="Courier New"/>
                <w:sz w:val="22"/>
                <w:szCs w:val="22"/>
              </w:rPr>
            </w:pPr>
            <w:r w:rsidRPr="00017ABF">
              <w:rPr>
                <w:rFonts w:ascii="Courier New" w:hAnsi="Courier New" w:cs="Courier New"/>
                <w:sz w:val="22"/>
                <w:szCs w:val="22"/>
              </w:rPr>
              <w:t>Luminoso</w:t>
            </w:r>
          </w:p>
        </w:tc>
        <w:tc>
          <w:tcPr>
            <w:tcW w:w="1134" w:type="dxa"/>
            <w:vAlign w:val="center"/>
          </w:tcPr>
          <w:p w:rsidR="001E512B" w:rsidRPr="00017ABF" w:rsidRDefault="001E512B" w:rsidP="00017ABF">
            <w:pPr>
              <w:spacing w:line="276" w:lineRule="auto"/>
              <w:jc w:val="center"/>
              <w:rPr>
                <w:rFonts w:ascii="Courier New" w:hAnsi="Courier New" w:cs="Courier New"/>
                <w:sz w:val="22"/>
                <w:szCs w:val="22"/>
              </w:rPr>
            </w:pPr>
            <w:r w:rsidRPr="00017ABF">
              <w:rPr>
                <w:rFonts w:ascii="Courier New" w:hAnsi="Courier New" w:cs="Courier New"/>
                <w:sz w:val="22"/>
                <w:szCs w:val="22"/>
              </w:rPr>
              <w:t>Anual</w:t>
            </w:r>
          </w:p>
        </w:tc>
        <w:tc>
          <w:tcPr>
            <w:tcW w:w="1346" w:type="dxa"/>
            <w:vAlign w:val="center"/>
          </w:tcPr>
          <w:p w:rsidR="001E512B" w:rsidRPr="00017ABF" w:rsidRDefault="001E512B" w:rsidP="00017ABF">
            <w:pPr>
              <w:spacing w:line="276" w:lineRule="auto"/>
              <w:jc w:val="center"/>
              <w:rPr>
                <w:rFonts w:ascii="Courier New" w:hAnsi="Courier New" w:cs="Courier New"/>
                <w:sz w:val="22"/>
                <w:szCs w:val="22"/>
              </w:rPr>
            </w:pPr>
            <w:r w:rsidRPr="00017ABF">
              <w:rPr>
                <w:rFonts w:ascii="Courier New" w:hAnsi="Courier New" w:cs="Courier New"/>
                <w:sz w:val="22"/>
                <w:szCs w:val="22"/>
              </w:rPr>
              <w:t xml:space="preserve">Nº de </w:t>
            </w:r>
            <w:r w:rsidRPr="00017ABF">
              <w:rPr>
                <w:rFonts w:ascii="Courier New" w:hAnsi="Courier New" w:cs="Courier New"/>
                <w:sz w:val="22"/>
                <w:szCs w:val="22"/>
              </w:rPr>
              <w:lastRenderedPageBreak/>
              <w:t>Unidades</w:t>
            </w:r>
          </w:p>
        </w:tc>
        <w:tc>
          <w:tcPr>
            <w:tcW w:w="1341" w:type="dxa"/>
            <w:vAlign w:val="center"/>
          </w:tcPr>
          <w:p w:rsidR="001E512B" w:rsidRPr="00017ABF" w:rsidRDefault="001E512B" w:rsidP="00017ABF">
            <w:pPr>
              <w:spacing w:line="276" w:lineRule="auto"/>
              <w:jc w:val="center"/>
              <w:rPr>
                <w:rFonts w:ascii="Courier New" w:hAnsi="Courier New" w:cs="Courier New"/>
                <w:sz w:val="22"/>
                <w:szCs w:val="22"/>
              </w:rPr>
            </w:pPr>
            <w:r w:rsidRPr="00017ABF">
              <w:rPr>
                <w:rFonts w:ascii="Courier New" w:hAnsi="Courier New" w:cs="Courier New"/>
                <w:sz w:val="22"/>
                <w:szCs w:val="22"/>
              </w:rPr>
              <w:lastRenderedPageBreak/>
              <w:t>0,20</w:t>
            </w:r>
          </w:p>
        </w:tc>
      </w:tr>
      <w:tr w:rsidR="001E512B" w:rsidRPr="00017ABF" w:rsidTr="00F50E6F">
        <w:trPr>
          <w:trHeight w:val="20"/>
        </w:trPr>
        <w:tc>
          <w:tcPr>
            <w:tcW w:w="5382" w:type="dxa"/>
            <w:vAlign w:val="center"/>
          </w:tcPr>
          <w:p w:rsidR="001E512B" w:rsidRPr="00017ABF" w:rsidRDefault="001E512B" w:rsidP="00017ABF">
            <w:pPr>
              <w:spacing w:line="276" w:lineRule="auto"/>
              <w:rPr>
                <w:rFonts w:ascii="Courier New" w:hAnsi="Courier New" w:cs="Courier New"/>
                <w:sz w:val="22"/>
                <w:szCs w:val="22"/>
              </w:rPr>
            </w:pPr>
            <w:r w:rsidRPr="00017ABF">
              <w:rPr>
                <w:rFonts w:ascii="Courier New" w:hAnsi="Courier New" w:cs="Courier New"/>
                <w:sz w:val="22"/>
                <w:szCs w:val="22"/>
              </w:rPr>
              <w:lastRenderedPageBreak/>
              <w:t>Não luminoso</w:t>
            </w:r>
          </w:p>
        </w:tc>
        <w:tc>
          <w:tcPr>
            <w:tcW w:w="1134" w:type="dxa"/>
            <w:vAlign w:val="center"/>
          </w:tcPr>
          <w:p w:rsidR="001E512B" w:rsidRPr="00017ABF" w:rsidRDefault="001E512B" w:rsidP="00017ABF">
            <w:pPr>
              <w:spacing w:line="276" w:lineRule="auto"/>
              <w:jc w:val="center"/>
              <w:rPr>
                <w:rFonts w:ascii="Courier New" w:hAnsi="Courier New" w:cs="Courier New"/>
                <w:sz w:val="22"/>
                <w:szCs w:val="22"/>
              </w:rPr>
            </w:pPr>
            <w:r w:rsidRPr="00017ABF">
              <w:rPr>
                <w:rFonts w:ascii="Courier New" w:hAnsi="Courier New" w:cs="Courier New"/>
                <w:sz w:val="22"/>
                <w:szCs w:val="22"/>
              </w:rPr>
              <w:t>Anual</w:t>
            </w:r>
          </w:p>
        </w:tc>
        <w:tc>
          <w:tcPr>
            <w:tcW w:w="1346" w:type="dxa"/>
            <w:vAlign w:val="center"/>
          </w:tcPr>
          <w:p w:rsidR="001E512B" w:rsidRPr="00017ABF" w:rsidRDefault="001E512B" w:rsidP="00017ABF">
            <w:pPr>
              <w:spacing w:line="276" w:lineRule="auto"/>
              <w:jc w:val="center"/>
              <w:rPr>
                <w:rFonts w:ascii="Courier New" w:hAnsi="Courier New" w:cs="Courier New"/>
                <w:sz w:val="22"/>
                <w:szCs w:val="22"/>
              </w:rPr>
            </w:pPr>
            <w:r w:rsidRPr="00017ABF">
              <w:rPr>
                <w:rFonts w:ascii="Courier New" w:hAnsi="Courier New" w:cs="Courier New"/>
                <w:sz w:val="22"/>
                <w:szCs w:val="22"/>
              </w:rPr>
              <w:t>Nº de Unidades</w:t>
            </w:r>
          </w:p>
        </w:tc>
        <w:tc>
          <w:tcPr>
            <w:tcW w:w="1341" w:type="dxa"/>
            <w:vAlign w:val="center"/>
          </w:tcPr>
          <w:p w:rsidR="001E512B" w:rsidRPr="00017ABF" w:rsidRDefault="001E512B" w:rsidP="00017ABF">
            <w:pPr>
              <w:spacing w:line="276" w:lineRule="auto"/>
              <w:jc w:val="center"/>
              <w:rPr>
                <w:rFonts w:ascii="Courier New" w:hAnsi="Courier New" w:cs="Courier New"/>
                <w:sz w:val="22"/>
                <w:szCs w:val="22"/>
              </w:rPr>
            </w:pPr>
            <w:r w:rsidRPr="00017ABF">
              <w:rPr>
                <w:rFonts w:ascii="Courier New" w:hAnsi="Courier New" w:cs="Courier New"/>
                <w:sz w:val="22"/>
                <w:szCs w:val="22"/>
              </w:rPr>
              <w:t>0,20</w:t>
            </w:r>
          </w:p>
        </w:tc>
      </w:tr>
      <w:tr w:rsidR="001E512B" w:rsidRPr="00017ABF" w:rsidTr="00F50E6F">
        <w:trPr>
          <w:trHeight w:val="20"/>
        </w:trPr>
        <w:tc>
          <w:tcPr>
            <w:tcW w:w="5382" w:type="dxa"/>
            <w:vAlign w:val="center"/>
          </w:tcPr>
          <w:p w:rsidR="001E512B" w:rsidRPr="00017ABF" w:rsidRDefault="001E512B" w:rsidP="00017ABF">
            <w:pPr>
              <w:spacing w:line="276" w:lineRule="auto"/>
              <w:rPr>
                <w:rFonts w:ascii="Courier New" w:hAnsi="Courier New" w:cs="Courier New"/>
                <w:sz w:val="22"/>
                <w:szCs w:val="22"/>
              </w:rPr>
            </w:pPr>
            <w:r w:rsidRPr="00017ABF">
              <w:rPr>
                <w:rFonts w:ascii="Courier New" w:hAnsi="Courier New" w:cs="Courier New"/>
                <w:sz w:val="22"/>
                <w:szCs w:val="22"/>
              </w:rPr>
              <w:t>Anúncios acoplados a relógios e/ou te</w:t>
            </w:r>
            <w:r w:rsidRPr="00017ABF">
              <w:rPr>
                <w:rFonts w:ascii="Courier New" w:hAnsi="Courier New" w:cs="Courier New"/>
                <w:sz w:val="22"/>
                <w:szCs w:val="22"/>
              </w:rPr>
              <w:t>r</w:t>
            </w:r>
            <w:r w:rsidRPr="00017ABF">
              <w:rPr>
                <w:rFonts w:ascii="Courier New" w:hAnsi="Courier New" w:cs="Courier New"/>
                <w:sz w:val="22"/>
                <w:szCs w:val="22"/>
              </w:rPr>
              <w:t>mômetros:</w:t>
            </w:r>
          </w:p>
        </w:tc>
        <w:tc>
          <w:tcPr>
            <w:tcW w:w="1134" w:type="dxa"/>
            <w:vAlign w:val="center"/>
          </w:tcPr>
          <w:p w:rsidR="001E512B" w:rsidRPr="00017ABF" w:rsidRDefault="001E512B" w:rsidP="00017ABF">
            <w:pPr>
              <w:spacing w:line="276" w:lineRule="auto"/>
              <w:jc w:val="center"/>
              <w:rPr>
                <w:rFonts w:ascii="Courier New" w:hAnsi="Courier New" w:cs="Courier New"/>
                <w:sz w:val="22"/>
                <w:szCs w:val="22"/>
              </w:rPr>
            </w:pPr>
          </w:p>
        </w:tc>
        <w:tc>
          <w:tcPr>
            <w:tcW w:w="1346" w:type="dxa"/>
            <w:vAlign w:val="center"/>
          </w:tcPr>
          <w:p w:rsidR="001E512B" w:rsidRPr="00017ABF" w:rsidRDefault="001E512B" w:rsidP="00017ABF">
            <w:pPr>
              <w:spacing w:line="276" w:lineRule="auto"/>
              <w:jc w:val="center"/>
              <w:rPr>
                <w:rFonts w:ascii="Courier New" w:hAnsi="Courier New" w:cs="Courier New"/>
                <w:sz w:val="22"/>
                <w:szCs w:val="22"/>
              </w:rPr>
            </w:pPr>
          </w:p>
        </w:tc>
        <w:tc>
          <w:tcPr>
            <w:tcW w:w="1341" w:type="dxa"/>
            <w:vAlign w:val="center"/>
          </w:tcPr>
          <w:p w:rsidR="001E512B" w:rsidRPr="00017ABF" w:rsidRDefault="001E512B" w:rsidP="00017ABF">
            <w:pPr>
              <w:spacing w:line="276" w:lineRule="auto"/>
              <w:jc w:val="center"/>
              <w:rPr>
                <w:rFonts w:ascii="Courier New" w:hAnsi="Courier New" w:cs="Courier New"/>
                <w:sz w:val="22"/>
                <w:szCs w:val="22"/>
              </w:rPr>
            </w:pPr>
          </w:p>
        </w:tc>
      </w:tr>
      <w:tr w:rsidR="001E512B" w:rsidRPr="00017ABF" w:rsidTr="00F50E6F">
        <w:trPr>
          <w:trHeight w:val="20"/>
        </w:trPr>
        <w:tc>
          <w:tcPr>
            <w:tcW w:w="5382" w:type="dxa"/>
            <w:vAlign w:val="center"/>
          </w:tcPr>
          <w:p w:rsidR="001E512B" w:rsidRPr="00017ABF" w:rsidRDefault="001E512B" w:rsidP="00017ABF">
            <w:pPr>
              <w:spacing w:line="276" w:lineRule="auto"/>
              <w:rPr>
                <w:rFonts w:ascii="Courier New" w:hAnsi="Courier New" w:cs="Courier New"/>
                <w:sz w:val="22"/>
                <w:szCs w:val="22"/>
              </w:rPr>
            </w:pPr>
            <w:r w:rsidRPr="00017ABF">
              <w:rPr>
                <w:rFonts w:ascii="Courier New" w:hAnsi="Courier New" w:cs="Courier New"/>
                <w:sz w:val="22"/>
                <w:szCs w:val="22"/>
              </w:rPr>
              <w:t>Luminoso</w:t>
            </w:r>
          </w:p>
        </w:tc>
        <w:tc>
          <w:tcPr>
            <w:tcW w:w="1134" w:type="dxa"/>
            <w:vAlign w:val="center"/>
          </w:tcPr>
          <w:p w:rsidR="001E512B" w:rsidRPr="00017ABF" w:rsidRDefault="001E512B" w:rsidP="00017ABF">
            <w:pPr>
              <w:spacing w:line="276" w:lineRule="auto"/>
              <w:jc w:val="center"/>
              <w:rPr>
                <w:rFonts w:ascii="Courier New" w:hAnsi="Courier New" w:cs="Courier New"/>
                <w:sz w:val="22"/>
                <w:szCs w:val="22"/>
              </w:rPr>
            </w:pPr>
            <w:r w:rsidRPr="00017ABF">
              <w:rPr>
                <w:rFonts w:ascii="Courier New" w:hAnsi="Courier New" w:cs="Courier New"/>
                <w:sz w:val="22"/>
                <w:szCs w:val="22"/>
              </w:rPr>
              <w:t>Anual</w:t>
            </w:r>
          </w:p>
        </w:tc>
        <w:tc>
          <w:tcPr>
            <w:tcW w:w="1346" w:type="dxa"/>
            <w:vAlign w:val="center"/>
          </w:tcPr>
          <w:p w:rsidR="001E512B" w:rsidRPr="00017ABF" w:rsidRDefault="001E512B" w:rsidP="00017ABF">
            <w:pPr>
              <w:spacing w:line="276" w:lineRule="auto"/>
              <w:jc w:val="center"/>
              <w:rPr>
                <w:rFonts w:ascii="Courier New" w:hAnsi="Courier New" w:cs="Courier New"/>
                <w:sz w:val="22"/>
                <w:szCs w:val="22"/>
              </w:rPr>
            </w:pPr>
            <w:r w:rsidRPr="00017ABF">
              <w:rPr>
                <w:rFonts w:ascii="Courier New" w:hAnsi="Courier New" w:cs="Courier New"/>
                <w:sz w:val="22"/>
                <w:szCs w:val="22"/>
              </w:rPr>
              <w:t>Nº de Unidades</w:t>
            </w:r>
          </w:p>
        </w:tc>
        <w:tc>
          <w:tcPr>
            <w:tcW w:w="1341" w:type="dxa"/>
            <w:vAlign w:val="center"/>
          </w:tcPr>
          <w:p w:rsidR="001E512B" w:rsidRPr="00017ABF" w:rsidRDefault="001E512B" w:rsidP="00017ABF">
            <w:pPr>
              <w:spacing w:line="276" w:lineRule="auto"/>
              <w:jc w:val="center"/>
              <w:rPr>
                <w:rFonts w:ascii="Courier New" w:hAnsi="Courier New" w:cs="Courier New"/>
                <w:sz w:val="22"/>
                <w:szCs w:val="22"/>
              </w:rPr>
            </w:pPr>
            <w:r w:rsidRPr="00017ABF">
              <w:rPr>
                <w:rFonts w:ascii="Courier New" w:hAnsi="Courier New" w:cs="Courier New"/>
                <w:sz w:val="22"/>
                <w:szCs w:val="22"/>
              </w:rPr>
              <w:t>0,20</w:t>
            </w:r>
          </w:p>
        </w:tc>
      </w:tr>
      <w:tr w:rsidR="001E512B" w:rsidRPr="00017ABF" w:rsidTr="00F50E6F">
        <w:trPr>
          <w:trHeight w:val="20"/>
        </w:trPr>
        <w:tc>
          <w:tcPr>
            <w:tcW w:w="5382" w:type="dxa"/>
            <w:vAlign w:val="center"/>
          </w:tcPr>
          <w:p w:rsidR="001E512B" w:rsidRPr="00017ABF" w:rsidRDefault="001E512B" w:rsidP="00017ABF">
            <w:pPr>
              <w:spacing w:line="276" w:lineRule="auto"/>
              <w:rPr>
                <w:rFonts w:ascii="Courier New" w:hAnsi="Courier New" w:cs="Courier New"/>
                <w:sz w:val="22"/>
                <w:szCs w:val="22"/>
              </w:rPr>
            </w:pPr>
            <w:r w:rsidRPr="00017ABF">
              <w:rPr>
                <w:rFonts w:ascii="Courier New" w:hAnsi="Courier New" w:cs="Courier New"/>
                <w:sz w:val="22"/>
                <w:szCs w:val="22"/>
              </w:rPr>
              <w:t>Não luminoso</w:t>
            </w:r>
          </w:p>
        </w:tc>
        <w:tc>
          <w:tcPr>
            <w:tcW w:w="1134" w:type="dxa"/>
            <w:vAlign w:val="center"/>
          </w:tcPr>
          <w:p w:rsidR="001E512B" w:rsidRPr="00017ABF" w:rsidRDefault="001E512B" w:rsidP="00017ABF">
            <w:pPr>
              <w:spacing w:line="276" w:lineRule="auto"/>
              <w:jc w:val="center"/>
              <w:rPr>
                <w:rFonts w:ascii="Courier New" w:hAnsi="Courier New" w:cs="Courier New"/>
                <w:sz w:val="22"/>
                <w:szCs w:val="22"/>
              </w:rPr>
            </w:pPr>
            <w:r w:rsidRPr="00017ABF">
              <w:rPr>
                <w:rFonts w:ascii="Courier New" w:hAnsi="Courier New" w:cs="Courier New"/>
                <w:sz w:val="22"/>
                <w:szCs w:val="22"/>
              </w:rPr>
              <w:t>Anual</w:t>
            </w:r>
          </w:p>
        </w:tc>
        <w:tc>
          <w:tcPr>
            <w:tcW w:w="1346" w:type="dxa"/>
            <w:vAlign w:val="center"/>
          </w:tcPr>
          <w:p w:rsidR="001E512B" w:rsidRPr="00017ABF" w:rsidRDefault="001E512B" w:rsidP="00017ABF">
            <w:pPr>
              <w:spacing w:line="276" w:lineRule="auto"/>
              <w:jc w:val="center"/>
              <w:rPr>
                <w:rFonts w:ascii="Courier New" w:hAnsi="Courier New" w:cs="Courier New"/>
                <w:sz w:val="22"/>
                <w:szCs w:val="22"/>
              </w:rPr>
            </w:pPr>
            <w:r w:rsidRPr="00017ABF">
              <w:rPr>
                <w:rFonts w:ascii="Courier New" w:hAnsi="Courier New" w:cs="Courier New"/>
                <w:sz w:val="22"/>
                <w:szCs w:val="22"/>
              </w:rPr>
              <w:t>Nº de Unidades</w:t>
            </w:r>
          </w:p>
        </w:tc>
        <w:tc>
          <w:tcPr>
            <w:tcW w:w="1341" w:type="dxa"/>
            <w:vAlign w:val="center"/>
          </w:tcPr>
          <w:p w:rsidR="001E512B" w:rsidRPr="00017ABF" w:rsidRDefault="001E512B" w:rsidP="00017ABF">
            <w:pPr>
              <w:spacing w:line="276" w:lineRule="auto"/>
              <w:jc w:val="center"/>
              <w:rPr>
                <w:rFonts w:ascii="Courier New" w:hAnsi="Courier New" w:cs="Courier New"/>
                <w:sz w:val="22"/>
                <w:szCs w:val="22"/>
              </w:rPr>
            </w:pPr>
            <w:r w:rsidRPr="00017ABF">
              <w:rPr>
                <w:rFonts w:ascii="Courier New" w:hAnsi="Courier New" w:cs="Courier New"/>
                <w:sz w:val="22"/>
                <w:szCs w:val="22"/>
              </w:rPr>
              <w:t>0,15</w:t>
            </w:r>
          </w:p>
        </w:tc>
      </w:tr>
      <w:tr w:rsidR="001E512B" w:rsidRPr="00017ABF" w:rsidTr="00F50E6F">
        <w:trPr>
          <w:trHeight w:val="20"/>
        </w:trPr>
        <w:tc>
          <w:tcPr>
            <w:tcW w:w="5382" w:type="dxa"/>
            <w:vAlign w:val="center"/>
          </w:tcPr>
          <w:p w:rsidR="001E512B" w:rsidRPr="00017ABF" w:rsidRDefault="001E512B" w:rsidP="00017ABF">
            <w:pPr>
              <w:spacing w:line="276" w:lineRule="auto"/>
              <w:rPr>
                <w:rFonts w:ascii="Courier New" w:hAnsi="Courier New" w:cs="Courier New"/>
                <w:sz w:val="22"/>
                <w:szCs w:val="22"/>
              </w:rPr>
            </w:pPr>
            <w:r w:rsidRPr="00017ABF">
              <w:rPr>
                <w:rFonts w:ascii="Courier New" w:hAnsi="Courier New" w:cs="Courier New"/>
                <w:sz w:val="22"/>
                <w:szCs w:val="22"/>
              </w:rPr>
              <w:t>Anúncios em folhetos ou programas i</w:t>
            </w:r>
            <w:r w:rsidRPr="00017ABF">
              <w:rPr>
                <w:rFonts w:ascii="Courier New" w:hAnsi="Courier New" w:cs="Courier New"/>
                <w:sz w:val="22"/>
                <w:szCs w:val="22"/>
              </w:rPr>
              <w:t>m</w:t>
            </w:r>
            <w:r w:rsidRPr="00017ABF">
              <w:rPr>
                <w:rFonts w:ascii="Courier New" w:hAnsi="Courier New" w:cs="Courier New"/>
                <w:sz w:val="22"/>
                <w:szCs w:val="22"/>
              </w:rPr>
              <w:t>pressos em qualquer material e distr</w:t>
            </w:r>
            <w:r w:rsidRPr="00017ABF">
              <w:rPr>
                <w:rFonts w:ascii="Courier New" w:hAnsi="Courier New" w:cs="Courier New"/>
                <w:sz w:val="22"/>
                <w:szCs w:val="22"/>
              </w:rPr>
              <w:t>i</w:t>
            </w:r>
            <w:r w:rsidRPr="00017ABF">
              <w:rPr>
                <w:rFonts w:ascii="Courier New" w:hAnsi="Courier New" w:cs="Courier New"/>
                <w:sz w:val="22"/>
                <w:szCs w:val="22"/>
              </w:rPr>
              <w:t>buído por qualquer meio</w:t>
            </w:r>
          </w:p>
        </w:tc>
        <w:tc>
          <w:tcPr>
            <w:tcW w:w="1134" w:type="dxa"/>
            <w:vAlign w:val="center"/>
          </w:tcPr>
          <w:p w:rsidR="001E512B" w:rsidRPr="00017ABF" w:rsidRDefault="001E512B" w:rsidP="00017ABF">
            <w:pPr>
              <w:spacing w:line="276" w:lineRule="auto"/>
              <w:jc w:val="center"/>
              <w:rPr>
                <w:rFonts w:ascii="Courier New" w:hAnsi="Courier New" w:cs="Courier New"/>
                <w:sz w:val="22"/>
                <w:szCs w:val="22"/>
              </w:rPr>
            </w:pPr>
            <w:r w:rsidRPr="00017ABF">
              <w:rPr>
                <w:rFonts w:ascii="Courier New" w:hAnsi="Courier New" w:cs="Courier New"/>
                <w:sz w:val="22"/>
                <w:szCs w:val="22"/>
              </w:rPr>
              <w:t>Anual</w:t>
            </w:r>
          </w:p>
        </w:tc>
        <w:tc>
          <w:tcPr>
            <w:tcW w:w="1346" w:type="dxa"/>
            <w:vAlign w:val="center"/>
          </w:tcPr>
          <w:p w:rsidR="001E512B" w:rsidRPr="00017ABF" w:rsidRDefault="001E512B" w:rsidP="00017ABF">
            <w:pPr>
              <w:spacing w:line="276" w:lineRule="auto"/>
              <w:jc w:val="center"/>
              <w:rPr>
                <w:rFonts w:ascii="Courier New" w:hAnsi="Courier New" w:cs="Courier New"/>
                <w:sz w:val="22"/>
                <w:szCs w:val="22"/>
              </w:rPr>
            </w:pPr>
            <w:r w:rsidRPr="00017ABF">
              <w:rPr>
                <w:rFonts w:ascii="Courier New" w:hAnsi="Courier New" w:cs="Courier New"/>
                <w:sz w:val="22"/>
                <w:szCs w:val="22"/>
              </w:rPr>
              <w:t>Nº de Unidades</w:t>
            </w:r>
          </w:p>
        </w:tc>
        <w:tc>
          <w:tcPr>
            <w:tcW w:w="1341" w:type="dxa"/>
            <w:vAlign w:val="center"/>
          </w:tcPr>
          <w:p w:rsidR="001E512B" w:rsidRPr="00017ABF" w:rsidRDefault="001E512B" w:rsidP="00017ABF">
            <w:pPr>
              <w:spacing w:line="276" w:lineRule="auto"/>
              <w:jc w:val="center"/>
              <w:rPr>
                <w:rFonts w:ascii="Courier New" w:hAnsi="Courier New" w:cs="Courier New"/>
                <w:sz w:val="22"/>
                <w:szCs w:val="22"/>
              </w:rPr>
            </w:pPr>
            <w:r w:rsidRPr="00017ABF">
              <w:rPr>
                <w:rFonts w:ascii="Courier New" w:hAnsi="Courier New" w:cs="Courier New"/>
                <w:sz w:val="22"/>
                <w:szCs w:val="22"/>
              </w:rPr>
              <w:t>0,40</w:t>
            </w:r>
          </w:p>
        </w:tc>
      </w:tr>
      <w:tr w:rsidR="001E512B" w:rsidRPr="00017ABF" w:rsidTr="00F50E6F">
        <w:trPr>
          <w:trHeight w:val="20"/>
        </w:trPr>
        <w:tc>
          <w:tcPr>
            <w:tcW w:w="5382" w:type="dxa"/>
            <w:vAlign w:val="center"/>
          </w:tcPr>
          <w:p w:rsidR="001E512B" w:rsidRPr="00017ABF" w:rsidRDefault="001E512B" w:rsidP="00017ABF">
            <w:pPr>
              <w:spacing w:line="276" w:lineRule="auto"/>
              <w:rPr>
                <w:rFonts w:ascii="Courier New" w:hAnsi="Courier New" w:cs="Courier New"/>
                <w:sz w:val="22"/>
                <w:szCs w:val="22"/>
              </w:rPr>
            </w:pPr>
            <w:r w:rsidRPr="00017ABF">
              <w:rPr>
                <w:rFonts w:ascii="Courier New" w:hAnsi="Courier New" w:cs="Courier New"/>
                <w:sz w:val="22"/>
                <w:szCs w:val="22"/>
              </w:rPr>
              <w:t>Outros tipos de publicidades por quai</w:t>
            </w:r>
            <w:r w:rsidRPr="00017ABF">
              <w:rPr>
                <w:rFonts w:ascii="Courier New" w:hAnsi="Courier New" w:cs="Courier New"/>
                <w:sz w:val="22"/>
                <w:szCs w:val="22"/>
              </w:rPr>
              <w:t>s</w:t>
            </w:r>
            <w:r w:rsidRPr="00017ABF">
              <w:rPr>
                <w:rFonts w:ascii="Courier New" w:hAnsi="Courier New" w:cs="Courier New"/>
                <w:sz w:val="22"/>
                <w:szCs w:val="22"/>
              </w:rPr>
              <w:t>quer meios não enquadráveis nos itens anteriores</w:t>
            </w:r>
          </w:p>
        </w:tc>
        <w:tc>
          <w:tcPr>
            <w:tcW w:w="1134" w:type="dxa"/>
            <w:vAlign w:val="center"/>
          </w:tcPr>
          <w:p w:rsidR="001E512B" w:rsidRPr="00017ABF" w:rsidRDefault="001E512B" w:rsidP="00017ABF">
            <w:pPr>
              <w:spacing w:line="276" w:lineRule="auto"/>
              <w:jc w:val="center"/>
              <w:rPr>
                <w:rFonts w:ascii="Courier New" w:hAnsi="Courier New" w:cs="Courier New"/>
                <w:sz w:val="22"/>
                <w:szCs w:val="22"/>
              </w:rPr>
            </w:pPr>
            <w:r w:rsidRPr="00017ABF">
              <w:rPr>
                <w:rFonts w:ascii="Courier New" w:hAnsi="Courier New" w:cs="Courier New"/>
                <w:sz w:val="22"/>
                <w:szCs w:val="22"/>
              </w:rPr>
              <w:t>Anual</w:t>
            </w:r>
          </w:p>
        </w:tc>
        <w:tc>
          <w:tcPr>
            <w:tcW w:w="1346" w:type="dxa"/>
            <w:vAlign w:val="center"/>
          </w:tcPr>
          <w:p w:rsidR="001E512B" w:rsidRPr="00017ABF" w:rsidRDefault="001E512B" w:rsidP="00017ABF">
            <w:pPr>
              <w:spacing w:line="276" w:lineRule="auto"/>
              <w:jc w:val="center"/>
              <w:rPr>
                <w:rFonts w:ascii="Courier New" w:hAnsi="Courier New" w:cs="Courier New"/>
                <w:sz w:val="22"/>
                <w:szCs w:val="22"/>
              </w:rPr>
            </w:pPr>
            <w:r w:rsidRPr="00017ABF">
              <w:rPr>
                <w:rFonts w:ascii="Courier New" w:hAnsi="Courier New" w:cs="Courier New"/>
                <w:sz w:val="22"/>
                <w:szCs w:val="22"/>
              </w:rPr>
              <w:t>Nº de Espécies</w:t>
            </w:r>
          </w:p>
        </w:tc>
        <w:tc>
          <w:tcPr>
            <w:tcW w:w="1341" w:type="dxa"/>
            <w:vAlign w:val="center"/>
          </w:tcPr>
          <w:p w:rsidR="001E512B" w:rsidRPr="00017ABF" w:rsidRDefault="001E512B" w:rsidP="00017ABF">
            <w:pPr>
              <w:spacing w:line="276" w:lineRule="auto"/>
              <w:jc w:val="center"/>
              <w:rPr>
                <w:rFonts w:ascii="Courier New" w:hAnsi="Courier New" w:cs="Courier New"/>
                <w:sz w:val="22"/>
                <w:szCs w:val="22"/>
              </w:rPr>
            </w:pPr>
            <w:r w:rsidRPr="00017ABF">
              <w:rPr>
                <w:rFonts w:ascii="Courier New" w:hAnsi="Courier New" w:cs="Courier New"/>
                <w:sz w:val="22"/>
                <w:szCs w:val="22"/>
              </w:rPr>
              <w:t>0,40</w:t>
            </w:r>
          </w:p>
        </w:tc>
      </w:tr>
      <w:tr w:rsidR="001E512B" w:rsidRPr="00017ABF" w:rsidTr="00F50E6F">
        <w:trPr>
          <w:trHeight w:val="20"/>
        </w:trPr>
        <w:tc>
          <w:tcPr>
            <w:tcW w:w="5382" w:type="dxa"/>
            <w:vAlign w:val="center"/>
          </w:tcPr>
          <w:p w:rsidR="001E512B" w:rsidRPr="00017ABF" w:rsidRDefault="001E512B" w:rsidP="00017ABF">
            <w:pPr>
              <w:spacing w:line="276" w:lineRule="auto"/>
              <w:rPr>
                <w:rFonts w:ascii="Courier New" w:hAnsi="Courier New" w:cs="Courier New"/>
                <w:sz w:val="22"/>
                <w:szCs w:val="22"/>
              </w:rPr>
            </w:pPr>
            <w:r w:rsidRPr="00017ABF">
              <w:rPr>
                <w:rFonts w:ascii="Courier New" w:hAnsi="Courier New" w:cs="Courier New"/>
                <w:sz w:val="22"/>
                <w:szCs w:val="22"/>
              </w:rPr>
              <w:t>Alto falante, rádio e congêneres, por aparelho, quando permitido no interior de estabelecimento comercial, industr</w:t>
            </w:r>
            <w:r w:rsidRPr="00017ABF">
              <w:rPr>
                <w:rFonts w:ascii="Courier New" w:hAnsi="Courier New" w:cs="Courier New"/>
                <w:sz w:val="22"/>
                <w:szCs w:val="22"/>
              </w:rPr>
              <w:t>i</w:t>
            </w:r>
            <w:r w:rsidRPr="00017ABF">
              <w:rPr>
                <w:rFonts w:ascii="Courier New" w:hAnsi="Courier New" w:cs="Courier New"/>
                <w:sz w:val="22"/>
                <w:szCs w:val="22"/>
              </w:rPr>
              <w:t>al ou profissional:</w:t>
            </w:r>
          </w:p>
        </w:tc>
        <w:tc>
          <w:tcPr>
            <w:tcW w:w="1134" w:type="dxa"/>
            <w:vAlign w:val="center"/>
          </w:tcPr>
          <w:p w:rsidR="001E512B" w:rsidRPr="00017ABF" w:rsidRDefault="001E512B" w:rsidP="00017ABF">
            <w:pPr>
              <w:spacing w:line="276" w:lineRule="auto"/>
              <w:jc w:val="center"/>
              <w:rPr>
                <w:rFonts w:ascii="Courier New" w:hAnsi="Courier New" w:cs="Courier New"/>
                <w:sz w:val="22"/>
                <w:szCs w:val="22"/>
              </w:rPr>
            </w:pPr>
          </w:p>
        </w:tc>
        <w:tc>
          <w:tcPr>
            <w:tcW w:w="1346" w:type="dxa"/>
            <w:vAlign w:val="center"/>
          </w:tcPr>
          <w:p w:rsidR="001E512B" w:rsidRPr="00017ABF" w:rsidRDefault="001E512B" w:rsidP="00017ABF">
            <w:pPr>
              <w:spacing w:line="276" w:lineRule="auto"/>
              <w:jc w:val="center"/>
              <w:rPr>
                <w:rFonts w:ascii="Courier New" w:hAnsi="Courier New" w:cs="Courier New"/>
                <w:sz w:val="22"/>
                <w:szCs w:val="22"/>
              </w:rPr>
            </w:pPr>
          </w:p>
        </w:tc>
        <w:tc>
          <w:tcPr>
            <w:tcW w:w="1341" w:type="dxa"/>
            <w:vAlign w:val="center"/>
          </w:tcPr>
          <w:p w:rsidR="001E512B" w:rsidRPr="00017ABF" w:rsidRDefault="001E512B" w:rsidP="00017ABF">
            <w:pPr>
              <w:spacing w:line="276" w:lineRule="auto"/>
              <w:jc w:val="center"/>
              <w:rPr>
                <w:rFonts w:ascii="Courier New" w:hAnsi="Courier New" w:cs="Courier New"/>
                <w:sz w:val="22"/>
                <w:szCs w:val="22"/>
              </w:rPr>
            </w:pPr>
          </w:p>
        </w:tc>
      </w:tr>
      <w:tr w:rsidR="001E512B" w:rsidRPr="00017ABF" w:rsidTr="00F50E6F">
        <w:trPr>
          <w:trHeight w:val="20"/>
        </w:trPr>
        <w:tc>
          <w:tcPr>
            <w:tcW w:w="5382" w:type="dxa"/>
            <w:vAlign w:val="center"/>
          </w:tcPr>
          <w:p w:rsidR="001E512B" w:rsidRPr="00017ABF" w:rsidRDefault="001E512B" w:rsidP="00017ABF">
            <w:pPr>
              <w:spacing w:line="276" w:lineRule="auto"/>
              <w:rPr>
                <w:rFonts w:ascii="Courier New" w:hAnsi="Courier New" w:cs="Courier New"/>
                <w:sz w:val="22"/>
                <w:szCs w:val="22"/>
              </w:rPr>
            </w:pPr>
            <w:r w:rsidRPr="00017ABF">
              <w:rPr>
                <w:rFonts w:ascii="Courier New" w:hAnsi="Courier New" w:cs="Courier New"/>
                <w:sz w:val="22"/>
                <w:szCs w:val="22"/>
              </w:rPr>
              <w:t>Oral, feita por propagandista.</w:t>
            </w:r>
          </w:p>
        </w:tc>
        <w:tc>
          <w:tcPr>
            <w:tcW w:w="1134" w:type="dxa"/>
            <w:vAlign w:val="center"/>
          </w:tcPr>
          <w:p w:rsidR="001E512B" w:rsidRPr="00017ABF" w:rsidRDefault="001E512B" w:rsidP="00017ABF">
            <w:pPr>
              <w:spacing w:line="276" w:lineRule="auto"/>
              <w:jc w:val="center"/>
              <w:rPr>
                <w:rFonts w:ascii="Courier New" w:hAnsi="Courier New" w:cs="Courier New"/>
                <w:sz w:val="22"/>
                <w:szCs w:val="22"/>
              </w:rPr>
            </w:pPr>
            <w:r w:rsidRPr="00017ABF">
              <w:rPr>
                <w:rFonts w:ascii="Courier New" w:hAnsi="Courier New" w:cs="Courier New"/>
                <w:sz w:val="22"/>
                <w:szCs w:val="22"/>
              </w:rPr>
              <w:t>Mensal</w:t>
            </w:r>
          </w:p>
        </w:tc>
        <w:tc>
          <w:tcPr>
            <w:tcW w:w="1346" w:type="dxa"/>
            <w:vAlign w:val="center"/>
          </w:tcPr>
          <w:p w:rsidR="001E512B" w:rsidRPr="00017ABF" w:rsidRDefault="001E512B" w:rsidP="00017ABF">
            <w:pPr>
              <w:spacing w:line="276" w:lineRule="auto"/>
              <w:jc w:val="center"/>
              <w:rPr>
                <w:rFonts w:ascii="Courier New" w:hAnsi="Courier New" w:cs="Courier New"/>
                <w:sz w:val="22"/>
                <w:szCs w:val="22"/>
              </w:rPr>
            </w:pPr>
          </w:p>
        </w:tc>
        <w:tc>
          <w:tcPr>
            <w:tcW w:w="1341" w:type="dxa"/>
            <w:vAlign w:val="center"/>
          </w:tcPr>
          <w:p w:rsidR="001E512B" w:rsidRPr="00017ABF" w:rsidRDefault="001E512B" w:rsidP="00017ABF">
            <w:pPr>
              <w:spacing w:line="276" w:lineRule="auto"/>
              <w:jc w:val="center"/>
              <w:rPr>
                <w:rFonts w:ascii="Courier New" w:hAnsi="Courier New" w:cs="Courier New"/>
                <w:sz w:val="22"/>
                <w:szCs w:val="22"/>
              </w:rPr>
            </w:pPr>
            <w:r w:rsidRPr="00017ABF">
              <w:rPr>
                <w:rFonts w:ascii="Courier New" w:hAnsi="Courier New" w:cs="Courier New"/>
                <w:sz w:val="22"/>
                <w:szCs w:val="22"/>
              </w:rPr>
              <w:t>0,05</w:t>
            </w:r>
          </w:p>
        </w:tc>
      </w:tr>
      <w:tr w:rsidR="001E512B" w:rsidRPr="00017ABF" w:rsidTr="00F50E6F">
        <w:trPr>
          <w:trHeight w:val="20"/>
        </w:trPr>
        <w:tc>
          <w:tcPr>
            <w:tcW w:w="5382" w:type="dxa"/>
            <w:vAlign w:val="center"/>
          </w:tcPr>
          <w:p w:rsidR="001E512B" w:rsidRPr="00017ABF" w:rsidRDefault="001E512B" w:rsidP="00017ABF">
            <w:pPr>
              <w:spacing w:line="276" w:lineRule="auto"/>
              <w:rPr>
                <w:rFonts w:ascii="Courier New" w:hAnsi="Courier New" w:cs="Courier New"/>
                <w:sz w:val="22"/>
                <w:szCs w:val="22"/>
              </w:rPr>
            </w:pPr>
            <w:r w:rsidRPr="00017ABF">
              <w:rPr>
                <w:rFonts w:ascii="Courier New" w:hAnsi="Courier New" w:cs="Courier New"/>
                <w:sz w:val="22"/>
                <w:szCs w:val="22"/>
              </w:rPr>
              <w:t>Feita por meio de música</w:t>
            </w:r>
          </w:p>
        </w:tc>
        <w:tc>
          <w:tcPr>
            <w:tcW w:w="1134" w:type="dxa"/>
            <w:vAlign w:val="center"/>
          </w:tcPr>
          <w:p w:rsidR="001E512B" w:rsidRPr="00017ABF" w:rsidRDefault="001E512B" w:rsidP="00017ABF">
            <w:pPr>
              <w:spacing w:line="276" w:lineRule="auto"/>
              <w:jc w:val="center"/>
              <w:rPr>
                <w:rFonts w:ascii="Courier New" w:hAnsi="Courier New" w:cs="Courier New"/>
                <w:sz w:val="22"/>
                <w:szCs w:val="22"/>
              </w:rPr>
            </w:pPr>
            <w:r w:rsidRPr="00017ABF">
              <w:rPr>
                <w:rFonts w:ascii="Courier New" w:hAnsi="Courier New" w:cs="Courier New"/>
                <w:sz w:val="22"/>
                <w:szCs w:val="22"/>
              </w:rPr>
              <w:t>Diário</w:t>
            </w:r>
          </w:p>
        </w:tc>
        <w:tc>
          <w:tcPr>
            <w:tcW w:w="1346" w:type="dxa"/>
            <w:vAlign w:val="center"/>
          </w:tcPr>
          <w:p w:rsidR="001E512B" w:rsidRPr="00017ABF" w:rsidRDefault="001E512B" w:rsidP="00017ABF">
            <w:pPr>
              <w:spacing w:line="276" w:lineRule="auto"/>
              <w:jc w:val="center"/>
              <w:rPr>
                <w:rFonts w:ascii="Courier New" w:hAnsi="Courier New" w:cs="Courier New"/>
                <w:sz w:val="22"/>
                <w:szCs w:val="22"/>
              </w:rPr>
            </w:pPr>
          </w:p>
        </w:tc>
        <w:tc>
          <w:tcPr>
            <w:tcW w:w="1341" w:type="dxa"/>
            <w:vAlign w:val="center"/>
          </w:tcPr>
          <w:p w:rsidR="001E512B" w:rsidRPr="00017ABF" w:rsidRDefault="001E512B" w:rsidP="00017ABF">
            <w:pPr>
              <w:spacing w:line="276" w:lineRule="auto"/>
              <w:jc w:val="center"/>
              <w:rPr>
                <w:rFonts w:ascii="Courier New" w:hAnsi="Courier New" w:cs="Courier New"/>
                <w:sz w:val="22"/>
                <w:szCs w:val="22"/>
              </w:rPr>
            </w:pPr>
            <w:r w:rsidRPr="00017ABF">
              <w:rPr>
                <w:rFonts w:ascii="Courier New" w:hAnsi="Courier New" w:cs="Courier New"/>
                <w:sz w:val="22"/>
                <w:szCs w:val="22"/>
              </w:rPr>
              <w:t>0,20</w:t>
            </w:r>
          </w:p>
        </w:tc>
      </w:tr>
      <w:tr w:rsidR="001E512B" w:rsidRPr="00017ABF" w:rsidTr="00F50E6F">
        <w:trPr>
          <w:trHeight w:val="20"/>
        </w:trPr>
        <w:tc>
          <w:tcPr>
            <w:tcW w:w="5382" w:type="dxa"/>
            <w:vAlign w:val="center"/>
          </w:tcPr>
          <w:p w:rsidR="001E512B" w:rsidRPr="00017ABF" w:rsidRDefault="001E512B" w:rsidP="00017ABF">
            <w:pPr>
              <w:spacing w:line="276" w:lineRule="auto"/>
              <w:rPr>
                <w:rFonts w:ascii="Courier New" w:hAnsi="Courier New" w:cs="Courier New"/>
                <w:sz w:val="22"/>
                <w:szCs w:val="22"/>
              </w:rPr>
            </w:pPr>
            <w:r w:rsidRPr="00017ABF">
              <w:rPr>
                <w:rFonts w:ascii="Courier New" w:hAnsi="Courier New" w:cs="Courier New"/>
                <w:sz w:val="22"/>
                <w:szCs w:val="22"/>
              </w:rPr>
              <w:t>Feita por meio de alto-falantes</w:t>
            </w:r>
          </w:p>
        </w:tc>
        <w:tc>
          <w:tcPr>
            <w:tcW w:w="1134" w:type="dxa"/>
            <w:vAlign w:val="center"/>
          </w:tcPr>
          <w:p w:rsidR="001E512B" w:rsidRPr="00017ABF" w:rsidRDefault="001E512B" w:rsidP="00017ABF">
            <w:pPr>
              <w:spacing w:line="276" w:lineRule="auto"/>
              <w:jc w:val="center"/>
              <w:rPr>
                <w:rFonts w:ascii="Courier New" w:hAnsi="Courier New" w:cs="Courier New"/>
                <w:sz w:val="22"/>
                <w:szCs w:val="22"/>
              </w:rPr>
            </w:pPr>
            <w:r w:rsidRPr="00017ABF">
              <w:rPr>
                <w:rFonts w:ascii="Courier New" w:hAnsi="Courier New" w:cs="Courier New"/>
                <w:sz w:val="22"/>
                <w:szCs w:val="22"/>
              </w:rPr>
              <w:t>Diário</w:t>
            </w:r>
          </w:p>
        </w:tc>
        <w:tc>
          <w:tcPr>
            <w:tcW w:w="1346" w:type="dxa"/>
            <w:vAlign w:val="center"/>
          </w:tcPr>
          <w:p w:rsidR="001E512B" w:rsidRPr="00017ABF" w:rsidRDefault="001E512B" w:rsidP="00017ABF">
            <w:pPr>
              <w:spacing w:line="276" w:lineRule="auto"/>
              <w:jc w:val="center"/>
              <w:rPr>
                <w:rFonts w:ascii="Courier New" w:hAnsi="Courier New" w:cs="Courier New"/>
                <w:sz w:val="22"/>
                <w:szCs w:val="22"/>
              </w:rPr>
            </w:pPr>
          </w:p>
        </w:tc>
        <w:tc>
          <w:tcPr>
            <w:tcW w:w="1341" w:type="dxa"/>
            <w:vAlign w:val="center"/>
          </w:tcPr>
          <w:p w:rsidR="001E512B" w:rsidRPr="00017ABF" w:rsidRDefault="001E512B" w:rsidP="00017ABF">
            <w:pPr>
              <w:spacing w:line="276" w:lineRule="auto"/>
              <w:jc w:val="center"/>
              <w:rPr>
                <w:rFonts w:ascii="Courier New" w:hAnsi="Courier New" w:cs="Courier New"/>
                <w:sz w:val="22"/>
                <w:szCs w:val="22"/>
              </w:rPr>
            </w:pPr>
            <w:r w:rsidRPr="00017ABF">
              <w:rPr>
                <w:rFonts w:ascii="Courier New" w:hAnsi="Courier New" w:cs="Courier New"/>
                <w:sz w:val="22"/>
                <w:szCs w:val="22"/>
              </w:rPr>
              <w:t>0,20</w:t>
            </w:r>
          </w:p>
        </w:tc>
      </w:tr>
      <w:tr w:rsidR="001E512B" w:rsidRPr="00017ABF" w:rsidTr="00F50E6F">
        <w:trPr>
          <w:trHeight w:val="20"/>
        </w:trPr>
        <w:tc>
          <w:tcPr>
            <w:tcW w:w="5382" w:type="dxa"/>
            <w:vAlign w:val="center"/>
          </w:tcPr>
          <w:p w:rsidR="001E512B" w:rsidRPr="00017ABF" w:rsidRDefault="001E512B" w:rsidP="00017ABF">
            <w:pPr>
              <w:spacing w:line="276" w:lineRule="auto"/>
              <w:rPr>
                <w:rFonts w:ascii="Courier New" w:hAnsi="Courier New" w:cs="Courier New"/>
                <w:sz w:val="22"/>
                <w:szCs w:val="22"/>
              </w:rPr>
            </w:pPr>
            <w:r w:rsidRPr="00017ABF">
              <w:rPr>
                <w:rFonts w:ascii="Courier New" w:hAnsi="Courier New" w:cs="Courier New"/>
                <w:sz w:val="22"/>
                <w:szCs w:val="22"/>
              </w:rPr>
              <w:t>Feita por meio de alto-falantes em ve</w:t>
            </w:r>
            <w:r w:rsidRPr="00017ABF">
              <w:rPr>
                <w:rFonts w:ascii="Courier New" w:hAnsi="Courier New" w:cs="Courier New"/>
                <w:sz w:val="22"/>
                <w:szCs w:val="22"/>
              </w:rPr>
              <w:t>í</w:t>
            </w:r>
            <w:r w:rsidRPr="00017ABF">
              <w:rPr>
                <w:rFonts w:ascii="Courier New" w:hAnsi="Courier New" w:cs="Courier New"/>
                <w:sz w:val="22"/>
                <w:szCs w:val="22"/>
              </w:rPr>
              <w:t>culos</w:t>
            </w:r>
          </w:p>
        </w:tc>
        <w:tc>
          <w:tcPr>
            <w:tcW w:w="1134" w:type="dxa"/>
            <w:vAlign w:val="center"/>
          </w:tcPr>
          <w:p w:rsidR="001E512B" w:rsidRPr="00017ABF" w:rsidRDefault="001E512B" w:rsidP="00017ABF">
            <w:pPr>
              <w:spacing w:line="276" w:lineRule="auto"/>
              <w:jc w:val="center"/>
              <w:rPr>
                <w:rFonts w:ascii="Courier New" w:hAnsi="Courier New" w:cs="Courier New"/>
                <w:sz w:val="22"/>
                <w:szCs w:val="22"/>
              </w:rPr>
            </w:pPr>
            <w:r w:rsidRPr="00017ABF">
              <w:rPr>
                <w:rFonts w:ascii="Courier New" w:hAnsi="Courier New" w:cs="Courier New"/>
                <w:sz w:val="22"/>
                <w:szCs w:val="22"/>
              </w:rPr>
              <w:t>Diário</w:t>
            </w:r>
          </w:p>
        </w:tc>
        <w:tc>
          <w:tcPr>
            <w:tcW w:w="1346" w:type="dxa"/>
            <w:vAlign w:val="center"/>
          </w:tcPr>
          <w:p w:rsidR="001E512B" w:rsidRPr="00017ABF" w:rsidRDefault="001E512B" w:rsidP="00017ABF">
            <w:pPr>
              <w:spacing w:line="276" w:lineRule="auto"/>
              <w:jc w:val="center"/>
              <w:rPr>
                <w:rFonts w:ascii="Courier New" w:hAnsi="Courier New" w:cs="Courier New"/>
                <w:sz w:val="22"/>
                <w:szCs w:val="22"/>
              </w:rPr>
            </w:pPr>
          </w:p>
        </w:tc>
        <w:tc>
          <w:tcPr>
            <w:tcW w:w="1341" w:type="dxa"/>
            <w:vAlign w:val="center"/>
          </w:tcPr>
          <w:p w:rsidR="001E512B" w:rsidRPr="00017ABF" w:rsidRDefault="001E512B" w:rsidP="00017ABF">
            <w:pPr>
              <w:spacing w:line="276" w:lineRule="auto"/>
              <w:jc w:val="center"/>
              <w:rPr>
                <w:rFonts w:ascii="Courier New" w:hAnsi="Courier New" w:cs="Courier New"/>
                <w:sz w:val="22"/>
                <w:szCs w:val="22"/>
              </w:rPr>
            </w:pPr>
            <w:r w:rsidRPr="00017ABF">
              <w:rPr>
                <w:rFonts w:ascii="Courier New" w:hAnsi="Courier New" w:cs="Courier New"/>
                <w:sz w:val="22"/>
                <w:szCs w:val="22"/>
              </w:rPr>
              <w:t>0,20</w:t>
            </w:r>
          </w:p>
        </w:tc>
      </w:tr>
      <w:tr w:rsidR="001E512B" w:rsidRPr="00017ABF" w:rsidTr="00F50E6F">
        <w:trPr>
          <w:trHeight w:val="20"/>
        </w:trPr>
        <w:tc>
          <w:tcPr>
            <w:tcW w:w="5382" w:type="dxa"/>
            <w:vAlign w:val="center"/>
          </w:tcPr>
          <w:p w:rsidR="001E512B" w:rsidRPr="00017ABF" w:rsidRDefault="001E512B" w:rsidP="00017ABF">
            <w:pPr>
              <w:spacing w:line="276" w:lineRule="auto"/>
              <w:rPr>
                <w:rFonts w:ascii="Courier New" w:hAnsi="Courier New" w:cs="Courier New"/>
                <w:sz w:val="22"/>
                <w:szCs w:val="22"/>
              </w:rPr>
            </w:pPr>
            <w:r w:rsidRPr="00017ABF">
              <w:rPr>
                <w:rFonts w:ascii="Courier New" w:hAnsi="Courier New" w:cs="Courier New"/>
                <w:sz w:val="22"/>
                <w:szCs w:val="22"/>
              </w:rPr>
              <w:t>Feita por meio de animais</w:t>
            </w:r>
          </w:p>
        </w:tc>
        <w:tc>
          <w:tcPr>
            <w:tcW w:w="1134" w:type="dxa"/>
            <w:vAlign w:val="center"/>
          </w:tcPr>
          <w:p w:rsidR="001E512B" w:rsidRPr="00017ABF" w:rsidRDefault="001E512B" w:rsidP="00017ABF">
            <w:pPr>
              <w:spacing w:line="276" w:lineRule="auto"/>
              <w:jc w:val="center"/>
              <w:rPr>
                <w:rFonts w:ascii="Courier New" w:hAnsi="Courier New" w:cs="Courier New"/>
                <w:sz w:val="22"/>
                <w:szCs w:val="22"/>
              </w:rPr>
            </w:pPr>
            <w:r w:rsidRPr="00017ABF">
              <w:rPr>
                <w:rFonts w:ascii="Courier New" w:hAnsi="Courier New" w:cs="Courier New"/>
                <w:sz w:val="22"/>
                <w:szCs w:val="22"/>
              </w:rPr>
              <w:t>Diário</w:t>
            </w:r>
          </w:p>
        </w:tc>
        <w:tc>
          <w:tcPr>
            <w:tcW w:w="1346" w:type="dxa"/>
            <w:vAlign w:val="center"/>
          </w:tcPr>
          <w:p w:rsidR="001E512B" w:rsidRPr="00017ABF" w:rsidRDefault="001E512B" w:rsidP="00017ABF">
            <w:pPr>
              <w:spacing w:line="276" w:lineRule="auto"/>
              <w:jc w:val="center"/>
              <w:rPr>
                <w:rFonts w:ascii="Courier New" w:hAnsi="Courier New" w:cs="Courier New"/>
                <w:sz w:val="22"/>
                <w:szCs w:val="22"/>
              </w:rPr>
            </w:pPr>
          </w:p>
        </w:tc>
        <w:tc>
          <w:tcPr>
            <w:tcW w:w="1341" w:type="dxa"/>
            <w:vAlign w:val="center"/>
          </w:tcPr>
          <w:p w:rsidR="001E512B" w:rsidRPr="00017ABF" w:rsidRDefault="001E512B" w:rsidP="00017ABF">
            <w:pPr>
              <w:spacing w:line="276" w:lineRule="auto"/>
              <w:jc w:val="center"/>
              <w:rPr>
                <w:rFonts w:ascii="Courier New" w:hAnsi="Courier New" w:cs="Courier New"/>
                <w:sz w:val="22"/>
                <w:szCs w:val="22"/>
              </w:rPr>
            </w:pPr>
            <w:r w:rsidRPr="00017ABF">
              <w:rPr>
                <w:rFonts w:ascii="Courier New" w:hAnsi="Courier New" w:cs="Courier New"/>
                <w:sz w:val="22"/>
                <w:szCs w:val="22"/>
              </w:rPr>
              <w:t>0,20</w:t>
            </w:r>
          </w:p>
        </w:tc>
      </w:tr>
    </w:tbl>
    <w:p w:rsidR="001E512B" w:rsidRPr="00017ABF" w:rsidRDefault="001E512B" w:rsidP="001E512B">
      <w:pPr>
        <w:spacing w:line="276" w:lineRule="auto"/>
        <w:jc w:val="center"/>
        <w:rPr>
          <w:rFonts w:ascii="Courier New" w:hAnsi="Courier New" w:cs="Courier New"/>
          <w:bCs/>
          <w:sz w:val="22"/>
          <w:szCs w:val="22"/>
        </w:rPr>
      </w:pPr>
    </w:p>
    <w:p w:rsidR="001E512B" w:rsidRPr="00017ABF" w:rsidRDefault="001E512B" w:rsidP="001E512B">
      <w:pPr>
        <w:spacing w:line="276" w:lineRule="auto"/>
        <w:rPr>
          <w:rFonts w:ascii="Courier New" w:hAnsi="Courier New" w:cs="Courier New"/>
          <w:sz w:val="22"/>
          <w:szCs w:val="22"/>
        </w:rPr>
      </w:pPr>
      <w:r w:rsidRPr="00017ABF">
        <w:rPr>
          <w:rFonts w:ascii="Courier New" w:hAnsi="Courier New" w:cs="Courier New"/>
          <w:sz w:val="22"/>
          <w:szCs w:val="22"/>
        </w:rPr>
        <w:t xml:space="preserve"> (*) incluem-se também nesta Tabela os seguintes anúncios</w:t>
      </w:r>
    </w:p>
    <w:p w:rsidR="001E512B" w:rsidRPr="00017ABF" w:rsidRDefault="001E512B" w:rsidP="001E512B">
      <w:pPr>
        <w:spacing w:line="276" w:lineRule="auto"/>
        <w:rPr>
          <w:rFonts w:ascii="Courier New" w:hAnsi="Courier New" w:cs="Courier New"/>
          <w:sz w:val="22"/>
          <w:szCs w:val="22"/>
        </w:rPr>
      </w:pPr>
      <w:r w:rsidRPr="00017ABF">
        <w:rPr>
          <w:rFonts w:ascii="Courier New" w:hAnsi="Courier New" w:cs="Courier New"/>
          <w:sz w:val="22"/>
          <w:szCs w:val="22"/>
        </w:rPr>
        <w:t>a) existentes nos estabelecimentos, mas que não tenham relação com as atividades desenvolvidas onde se localizam</w:t>
      </w:r>
    </w:p>
    <w:p w:rsidR="001E512B" w:rsidRPr="00017ABF" w:rsidRDefault="001E512B" w:rsidP="001E512B">
      <w:pPr>
        <w:spacing w:line="276" w:lineRule="auto"/>
        <w:rPr>
          <w:rFonts w:ascii="Courier New" w:hAnsi="Courier New" w:cs="Courier New"/>
          <w:sz w:val="22"/>
          <w:szCs w:val="22"/>
        </w:rPr>
      </w:pPr>
      <w:r w:rsidRPr="00017ABF">
        <w:rPr>
          <w:rFonts w:ascii="Courier New" w:hAnsi="Courier New" w:cs="Courier New"/>
          <w:sz w:val="22"/>
          <w:szCs w:val="22"/>
        </w:rPr>
        <w:t>b) veiculados em áreas comuns ou condominiais;</w:t>
      </w:r>
    </w:p>
    <w:p w:rsidR="001E512B" w:rsidRPr="00017ABF" w:rsidRDefault="001E512B" w:rsidP="001E512B">
      <w:pPr>
        <w:spacing w:line="276" w:lineRule="auto"/>
        <w:rPr>
          <w:rFonts w:ascii="Courier New" w:hAnsi="Courier New" w:cs="Courier New"/>
          <w:sz w:val="22"/>
          <w:szCs w:val="22"/>
        </w:rPr>
      </w:pPr>
      <w:r w:rsidRPr="00017ABF">
        <w:rPr>
          <w:rFonts w:ascii="Courier New" w:hAnsi="Courier New" w:cs="Courier New"/>
          <w:sz w:val="22"/>
          <w:szCs w:val="22"/>
        </w:rPr>
        <w:t>c) exposto em locais de embarques e desembarque de passageiros;</w:t>
      </w:r>
    </w:p>
    <w:p w:rsidR="001E512B" w:rsidRPr="00017ABF" w:rsidRDefault="001E512B" w:rsidP="001E512B">
      <w:pPr>
        <w:spacing w:line="276" w:lineRule="auto"/>
        <w:rPr>
          <w:rFonts w:ascii="Courier New" w:hAnsi="Courier New" w:cs="Courier New"/>
          <w:bCs/>
          <w:sz w:val="22"/>
          <w:szCs w:val="22"/>
        </w:rPr>
      </w:pPr>
      <w:r w:rsidRPr="00017ABF">
        <w:rPr>
          <w:rFonts w:ascii="Courier New" w:hAnsi="Courier New" w:cs="Courier New"/>
          <w:sz w:val="22"/>
          <w:szCs w:val="22"/>
        </w:rPr>
        <w:t>d) exibidos em centros comerciais ou assemelhados.</w:t>
      </w:r>
      <w:r w:rsidRPr="00017ABF">
        <w:rPr>
          <w:rFonts w:ascii="Courier New" w:hAnsi="Courier New" w:cs="Courier New"/>
          <w:sz w:val="22"/>
          <w:szCs w:val="22"/>
        </w:rPr>
        <w:tab/>
      </w:r>
    </w:p>
    <w:p w:rsidR="001E512B" w:rsidRPr="00017ABF" w:rsidRDefault="001E512B" w:rsidP="001E512B">
      <w:pPr>
        <w:spacing w:line="276" w:lineRule="auto"/>
        <w:jc w:val="center"/>
        <w:rPr>
          <w:rFonts w:ascii="Courier New" w:hAnsi="Courier New" w:cs="Courier New"/>
          <w:sz w:val="22"/>
          <w:szCs w:val="22"/>
        </w:rPr>
      </w:pPr>
    </w:p>
    <w:p w:rsidR="001E512B" w:rsidRPr="00017ABF" w:rsidRDefault="001E512B" w:rsidP="001E512B">
      <w:pPr>
        <w:spacing w:line="276" w:lineRule="auto"/>
        <w:jc w:val="center"/>
        <w:rPr>
          <w:rFonts w:ascii="Courier New" w:hAnsi="Courier New" w:cs="Courier New"/>
          <w:sz w:val="22"/>
          <w:szCs w:val="22"/>
        </w:rPr>
      </w:pPr>
    </w:p>
    <w:p w:rsidR="001E512B" w:rsidRPr="00017ABF" w:rsidRDefault="001E512B" w:rsidP="001E512B">
      <w:pPr>
        <w:jc w:val="center"/>
        <w:rPr>
          <w:rFonts w:ascii="Courier New" w:hAnsi="Courier New" w:cs="Courier New"/>
          <w:b/>
          <w:bCs/>
          <w:sz w:val="22"/>
          <w:szCs w:val="22"/>
        </w:rPr>
      </w:pPr>
      <w:r w:rsidRPr="00017ABF">
        <w:rPr>
          <w:rFonts w:ascii="Courier New" w:hAnsi="Courier New" w:cs="Courier New"/>
          <w:b/>
          <w:bCs/>
          <w:sz w:val="22"/>
          <w:szCs w:val="22"/>
        </w:rPr>
        <w:t>TABELA VII</w:t>
      </w:r>
    </w:p>
    <w:p w:rsidR="001E512B" w:rsidRPr="00017ABF" w:rsidRDefault="001E512B" w:rsidP="001E512B">
      <w:pPr>
        <w:jc w:val="center"/>
        <w:rPr>
          <w:rFonts w:ascii="Courier New" w:hAnsi="Courier New" w:cs="Courier New"/>
          <w:b/>
          <w:bCs/>
          <w:sz w:val="22"/>
          <w:szCs w:val="22"/>
        </w:rPr>
      </w:pPr>
    </w:p>
    <w:tbl>
      <w:tblPr>
        <w:tblpPr w:leftFromText="141" w:rightFromText="141" w:vertAnchor="text" w:horzAnchor="margin" w:tblpXSpec="center" w:tblpY="524"/>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tblPr>
      <w:tblGrid>
        <w:gridCol w:w="6230"/>
        <w:gridCol w:w="1141"/>
        <w:gridCol w:w="1275"/>
      </w:tblGrid>
      <w:tr w:rsidR="001E512B" w:rsidRPr="00017ABF" w:rsidTr="00150C5D">
        <w:trPr>
          <w:trHeight w:val="20"/>
        </w:trPr>
        <w:tc>
          <w:tcPr>
            <w:tcW w:w="6230" w:type="dxa"/>
            <w:vAlign w:val="center"/>
          </w:tcPr>
          <w:p w:rsidR="001E512B" w:rsidRPr="00017ABF" w:rsidRDefault="001E512B" w:rsidP="00017ABF">
            <w:pPr>
              <w:jc w:val="center"/>
              <w:rPr>
                <w:rFonts w:ascii="Courier New" w:hAnsi="Courier New" w:cs="Courier New"/>
                <w:b/>
                <w:sz w:val="22"/>
                <w:szCs w:val="22"/>
              </w:rPr>
            </w:pPr>
            <w:r w:rsidRPr="00017ABF">
              <w:rPr>
                <w:rFonts w:ascii="Courier New" w:hAnsi="Courier New" w:cs="Courier New"/>
                <w:b/>
                <w:sz w:val="22"/>
                <w:szCs w:val="22"/>
              </w:rPr>
              <w:t>ESPECIFICAÇÃO</w:t>
            </w:r>
          </w:p>
        </w:tc>
        <w:tc>
          <w:tcPr>
            <w:tcW w:w="1113" w:type="dxa"/>
            <w:vAlign w:val="center"/>
          </w:tcPr>
          <w:p w:rsidR="001E512B" w:rsidRPr="00017ABF" w:rsidRDefault="001E512B" w:rsidP="00017ABF">
            <w:pPr>
              <w:jc w:val="center"/>
              <w:rPr>
                <w:rFonts w:ascii="Courier New" w:hAnsi="Courier New" w:cs="Courier New"/>
                <w:b/>
                <w:sz w:val="22"/>
                <w:szCs w:val="22"/>
              </w:rPr>
            </w:pPr>
            <w:r w:rsidRPr="00017ABF">
              <w:rPr>
                <w:rFonts w:ascii="Courier New" w:hAnsi="Courier New" w:cs="Courier New"/>
                <w:b/>
                <w:sz w:val="22"/>
                <w:szCs w:val="22"/>
              </w:rPr>
              <w:t>PERIODO</w:t>
            </w:r>
          </w:p>
        </w:tc>
        <w:tc>
          <w:tcPr>
            <w:tcW w:w="1275" w:type="dxa"/>
            <w:vAlign w:val="center"/>
          </w:tcPr>
          <w:p w:rsidR="001E512B" w:rsidRPr="00017ABF" w:rsidRDefault="001E512B" w:rsidP="00017ABF">
            <w:pPr>
              <w:jc w:val="center"/>
              <w:rPr>
                <w:rFonts w:ascii="Courier New" w:hAnsi="Courier New" w:cs="Courier New"/>
                <w:b/>
                <w:sz w:val="22"/>
                <w:szCs w:val="22"/>
              </w:rPr>
            </w:pPr>
            <w:r w:rsidRPr="00017ABF">
              <w:rPr>
                <w:rFonts w:ascii="Courier New" w:hAnsi="Courier New" w:cs="Courier New"/>
                <w:b/>
                <w:sz w:val="22"/>
                <w:szCs w:val="22"/>
              </w:rPr>
              <w:t>VALOR EM UFM/m2</w:t>
            </w:r>
          </w:p>
        </w:tc>
      </w:tr>
      <w:tr w:rsidR="001E512B" w:rsidRPr="00017ABF" w:rsidTr="00150C5D">
        <w:trPr>
          <w:trHeight w:val="20"/>
        </w:trPr>
        <w:tc>
          <w:tcPr>
            <w:tcW w:w="6230" w:type="dxa"/>
            <w:vAlign w:val="center"/>
          </w:tcPr>
          <w:p w:rsidR="001E512B" w:rsidRPr="00017ABF" w:rsidRDefault="001E512B" w:rsidP="00017ABF">
            <w:pPr>
              <w:rPr>
                <w:rFonts w:ascii="Courier New" w:hAnsi="Courier New" w:cs="Courier New"/>
                <w:sz w:val="22"/>
                <w:szCs w:val="22"/>
              </w:rPr>
            </w:pPr>
            <w:r w:rsidRPr="00017ABF">
              <w:rPr>
                <w:rFonts w:ascii="Courier New" w:hAnsi="Courier New" w:cs="Courier New"/>
                <w:sz w:val="22"/>
                <w:szCs w:val="22"/>
              </w:rPr>
              <w:t>1 – Feirantes</w:t>
            </w:r>
          </w:p>
        </w:tc>
        <w:tc>
          <w:tcPr>
            <w:tcW w:w="1113" w:type="dxa"/>
            <w:vAlign w:val="center"/>
          </w:tcPr>
          <w:p w:rsidR="001E512B" w:rsidRPr="00017ABF" w:rsidRDefault="001E512B" w:rsidP="00017ABF">
            <w:pPr>
              <w:jc w:val="center"/>
              <w:rPr>
                <w:rFonts w:ascii="Courier New" w:hAnsi="Courier New" w:cs="Courier New"/>
                <w:sz w:val="22"/>
                <w:szCs w:val="22"/>
              </w:rPr>
            </w:pPr>
            <w:r w:rsidRPr="00017ABF">
              <w:rPr>
                <w:rFonts w:ascii="Courier New" w:hAnsi="Courier New" w:cs="Courier New"/>
                <w:sz w:val="22"/>
                <w:szCs w:val="22"/>
              </w:rPr>
              <w:t>Diário</w:t>
            </w:r>
          </w:p>
          <w:p w:rsidR="001E512B" w:rsidRPr="00017ABF" w:rsidRDefault="001E512B" w:rsidP="00017ABF">
            <w:pPr>
              <w:jc w:val="center"/>
              <w:rPr>
                <w:rFonts w:ascii="Courier New" w:hAnsi="Courier New" w:cs="Courier New"/>
                <w:sz w:val="22"/>
                <w:szCs w:val="22"/>
              </w:rPr>
            </w:pPr>
            <w:r w:rsidRPr="00017ABF">
              <w:rPr>
                <w:rFonts w:ascii="Courier New" w:hAnsi="Courier New" w:cs="Courier New"/>
                <w:sz w:val="22"/>
                <w:szCs w:val="22"/>
              </w:rPr>
              <w:t>Mensal</w:t>
            </w:r>
          </w:p>
        </w:tc>
        <w:tc>
          <w:tcPr>
            <w:tcW w:w="1275" w:type="dxa"/>
            <w:vAlign w:val="center"/>
          </w:tcPr>
          <w:p w:rsidR="001E512B" w:rsidRPr="00017ABF" w:rsidRDefault="001E512B" w:rsidP="00017ABF">
            <w:pPr>
              <w:jc w:val="center"/>
              <w:rPr>
                <w:rFonts w:ascii="Courier New" w:hAnsi="Courier New" w:cs="Courier New"/>
                <w:sz w:val="22"/>
                <w:szCs w:val="22"/>
              </w:rPr>
            </w:pPr>
            <w:r w:rsidRPr="00017ABF">
              <w:rPr>
                <w:rFonts w:ascii="Courier New" w:hAnsi="Courier New" w:cs="Courier New"/>
                <w:sz w:val="22"/>
                <w:szCs w:val="22"/>
              </w:rPr>
              <w:t>0,20</w:t>
            </w:r>
          </w:p>
          <w:p w:rsidR="001E512B" w:rsidRPr="00017ABF" w:rsidRDefault="001E512B" w:rsidP="00017ABF">
            <w:pPr>
              <w:jc w:val="center"/>
              <w:rPr>
                <w:rFonts w:ascii="Courier New" w:hAnsi="Courier New" w:cs="Courier New"/>
                <w:sz w:val="22"/>
                <w:szCs w:val="22"/>
              </w:rPr>
            </w:pPr>
            <w:r w:rsidRPr="00017ABF">
              <w:rPr>
                <w:rFonts w:ascii="Courier New" w:hAnsi="Courier New" w:cs="Courier New"/>
                <w:sz w:val="22"/>
                <w:szCs w:val="22"/>
              </w:rPr>
              <w:t>3,00</w:t>
            </w:r>
          </w:p>
        </w:tc>
      </w:tr>
      <w:tr w:rsidR="001E512B" w:rsidRPr="00017ABF" w:rsidTr="00150C5D">
        <w:trPr>
          <w:trHeight w:val="20"/>
        </w:trPr>
        <w:tc>
          <w:tcPr>
            <w:tcW w:w="6230" w:type="dxa"/>
            <w:vAlign w:val="center"/>
          </w:tcPr>
          <w:p w:rsidR="001E512B" w:rsidRPr="00017ABF" w:rsidRDefault="001E512B" w:rsidP="00017ABF">
            <w:pPr>
              <w:rPr>
                <w:rFonts w:ascii="Courier New" w:hAnsi="Courier New" w:cs="Courier New"/>
                <w:sz w:val="22"/>
                <w:szCs w:val="22"/>
              </w:rPr>
            </w:pPr>
            <w:r w:rsidRPr="00017ABF">
              <w:rPr>
                <w:rFonts w:ascii="Courier New" w:hAnsi="Courier New" w:cs="Courier New"/>
                <w:sz w:val="22"/>
                <w:szCs w:val="22"/>
              </w:rPr>
              <w:t>2 – Barraquinhas e Quiosques</w:t>
            </w:r>
          </w:p>
        </w:tc>
        <w:tc>
          <w:tcPr>
            <w:tcW w:w="1113" w:type="dxa"/>
            <w:vAlign w:val="center"/>
          </w:tcPr>
          <w:p w:rsidR="001E512B" w:rsidRPr="00017ABF" w:rsidRDefault="001E512B" w:rsidP="00017ABF">
            <w:pPr>
              <w:jc w:val="center"/>
              <w:rPr>
                <w:rFonts w:ascii="Courier New" w:hAnsi="Courier New" w:cs="Courier New"/>
                <w:sz w:val="22"/>
                <w:szCs w:val="22"/>
              </w:rPr>
            </w:pPr>
            <w:r w:rsidRPr="00017ABF">
              <w:rPr>
                <w:rFonts w:ascii="Courier New" w:hAnsi="Courier New" w:cs="Courier New"/>
                <w:sz w:val="22"/>
                <w:szCs w:val="22"/>
              </w:rPr>
              <w:t>Diário</w:t>
            </w:r>
          </w:p>
          <w:p w:rsidR="001E512B" w:rsidRPr="00017ABF" w:rsidRDefault="001E512B" w:rsidP="00017ABF">
            <w:pPr>
              <w:jc w:val="center"/>
              <w:rPr>
                <w:rFonts w:ascii="Courier New" w:hAnsi="Courier New" w:cs="Courier New"/>
                <w:sz w:val="22"/>
                <w:szCs w:val="22"/>
              </w:rPr>
            </w:pPr>
            <w:r w:rsidRPr="00017ABF">
              <w:rPr>
                <w:rFonts w:ascii="Courier New" w:hAnsi="Courier New" w:cs="Courier New"/>
                <w:sz w:val="22"/>
                <w:szCs w:val="22"/>
              </w:rPr>
              <w:t>Mensal</w:t>
            </w:r>
          </w:p>
        </w:tc>
        <w:tc>
          <w:tcPr>
            <w:tcW w:w="1275" w:type="dxa"/>
            <w:vAlign w:val="center"/>
          </w:tcPr>
          <w:p w:rsidR="001E512B" w:rsidRPr="00017ABF" w:rsidRDefault="001E512B" w:rsidP="00017ABF">
            <w:pPr>
              <w:jc w:val="center"/>
              <w:rPr>
                <w:rFonts w:ascii="Courier New" w:hAnsi="Courier New" w:cs="Courier New"/>
                <w:sz w:val="22"/>
                <w:szCs w:val="22"/>
              </w:rPr>
            </w:pPr>
            <w:r w:rsidRPr="00017ABF">
              <w:rPr>
                <w:rFonts w:ascii="Courier New" w:hAnsi="Courier New" w:cs="Courier New"/>
                <w:sz w:val="22"/>
                <w:szCs w:val="22"/>
              </w:rPr>
              <w:t>0,50</w:t>
            </w:r>
          </w:p>
          <w:p w:rsidR="001E512B" w:rsidRPr="00017ABF" w:rsidRDefault="001E512B" w:rsidP="00017ABF">
            <w:pPr>
              <w:jc w:val="center"/>
              <w:rPr>
                <w:rFonts w:ascii="Courier New" w:hAnsi="Courier New" w:cs="Courier New"/>
                <w:sz w:val="22"/>
                <w:szCs w:val="22"/>
              </w:rPr>
            </w:pPr>
            <w:r w:rsidRPr="00017ABF">
              <w:rPr>
                <w:rFonts w:ascii="Courier New" w:hAnsi="Courier New" w:cs="Courier New"/>
                <w:sz w:val="22"/>
                <w:szCs w:val="22"/>
              </w:rPr>
              <w:t>2,00</w:t>
            </w:r>
          </w:p>
        </w:tc>
      </w:tr>
      <w:tr w:rsidR="001E512B" w:rsidRPr="00017ABF" w:rsidTr="00150C5D">
        <w:trPr>
          <w:trHeight w:val="20"/>
        </w:trPr>
        <w:tc>
          <w:tcPr>
            <w:tcW w:w="6230" w:type="dxa"/>
            <w:vAlign w:val="center"/>
          </w:tcPr>
          <w:p w:rsidR="001E512B" w:rsidRPr="00017ABF" w:rsidRDefault="001E512B" w:rsidP="00017ABF">
            <w:pPr>
              <w:rPr>
                <w:rFonts w:ascii="Courier New" w:hAnsi="Courier New" w:cs="Courier New"/>
                <w:sz w:val="22"/>
                <w:szCs w:val="22"/>
              </w:rPr>
            </w:pPr>
            <w:r w:rsidRPr="00017ABF">
              <w:rPr>
                <w:rFonts w:ascii="Courier New" w:hAnsi="Courier New" w:cs="Courier New"/>
                <w:sz w:val="22"/>
                <w:szCs w:val="22"/>
              </w:rPr>
              <w:t>3 – Ambulantes com ponto fixo</w:t>
            </w:r>
          </w:p>
        </w:tc>
        <w:tc>
          <w:tcPr>
            <w:tcW w:w="1113" w:type="dxa"/>
            <w:vAlign w:val="center"/>
          </w:tcPr>
          <w:p w:rsidR="001E512B" w:rsidRPr="00017ABF" w:rsidRDefault="001E512B" w:rsidP="00017ABF">
            <w:pPr>
              <w:jc w:val="center"/>
              <w:rPr>
                <w:rFonts w:ascii="Courier New" w:hAnsi="Courier New" w:cs="Courier New"/>
                <w:sz w:val="22"/>
                <w:szCs w:val="22"/>
              </w:rPr>
            </w:pPr>
            <w:r w:rsidRPr="00017ABF">
              <w:rPr>
                <w:rFonts w:ascii="Courier New" w:hAnsi="Courier New" w:cs="Courier New"/>
                <w:sz w:val="22"/>
                <w:szCs w:val="22"/>
              </w:rPr>
              <w:t>Diário</w:t>
            </w:r>
          </w:p>
          <w:p w:rsidR="001E512B" w:rsidRPr="00017ABF" w:rsidRDefault="001E512B" w:rsidP="00017ABF">
            <w:pPr>
              <w:jc w:val="center"/>
              <w:rPr>
                <w:rFonts w:ascii="Courier New" w:hAnsi="Courier New" w:cs="Courier New"/>
                <w:sz w:val="22"/>
                <w:szCs w:val="22"/>
              </w:rPr>
            </w:pPr>
            <w:r w:rsidRPr="00017ABF">
              <w:rPr>
                <w:rFonts w:ascii="Courier New" w:hAnsi="Courier New" w:cs="Courier New"/>
                <w:sz w:val="22"/>
                <w:szCs w:val="22"/>
              </w:rPr>
              <w:t>Mensal</w:t>
            </w:r>
          </w:p>
        </w:tc>
        <w:tc>
          <w:tcPr>
            <w:tcW w:w="1275" w:type="dxa"/>
            <w:vAlign w:val="center"/>
          </w:tcPr>
          <w:p w:rsidR="001E512B" w:rsidRPr="00017ABF" w:rsidRDefault="001E512B" w:rsidP="00017ABF">
            <w:pPr>
              <w:jc w:val="center"/>
              <w:rPr>
                <w:rFonts w:ascii="Courier New" w:hAnsi="Courier New" w:cs="Courier New"/>
                <w:sz w:val="22"/>
                <w:szCs w:val="22"/>
              </w:rPr>
            </w:pPr>
            <w:r w:rsidRPr="00017ABF">
              <w:rPr>
                <w:rFonts w:ascii="Courier New" w:hAnsi="Courier New" w:cs="Courier New"/>
                <w:sz w:val="22"/>
                <w:szCs w:val="22"/>
              </w:rPr>
              <w:t>0,20</w:t>
            </w:r>
          </w:p>
          <w:p w:rsidR="001E512B" w:rsidRPr="00017ABF" w:rsidRDefault="001E512B" w:rsidP="00017ABF">
            <w:pPr>
              <w:jc w:val="center"/>
              <w:rPr>
                <w:rFonts w:ascii="Courier New" w:hAnsi="Courier New" w:cs="Courier New"/>
                <w:sz w:val="22"/>
                <w:szCs w:val="22"/>
              </w:rPr>
            </w:pPr>
            <w:r w:rsidRPr="00017ABF">
              <w:rPr>
                <w:rFonts w:ascii="Courier New" w:hAnsi="Courier New" w:cs="Courier New"/>
                <w:sz w:val="22"/>
                <w:szCs w:val="22"/>
              </w:rPr>
              <w:t>2,70</w:t>
            </w:r>
          </w:p>
        </w:tc>
      </w:tr>
      <w:tr w:rsidR="001E512B" w:rsidRPr="00017ABF" w:rsidTr="00150C5D">
        <w:trPr>
          <w:trHeight w:val="20"/>
        </w:trPr>
        <w:tc>
          <w:tcPr>
            <w:tcW w:w="6230" w:type="dxa"/>
            <w:vAlign w:val="center"/>
          </w:tcPr>
          <w:p w:rsidR="001E512B" w:rsidRPr="00017ABF" w:rsidRDefault="001E512B" w:rsidP="00017ABF">
            <w:pPr>
              <w:rPr>
                <w:rFonts w:ascii="Courier New" w:hAnsi="Courier New" w:cs="Courier New"/>
                <w:sz w:val="22"/>
                <w:szCs w:val="22"/>
              </w:rPr>
            </w:pPr>
            <w:r w:rsidRPr="00017ABF">
              <w:rPr>
                <w:rFonts w:ascii="Courier New" w:hAnsi="Courier New" w:cs="Courier New"/>
                <w:sz w:val="22"/>
                <w:szCs w:val="22"/>
              </w:rPr>
              <w:t>4 – Quaisquer outros contribuintes não co</w:t>
            </w:r>
            <w:r w:rsidRPr="00017ABF">
              <w:rPr>
                <w:rFonts w:ascii="Courier New" w:hAnsi="Courier New" w:cs="Courier New"/>
                <w:sz w:val="22"/>
                <w:szCs w:val="22"/>
              </w:rPr>
              <w:t>m</w:t>
            </w:r>
            <w:r w:rsidRPr="00017ABF">
              <w:rPr>
                <w:rFonts w:ascii="Courier New" w:hAnsi="Courier New" w:cs="Courier New"/>
                <w:sz w:val="22"/>
                <w:szCs w:val="22"/>
              </w:rPr>
              <w:t>preendidos nos itens anteriores</w:t>
            </w:r>
          </w:p>
        </w:tc>
        <w:tc>
          <w:tcPr>
            <w:tcW w:w="1113" w:type="dxa"/>
            <w:vAlign w:val="center"/>
          </w:tcPr>
          <w:p w:rsidR="001E512B" w:rsidRPr="00017ABF" w:rsidRDefault="001E512B" w:rsidP="00017ABF">
            <w:pPr>
              <w:jc w:val="center"/>
              <w:rPr>
                <w:rFonts w:ascii="Courier New" w:hAnsi="Courier New" w:cs="Courier New"/>
                <w:sz w:val="22"/>
                <w:szCs w:val="22"/>
              </w:rPr>
            </w:pPr>
            <w:r w:rsidRPr="00017ABF">
              <w:rPr>
                <w:rFonts w:ascii="Courier New" w:hAnsi="Courier New" w:cs="Courier New"/>
                <w:sz w:val="22"/>
                <w:szCs w:val="22"/>
              </w:rPr>
              <w:t>Diário</w:t>
            </w:r>
          </w:p>
          <w:p w:rsidR="001E512B" w:rsidRPr="00017ABF" w:rsidRDefault="001E512B" w:rsidP="00017ABF">
            <w:pPr>
              <w:jc w:val="center"/>
              <w:rPr>
                <w:rFonts w:ascii="Courier New" w:hAnsi="Courier New" w:cs="Courier New"/>
                <w:sz w:val="22"/>
                <w:szCs w:val="22"/>
              </w:rPr>
            </w:pPr>
            <w:r w:rsidRPr="00017ABF">
              <w:rPr>
                <w:rFonts w:ascii="Courier New" w:hAnsi="Courier New" w:cs="Courier New"/>
                <w:sz w:val="22"/>
                <w:szCs w:val="22"/>
              </w:rPr>
              <w:t>Mensal</w:t>
            </w:r>
          </w:p>
        </w:tc>
        <w:tc>
          <w:tcPr>
            <w:tcW w:w="1275" w:type="dxa"/>
            <w:vAlign w:val="center"/>
          </w:tcPr>
          <w:p w:rsidR="001E512B" w:rsidRPr="00017ABF" w:rsidRDefault="001E512B" w:rsidP="00017ABF">
            <w:pPr>
              <w:jc w:val="center"/>
              <w:rPr>
                <w:rFonts w:ascii="Courier New" w:hAnsi="Courier New" w:cs="Courier New"/>
                <w:sz w:val="22"/>
                <w:szCs w:val="22"/>
              </w:rPr>
            </w:pPr>
            <w:r w:rsidRPr="00017ABF">
              <w:rPr>
                <w:rFonts w:ascii="Courier New" w:hAnsi="Courier New" w:cs="Courier New"/>
                <w:sz w:val="22"/>
                <w:szCs w:val="22"/>
              </w:rPr>
              <w:t>1,00</w:t>
            </w:r>
          </w:p>
          <w:p w:rsidR="001E512B" w:rsidRPr="00017ABF" w:rsidRDefault="001E512B" w:rsidP="00017ABF">
            <w:pPr>
              <w:jc w:val="center"/>
              <w:rPr>
                <w:rFonts w:ascii="Courier New" w:hAnsi="Courier New" w:cs="Courier New"/>
                <w:sz w:val="22"/>
                <w:szCs w:val="22"/>
              </w:rPr>
            </w:pPr>
            <w:r w:rsidRPr="00017ABF">
              <w:rPr>
                <w:rFonts w:ascii="Courier New" w:hAnsi="Courier New" w:cs="Courier New"/>
                <w:sz w:val="22"/>
                <w:szCs w:val="22"/>
              </w:rPr>
              <w:t>4,50</w:t>
            </w:r>
          </w:p>
        </w:tc>
      </w:tr>
      <w:tr w:rsidR="001E512B" w:rsidRPr="00017ABF" w:rsidTr="00150C5D">
        <w:trPr>
          <w:trHeight w:val="20"/>
        </w:trPr>
        <w:tc>
          <w:tcPr>
            <w:tcW w:w="6230" w:type="dxa"/>
            <w:vAlign w:val="center"/>
          </w:tcPr>
          <w:p w:rsidR="001E512B" w:rsidRPr="00017ABF" w:rsidRDefault="001E512B" w:rsidP="00017ABF">
            <w:pPr>
              <w:rPr>
                <w:rFonts w:ascii="Courier New" w:hAnsi="Courier New" w:cs="Courier New"/>
                <w:sz w:val="22"/>
                <w:szCs w:val="22"/>
              </w:rPr>
            </w:pPr>
            <w:r w:rsidRPr="00017ABF">
              <w:rPr>
                <w:rFonts w:ascii="Courier New" w:hAnsi="Courier New" w:cs="Courier New"/>
                <w:sz w:val="22"/>
                <w:szCs w:val="22"/>
              </w:rPr>
              <w:t>5 – Produtores rurais do Município de Lou</w:t>
            </w:r>
            <w:r w:rsidRPr="00017ABF">
              <w:rPr>
                <w:rFonts w:ascii="Courier New" w:hAnsi="Courier New" w:cs="Courier New"/>
                <w:sz w:val="22"/>
                <w:szCs w:val="22"/>
              </w:rPr>
              <w:t>r</w:t>
            </w:r>
            <w:r w:rsidRPr="00017ABF">
              <w:rPr>
                <w:rFonts w:ascii="Courier New" w:hAnsi="Courier New" w:cs="Courier New"/>
                <w:sz w:val="22"/>
                <w:szCs w:val="22"/>
              </w:rPr>
              <w:t>des.</w:t>
            </w:r>
          </w:p>
        </w:tc>
        <w:tc>
          <w:tcPr>
            <w:tcW w:w="1113" w:type="dxa"/>
            <w:vAlign w:val="center"/>
          </w:tcPr>
          <w:p w:rsidR="001E512B" w:rsidRPr="00017ABF" w:rsidRDefault="001E512B" w:rsidP="00017ABF">
            <w:pPr>
              <w:jc w:val="center"/>
              <w:rPr>
                <w:rFonts w:ascii="Courier New" w:hAnsi="Courier New" w:cs="Courier New"/>
                <w:sz w:val="22"/>
                <w:szCs w:val="22"/>
              </w:rPr>
            </w:pPr>
            <w:r w:rsidRPr="00017ABF">
              <w:rPr>
                <w:rFonts w:ascii="Courier New" w:hAnsi="Courier New" w:cs="Courier New"/>
                <w:sz w:val="22"/>
                <w:szCs w:val="22"/>
              </w:rPr>
              <w:t>-</w:t>
            </w:r>
          </w:p>
        </w:tc>
        <w:tc>
          <w:tcPr>
            <w:tcW w:w="1275" w:type="dxa"/>
            <w:vAlign w:val="center"/>
          </w:tcPr>
          <w:p w:rsidR="001E512B" w:rsidRPr="00017ABF" w:rsidRDefault="001E512B" w:rsidP="00017ABF">
            <w:pPr>
              <w:jc w:val="center"/>
              <w:rPr>
                <w:rFonts w:ascii="Courier New" w:hAnsi="Courier New" w:cs="Courier New"/>
                <w:sz w:val="22"/>
                <w:szCs w:val="22"/>
              </w:rPr>
            </w:pPr>
            <w:r w:rsidRPr="00017ABF">
              <w:rPr>
                <w:rFonts w:ascii="Courier New" w:hAnsi="Courier New" w:cs="Courier New"/>
                <w:sz w:val="22"/>
                <w:szCs w:val="22"/>
              </w:rPr>
              <w:t>0,00</w:t>
            </w:r>
          </w:p>
        </w:tc>
      </w:tr>
    </w:tbl>
    <w:p w:rsidR="001E512B" w:rsidRPr="00017ABF" w:rsidRDefault="001E512B" w:rsidP="001E512B">
      <w:pPr>
        <w:spacing w:line="276" w:lineRule="auto"/>
        <w:jc w:val="center"/>
        <w:rPr>
          <w:rFonts w:ascii="Courier New" w:hAnsi="Courier New" w:cs="Courier New"/>
          <w:sz w:val="22"/>
          <w:szCs w:val="22"/>
        </w:rPr>
      </w:pPr>
      <w:r w:rsidRPr="00017ABF">
        <w:rPr>
          <w:rFonts w:ascii="Courier New" w:hAnsi="Courier New" w:cs="Courier New"/>
          <w:b/>
          <w:bCs/>
          <w:sz w:val="22"/>
          <w:szCs w:val="22"/>
        </w:rPr>
        <w:t>TAXA DE LICENÇA PARA OCUPAÇÃO DO SOLO NAS VIAS</w:t>
      </w:r>
    </w:p>
    <w:p w:rsidR="001E512B" w:rsidRPr="00017ABF" w:rsidRDefault="001E512B" w:rsidP="001E512B">
      <w:pPr>
        <w:spacing w:line="276" w:lineRule="auto"/>
        <w:jc w:val="center"/>
        <w:rPr>
          <w:rFonts w:ascii="Courier New" w:hAnsi="Courier New" w:cs="Courier New"/>
          <w:bCs/>
          <w:sz w:val="22"/>
          <w:szCs w:val="22"/>
        </w:rPr>
      </w:pPr>
    </w:p>
    <w:p w:rsidR="001E512B" w:rsidRPr="00017ABF" w:rsidRDefault="001E512B" w:rsidP="001E512B">
      <w:pPr>
        <w:spacing w:line="276" w:lineRule="auto"/>
        <w:jc w:val="center"/>
        <w:rPr>
          <w:rFonts w:ascii="Courier New" w:hAnsi="Courier New" w:cs="Courier New"/>
          <w:bCs/>
          <w:sz w:val="22"/>
          <w:szCs w:val="22"/>
        </w:rPr>
      </w:pPr>
    </w:p>
    <w:p w:rsidR="001E512B" w:rsidRPr="00017ABF" w:rsidRDefault="001E512B" w:rsidP="001E512B">
      <w:pPr>
        <w:rPr>
          <w:rFonts w:ascii="Courier New" w:hAnsi="Courier New" w:cs="Courier New"/>
          <w:bCs/>
          <w:sz w:val="22"/>
          <w:szCs w:val="22"/>
        </w:rPr>
      </w:pPr>
    </w:p>
    <w:p w:rsidR="001E512B" w:rsidRPr="00017ABF" w:rsidRDefault="001E512B" w:rsidP="001E512B">
      <w:pPr>
        <w:tabs>
          <w:tab w:val="left" w:pos="4019"/>
        </w:tabs>
        <w:rPr>
          <w:rFonts w:ascii="Courier New" w:hAnsi="Courier New" w:cs="Courier New"/>
          <w:sz w:val="22"/>
          <w:szCs w:val="22"/>
        </w:rPr>
      </w:pPr>
      <w:r w:rsidRPr="00017ABF">
        <w:rPr>
          <w:rFonts w:ascii="Courier New" w:hAnsi="Courier New" w:cs="Courier New"/>
          <w:sz w:val="22"/>
          <w:szCs w:val="22"/>
        </w:rPr>
        <w:tab/>
      </w:r>
    </w:p>
    <w:p w:rsidR="001E512B" w:rsidRPr="00017ABF" w:rsidRDefault="001E512B" w:rsidP="001E512B">
      <w:pPr>
        <w:tabs>
          <w:tab w:val="left" w:pos="4019"/>
        </w:tabs>
        <w:rPr>
          <w:rFonts w:ascii="Courier New" w:hAnsi="Courier New" w:cs="Courier New"/>
          <w:sz w:val="22"/>
          <w:szCs w:val="22"/>
        </w:rPr>
      </w:pPr>
    </w:p>
    <w:p w:rsidR="001E512B" w:rsidRPr="00017ABF" w:rsidRDefault="001E512B" w:rsidP="001E512B">
      <w:pPr>
        <w:tabs>
          <w:tab w:val="left" w:pos="4019"/>
        </w:tabs>
        <w:rPr>
          <w:rFonts w:ascii="Courier New" w:hAnsi="Courier New" w:cs="Courier New"/>
          <w:sz w:val="22"/>
          <w:szCs w:val="22"/>
        </w:rPr>
      </w:pPr>
    </w:p>
    <w:p w:rsidR="001E512B" w:rsidRPr="00017ABF" w:rsidRDefault="001E512B" w:rsidP="001E512B">
      <w:pPr>
        <w:spacing w:line="276" w:lineRule="auto"/>
        <w:jc w:val="center"/>
        <w:rPr>
          <w:rFonts w:ascii="Courier New" w:hAnsi="Courier New" w:cs="Courier New"/>
          <w:bCs/>
          <w:sz w:val="22"/>
          <w:szCs w:val="22"/>
        </w:rPr>
      </w:pPr>
    </w:p>
    <w:p w:rsidR="001E512B" w:rsidRPr="00017ABF" w:rsidRDefault="001E512B" w:rsidP="001E512B">
      <w:pPr>
        <w:spacing w:line="276" w:lineRule="auto"/>
        <w:jc w:val="center"/>
        <w:rPr>
          <w:rFonts w:ascii="Courier New" w:hAnsi="Courier New" w:cs="Courier New"/>
          <w:bCs/>
          <w:sz w:val="22"/>
          <w:szCs w:val="22"/>
        </w:rPr>
      </w:pPr>
    </w:p>
    <w:p w:rsidR="001E512B" w:rsidRPr="00017ABF" w:rsidRDefault="001E512B" w:rsidP="001E512B">
      <w:pPr>
        <w:spacing w:line="276" w:lineRule="auto"/>
        <w:jc w:val="center"/>
        <w:rPr>
          <w:rFonts w:ascii="Courier New" w:hAnsi="Courier New" w:cs="Courier New"/>
          <w:bCs/>
          <w:sz w:val="22"/>
          <w:szCs w:val="22"/>
        </w:rPr>
      </w:pPr>
    </w:p>
    <w:p w:rsidR="001E512B" w:rsidRPr="00017ABF" w:rsidRDefault="001E512B" w:rsidP="001E512B">
      <w:pPr>
        <w:spacing w:line="276" w:lineRule="auto"/>
        <w:jc w:val="center"/>
        <w:rPr>
          <w:rFonts w:ascii="Courier New" w:hAnsi="Courier New" w:cs="Courier New"/>
          <w:bCs/>
          <w:sz w:val="22"/>
          <w:szCs w:val="22"/>
        </w:rPr>
      </w:pPr>
    </w:p>
    <w:p w:rsidR="001E512B" w:rsidRPr="00017ABF" w:rsidRDefault="001E512B" w:rsidP="001E512B">
      <w:pPr>
        <w:spacing w:line="276" w:lineRule="auto"/>
        <w:jc w:val="center"/>
        <w:rPr>
          <w:rFonts w:ascii="Courier New" w:hAnsi="Courier New" w:cs="Courier New"/>
          <w:bCs/>
          <w:sz w:val="22"/>
          <w:szCs w:val="22"/>
        </w:rPr>
      </w:pPr>
    </w:p>
    <w:p w:rsidR="001E512B" w:rsidRPr="00017ABF" w:rsidRDefault="001E512B" w:rsidP="001E512B">
      <w:pPr>
        <w:spacing w:line="276" w:lineRule="auto"/>
        <w:jc w:val="center"/>
        <w:rPr>
          <w:rFonts w:ascii="Courier New" w:hAnsi="Courier New" w:cs="Courier New"/>
          <w:bCs/>
          <w:sz w:val="22"/>
          <w:szCs w:val="22"/>
        </w:rPr>
      </w:pPr>
    </w:p>
    <w:p w:rsidR="001E512B" w:rsidRPr="00017ABF" w:rsidRDefault="001E512B" w:rsidP="001E512B">
      <w:pPr>
        <w:spacing w:line="276" w:lineRule="auto"/>
        <w:jc w:val="center"/>
        <w:rPr>
          <w:rFonts w:ascii="Courier New" w:hAnsi="Courier New" w:cs="Courier New"/>
          <w:bCs/>
          <w:sz w:val="22"/>
          <w:szCs w:val="22"/>
        </w:rPr>
      </w:pPr>
    </w:p>
    <w:p w:rsidR="001E512B" w:rsidRPr="00017ABF" w:rsidRDefault="001E512B" w:rsidP="001E512B">
      <w:pPr>
        <w:spacing w:line="276" w:lineRule="auto"/>
        <w:jc w:val="center"/>
        <w:rPr>
          <w:rFonts w:ascii="Courier New" w:hAnsi="Courier New" w:cs="Courier New"/>
          <w:bCs/>
          <w:sz w:val="22"/>
          <w:szCs w:val="22"/>
        </w:rPr>
      </w:pPr>
    </w:p>
    <w:p w:rsidR="001E512B" w:rsidRPr="00017ABF" w:rsidRDefault="001E512B" w:rsidP="001E512B">
      <w:pPr>
        <w:spacing w:line="276" w:lineRule="auto"/>
        <w:jc w:val="center"/>
        <w:rPr>
          <w:rFonts w:ascii="Courier New" w:hAnsi="Courier New" w:cs="Courier New"/>
          <w:bCs/>
          <w:sz w:val="22"/>
          <w:szCs w:val="22"/>
        </w:rPr>
      </w:pPr>
    </w:p>
    <w:p w:rsidR="001E512B" w:rsidRPr="00017ABF" w:rsidRDefault="001E512B" w:rsidP="001E512B">
      <w:pPr>
        <w:spacing w:line="276" w:lineRule="auto"/>
        <w:jc w:val="center"/>
        <w:rPr>
          <w:rFonts w:ascii="Courier New" w:hAnsi="Courier New" w:cs="Courier New"/>
          <w:bCs/>
          <w:sz w:val="22"/>
          <w:szCs w:val="22"/>
        </w:rPr>
      </w:pPr>
    </w:p>
    <w:p w:rsidR="001E512B" w:rsidRPr="00017ABF" w:rsidRDefault="001E512B" w:rsidP="001E512B">
      <w:pPr>
        <w:spacing w:line="276" w:lineRule="auto"/>
        <w:jc w:val="center"/>
        <w:rPr>
          <w:rFonts w:ascii="Courier New" w:hAnsi="Courier New" w:cs="Courier New"/>
          <w:bCs/>
          <w:sz w:val="22"/>
          <w:szCs w:val="22"/>
        </w:rPr>
      </w:pPr>
    </w:p>
    <w:p w:rsidR="001E512B" w:rsidRPr="00017ABF" w:rsidRDefault="001E512B" w:rsidP="001E512B">
      <w:pPr>
        <w:spacing w:line="276" w:lineRule="auto"/>
        <w:jc w:val="center"/>
        <w:rPr>
          <w:rFonts w:ascii="Courier New" w:hAnsi="Courier New" w:cs="Courier New"/>
          <w:bCs/>
          <w:sz w:val="22"/>
          <w:szCs w:val="22"/>
        </w:rPr>
      </w:pPr>
    </w:p>
    <w:p w:rsidR="001E512B" w:rsidRPr="00017ABF" w:rsidRDefault="001E512B" w:rsidP="001E512B">
      <w:pPr>
        <w:spacing w:line="276" w:lineRule="auto"/>
        <w:jc w:val="center"/>
        <w:rPr>
          <w:rFonts w:ascii="Courier New" w:hAnsi="Courier New" w:cs="Courier New"/>
          <w:bCs/>
          <w:sz w:val="22"/>
          <w:szCs w:val="22"/>
        </w:rPr>
      </w:pPr>
    </w:p>
    <w:p w:rsidR="001E512B" w:rsidRDefault="001E512B" w:rsidP="001E512B">
      <w:pPr>
        <w:spacing w:line="276" w:lineRule="auto"/>
        <w:jc w:val="center"/>
        <w:rPr>
          <w:rFonts w:ascii="Courier New" w:hAnsi="Courier New" w:cs="Courier New"/>
          <w:bCs/>
          <w:sz w:val="22"/>
          <w:szCs w:val="22"/>
        </w:rPr>
      </w:pPr>
    </w:p>
    <w:p w:rsidR="00150C5D" w:rsidRDefault="00150C5D" w:rsidP="001E512B">
      <w:pPr>
        <w:spacing w:line="276" w:lineRule="auto"/>
        <w:jc w:val="center"/>
        <w:rPr>
          <w:rFonts w:ascii="Courier New" w:hAnsi="Courier New" w:cs="Courier New"/>
          <w:bCs/>
          <w:sz w:val="22"/>
          <w:szCs w:val="22"/>
        </w:rPr>
      </w:pPr>
    </w:p>
    <w:p w:rsidR="00150C5D" w:rsidRDefault="00150C5D" w:rsidP="001E512B">
      <w:pPr>
        <w:spacing w:line="276" w:lineRule="auto"/>
        <w:jc w:val="center"/>
        <w:rPr>
          <w:rFonts w:ascii="Courier New" w:hAnsi="Courier New" w:cs="Courier New"/>
          <w:bCs/>
          <w:sz w:val="22"/>
          <w:szCs w:val="22"/>
        </w:rPr>
      </w:pPr>
    </w:p>
    <w:p w:rsidR="00150C5D" w:rsidRDefault="00150C5D" w:rsidP="001E512B">
      <w:pPr>
        <w:spacing w:line="276" w:lineRule="auto"/>
        <w:jc w:val="center"/>
        <w:rPr>
          <w:rFonts w:ascii="Courier New" w:hAnsi="Courier New" w:cs="Courier New"/>
          <w:bCs/>
          <w:sz w:val="22"/>
          <w:szCs w:val="22"/>
        </w:rPr>
      </w:pPr>
    </w:p>
    <w:p w:rsidR="00F50E6F" w:rsidRDefault="00F50E6F" w:rsidP="001E512B">
      <w:pPr>
        <w:spacing w:line="276" w:lineRule="auto"/>
        <w:jc w:val="center"/>
        <w:rPr>
          <w:rFonts w:ascii="Courier New" w:hAnsi="Courier New" w:cs="Courier New"/>
          <w:bCs/>
          <w:sz w:val="22"/>
          <w:szCs w:val="22"/>
        </w:rPr>
      </w:pPr>
    </w:p>
    <w:p w:rsidR="00F50E6F" w:rsidRDefault="00F50E6F" w:rsidP="001E512B">
      <w:pPr>
        <w:spacing w:line="276" w:lineRule="auto"/>
        <w:jc w:val="center"/>
        <w:rPr>
          <w:rFonts w:ascii="Courier New" w:hAnsi="Courier New" w:cs="Courier New"/>
          <w:bCs/>
          <w:sz w:val="22"/>
          <w:szCs w:val="22"/>
        </w:rPr>
      </w:pPr>
    </w:p>
    <w:p w:rsidR="00F50E6F" w:rsidRDefault="00F50E6F" w:rsidP="001E512B">
      <w:pPr>
        <w:spacing w:line="276" w:lineRule="auto"/>
        <w:jc w:val="center"/>
        <w:rPr>
          <w:rFonts w:ascii="Courier New" w:hAnsi="Courier New" w:cs="Courier New"/>
          <w:bCs/>
          <w:sz w:val="22"/>
          <w:szCs w:val="22"/>
        </w:rPr>
      </w:pPr>
    </w:p>
    <w:p w:rsidR="00F50E6F" w:rsidRDefault="00F50E6F" w:rsidP="001E512B">
      <w:pPr>
        <w:spacing w:line="276" w:lineRule="auto"/>
        <w:jc w:val="center"/>
        <w:rPr>
          <w:rFonts w:ascii="Courier New" w:hAnsi="Courier New" w:cs="Courier New"/>
          <w:bCs/>
          <w:sz w:val="22"/>
          <w:szCs w:val="22"/>
        </w:rPr>
      </w:pPr>
    </w:p>
    <w:p w:rsidR="00F50E6F" w:rsidRDefault="00F50E6F" w:rsidP="001E512B">
      <w:pPr>
        <w:spacing w:line="276" w:lineRule="auto"/>
        <w:jc w:val="center"/>
        <w:rPr>
          <w:rFonts w:ascii="Courier New" w:hAnsi="Courier New" w:cs="Courier New"/>
          <w:bCs/>
          <w:sz w:val="22"/>
          <w:szCs w:val="22"/>
        </w:rPr>
      </w:pPr>
    </w:p>
    <w:p w:rsidR="00F50E6F" w:rsidRDefault="00F50E6F" w:rsidP="001E512B">
      <w:pPr>
        <w:spacing w:line="276" w:lineRule="auto"/>
        <w:jc w:val="center"/>
        <w:rPr>
          <w:rFonts w:ascii="Courier New" w:hAnsi="Courier New" w:cs="Courier New"/>
          <w:bCs/>
          <w:sz w:val="22"/>
          <w:szCs w:val="22"/>
        </w:rPr>
      </w:pPr>
    </w:p>
    <w:p w:rsidR="00150C5D" w:rsidRDefault="00150C5D" w:rsidP="001E512B">
      <w:pPr>
        <w:spacing w:line="276" w:lineRule="auto"/>
        <w:jc w:val="center"/>
        <w:rPr>
          <w:rFonts w:ascii="Courier New" w:hAnsi="Courier New" w:cs="Courier New"/>
          <w:bCs/>
          <w:sz w:val="22"/>
          <w:szCs w:val="22"/>
        </w:rPr>
      </w:pPr>
    </w:p>
    <w:p w:rsidR="00150C5D" w:rsidRDefault="00150C5D" w:rsidP="001E512B">
      <w:pPr>
        <w:spacing w:line="276" w:lineRule="auto"/>
        <w:jc w:val="center"/>
        <w:rPr>
          <w:rFonts w:ascii="Courier New" w:hAnsi="Courier New" w:cs="Courier New"/>
          <w:bCs/>
          <w:sz w:val="22"/>
          <w:szCs w:val="22"/>
        </w:rPr>
      </w:pPr>
    </w:p>
    <w:p w:rsidR="00150C5D" w:rsidRDefault="00150C5D" w:rsidP="001E512B">
      <w:pPr>
        <w:spacing w:line="276" w:lineRule="auto"/>
        <w:jc w:val="center"/>
        <w:rPr>
          <w:rFonts w:ascii="Courier New" w:hAnsi="Courier New" w:cs="Courier New"/>
          <w:bCs/>
          <w:sz w:val="22"/>
          <w:szCs w:val="22"/>
        </w:rPr>
      </w:pPr>
    </w:p>
    <w:p w:rsidR="00150C5D" w:rsidRPr="00017ABF" w:rsidRDefault="00150C5D" w:rsidP="001E512B">
      <w:pPr>
        <w:spacing w:line="276" w:lineRule="auto"/>
        <w:jc w:val="center"/>
        <w:rPr>
          <w:rFonts w:ascii="Courier New" w:hAnsi="Courier New" w:cs="Courier New"/>
          <w:bCs/>
          <w:sz w:val="22"/>
          <w:szCs w:val="22"/>
        </w:rPr>
      </w:pPr>
    </w:p>
    <w:p w:rsidR="001E512B" w:rsidRPr="00017ABF" w:rsidRDefault="001E512B" w:rsidP="001E512B">
      <w:pPr>
        <w:spacing w:line="276" w:lineRule="auto"/>
        <w:jc w:val="center"/>
        <w:rPr>
          <w:rFonts w:ascii="Courier New" w:hAnsi="Courier New" w:cs="Courier New"/>
          <w:bCs/>
          <w:sz w:val="22"/>
          <w:szCs w:val="22"/>
        </w:rPr>
      </w:pPr>
    </w:p>
    <w:p w:rsidR="001E512B" w:rsidRPr="00017ABF" w:rsidRDefault="001E512B" w:rsidP="001E512B">
      <w:pPr>
        <w:spacing w:line="276" w:lineRule="auto"/>
        <w:jc w:val="center"/>
        <w:rPr>
          <w:rFonts w:ascii="Courier New" w:hAnsi="Courier New" w:cs="Courier New"/>
          <w:bCs/>
          <w:sz w:val="22"/>
          <w:szCs w:val="22"/>
        </w:rPr>
      </w:pPr>
    </w:p>
    <w:p w:rsidR="001E512B" w:rsidRPr="00017ABF" w:rsidRDefault="001E512B" w:rsidP="001E512B">
      <w:pPr>
        <w:spacing w:line="276" w:lineRule="auto"/>
        <w:jc w:val="center"/>
        <w:rPr>
          <w:rFonts w:ascii="Courier New" w:hAnsi="Courier New" w:cs="Courier New"/>
          <w:bCs/>
          <w:sz w:val="22"/>
          <w:szCs w:val="22"/>
        </w:rPr>
      </w:pPr>
    </w:p>
    <w:p w:rsidR="001E512B" w:rsidRPr="00017ABF" w:rsidRDefault="001E512B" w:rsidP="001E512B">
      <w:pPr>
        <w:spacing w:line="276" w:lineRule="auto"/>
        <w:jc w:val="center"/>
        <w:rPr>
          <w:rFonts w:ascii="Courier New" w:hAnsi="Courier New" w:cs="Courier New"/>
          <w:bCs/>
          <w:sz w:val="22"/>
          <w:szCs w:val="22"/>
        </w:rPr>
      </w:pPr>
    </w:p>
    <w:p w:rsidR="001E512B" w:rsidRPr="00017ABF" w:rsidRDefault="001E512B" w:rsidP="001E512B">
      <w:pPr>
        <w:spacing w:line="276" w:lineRule="auto"/>
        <w:jc w:val="center"/>
        <w:rPr>
          <w:rFonts w:ascii="Courier New" w:hAnsi="Courier New" w:cs="Courier New"/>
          <w:bCs/>
          <w:sz w:val="22"/>
          <w:szCs w:val="22"/>
        </w:rPr>
      </w:pPr>
    </w:p>
    <w:p w:rsidR="001E512B" w:rsidRPr="00017ABF" w:rsidRDefault="001E512B" w:rsidP="001E512B">
      <w:pPr>
        <w:spacing w:line="276" w:lineRule="auto"/>
        <w:jc w:val="center"/>
        <w:rPr>
          <w:rFonts w:ascii="Courier New" w:hAnsi="Courier New" w:cs="Courier New"/>
          <w:bCs/>
          <w:sz w:val="22"/>
          <w:szCs w:val="22"/>
        </w:rPr>
      </w:pPr>
    </w:p>
    <w:p w:rsidR="001E512B" w:rsidRPr="00017ABF" w:rsidRDefault="001E512B" w:rsidP="001E512B">
      <w:pPr>
        <w:spacing w:line="276" w:lineRule="auto"/>
        <w:jc w:val="center"/>
        <w:rPr>
          <w:rFonts w:ascii="Courier New" w:hAnsi="Courier New" w:cs="Courier New"/>
          <w:bCs/>
          <w:sz w:val="22"/>
          <w:szCs w:val="22"/>
        </w:rPr>
      </w:pPr>
    </w:p>
    <w:p w:rsidR="001E512B" w:rsidRPr="00017ABF" w:rsidRDefault="001E512B" w:rsidP="001E512B">
      <w:pPr>
        <w:spacing w:line="276" w:lineRule="auto"/>
        <w:jc w:val="center"/>
        <w:rPr>
          <w:rFonts w:ascii="Courier New" w:hAnsi="Courier New" w:cs="Courier New"/>
          <w:bCs/>
          <w:sz w:val="22"/>
          <w:szCs w:val="22"/>
        </w:rPr>
      </w:pPr>
    </w:p>
    <w:p w:rsidR="001E512B" w:rsidRPr="00017ABF" w:rsidRDefault="001E512B" w:rsidP="001E512B">
      <w:pPr>
        <w:spacing w:line="276" w:lineRule="auto"/>
        <w:jc w:val="center"/>
        <w:rPr>
          <w:rFonts w:ascii="Courier New" w:hAnsi="Courier New" w:cs="Courier New"/>
          <w:bCs/>
          <w:sz w:val="22"/>
          <w:szCs w:val="22"/>
        </w:rPr>
      </w:pPr>
    </w:p>
    <w:p w:rsidR="001E512B" w:rsidRPr="00017ABF" w:rsidRDefault="001E512B" w:rsidP="001E512B">
      <w:pPr>
        <w:spacing w:line="276" w:lineRule="auto"/>
        <w:jc w:val="center"/>
        <w:rPr>
          <w:rFonts w:ascii="Courier New" w:hAnsi="Courier New" w:cs="Courier New"/>
          <w:bCs/>
          <w:sz w:val="22"/>
          <w:szCs w:val="22"/>
        </w:rPr>
      </w:pPr>
    </w:p>
    <w:p w:rsidR="001E512B" w:rsidRPr="00017ABF" w:rsidRDefault="001E512B" w:rsidP="001E512B">
      <w:pPr>
        <w:spacing w:line="276" w:lineRule="auto"/>
        <w:jc w:val="center"/>
        <w:rPr>
          <w:rFonts w:ascii="Courier New" w:hAnsi="Courier New" w:cs="Courier New"/>
          <w:bCs/>
          <w:sz w:val="22"/>
          <w:szCs w:val="22"/>
        </w:rPr>
      </w:pPr>
    </w:p>
    <w:p w:rsidR="001E512B" w:rsidRPr="00017ABF" w:rsidRDefault="001E512B" w:rsidP="001E512B">
      <w:pPr>
        <w:spacing w:line="276" w:lineRule="auto"/>
        <w:jc w:val="center"/>
        <w:rPr>
          <w:rFonts w:ascii="Courier New" w:hAnsi="Courier New" w:cs="Courier New"/>
          <w:bCs/>
          <w:sz w:val="22"/>
          <w:szCs w:val="22"/>
        </w:rPr>
      </w:pPr>
    </w:p>
    <w:p w:rsidR="001E512B" w:rsidRPr="00017ABF" w:rsidRDefault="001E512B" w:rsidP="001E512B">
      <w:pPr>
        <w:spacing w:line="276" w:lineRule="auto"/>
        <w:jc w:val="center"/>
        <w:rPr>
          <w:rFonts w:ascii="Courier New" w:hAnsi="Courier New" w:cs="Courier New"/>
          <w:bCs/>
          <w:sz w:val="22"/>
          <w:szCs w:val="22"/>
        </w:rPr>
      </w:pPr>
    </w:p>
    <w:p w:rsidR="001E512B" w:rsidRPr="00017ABF" w:rsidRDefault="001E512B" w:rsidP="001E512B">
      <w:pPr>
        <w:spacing w:line="276" w:lineRule="auto"/>
        <w:jc w:val="center"/>
        <w:rPr>
          <w:rFonts w:ascii="Courier New" w:hAnsi="Courier New" w:cs="Courier New"/>
          <w:bCs/>
          <w:sz w:val="22"/>
          <w:szCs w:val="22"/>
        </w:rPr>
      </w:pPr>
    </w:p>
    <w:p w:rsidR="001E512B" w:rsidRPr="00017ABF" w:rsidRDefault="001E512B" w:rsidP="001E512B">
      <w:pPr>
        <w:spacing w:line="276" w:lineRule="auto"/>
        <w:jc w:val="center"/>
        <w:rPr>
          <w:rFonts w:ascii="Courier New" w:hAnsi="Courier New" w:cs="Courier New"/>
          <w:bCs/>
          <w:sz w:val="22"/>
          <w:szCs w:val="22"/>
        </w:rPr>
      </w:pPr>
    </w:p>
    <w:p w:rsidR="001E512B" w:rsidRPr="00017ABF" w:rsidRDefault="001E512B" w:rsidP="001E512B">
      <w:pPr>
        <w:spacing w:line="276" w:lineRule="auto"/>
        <w:jc w:val="center"/>
        <w:rPr>
          <w:rFonts w:ascii="Courier New" w:hAnsi="Courier New" w:cs="Courier New"/>
          <w:bCs/>
          <w:sz w:val="22"/>
          <w:szCs w:val="22"/>
        </w:rPr>
      </w:pPr>
    </w:p>
    <w:p w:rsidR="001E512B" w:rsidRPr="00017ABF" w:rsidRDefault="001E512B" w:rsidP="001E512B">
      <w:pPr>
        <w:spacing w:line="276" w:lineRule="auto"/>
        <w:jc w:val="center"/>
        <w:rPr>
          <w:rFonts w:ascii="Courier New" w:hAnsi="Courier New" w:cs="Courier New"/>
          <w:bCs/>
          <w:sz w:val="22"/>
          <w:szCs w:val="22"/>
        </w:rPr>
      </w:pPr>
    </w:p>
    <w:p w:rsidR="001E512B" w:rsidRPr="00017ABF" w:rsidRDefault="001E512B" w:rsidP="001E512B">
      <w:pPr>
        <w:spacing w:line="276" w:lineRule="auto"/>
        <w:jc w:val="center"/>
        <w:rPr>
          <w:rFonts w:ascii="Courier New" w:hAnsi="Courier New" w:cs="Courier New"/>
          <w:bCs/>
          <w:sz w:val="22"/>
          <w:szCs w:val="22"/>
        </w:rPr>
      </w:pPr>
    </w:p>
    <w:p w:rsidR="001E512B" w:rsidRPr="0074488E" w:rsidRDefault="001E512B" w:rsidP="001E512B">
      <w:pPr>
        <w:jc w:val="center"/>
        <w:rPr>
          <w:rFonts w:ascii="Courier New" w:hAnsi="Courier New" w:cs="Courier New"/>
          <w:b/>
          <w:bCs/>
          <w:sz w:val="22"/>
          <w:szCs w:val="22"/>
        </w:rPr>
      </w:pPr>
      <w:r w:rsidRPr="0074488E">
        <w:rPr>
          <w:rFonts w:ascii="Courier New" w:hAnsi="Courier New" w:cs="Courier New"/>
          <w:b/>
          <w:bCs/>
          <w:sz w:val="22"/>
          <w:szCs w:val="22"/>
        </w:rPr>
        <w:t>ANEXO B</w:t>
      </w:r>
    </w:p>
    <w:p w:rsidR="001E512B" w:rsidRPr="0074488E" w:rsidRDefault="001E512B" w:rsidP="001E512B">
      <w:pPr>
        <w:jc w:val="center"/>
        <w:rPr>
          <w:rFonts w:ascii="Courier New" w:hAnsi="Courier New" w:cs="Courier New"/>
          <w:b/>
          <w:bCs/>
          <w:sz w:val="22"/>
          <w:szCs w:val="22"/>
        </w:rPr>
      </w:pPr>
    </w:p>
    <w:p w:rsidR="001E512B" w:rsidRPr="0074488E" w:rsidRDefault="001E512B" w:rsidP="001E512B">
      <w:pPr>
        <w:jc w:val="center"/>
        <w:rPr>
          <w:rFonts w:ascii="Courier New" w:hAnsi="Courier New" w:cs="Courier New"/>
          <w:b/>
          <w:bCs/>
          <w:sz w:val="22"/>
          <w:szCs w:val="22"/>
        </w:rPr>
      </w:pPr>
      <w:r w:rsidRPr="0074488E">
        <w:rPr>
          <w:rFonts w:ascii="Courier New" w:hAnsi="Courier New" w:cs="Courier New"/>
          <w:b/>
          <w:bCs/>
          <w:sz w:val="22"/>
          <w:szCs w:val="22"/>
        </w:rPr>
        <w:t>APLICAÇÃO DA CONTRIBUIÇÃO PARA CUSTEIO DA ILUMINAÇÃO PÚBLICA</w:t>
      </w:r>
    </w:p>
    <w:p w:rsidR="001E512B" w:rsidRPr="0074488E" w:rsidRDefault="001E512B" w:rsidP="001E512B">
      <w:pPr>
        <w:jc w:val="center"/>
        <w:rPr>
          <w:rFonts w:ascii="Courier New" w:hAnsi="Courier New" w:cs="Courier New"/>
          <w:b/>
          <w:bCs/>
          <w:sz w:val="22"/>
          <w:szCs w:val="22"/>
        </w:rPr>
      </w:pPr>
    </w:p>
    <w:p w:rsidR="001E512B" w:rsidRPr="00017ABF" w:rsidRDefault="001E512B" w:rsidP="001E512B">
      <w:pPr>
        <w:jc w:val="center"/>
        <w:rPr>
          <w:rFonts w:ascii="Courier New" w:hAnsi="Courier New" w:cs="Courier New"/>
          <w:sz w:val="22"/>
          <w:szCs w:val="22"/>
        </w:rPr>
      </w:pPr>
    </w:p>
    <w:tbl>
      <w:tblPr>
        <w:tblW w:w="0" w:type="auto"/>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tblPr>
      <w:tblGrid>
        <w:gridCol w:w="5812"/>
        <w:gridCol w:w="2977"/>
      </w:tblGrid>
      <w:tr w:rsidR="001E512B" w:rsidRPr="00017ABF" w:rsidTr="00017ABF">
        <w:tc>
          <w:tcPr>
            <w:tcW w:w="5812" w:type="dxa"/>
          </w:tcPr>
          <w:p w:rsidR="001E512B" w:rsidRPr="00017ABF" w:rsidRDefault="001E512B" w:rsidP="00017ABF">
            <w:pPr>
              <w:jc w:val="center"/>
              <w:rPr>
                <w:rFonts w:ascii="Courier New" w:hAnsi="Courier New" w:cs="Courier New"/>
                <w:sz w:val="22"/>
                <w:szCs w:val="22"/>
              </w:rPr>
            </w:pPr>
            <w:r w:rsidRPr="00017ABF">
              <w:rPr>
                <w:rFonts w:ascii="Courier New" w:hAnsi="Courier New" w:cs="Courier New"/>
                <w:bCs/>
                <w:sz w:val="22"/>
                <w:szCs w:val="22"/>
              </w:rPr>
              <w:t>CLASSE OU CATEGORIA DE USUÁRIOS ESTABEL</w:t>
            </w:r>
            <w:r w:rsidRPr="00017ABF">
              <w:rPr>
                <w:rFonts w:ascii="Courier New" w:hAnsi="Courier New" w:cs="Courier New"/>
                <w:bCs/>
                <w:sz w:val="22"/>
                <w:szCs w:val="22"/>
              </w:rPr>
              <w:t>E</w:t>
            </w:r>
            <w:r w:rsidRPr="00017ABF">
              <w:rPr>
                <w:rFonts w:ascii="Courier New" w:hAnsi="Courier New" w:cs="Courier New"/>
                <w:bCs/>
                <w:sz w:val="22"/>
                <w:szCs w:val="22"/>
              </w:rPr>
              <w:t>CIDAS PELA CONCECIONARIA, DEVIDA EXISTE</w:t>
            </w:r>
            <w:r w:rsidRPr="00017ABF">
              <w:rPr>
                <w:rFonts w:ascii="Courier New" w:hAnsi="Courier New" w:cs="Courier New"/>
                <w:bCs/>
                <w:sz w:val="22"/>
                <w:szCs w:val="22"/>
              </w:rPr>
              <w:t>N</w:t>
            </w:r>
            <w:r w:rsidRPr="00017ABF">
              <w:rPr>
                <w:rFonts w:ascii="Courier New" w:hAnsi="Courier New" w:cs="Courier New"/>
                <w:bCs/>
                <w:sz w:val="22"/>
                <w:szCs w:val="22"/>
              </w:rPr>
              <w:t>CIA DE NORMAL DA ANEEL</w:t>
            </w:r>
          </w:p>
        </w:tc>
        <w:tc>
          <w:tcPr>
            <w:tcW w:w="2977" w:type="dxa"/>
          </w:tcPr>
          <w:p w:rsidR="001E512B" w:rsidRPr="00017ABF" w:rsidRDefault="001E512B" w:rsidP="00017ABF">
            <w:pPr>
              <w:jc w:val="center"/>
              <w:rPr>
                <w:rFonts w:ascii="Courier New" w:hAnsi="Courier New" w:cs="Courier New"/>
                <w:sz w:val="22"/>
                <w:szCs w:val="22"/>
              </w:rPr>
            </w:pPr>
            <w:r w:rsidRPr="00017ABF">
              <w:rPr>
                <w:rFonts w:ascii="Courier New" w:hAnsi="Courier New" w:cs="Courier New"/>
                <w:sz w:val="22"/>
                <w:szCs w:val="22"/>
              </w:rPr>
              <w:t>VALORES EM REAIS MESNAL</w:t>
            </w:r>
          </w:p>
        </w:tc>
      </w:tr>
      <w:tr w:rsidR="001E512B" w:rsidRPr="00017ABF" w:rsidTr="00017ABF">
        <w:tc>
          <w:tcPr>
            <w:tcW w:w="5812" w:type="dxa"/>
          </w:tcPr>
          <w:p w:rsidR="001E512B" w:rsidRPr="00017ABF" w:rsidRDefault="001E512B" w:rsidP="00017ABF">
            <w:pPr>
              <w:rPr>
                <w:rFonts w:ascii="Courier New" w:hAnsi="Courier New" w:cs="Courier New"/>
                <w:sz w:val="22"/>
                <w:szCs w:val="22"/>
              </w:rPr>
            </w:pPr>
            <w:r w:rsidRPr="00017ABF">
              <w:rPr>
                <w:rFonts w:ascii="Courier New" w:hAnsi="Courier New" w:cs="Courier New"/>
                <w:sz w:val="22"/>
                <w:szCs w:val="22"/>
              </w:rPr>
              <w:t>BAIXA RENDA</w:t>
            </w:r>
          </w:p>
        </w:tc>
        <w:tc>
          <w:tcPr>
            <w:tcW w:w="2977" w:type="dxa"/>
          </w:tcPr>
          <w:p w:rsidR="001E512B" w:rsidRPr="00017ABF" w:rsidRDefault="001E512B" w:rsidP="00017ABF">
            <w:pPr>
              <w:jc w:val="center"/>
              <w:rPr>
                <w:rFonts w:ascii="Courier New" w:hAnsi="Courier New" w:cs="Courier New"/>
                <w:sz w:val="22"/>
                <w:szCs w:val="22"/>
              </w:rPr>
            </w:pPr>
            <w:r w:rsidRPr="00017ABF">
              <w:rPr>
                <w:rFonts w:ascii="Courier New" w:hAnsi="Courier New" w:cs="Courier New"/>
                <w:sz w:val="22"/>
                <w:szCs w:val="22"/>
              </w:rPr>
              <w:t>ISENTO</w:t>
            </w:r>
          </w:p>
        </w:tc>
      </w:tr>
      <w:tr w:rsidR="001E512B" w:rsidRPr="00017ABF" w:rsidTr="00017ABF">
        <w:tc>
          <w:tcPr>
            <w:tcW w:w="5812" w:type="dxa"/>
          </w:tcPr>
          <w:p w:rsidR="001E512B" w:rsidRPr="00017ABF" w:rsidRDefault="001E512B" w:rsidP="00017ABF">
            <w:pPr>
              <w:rPr>
                <w:rFonts w:ascii="Courier New" w:hAnsi="Courier New" w:cs="Courier New"/>
                <w:sz w:val="22"/>
                <w:szCs w:val="22"/>
              </w:rPr>
            </w:pPr>
            <w:r w:rsidRPr="00017ABF">
              <w:rPr>
                <w:rFonts w:ascii="Courier New" w:hAnsi="Courier New" w:cs="Courier New"/>
                <w:sz w:val="22"/>
                <w:szCs w:val="22"/>
              </w:rPr>
              <w:t>RESIDENCIAL – NÃO BAIXA RENDA</w:t>
            </w:r>
          </w:p>
        </w:tc>
        <w:tc>
          <w:tcPr>
            <w:tcW w:w="2977" w:type="dxa"/>
          </w:tcPr>
          <w:p w:rsidR="001E512B" w:rsidRPr="00017ABF" w:rsidRDefault="001E512B" w:rsidP="00017ABF">
            <w:pPr>
              <w:jc w:val="center"/>
              <w:rPr>
                <w:rFonts w:ascii="Courier New" w:hAnsi="Courier New" w:cs="Courier New"/>
                <w:sz w:val="22"/>
                <w:szCs w:val="22"/>
              </w:rPr>
            </w:pPr>
            <w:r w:rsidRPr="00017ABF">
              <w:rPr>
                <w:rFonts w:ascii="Courier New" w:hAnsi="Courier New" w:cs="Courier New"/>
                <w:sz w:val="22"/>
                <w:szCs w:val="22"/>
              </w:rPr>
              <w:t>6,90</w:t>
            </w:r>
          </w:p>
        </w:tc>
      </w:tr>
      <w:tr w:rsidR="001E512B" w:rsidRPr="00017ABF" w:rsidTr="00017ABF">
        <w:tc>
          <w:tcPr>
            <w:tcW w:w="5812" w:type="dxa"/>
          </w:tcPr>
          <w:p w:rsidR="001E512B" w:rsidRPr="00017ABF" w:rsidRDefault="001E512B" w:rsidP="00017ABF">
            <w:pPr>
              <w:rPr>
                <w:rFonts w:ascii="Courier New" w:hAnsi="Courier New" w:cs="Courier New"/>
                <w:sz w:val="22"/>
                <w:szCs w:val="22"/>
              </w:rPr>
            </w:pPr>
            <w:r w:rsidRPr="00017ABF">
              <w:rPr>
                <w:rFonts w:ascii="Courier New" w:hAnsi="Courier New" w:cs="Courier New"/>
                <w:sz w:val="22"/>
                <w:szCs w:val="22"/>
              </w:rPr>
              <w:t>TERRENOS URBANOS NÃO EDIFICADOS</w:t>
            </w:r>
          </w:p>
        </w:tc>
        <w:tc>
          <w:tcPr>
            <w:tcW w:w="2977" w:type="dxa"/>
          </w:tcPr>
          <w:p w:rsidR="001E512B" w:rsidRPr="00017ABF" w:rsidRDefault="001E512B" w:rsidP="00017ABF">
            <w:pPr>
              <w:jc w:val="center"/>
              <w:rPr>
                <w:rFonts w:ascii="Courier New" w:hAnsi="Courier New" w:cs="Courier New"/>
                <w:sz w:val="22"/>
                <w:szCs w:val="22"/>
              </w:rPr>
            </w:pPr>
            <w:r w:rsidRPr="00017ABF">
              <w:rPr>
                <w:rFonts w:ascii="Courier New" w:hAnsi="Courier New" w:cs="Courier New"/>
                <w:sz w:val="22"/>
                <w:szCs w:val="22"/>
              </w:rPr>
              <w:t>6,90</w:t>
            </w:r>
          </w:p>
        </w:tc>
      </w:tr>
      <w:tr w:rsidR="001E512B" w:rsidRPr="00017ABF" w:rsidTr="00017ABF">
        <w:tc>
          <w:tcPr>
            <w:tcW w:w="5812" w:type="dxa"/>
          </w:tcPr>
          <w:p w:rsidR="001E512B" w:rsidRPr="00017ABF" w:rsidRDefault="001E512B" w:rsidP="00017ABF">
            <w:pPr>
              <w:rPr>
                <w:rFonts w:ascii="Courier New" w:hAnsi="Courier New" w:cs="Courier New"/>
                <w:sz w:val="22"/>
                <w:szCs w:val="22"/>
              </w:rPr>
            </w:pPr>
            <w:r w:rsidRPr="00017ABF">
              <w:rPr>
                <w:rFonts w:ascii="Courier New" w:hAnsi="Courier New" w:cs="Courier New"/>
                <w:sz w:val="22"/>
                <w:szCs w:val="22"/>
              </w:rPr>
              <w:t>INDUSTRIAL</w:t>
            </w:r>
          </w:p>
        </w:tc>
        <w:tc>
          <w:tcPr>
            <w:tcW w:w="2977" w:type="dxa"/>
          </w:tcPr>
          <w:p w:rsidR="001E512B" w:rsidRPr="00017ABF" w:rsidRDefault="001E512B" w:rsidP="00017ABF">
            <w:pPr>
              <w:jc w:val="center"/>
              <w:rPr>
                <w:rFonts w:ascii="Courier New" w:hAnsi="Courier New" w:cs="Courier New"/>
                <w:sz w:val="22"/>
                <w:szCs w:val="22"/>
              </w:rPr>
            </w:pPr>
            <w:r w:rsidRPr="00017ABF">
              <w:rPr>
                <w:rFonts w:ascii="Courier New" w:hAnsi="Courier New" w:cs="Courier New"/>
                <w:sz w:val="22"/>
                <w:szCs w:val="22"/>
              </w:rPr>
              <w:t>14,00</w:t>
            </w:r>
          </w:p>
        </w:tc>
      </w:tr>
      <w:tr w:rsidR="001E512B" w:rsidRPr="00017ABF" w:rsidTr="00017ABF">
        <w:tc>
          <w:tcPr>
            <w:tcW w:w="5812" w:type="dxa"/>
          </w:tcPr>
          <w:p w:rsidR="001E512B" w:rsidRPr="00017ABF" w:rsidRDefault="001E512B" w:rsidP="00017ABF">
            <w:pPr>
              <w:rPr>
                <w:rFonts w:ascii="Courier New" w:hAnsi="Courier New" w:cs="Courier New"/>
                <w:sz w:val="22"/>
                <w:szCs w:val="22"/>
              </w:rPr>
            </w:pPr>
            <w:r w:rsidRPr="00017ABF">
              <w:rPr>
                <w:rFonts w:ascii="Courier New" w:hAnsi="Courier New" w:cs="Courier New"/>
                <w:sz w:val="22"/>
                <w:szCs w:val="22"/>
              </w:rPr>
              <w:t>COMERCIAL, COMERCIO SERVIÇOS E OUTRAS AT</w:t>
            </w:r>
            <w:r w:rsidRPr="00017ABF">
              <w:rPr>
                <w:rFonts w:ascii="Courier New" w:hAnsi="Courier New" w:cs="Courier New"/>
                <w:sz w:val="22"/>
                <w:szCs w:val="22"/>
              </w:rPr>
              <w:t>I</w:t>
            </w:r>
            <w:r w:rsidRPr="00017ABF">
              <w:rPr>
                <w:rFonts w:ascii="Courier New" w:hAnsi="Courier New" w:cs="Courier New"/>
                <w:sz w:val="22"/>
                <w:szCs w:val="22"/>
              </w:rPr>
              <w:t>VIDADES</w:t>
            </w:r>
          </w:p>
        </w:tc>
        <w:tc>
          <w:tcPr>
            <w:tcW w:w="2977" w:type="dxa"/>
          </w:tcPr>
          <w:p w:rsidR="001E512B" w:rsidRPr="00017ABF" w:rsidRDefault="001E512B" w:rsidP="00017ABF">
            <w:pPr>
              <w:jc w:val="center"/>
              <w:rPr>
                <w:rFonts w:ascii="Courier New" w:hAnsi="Courier New" w:cs="Courier New"/>
                <w:sz w:val="22"/>
                <w:szCs w:val="22"/>
              </w:rPr>
            </w:pPr>
            <w:r w:rsidRPr="00017ABF">
              <w:rPr>
                <w:rFonts w:ascii="Courier New" w:hAnsi="Courier New" w:cs="Courier New"/>
                <w:sz w:val="22"/>
                <w:szCs w:val="22"/>
              </w:rPr>
              <w:t>14,00</w:t>
            </w:r>
          </w:p>
        </w:tc>
      </w:tr>
      <w:tr w:rsidR="001E512B" w:rsidRPr="00017ABF" w:rsidTr="00017ABF">
        <w:tc>
          <w:tcPr>
            <w:tcW w:w="5812" w:type="dxa"/>
          </w:tcPr>
          <w:p w:rsidR="001E512B" w:rsidRPr="00017ABF" w:rsidRDefault="001E512B" w:rsidP="00017ABF">
            <w:pPr>
              <w:rPr>
                <w:rFonts w:ascii="Courier New" w:hAnsi="Courier New" w:cs="Courier New"/>
                <w:sz w:val="22"/>
                <w:szCs w:val="22"/>
              </w:rPr>
            </w:pPr>
            <w:r w:rsidRPr="00017ABF">
              <w:rPr>
                <w:rFonts w:ascii="Courier New" w:hAnsi="Courier New" w:cs="Courier New"/>
                <w:sz w:val="22"/>
                <w:szCs w:val="22"/>
              </w:rPr>
              <w:t>RURAL</w:t>
            </w:r>
          </w:p>
        </w:tc>
        <w:tc>
          <w:tcPr>
            <w:tcW w:w="2977" w:type="dxa"/>
          </w:tcPr>
          <w:p w:rsidR="001E512B" w:rsidRPr="00017ABF" w:rsidRDefault="001E512B" w:rsidP="00017ABF">
            <w:pPr>
              <w:jc w:val="center"/>
              <w:rPr>
                <w:rFonts w:ascii="Courier New" w:hAnsi="Courier New" w:cs="Courier New"/>
                <w:sz w:val="22"/>
                <w:szCs w:val="22"/>
              </w:rPr>
            </w:pPr>
            <w:r w:rsidRPr="00017ABF">
              <w:rPr>
                <w:rFonts w:ascii="Courier New" w:hAnsi="Courier New" w:cs="Courier New"/>
                <w:sz w:val="22"/>
                <w:szCs w:val="22"/>
              </w:rPr>
              <w:t>ISENTO</w:t>
            </w:r>
          </w:p>
        </w:tc>
      </w:tr>
      <w:tr w:rsidR="001E512B" w:rsidRPr="00017ABF" w:rsidTr="00017ABF">
        <w:tc>
          <w:tcPr>
            <w:tcW w:w="5812" w:type="dxa"/>
          </w:tcPr>
          <w:p w:rsidR="001E512B" w:rsidRPr="00017ABF" w:rsidRDefault="001E512B" w:rsidP="00017ABF">
            <w:pPr>
              <w:rPr>
                <w:rFonts w:ascii="Courier New" w:hAnsi="Courier New" w:cs="Courier New"/>
                <w:sz w:val="22"/>
                <w:szCs w:val="22"/>
              </w:rPr>
            </w:pPr>
            <w:r w:rsidRPr="00017ABF">
              <w:rPr>
                <w:rFonts w:ascii="Courier New" w:hAnsi="Courier New" w:cs="Courier New"/>
                <w:sz w:val="22"/>
                <w:szCs w:val="22"/>
              </w:rPr>
              <w:t>PODER PUCLICO MUNICIPAL</w:t>
            </w:r>
          </w:p>
        </w:tc>
        <w:tc>
          <w:tcPr>
            <w:tcW w:w="2977" w:type="dxa"/>
          </w:tcPr>
          <w:p w:rsidR="001E512B" w:rsidRPr="00017ABF" w:rsidRDefault="001E512B" w:rsidP="00017ABF">
            <w:pPr>
              <w:jc w:val="center"/>
              <w:rPr>
                <w:rFonts w:ascii="Courier New" w:hAnsi="Courier New" w:cs="Courier New"/>
                <w:sz w:val="22"/>
                <w:szCs w:val="22"/>
              </w:rPr>
            </w:pPr>
            <w:r w:rsidRPr="00017ABF">
              <w:rPr>
                <w:rFonts w:ascii="Courier New" w:hAnsi="Courier New" w:cs="Courier New"/>
                <w:sz w:val="22"/>
                <w:szCs w:val="22"/>
              </w:rPr>
              <w:t>ISENTO</w:t>
            </w:r>
          </w:p>
        </w:tc>
      </w:tr>
      <w:tr w:rsidR="001E512B" w:rsidRPr="00017ABF" w:rsidTr="00017ABF">
        <w:tc>
          <w:tcPr>
            <w:tcW w:w="5812" w:type="dxa"/>
          </w:tcPr>
          <w:p w:rsidR="001E512B" w:rsidRPr="00017ABF" w:rsidRDefault="001E512B" w:rsidP="00017ABF">
            <w:pPr>
              <w:rPr>
                <w:rFonts w:ascii="Courier New" w:hAnsi="Courier New" w:cs="Courier New"/>
                <w:sz w:val="22"/>
                <w:szCs w:val="22"/>
              </w:rPr>
            </w:pPr>
            <w:r w:rsidRPr="00017ABF">
              <w:rPr>
                <w:rFonts w:ascii="Courier New" w:hAnsi="Courier New" w:cs="Courier New"/>
                <w:sz w:val="22"/>
                <w:szCs w:val="22"/>
              </w:rPr>
              <w:t>ILUMINAÇÃO PUBLICA MUNICIPAL</w:t>
            </w:r>
          </w:p>
        </w:tc>
        <w:tc>
          <w:tcPr>
            <w:tcW w:w="2977" w:type="dxa"/>
          </w:tcPr>
          <w:p w:rsidR="001E512B" w:rsidRPr="00017ABF" w:rsidRDefault="001E512B" w:rsidP="00017ABF">
            <w:pPr>
              <w:jc w:val="center"/>
              <w:rPr>
                <w:rFonts w:ascii="Courier New" w:hAnsi="Courier New" w:cs="Courier New"/>
                <w:sz w:val="22"/>
                <w:szCs w:val="22"/>
              </w:rPr>
            </w:pPr>
            <w:r w:rsidRPr="00017ABF">
              <w:rPr>
                <w:rFonts w:ascii="Courier New" w:hAnsi="Courier New" w:cs="Courier New"/>
                <w:sz w:val="22"/>
                <w:szCs w:val="22"/>
              </w:rPr>
              <w:t>ISENTO</w:t>
            </w:r>
          </w:p>
        </w:tc>
      </w:tr>
      <w:tr w:rsidR="001E512B" w:rsidRPr="00017ABF" w:rsidTr="00017ABF">
        <w:tc>
          <w:tcPr>
            <w:tcW w:w="5812" w:type="dxa"/>
          </w:tcPr>
          <w:p w:rsidR="001E512B" w:rsidRPr="00017ABF" w:rsidRDefault="001E512B" w:rsidP="00017ABF">
            <w:pPr>
              <w:rPr>
                <w:rFonts w:ascii="Courier New" w:hAnsi="Courier New" w:cs="Courier New"/>
                <w:sz w:val="22"/>
                <w:szCs w:val="22"/>
              </w:rPr>
            </w:pPr>
            <w:r w:rsidRPr="00017ABF">
              <w:rPr>
                <w:rFonts w:ascii="Courier New" w:hAnsi="Courier New" w:cs="Courier New"/>
                <w:sz w:val="22"/>
                <w:szCs w:val="22"/>
              </w:rPr>
              <w:t>SERVIÇOS E ORGÃO PUBLICOS MUNICIPAIS</w:t>
            </w:r>
          </w:p>
        </w:tc>
        <w:tc>
          <w:tcPr>
            <w:tcW w:w="2977" w:type="dxa"/>
          </w:tcPr>
          <w:p w:rsidR="001E512B" w:rsidRPr="00017ABF" w:rsidRDefault="001E512B" w:rsidP="00017ABF">
            <w:pPr>
              <w:jc w:val="center"/>
              <w:rPr>
                <w:rFonts w:ascii="Courier New" w:hAnsi="Courier New" w:cs="Courier New"/>
                <w:sz w:val="22"/>
                <w:szCs w:val="22"/>
              </w:rPr>
            </w:pPr>
            <w:r w:rsidRPr="00017ABF">
              <w:rPr>
                <w:rFonts w:ascii="Courier New" w:hAnsi="Courier New" w:cs="Courier New"/>
                <w:sz w:val="22"/>
                <w:szCs w:val="22"/>
              </w:rPr>
              <w:t>ISENTO</w:t>
            </w:r>
          </w:p>
        </w:tc>
      </w:tr>
      <w:tr w:rsidR="001E512B" w:rsidRPr="00017ABF" w:rsidTr="00017ABF">
        <w:tc>
          <w:tcPr>
            <w:tcW w:w="5812" w:type="dxa"/>
          </w:tcPr>
          <w:p w:rsidR="001E512B" w:rsidRPr="00017ABF" w:rsidRDefault="001E512B" w:rsidP="00017ABF">
            <w:pPr>
              <w:rPr>
                <w:rFonts w:ascii="Courier New" w:hAnsi="Courier New" w:cs="Courier New"/>
                <w:sz w:val="22"/>
                <w:szCs w:val="22"/>
              </w:rPr>
            </w:pPr>
            <w:r w:rsidRPr="00017ABF">
              <w:rPr>
                <w:rFonts w:ascii="Courier New" w:hAnsi="Courier New" w:cs="Courier New"/>
                <w:sz w:val="22"/>
                <w:szCs w:val="22"/>
              </w:rPr>
              <w:t>ESTADUAL E FEDERAL</w:t>
            </w:r>
          </w:p>
        </w:tc>
        <w:tc>
          <w:tcPr>
            <w:tcW w:w="2977" w:type="dxa"/>
          </w:tcPr>
          <w:p w:rsidR="001E512B" w:rsidRPr="00017ABF" w:rsidRDefault="001E512B" w:rsidP="00017ABF">
            <w:pPr>
              <w:jc w:val="center"/>
              <w:rPr>
                <w:rFonts w:ascii="Courier New" w:hAnsi="Courier New" w:cs="Courier New"/>
                <w:sz w:val="22"/>
                <w:szCs w:val="22"/>
              </w:rPr>
            </w:pPr>
            <w:r w:rsidRPr="00017ABF">
              <w:rPr>
                <w:rFonts w:ascii="Courier New" w:hAnsi="Courier New" w:cs="Courier New"/>
                <w:sz w:val="22"/>
                <w:szCs w:val="22"/>
              </w:rPr>
              <w:t>14,00</w:t>
            </w:r>
          </w:p>
        </w:tc>
      </w:tr>
      <w:tr w:rsidR="001E512B" w:rsidRPr="00017ABF" w:rsidTr="00017ABF">
        <w:tc>
          <w:tcPr>
            <w:tcW w:w="5812" w:type="dxa"/>
          </w:tcPr>
          <w:p w:rsidR="001E512B" w:rsidRPr="00017ABF" w:rsidRDefault="001E512B" w:rsidP="00017ABF">
            <w:pPr>
              <w:rPr>
                <w:rFonts w:ascii="Courier New" w:hAnsi="Courier New" w:cs="Courier New"/>
                <w:sz w:val="22"/>
                <w:szCs w:val="22"/>
              </w:rPr>
            </w:pPr>
            <w:r w:rsidRPr="00017ABF">
              <w:rPr>
                <w:rFonts w:ascii="Courier New" w:hAnsi="Courier New" w:cs="Courier New"/>
                <w:sz w:val="22"/>
                <w:szCs w:val="22"/>
              </w:rPr>
              <w:t>PRÓPRIOS</w:t>
            </w:r>
          </w:p>
        </w:tc>
        <w:tc>
          <w:tcPr>
            <w:tcW w:w="2977" w:type="dxa"/>
          </w:tcPr>
          <w:p w:rsidR="001E512B" w:rsidRPr="00017ABF" w:rsidRDefault="001E512B" w:rsidP="00017ABF">
            <w:pPr>
              <w:jc w:val="center"/>
              <w:rPr>
                <w:rFonts w:ascii="Courier New" w:hAnsi="Courier New" w:cs="Courier New"/>
                <w:sz w:val="22"/>
                <w:szCs w:val="22"/>
              </w:rPr>
            </w:pPr>
            <w:r w:rsidRPr="00017ABF">
              <w:rPr>
                <w:rFonts w:ascii="Courier New" w:hAnsi="Courier New" w:cs="Courier New"/>
                <w:sz w:val="22"/>
                <w:szCs w:val="22"/>
              </w:rPr>
              <w:t>ISENTO</w:t>
            </w:r>
          </w:p>
        </w:tc>
      </w:tr>
    </w:tbl>
    <w:p w:rsidR="001E512B" w:rsidRPr="00017ABF" w:rsidRDefault="001E512B" w:rsidP="001E512B">
      <w:pPr>
        <w:rPr>
          <w:rFonts w:ascii="Courier New" w:hAnsi="Courier New" w:cs="Courier New"/>
          <w:sz w:val="22"/>
          <w:szCs w:val="22"/>
        </w:rPr>
      </w:pPr>
    </w:p>
    <w:p w:rsidR="001E512B" w:rsidRPr="00017ABF" w:rsidRDefault="001E512B" w:rsidP="001E512B">
      <w:pPr>
        <w:rPr>
          <w:rFonts w:ascii="Courier New" w:hAnsi="Courier New" w:cs="Courier New"/>
          <w:sz w:val="22"/>
          <w:szCs w:val="22"/>
        </w:rPr>
      </w:pPr>
    </w:p>
    <w:p w:rsidR="001E512B" w:rsidRPr="00017ABF" w:rsidRDefault="001E512B" w:rsidP="001E512B">
      <w:pPr>
        <w:rPr>
          <w:rFonts w:ascii="Courier New" w:hAnsi="Courier New" w:cs="Courier New"/>
          <w:sz w:val="22"/>
          <w:szCs w:val="22"/>
        </w:rPr>
      </w:pPr>
    </w:p>
    <w:p w:rsidR="001E512B" w:rsidRPr="00017ABF" w:rsidRDefault="001E512B" w:rsidP="001E512B">
      <w:pPr>
        <w:rPr>
          <w:rFonts w:ascii="Courier New" w:hAnsi="Courier New" w:cs="Courier New"/>
          <w:sz w:val="22"/>
          <w:szCs w:val="22"/>
        </w:rPr>
      </w:pPr>
    </w:p>
    <w:p w:rsidR="001E512B" w:rsidRPr="00017ABF" w:rsidRDefault="001E512B" w:rsidP="001E512B">
      <w:pPr>
        <w:rPr>
          <w:rFonts w:ascii="Courier New" w:hAnsi="Courier New" w:cs="Courier New"/>
          <w:sz w:val="22"/>
          <w:szCs w:val="22"/>
        </w:rPr>
      </w:pPr>
    </w:p>
    <w:p w:rsidR="001E512B" w:rsidRPr="00017ABF" w:rsidRDefault="001E512B" w:rsidP="001E512B">
      <w:pPr>
        <w:spacing w:line="276" w:lineRule="auto"/>
        <w:rPr>
          <w:rFonts w:ascii="Courier New" w:hAnsi="Courier New" w:cs="Courier New"/>
          <w:bCs/>
          <w:sz w:val="22"/>
          <w:szCs w:val="22"/>
        </w:rPr>
      </w:pPr>
    </w:p>
    <w:p w:rsidR="001E512B" w:rsidRPr="00017ABF" w:rsidRDefault="001E512B" w:rsidP="001E512B">
      <w:pPr>
        <w:spacing w:line="276" w:lineRule="auto"/>
        <w:jc w:val="center"/>
        <w:rPr>
          <w:rFonts w:ascii="Courier New" w:hAnsi="Courier New" w:cs="Courier New"/>
          <w:bCs/>
          <w:sz w:val="22"/>
          <w:szCs w:val="22"/>
        </w:rPr>
      </w:pPr>
    </w:p>
    <w:p w:rsidR="001E512B" w:rsidRPr="00017ABF" w:rsidRDefault="001E512B" w:rsidP="001E512B">
      <w:pPr>
        <w:spacing w:line="276" w:lineRule="auto"/>
        <w:jc w:val="center"/>
        <w:rPr>
          <w:rFonts w:ascii="Courier New" w:hAnsi="Courier New" w:cs="Courier New"/>
          <w:bCs/>
          <w:sz w:val="22"/>
          <w:szCs w:val="22"/>
        </w:rPr>
      </w:pPr>
    </w:p>
    <w:p w:rsidR="001E512B" w:rsidRPr="00017ABF" w:rsidRDefault="001E512B" w:rsidP="001E512B">
      <w:pPr>
        <w:spacing w:line="276" w:lineRule="auto"/>
        <w:jc w:val="center"/>
        <w:rPr>
          <w:rFonts w:ascii="Courier New" w:hAnsi="Courier New" w:cs="Courier New"/>
          <w:bCs/>
          <w:sz w:val="22"/>
          <w:szCs w:val="22"/>
        </w:rPr>
      </w:pPr>
    </w:p>
    <w:p w:rsidR="001E512B" w:rsidRPr="00017ABF" w:rsidRDefault="001E512B" w:rsidP="001E512B">
      <w:pPr>
        <w:spacing w:line="276" w:lineRule="auto"/>
        <w:jc w:val="center"/>
        <w:rPr>
          <w:rFonts w:ascii="Courier New" w:hAnsi="Courier New" w:cs="Courier New"/>
          <w:bCs/>
          <w:sz w:val="22"/>
          <w:szCs w:val="22"/>
        </w:rPr>
      </w:pPr>
    </w:p>
    <w:p w:rsidR="001E512B" w:rsidRPr="00017ABF" w:rsidRDefault="001E512B" w:rsidP="001E512B">
      <w:pPr>
        <w:spacing w:line="276" w:lineRule="auto"/>
        <w:jc w:val="center"/>
        <w:rPr>
          <w:rFonts w:ascii="Courier New" w:hAnsi="Courier New" w:cs="Courier New"/>
          <w:bCs/>
          <w:sz w:val="22"/>
          <w:szCs w:val="22"/>
        </w:rPr>
      </w:pPr>
    </w:p>
    <w:p w:rsidR="001E512B" w:rsidRPr="00017ABF" w:rsidRDefault="001E512B" w:rsidP="001E512B">
      <w:pPr>
        <w:spacing w:line="276" w:lineRule="auto"/>
        <w:jc w:val="center"/>
        <w:rPr>
          <w:rFonts w:ascii="Courier New" w:hAnsi="Courier New" w:cs="Courier New"/>
          <w:bCs/>
          <w:sz w:val="22"/>
          <w:szCs w:val="22"/>
        </w:rPr>
      </w:pPr>
    </w:p>
    <w:p w:rsidR="001E512B" w:rsidRPr="00017ABF" w:rsidRDefault="001E512B" w:rsidP="001E512B">
      <w:pPr>
        <w:spacing w:line="276" w:lineRule="auto"/>
        <w:jc w:val="center"/>
        <w:rPr>
          <w:rFonts w:ascii="Courier New" w:hAnsi="Courier New" w:cs="Courier New"/>
          <w:bCs/>
          <w:sz w:val="22"/>
          <w:szCs w:val="22"/>
        </w:rPr>
      </w:pPr>
    </w:p>
    <w:p w:rsidR="001E512B" w:rsidRPr="00017ABF" w:rsidRDefault="001E512B" w:rsidP="001E512B">
      <w:pPr>
        <w:spacing w:line="276" w:lineRule="auto"/>
        <w:jc w:val="center"/>
        <w:rPr>
          <w:rFonts w:ascii="Courier New" w:hAnsi="Courier New" w:cs="Courier New"/>
          <w:bCs/>
          <w:sz w:val="22"/>
          <w:szCs w:val="22"/>
        </w:rPr>
      </w:pPr>
    </w:p>
    <w:p w:rsidR="001E512B" w:rsidRPr="00017ABF" w:rsidRDefault="001E512B" w:rsidP="001E512B">
      <w:pPr>
        <w:spacing w:line="276" w:lineRule="auto"/>
        <w:jc w:val="center"/>
        <w:rPr>
          <w:rFonts w:ascii="Courier New" w:hAnsi="Courier New" w:cs="Courier New"/>
          <w:bCs/>
          <w:sz w:val="22"/>
          <w:szCs w:val="22"/>
        </w:rPr>
      </w:pPr>
    </w:p>
    <w:p w:rsidR="001E512B" w:rsidRPr="00017ABF" w:rsidRDefault="001E512B" w:rsidP="001E512B">
      <w:pPr>
        <w:spacing w:line="276" w:lineRule="auto"/>
        <w:jc w:val="center"/>
        <w:rPr>
          <w:rFonts w:ascii="Courier New" w:hAnsi="Courier New" w:cs="Courier New"/>
          <w:bCs/>
          <w:sz w:val="22"/>
          <w:szCs w:val="22"/>
        </w:rPr>
      </w:pPr>
    </w:p>
    <w:p w:rsidR="001E512B" w:rsidRPr="00017ABF" w:rsidRDefault="001E512B" w:rsidP="001E512B">
      <w:pPr>
        <w:spacing w:line="276" w:lineRule="auto"/>
        <w:jc w:val="center"/>
        <w:rPr>
          <w:rFonts w:ascii="Courier New" w:hAnsi="Courier New" w:cs="Courier New"/>
          <w:bCs/>
          <w:sz w:val="22"/>
          <w:szCs w:val="22"/>
        </w:rPr>
      </w:pPr>
    </w:p>
    <w:p w:rsidR="001E512B" w:rsidRPr="00017ABF" w:rsidRDefault="001E512B" w:rsidP="001E512B">
      <w:pPr>
        <w:spacing w:line="276" w:lineRule="auto"/>
        <w:jc w:val="center"/>
        <w:rPr>
          <w:rFonts w:ascii="Courier New" w:hAnsi="Courier New" w:cs="Courier New"/>
          <w:bCs/>
          <w:sz w:val="22"/>
          <w:szCs w:val="22"/>
        </w:rPr>
      </w:pPr>
    </w:p>
    <w:p w:rsidR="001E512B" w:rsidRPr="00017ABF" w:rsidRDefault="001E512B" w:rsidP="001E512B">
      <w:pPr>
        <w:spacing w:line="276" w:lineRule="auto"/>
        <w:jc w:val="center"/>
        <w:rPr>
          <w:rFonts w:ascii="Courier New" w:hAnsi="Courier New" w:cs="Courier New"/>
          <w:bCs/>
          <w:sz w:val="22"/>
          <w:szCs w:val="22"/>
        </w:rPr>
      </w:pPr>
    </w:p>
    <w:p w:rsidR="001E512B" w:rsidRPr="00017ABF" w:rsidRDefault="001E512B" w:rsidP="001E512B">
      <w:pPr>
        <w:spacing w:line="276" w:lineRule="auto"/>
        <w:jc w:val="center"/>
        <w:rPr>
          <w:rFonts w:ascii="Courier New" w:hAnsi="Courier New" w:cs="Courier New"/>
          <w:bCs/>
          <w:sz w:val="22"/>
          <w:szCs w:val="22"/>
        </w:rPr>
      </w:pPr>
    </w:p>
    <w:p w:rsidR="001E512B" w:rsidRPr="00017ABF" w:rsidRDefault="001E512B" w:rsidP="001E512B">
      <w:pPr>
        <w:spacing w:line="276" w:lineRule="auto"/>
        <w:jc w:val="center"/>
        <w:rPr>
          <w:rFonts w:ascii="Courier New" w:hAnsi="Courier New" w:cs="Courier New"/>
          <w:bCs/>
          <w:sz w:val="22"/>
          <w:szCs w:val="22"/>
        </w:rPr>
      </w:pPr>
    </w:p>
    <w:p w:rsidR="001E512B" w:rsidRPr="00017ABF" w:rsidRDefault="001E512B" w:rsidP="001E512B">
      <w:pPr>
        <w:spacing w:line="276" w:lineRule="auto"/>
        <w:jc w:val="center"/>
        <w:rPr>
          <w:rFonts w:ascii="Courier New" w:hAnsi="Courier New" w:cs="Courier New"/>
          <w:bCs/>
          <w:sz w:val="22"/>
          <w:szCs w:val="22"/>
        </w:rPr>
      </w:pPr>
    </w:p>
    <w:p w:rsidR="001E512B" w:rsidRPr="00017ABF" w:rsidRDefault="001E512B" w:rsidP="001E512B">
      <w:pPr>
        <w:spacing w:line="276" w:lineRule="auto"/>
        <w:jc w:val="center"/>
        <w:rPr>
          <w:rFonts w:ascii="Courier New" w:hAnsi="Courier New" w:cs="Courier New"/>
          <w:bCs/>
          <w:sz w:val="22"/>
          <w:szCs w:val="22"/>
        </w:rPr>
      </w:pPr>
    </w:p>
    <w:p w:rsidR="001E512B" w:rsidRPr="00017ABF" w:rsidRDefault="001E512B" w:rsidP="001E512B">
      <w:pPr>
        <w:spacing w:line="276" w:lineRule="auto"/>
        <w:jc w:val="center"/>
        <w:rPr>
          <w:rFonts w:ascii="Courier New" w:hAnsi="Courier New" w:cs="Courier New"/>
          <w:bCs/>
          <w:sz w:val="22"/>
          <w:szCs w:val="22"/>
        </w:rPr>
      </w:pPr>
    </w:p>
    <w:p w:rsidR="001E512B" w:rsidRPr="00017ABF" w:rsidRDefault="001E512B" w:rsidP="001E512B">
      <w:pPr>
        <w:spacing w:line="276" w:lineRule="auto"/>
        <w:jc w:val="center"/>
        <w:rPr>
          <w:rFonts w:ascii="Courier New" w:hAnsi="Courier New" w:cs="Courier New"/>
          <w:bCs/>
          <w:sz w:val="22"/>
          <w:szCs w:val="22"/>
        </w:rPr>
      </w:pPr>
    </w:p>
    <w:p w:rsidR="001E512B" w:rsidRPr="00017ABF" w:rsidRDefault="001E512B" w:rsidP="001E512B">
      <w:pPr>
        <w:spacing w:line="276" w:lineRule="auto"/>
        <w:jc w:val="center"/>
        <w:rPr>
          <w:rFonts w:ascii="Courier New" w:hAnsi="Courier New" w:cs="Courier New"/>
          <w:bCs/>
          <w:sz w:val="22"/>
          <w:szCs w:val="22"/>
        </w:rPr>
      </w:pPr>
    </w:p>
    <w:p w:rsidR="001E512B" w:rsidRPr="00017ABF" w:rsidRDefault="001E512B" w:rsidP="001E512B">
      <w:pPr>
        <w:spacing w:line="276" w:lineRule="auto"/>
        <w:jc w:val="center"/>
        <w:rPr>
          <w:rFonts w:ascii="Courier New" w:hAnsi="Courier New" w:cs="Courier New"/>
          <w:bCs/>
          <w:sz w:val="22"/>
          <w:szCs w:val="22"/>
        </w:rPr>
      </w:pPr>
    </w:p>
    <w:p w:rsidR="001E512B" w:rsidRPr="00017ABF" w:rsidRDefault="001E512B" w:rsidP="001E512B">
      <w:pPr>
        <w:spacing w:line="276" w:lineRule="auto"/>
        <w:jc w:val="center"/>
        <w:rPr>
          <w:rFonts w:ascii="Courier New" w:hAnsi="Courier New" w:cs="Courier New"/>
          <w:bCs/>
          <w:sz w:val="22"/>
          <w:szCs w:val="22"/>
        </w:rPr>
      </w:pPr>
    </w:p>
    <w:p w:rsidR="001E512B" w:rsidRPr="00017ABF" w:rsidRDefault="001E512B" w:rsidP="001E512B">
      <w:pPr>
        <w:spacing w:line="276" w:lineRule="auto"/>
        <w:jc w:val="center"/>
        <w:rPr>
          <w:rFonts w:ascii="Courier New" w:hAnsi="Courier New" w:cs="Courier New"/>
          <w:bCs/>
          <w:sz w:val="22"/>
          <w:szCs w:val="22"/>
        </w:rPr>
      </w:pPr>
    </w:p>
    <w:p w:rsidR="001E512B" w:rsidRPr="00017ABF" w:rsidRDefault="001E512B" w:rsidP="001E512B">
      <w:pPr>
        <w:spacing w:line="276" w:lineRule="auto"/>
        <w:jc w:val="center"/>
        <w:rPr>
          <w:rFonts w:ascii="Courier New" w:hAnsi="Courier New" w:cs="Courier New"/>
          <w:bCs/>
          <w:sz w:val="22"/>
          <w:szCs w:val="22"/>
        </w:rPr>
      </w:pPr>
    </w:p>
    <w:p w:rsidR="001E512B" w:rsidRPr="00017ABF" w:rsidRDefault="001E512B" w:rsidP="001E512B">
      <w:pPr>
        <w:spacing w:line="276" w:lineRule="auto"/>
        <w:jc w:val="center"/>
        <w:rPr>
          <w:rFonts w:ascii="Courier New" w:hAnsi="Courier New" w:cs="Courier New"/>
          <w:bCs/>
          <w:sz w:val="22"/>
          <w:szCs w:val="22"/>
        </w:rPr>
      </w:pPr>
    </w:p>
    <w:p w:rsidR="001E512B" w:rsidRPr="00017ABF" w:rsidRDefault="001E512B" w:rsidP="001E512B">
      <w:pPr>
        <w:spacing w:line="276" w:lineRule="auto"/>
        <w:jc w:val="center"/>
        <w:rPr>
          <w:rFonts w:ascii="Courier New" w:hAnsi="Courier New" w:cs="Courier New"/>
          <w:bCs/>
          <w:sz w:val="22"/>
          <w:szCs w:val="22"/>
        </w:rPr>
      </w:pPr>
    </w:p>
    <w:p w:rsidR="001E512B" w:rsidRPr="00017ABF" w:rsidRDefault="001E512B" w:rsidP="001E512B">
      <w:pPr>
        <w:spacing w:line="276" w:lineRule="auto"/>
        <w:jc w:val="center"/>
        <w:rPr>
          <w:rFonts w:ascii="Courier New" w:hAnsi="Courier New" w:cs="Courier New"/>
          <w:b/>
          <w:sz w:val="22"/>
          <w:szCs w:val="22"/>
        </w:rPr>
      </w:pPr>
      <w:r w:rsidRPr="00017ABF">
        <w:rPr>
          <w:rFonts w:ascii="Courier New" w:hAnsi="Courier New" w:cs="Courier New"/>
          <w:b/>
          <w:sz w:val="22"/>
          <w:szCs w:val="22"/>
        </w:rPr>
        <w:t>Justificativa do Projeto de Lei Complementar</w:t>
      </w:r>
    </w:p>
    <w:p w:rsidR="001E512B" w:rsidRPr="00017ABF" w:rsidRDefault="001E512B" w:rsidP="001E512B">
      <w:pPr>
        <w:spacing w:line="276" w:lineRule="auto"/>
        <w:jc w:val="center"/>
        <w:rPr>
          <w:rFonts w:ascii="Courier New" w:hAnsi="Courier New" w:cs="Courier New"/>
          <w:b/>
          <w:sz w:val="22"/>
          <w:szCs w:val="22"/>
        </w:rPr>
      </w:pPr>
    </w:p>
    <w:p w:rsidR="001E512B" w:rsidRDefault="0074488E" w:rsidP="0074488E">
      <w:pPr>
        <w:spacing w:line="276" w:lineRule="auto"/>
        <w:rPr>
          <w:rFonts w:ascii="Courier New" w:hAnsi="Courier New" w:cs="Courier New"/>
          <w:b/>
          <w:sz w:val="22"/>
          <w:szCs w:val="22"/>
        </w:rPr>
      </w:pPr>
      <w:r>
        <w:rPr>
          <w:rFonts w:ascii="Courier New" w:hAnsi="Courier New" w:cs="Courier New"/>
          <w:b/>
          <w:sz w:val="22"/>
          <w:szCs w:val="22"/>
        </w:rPr>
        <w:t>Senhor Presidente,</w:t>
      </w:r>
    </w:p>
    <w:p w:rsidR="0074488E" w:rsidRPr="00017ABF" w:rsidRDefault="0074488E" w:rsidP="0074488E">
      <w:pPr>
        <w:spacing w:line="276" w:lineRule="auto"/>
        <w:rPr>
          <w:rFonts w:ascii="Courier New" w:hAnsi="Courier New" w:cs="Courier New"/>
          <w:b/>
          <w:sz w:val="22"/>
          <w:szCs w:val="22"/>
        </w:rPr>
      </w:pPr>
      <w:r>
        <w:rPr>
          <w:rFonts w:ascii="Courier New" w:hAnsi="Courier New" w:cs="Courier New"/>
          <w:b/>
          <w:sz w:val="22"/>
          <w:szCs w:val="22"/>
        </w:rPr>
        <w:t xml:space="preserve">Senhores Vereadores, </w:t>
      </w:r>
    </w:p>
    <w:p w:rsidR="001E512B" w:rsidRPr="00017ABF" w:rsidRDefault="001E512B" w:rsidP="001E512B">
      <w:pPr>
        <w:spacing w:line="276" w:lineRule="auto"/>
        <w:jc w:val="center"/>
        <w:rPr>
          <w:rFonts w:ascii="Courier New" w:hAnsi="Courier New" w:cs="Courier New"/>
          <w:b/>
          <w:sz w:val="22"/>
          <w:szCs w:val="22"/>
        </w:rPr>
      </w:pPr>
    </w:p>
    <w:p w:rsidR="001E512B" w:rsidRPr="00017ABF" w:rsidRDefault="001E512B" w:rsidP="001E512B">
      <w:pPr>
        <w:spacing w:line="276" w:lineRule="auto"/>
        <w:jc w:val="both"/>
        <w:rPr>
          <w:rFonts w:ascii="Courier New" w:hAnsi="Courier New" w:cs="Courier New"/>
          <w:sz w:val="22"/>
          <w:szCs w:val="22"/>
        </w:rPr>
      </w:pPr>
    </w:p>
    <w:p w:rsidR="001E512B" w:rsidRPr="00017ABF" w:rsidRDefault="001E512B" w:rsidP="001E512B">
      <w:pPr>
        <w:spacing w:line="276" w:lineRule="auto"/>
        <w:ind w:firstLine="708"/>
        <w:jc w:val="both"/>
        <w:rPr>
          <w:rFonts w:ascii="Courier New" w:hAnsi="Courier New" w:cs="Courier New"/>
          <w:sz w:val="22"/>
          <w:szCs w:val="22"/>
        </w:rPr>
      </w:pPr>
      <w:r w:rsidRPr="00017ABF">
        <w:rPr>
          <w:rFonts w:ascii="Courier New" w:hAnsi="Courier New" w:cs="Courier New"/>
          <w:sz w:val="22"/>
          <w:szCs w:val="22"/>
        </w:rPr>
        <w:t>Pelo presente estou encaminhando a esta casa legislativa este pr</w:t>
      </w:r>
      <w:r w:rsidRPr="00017ABF">
        <w:rPr>
          <w:rFonts w:ascii="Courier New" w:hAnsi="Courier New" w:cs="Courier New"/>
          <w:sz w:val="22"/>
          <w:szCs w:val="22"/>
        </w:rPr>
        <w:t>o</w:t>
      </w:r>
      <w:r w:rsidRPr="00017ABF">
        <w:rPr>
          <w:rFonts w:ascii="Courier New" w:hAnsi="Courier New" w:cs="Courier New"/>
          <w:sz w:val="22"/>
          <w:szCs w:val="22"/>
        </w:rPr>
        <w:t>jeto de lei que dispõe sobre o Código Tributário Municipal – CTM ad</w:t>
      </w:r>
      <w:r w:rsidRPr="00017ABF">
        <w:rPr>
          <w:rFonts w:ascii="Courier New" w:hAnsi="Courier New" w:cs="Courier New"/>
          <w:sz w:val="22"/>
          <w:szCs w:val="22"/>
        </w:rPr>
        <w:t>e</w:t>
      </w:r>
      <w:r w:rsidRPr="00017ABF">
        <w:rPr>
          <w:rFonts w:ascii="Courier New" w:hAnsi="Courier New" w:cs="Courier New"/>
          <w:sz w:val="22"/>
          <w:szCs w:val="22"/>
        </w:rPr>
        <w:t>quando nossa legislação municipal aos padrões estabelecidos pela legi</w:t>
      </w:r>
      <w:r w:rsidRPr="00017ABF">
        <w:rPr>
          <w:rFonts w:ascii="Courier New" w:hAnsi="Courier New" w:cs="Courier New"/>
          <w:sz w:val="22"/>
          <w:szCs w:val="22"/>
        </w:rPr>
        <w:t>s</w:t>
      </w:r>
      <w:r w:rsidRPr="00017ABF">
        <w:rPr>
          <w:rFonts w:ascii="Courier New" w:hAnsi="Courier New" w:cs="Courier New"/>
          <w:sz w:val="22"/>
          <w:szCs w:val="22"/>
        </w:rPr>
        <w:t>lação federal e os julgados dos do STJ e STF.</w:t>
      </w:r>
    </w:p>
    <w:p w:rsidR="001E512B" w:rsidRPr="00017ABF" w:rsidRDefault="001E512B" w:rsidP="001E512B">
      <w:pPr>
        <w:spacing w:line="276" w:lineRule="auto"/>
        <w:jc w:val="both"/>
        <w:rPr>
          <w:rFonts w:ascii="Courier New" w:hAnsi="Courier New" w:cs="Courier New"/>
          <w:sz w:val="22"/>
          <w:szCs w:val="22"/>
        </w:rPr>
      </w:pPr>
    </w:p>
    <w:p w:rsidR="001E512B" w:rsidRPr="00017ABF" w:rsidRDefault="001E512B" w:rsidP="001E512B">
      <w:pPr>
        <w:spacing w:line="276" w:lineRule="auto"/>
        <w:jc w:val="both"/>
        <w:rPr>
          <w:rFonts w:ascii="Courier New" w:hAnsi="Courier New" w:cs="Courier New"/>
          <w:sz w:val="22"/>
          <w:szCs w:val="22"/>
        </w:rPr>
      </w:pPr>
      <w:r w:rsidRPr="00017ABF">
        <w:rPr>
          <w:rFonts w:ascii="Courier New" w:hAnsi="Courier New" w:cs="Courier New"/>
          <w:sz w:val="22"/>
          <w:szCs w:val="22"/>
        </w:rPr>
        <w:t>- Adequação da legislação dos Impostos e taxas abaixo descrito:</w:t>
      </w:r>
    </w:p>
    <w:p w:rsidR="001E512B" w:rsidRPr="00017ABF" w:rsidRDefault="001E512B" w:rsidP="001E512B">
      <w:pPr>
        <w:spacing w:line="276" w:lineRule="auto"/>
        <w:jc w:val="both"/>
        <w:rPr>
          <w:rFonts w:ascii="Courier New" w:hAnsi="Courier New" w:cs="Courier New"/>
          <w:sz w:val="22"/>
          <w:szCs w:val="22"/>
        </w:rPr>
      </w:pPr>
    </w:p>
    <w:p w:rsidR="001E512B" w:rsidRPr="00017ABF" w:rsidRDefault="001E512B" w:rsidP="001E512B">
      <w:pPr>
        <w:spacing w:line="276" w:lineRule="auto"/>
        <w:jc w:val="both"/>
        <w:rPr>
          <w:rFonts w:ascii="Courier New" w:hAnsi="Courier New" w:cs="Courier New"/>
          <w:sz w:val="22"/>
          <w:szCs w:val="22"/>
        </w:rPr>
      </w:pPr>
      <w:r w:rsidRPr="00017ABF">
        <w:rPr>
          <w:rFonts w:ascii="Courier New" w:hAnsi="Courier New" w:cs="Courier New"/>
          <w:sz w:val="22"/>
          <w:szCs w:val="22"/>
        </w:rPr>
        <w:tab/>
        <w:t>- IPTU Imposto Sobre a Propriedade Predial e Territorial Urbana, eliminando o fator Gleba, considerado inconstitucional, criando as ise</w:t>
      </w:r>
      <w:r w:rsidRPr="00017ABF">
        <w:rPr>
          <w:rFonts w:ascii="Courier New" w:hAnsi="Courier New" w:cs="Courier New"/>
          <w:sz w:val="22"/>
          <w:szCs w:val="22"/>
        </w:rPr>
        <w:t>n</w:t>
      </w:r>
      <w:r w:rsidRPr="00017ABF">
        <w:rPr>
          <w:rFonts w:ascii="Courier New" w:hAnsi="Courier New" w:cs="Courier New"/>
          <w:sz w:val="22"/>
          <w:szCs w:val="22"/>
        </w:rPr>
        <w:t>ções condicionadas, promovendo a justiça fiscal, aumentando o valor v</w:t>
      </w:r>
      <w:r w:rsidRPr="00017ABF">
        <w:rPr>
          <w:rFonts w:ascii="Courier New" w:hAnsi="Courier New" w:cs="Courier New"/>
          <w:sz w:val="22"/>
          <w:szCs w:val="22"/>
        </w:rPr>
        <w:t>e</w:t>
      </w:r>
      <w:r w:rsidRPr="00017ABF">
        <w:rPr>
          <w:rFonts w:ascii="Courier New" w:hAnsi="Courier New" w:cs="Courier New"/>
          <w:sz w:val="22"/>
          <w:szCs w:val="22"/>
        </w:rPr>
        <w:t>nal dos imóveis urbanos e abaixando as alíquotas do IPTU corrigindo de</w:t>
      </w:r>
      <w:r w:rsidRPr="00017ABF">
        <w:rPr>
          <w:rFonts w:ascii="Courier New" w:hAnsi="Courier New" w:cs="Courier New"/>
          <w:sz w:val="22"/>
          <w:szCs w:val="22"/>
        </w:rPr>
        <w:t>s</w:t>
      </w:r>
      <w:r w:rsidRPr="00017ABF">
        <w:rPr>
          <w:rFonts w:ascii="Courier New" w:hAnsi="Courier New" w:cs="Courier New"/>
          <w:sz w:val="22"/>
          <w:szCs w:val="22"/>
        </w:rPr>
        <w:t>ta forma a base de cálculo do ITBI;</w:t>
      </w:r>
    </w:p>
    <w:p w:rsidR="001E512B" w:rsidRPr="00017ABF" w:rsidRDefault="001E512B" w:rsidP="001E512B">
      <w:pPr>
        <w:spacing w:line="276" w:lineRule="auto"/>
        <w:jc w:val="both"/>
        <w:rPr>
          <w:rFonts w:ascii="Courier New" w:hAnsi="Courier New" w:cs="Courier New"/>
          <w:sz w:val="22"/>
          <w:szCs w:val="22"/>
        </w:rPr>
      </w:pPr>
    </w:p>
    <w:p w:rsidR="001E512B" w:rsidRPr="00017ABF" w:rsidRDefault="001E512B" w:rsidP="001E512B">
      <w:pPr>
        <w:spacing w:line="276" w:lineRule="auto"/>
        <w:jc w:val="both"/>
        <w:rPr>
          <w:rFonts w:ascii="Courier New" w:hAnsi="Courier New" w:cs="Courier New"/>
          <w:sz w:val="22"/>
          <w:szCs w:val="22"/>
        </w:rPr>
      </w:pPr>
      <w:r w:rsidRPr="00017ABF">
        <w:rPr>
          <w:rFonts w:ascii="Courier New" w:hAnsi="Courier New" w:cs="Courier New"/>
          <w:sz w:val="22"/>
          <w:szCs w:val="22"/>
        </w:rPr>
        <w:tab/>
      </w:r>
      <w:r w:rsidRPr="00017ABF">
        <w:rPr>
          <w:rFonts w:ascii="Courier New" w:hAnsi="Courier New" w:cs="Courier New"/>
          <w:sz w:val="22"/>
          <w:szCs w:val="22"/>
        </w:rPr>
        <w:tab/>
        <w:t xml:space="preserve">- Taxas do poder de polícia e da prestação de serviços; </w:t>
      </w:r>
    </w:p>
    <w:p w:rsidR="001E512B" w:rsidRPr="00017ABF" w:rsidRDefault="001E512B" w:rsidP="001E512B">
      <w:pPr>
        <w:spacing w:line="276" w:lineRule="auto"/>
        <w:jc w:val="both"/>
        <w:rPr>
          <w:rFonts w:ascii="Courier New" w:hAnsi="Courier New" w:cs="Courier New"/>
          <w:sz w:val="22"/>
          <w:szCs w:val="22"/>
        </w:rPr>
      </w:pPr>
    </w:p>
    <w:p w:rsidR="001E512B" w:rsidRPr="00017ABF" w:rsidRDefault="001E512B" w:rsidP="001E512B">
      <w:pPr>
        <w:jc w:val="both"/>
        <w:rPr>
          <w:rFonts w:ascii="Courier New" w:hAnsi="Courier New" w:cs="Courier New"/>
          <w:sz w:val="22"/>
          <w:szCs w:val="22"/>
        </w:rPr>
      </w:pPr>
      <w:r w:rsidRPr="00017ABF">
        <w:rPr>
          <w:rFonts w:ascii="Courier New" w:hAnsi="Courier New" w:cs="Courier New"/>
          <w:sz w:val="22"/>
          <w:szCs w:val="22"/>
        </w:rPr>
        <w:tab/>
      </w:r>
      <w:r w:rsidRPr="00017ABF">
        <w:rPr>
          <w:rFonts w:ascii="Courier New" w:hAnsi="Courier New" w:cs="Courier New"/>
          <w:sz w:val="22"/>
          <w:szCs w:val="22"/>
        </w:rPr>
        <w:tab/>
        <w:t xml:space="preserve">- Contribuição Para Custeio da Iluminação Pública, de acordo com o </w:t>
      </w:r>
      <w:r w:rsidRPr="00017ABF">
        <w:rPr>
          <w:rStyle w:val="Forte"/>
          <w:rFonts w:ascii="Courier New" w:hAnsi="Courier New" w:cs="Courier New"/>
          <w:sz w:val="22"/>
          <w:szCs w:val="22"/>
        </w:rPr>
        <w:t>Art. 149</w:t>
      </w:r>
      <w:r w:rsidRPr="00017ABF">
        <w:rPr>
          <w:rFonts w:ascii="Courier New" w:hAnsi="Courier New" w:cs="Courier New"/>
          <w:sz w:val="22"/>
          <w:szCs w:val="22"/>
        </w:rPr>
        <w:t>-A Os Municípios e o Distrito Federal poderão instituir contribuição, na forma das respectivas leis, para o custeio do serviço de iluminação pública, observado o disposto no art. 150, I e III. (I</w:t>
      </w:r>
      <w:r w:rsidRPr="00017ABF">
        <w:rPr>
          <w:rFonts w:ascii="Courier New" w:hAnsi="Courier New" w:cs="Courier New"/>
          <w:sz w:val="22"/>
          <w:szCs w:val="22"/>
        </w:rPr>
        <w:t>n</w:t>
      </w:r>
      <w:r w:rsidRPr="00017ABF">
        <w:rPr>
          <w:rFonts w:ascii="Courier New" w:hAnsi="Courier New" w:cs="Courier New"/>
          <w:sz w:val="22"/>
          <w:szCs w:val="22"/>
        </w:rPr>
        <w:t>cluído pela Emenda Constitucional nº 39, de 2002).</w:t>
      </w:r>
    </w:p>
    <w:p w:rsidR="001E512B" w:rsidRPr="00017ABF" w:rsidRDefault="001E512B" w:rsidP="001E512B">
      <w:pPr>
        <w:rPr>
          <w:rFonts w:ascii="Courier New" w:hAnsi="Courier New" w:cs="Courier New"/>
          <w:sz w:val="22"/>
          <w:szCs w:val="22"/>
        </w:rPr>
      </w:pPr>
    </w:p>
    <w:p w:rsidR="001E512B" w:rsidRPr="00017ABF" w:rsidRDefault="001E512B" w:rsidP="001E512B">
      <w:pPr>
        <w:jc w:val="both"/>
        <w:rPr>
          <w:rFonts w:ascii="Courier New" w:hAnsi="Courier New" w:cs="Courier New"/>
          <w:sz w:val="22"/>
          <w:szCs w:val="22"/>
        </w:rPr>
      </w:pPr>
      <w:r w:rsidRPr="00017ABF">
        <w:rPr>
          <w:rStyle w:val="Forte"/>
          <w:rFonts w:ascii="Courier New" w:hAnsi="Courier New" w:cs="Courier New"/>
          <w:sz w:val="22"/>
          <w:szCs w:val="22"/>
        </w:rPr>
        <w:t>Parágrafo único</w:t>
      </w:r>
      <w:r w:rsidRPr="00017ABF">
        <w:rPr>
          <w:rFonts w:ascii="Courier New" w:hAnsi="Courier New" w:cs="Courier New"/>
          <w:sz w:val="22"/>
          <w:szCs w:val="22"/>
        </w:rPr>
        <w:t>. É facultada a cobrança da contribuição a que se refere o caput, na fatura de consumo de energia elétrica. (Incluído pela Emenda Constitucional nº 39, de 2002).</w:t>
      </w:r>
    </w:p>
    <w:p w:rsidR="001E512B" w:rsidRPr="00017ABF" w:rsidRDefault="001E512B" w:rsidP="001E512B">
      <w:pPr>
        <w:jc w:val="both"/>
        <w:rPr>
          <w:rFonts w:ascii="Courier New" w:hAnsi="Courier New" w:cs="Courier New"/>
          <w:sz w:val="22"/>
          <w:szCs w:val="22"/>
        </w:rPr>
      </w:pPr>
    </w:p>
    <w:p w:rsidR="001E512B" w:rsidRPr="00017ABF" w:rsidRDefault="001E512B" w:rsidP="001E512B">
      <w:pPr>
        <w:jc w:val="both"/>
        <w:rPr>
          <w:rFonts w:ascii="Courier New" w:hAnsi="Courier New" w:cs="Courier New"/>
          <w:sz w:val="22"/>
          <w:szCs w:val="22"/>
        </w:rPr>
      </w:pPr>
      <w:r w:rsidRPr="00017ABF">
        <w:rPr>
          <w:rFonts w:ascii="Courier New" w:hAnsi="Courier New" w:cs="Courier New"/>
          <w:sz w:val="22"/>
          <w:szCs w:val="22"/>
        </w:rPr>
        <w:tab/>
        <w:t>- Taxa de coleta, Remoção e destinação final de lixo, de acordo com a sumula vinculante 19 do STF – Supremo Tribunal Federal:</w:t>
      </w:r>
    </w:p>
    <w:p w:rsidR="001E512B" w:rsidRPr="00017ABF" w:rsidRDefault="001E512B" w:rsidP="001E512B">
      <w:pPr>
        <w:rPr>
          <w:rFonts w:ascii="Courier New" w:hAnsi="Courier New" w:cs="Courier New"/>
          <w:sz w:val="22"/>
          <w:szCs w:val="22"/>
        </w:rPr>
      </w:pPr>
    </w:p>
    <w:p w:rsidR="001E512B" w:rsidRPr="00017ABF" w:rsidRDefault="001E512B" w:rsidP="001E512B">
      <w:pPr>
        <w:jc w:val="both"/>
        <w:rPr>
          <w:rFonts w:ascii="Courier New" w:hAnsi="Courier New" w:cs="Courier New"/>
          <w:sz w:val="22"/>
          <w:szCs w:val="22"/>
          <w:shd w:val="clear" w:color="auto" w:fill="FFFFFF"/>
        </w:rPr>
      </w:pPr>
      <w:r w:rsidRPr="00017ABF">
        <w:rPr>
          <w:rFonts w:ascii="Courier New" w:hAnsi="Courier New" w:cs="Courier New"/>
          <w:sz w:val="22"/>
          <w:szCs w:val="22"/>
          <w:shd w:val="clear" w:color="auto" w:fill="FFFFFF"/>
        </w:rPr>
        <w:t>A taxa cobrada exclusivamente em razão dos serviços públicos de coleta, remoção e tratamento ou destinação de lixo ou resíduos provenientes de imóveis não viola o artigo 145, II, da Constituição Federal.</w:t>
      </w:r>
    </w:p>
    <w:p w:rsidR="001E512B" w:rsidRPr="00017ABF" w:rsidRDefault="001E512B" w:rsidP="001E512B">
      <w:pPr>
        <w:rPr>
          <w:rFonts w:ascii="Courier New" w:hAnsi="Courier New" w:cs="Courier New"/>
          <w:sz w:val="22"/>
          <w:szCs w:val="22"/>
          <w:shd w:val="clear" w:color="auto" w:fill="FFFFFF"/>
        </w:rPr>
      </w:pPr>
    </w:p>
    <w:p w:rsidR="001E512B" w:rsidRPr="00017ABF" w:rsidRDefault="001E512B" w:rsidP="001E512B">
      <w:pPr>
        <w:rPr>
          <w:rFonts w:ascii="Courier New" w:hAnsi="Courier New" w:cs="Courier New"/>
          <w:sz w:val="22"/>
          <w:szCs w:val="22"/>
          <w:shd w:val="clear" w:color="auto" w:fill="FFFFFF"/>
        </w:rPr>
      </w:pPr>
    </w:p>
    <w:p w:rsidR="001E512B" w:rsidRPr="00017ABF" w:rsidRDefault="001E512B" w:rsidP="001E512B">
      <w:pPr>
        <w:rPr>
          <w:rFonts w:ascii="Courier New" w:hAnsi="Courier New" w:cs="Courier New"/>
          <w:b/>
          <w:sz w:val="22"/>
          <w:szCs w:val="22"/>
        </w:rPr>
      </w:pPr>
      <w:r w:rsidRPr="00017ABF">
        <w:rPr>
          <w:rFonts w:ascii="Courier New" w:hAnsi="Courier New" w:cs="Courier New"/>
          <w:b/>
          <w:sz w:val="22"/>
          <w:szCs w:val="22"/>
        </w:rPr>
        <w:t xml:space="preserve">Precedente Representativo </w:t>
      </w:r>
    </w:p>
    <w:p w:rsidR="001E512B" w:rsidRPr="00017ABF" w:rsidRDefault="001E512B" w:rsidP="001E512B">
      <w:pPr>
        <w:rPr>
          <w:rFonts w:ascii="Courier New" w:hAnsi="Courier New" w:cs="Courier New"/>
          <w:sz w:val="22"/>
          <w:szCs w:val="22"/>
        </w:rPr>
      </w:pPr>
    </w:p>
    <w:p w:rsidR="001E512B" w:rsidRPr="00017ABF" w:rsidRDefault="001E512B" w:rsidP="001E512B">
      <w:pPr>
        <w:jc w:val="both"/>
        <w:rPr>
          <w:rFonts w:ascii="Courier New" w:hAnsi="Courier New" w:cs="Courier New"/>
          <w:sz w:val="22"/>
          <w:szCs w:val="22"/>
        </w:rPr>
      </w:pPr>
      <w:r w:rsidRPr="00017ABF">
        <w:rPr>
          <w:rFonts w:ascii="Courier New" w:hAnsi="Courier New" w:cs="Courier New"/>
          <w:sz w:val="22"/>
          <w:szCs w:val="22"/>
          <w:shd w:val="clear" w:color="auto" w:fill="FFFFFF"/>
        </w:rPr>
        <w:t>(...) observo, inicialmente, que o Supremo Tribunal Federal fixou bal</w:t>
      </w:r>
      <w:r w:rsidRPr="00017ABF">
        <w:rPr>
          <w:rFonts w:ascii="Courier New" w:hAnsi="Courier New" w:cs="Courier New"/>
          <w:sz w:val="22"/>
          <w:szCs w:val="22"/>
          <w:shd w:val="clear" w:color="auto" w:fill="FFFFFF"/>
        </w:rPr>
        <w:t>i</w:t>
      </w:r>
      <w:r w:rsidRPr="00017ABF">
        <w:rPr>
          <w:rFonts w:ascii="Courier New" w:hAnsi="Courier New" w:cs="Courier New"/>
          <w:sz w:val="22"/>
          <w:szCs w:val="22"/>
          <w:shd w:val="clear" w:color="auto" w:fill="FFFFFF"/>
        </w:rPr>
        <w:t>zas quanto à interpretação dada ao art. 145, II, da </w:t>
      </w:r>
      <w:hyperlink r:id="rId10" w:history="1">
        <w:r w:rsidRPr="00017ABF">
          <w:rPr>
            <w:rStyle w:val="Hyperlink"/>
            <w:rFonts w:ascii="Courier New" w:hAnsi="Courier New" w:cs="Courier New"/>
            <w:sz w:val="22"/>
            <w:szCs w:val="22"/>
            <w:shd w:val="clear" w:color="auto" w:fill="FFFFFF"/>
          </w:rPr>
          <w:t>CF/1988</w:t>
        </w:r>
      </w:hyperlink>
      <w:r w:rsidRPr="00017ABF">
        <w:rPr>
          <w:rFonts w:ascii="Courier New" w:hAnsi="Courier New" w:cs="Courier New"/>
          <w:sz w:val="22"/>
          <w:szCs w:val="22"/>
          <w:shd w:val="clear" w:color="auto" w:fill="FFFFFF"/>
        </w:rPr>
        <w:t>, no que co</w:t>
      </w:r>
      <w:r w:rsidRPr="00017ABF">
        <w:rPr>
          <w:rFonts w:ascii="Courier New" w:hAnsi="Courier New" w:cs="Courier New"/>
          <w:sz w:val="22"/>
          <w:szCs w:val="22"/>
          <w:shd w:val="clear" w:color="auto" w:fill="FFFFFF"/>
        </w:rPr>
        <w:t>n</w:t>
      </w:r>
      <w:r w:rsidRPr="00017ABF">
        <w:rPr>
          <w:rFonts w:ascii="Courier New" w:hAnsi="Courier New" w:cs="Courier New"/>
          <w:sz w:val="22"/>
          <w:szCs w:val="22"/>
          <w:shd w:val="clear" w:color="auto" w:fill="FFFFFF"/>
        </w:rPr>
        <w:t>cerne à cobrança de taxas pelos serviços públicos de limpeza prestados à sociedade. Com efeito, a Corte entende como específicos e divisíveis os serviços públicos de coleta, remoção e tratamento ou destinação de lixo ou resíduos provenientes de imóveis, desde que essas atividades sejam completamente dissociadas de outros serviços públicos de limpeza real</w:t>
      </w:r>
      <w:r w:rsidRPr="00017ABF">
        <w:rPr>
          <w:rFonts w:ascii="Courier New" w:hAnsi="Courier New" w:cs="Courier New"/>
          <w:sz w:val="22"/>
          <w:szCs w:val="22"/>
          <w:shd w:val="clear" w:color="auto" w:fill="FFFFFF"/>
        </w:rPr>
        <w:t>i</w:t>
      </w:r>
      <w:r w:rsidRPr="00017ABF">
        <w:rPr>
          <w:rFonts w:ascii="Courier New" w:hAnsi="Courier New" w:cs="Courier New"/>
          <w:sz w:val="22"/>
          <w:szCs w:val="22"/>
          <w:shd w:val="clear" w:color="auto" w:fill="FFFFFF"/>
        </w:rPr>
        <w:t>zados em benefício da população em geral (</w:t>
      </w:r>
      <w:r w:rsidRPr="00017ABF">
        <w:rPr>
          <w:rStyle w:val="nfase"/>
          <w:rFonts w:ascii="Courier New" w:hAnsi="Courier New" w:cs="Courier New"/>
          <w:sz w:val="22"/>
          <w:szCs w:val="22"/>
          <w:shd w:val="clear" w:color="auto" w:fill="FFFFFF"/>
        </w:rPr>
        <w:t>uti universi</w:t>
      </w:r>
      <w:r w:rsidRPr="00017ABF">
        <w:rPr>
          <w:rFonts w:ascii="Courier New" w:hAnsi="Courier New" w:cs="Courier New"/>
          <w:sz w:val="22"/>
          <w:szCs w:val="22"/>
          <w:shd w:val="clear" w:color="auto" w:fill="FFFFFF"/>
        </w:rPr>
        <w:t>) e de forma ind</w:t>
      </w:r>
      <w:r w:rsidRPr="00017ABF">
        <w:rPr>
          <w:rFonts w:ascii="Courier New" w:hAnsi="Courier New" w:cs="Courier New"/>
          <w:sz w:val="22"/>
          <w:szCs w:val="22"/>
          <w:shd w:val="clear" w:color="auto" w:fill="FFFFFF"/>
        </w:rPr>
        <w:t>i</w:t>
      </w:r>
      <w:r w:rsidRPr="00017ABF">
        <w:rPr>
          <w:rFonts w:ascii="Courier New" w:hAnsi="Courier New" w:cs="Courier New"/>
          <w:sz w:val="22"/>
          <w:szCs w:val="22"/>
          <w:shd w:val="clear" w:color="auto" w:fill="FFFFFF"/>
        </w:rPr>
        <w:lastRenderedPageBreak/>
        <w:t>visível, tais como os de conservação e limpeza de logradouros e bens p</w:t>
      </w:r>
      <w:r w:rsidRPr="00017ABF">
        <w:rPr>
          <w:rFonts w:ascii="Courier New" w:hAnsi="Courier New" w:cs="Courier New"/>
          <w:sz w:val="22"/>
          <w:szCs w:val="22"/>
          <w:shd w:val="clear" w:color="auto" w:fill="FFFFFF"/>
        </w:rPr>
        <w:t>ú</w:t>
      </w:r>
      <w:r w:rsidRPr="00017ABF">
        <w:rPr>
          <w:rFonts w:ascii="Courier New" w:hAnsi="Courier New" w:cs="Courier New"/>
          <w:sz w:val="22"/>
          <w:szCs w:val="22"/>
          <w:shd w:val="clear" w:color="auto" w:fill="FFFFFF"/>
        </w:rPr>
        <w:t>blicos (praças, calçadas, vias, ruas, bueiros). Decorre daí que as taxas cobradas em razão exclusivamente dos serviços públicos de coleta, rem</w:t>
      </w:r>
      <w:r w:rsidRPr="00017ABF">
        <w:rPr>
          <w:rFonts w:ascii="Courier New" w:hAnsi="Courier New" w:cs="Courier New"/>
          <w:sz w:val="22"/>
          <w:szCs w:val="22"/>
          <w:shd w:val="clear" w:color="auto" w:fill="FFFFFF"/>
        </w:rPr>
        <w:t>o</w:t>
      </w:r>
      <w:r w:rsidRPr="00017ABF">
        <w:rPr>
          <w:rFonts w:ascii="Courier New" w:hAnsi="Courier New" w:cs="Courier New"/>
          <w:sz w:val="22"/>
          <w:szCs w:val="22"/>
          <w:shd w:val="clear" w:color="auto" w:fill="FFFFFF"/>
        </w:rPr>
        <w:t>ção e tratamento ou destinação de lixo ou resíduos provenientes de im</w:t>
      </w:r>
      <w:r w:rsidRPr="00017ABF">
        <w:rPr>
          <w:rFonts w:ascii="Courier New" w:hAnsi="Courier New" w:cs="Courier New"/>
          <w:sz w:val="22"/>
          <w:szCs w:val="22"/>
          <w:shd w:val="clear" w:color="auto" w:fill="FFFFFF"/>
        </w:rPr>
        <w:t>ó</w:t>
      </w:r>
      <w:r w:rsidRPr="00017ABF">
        <w:rPr>
          <w:rFonts w:ascii="Courier New" w:hAnsi="Courier New" w:cs="Courier New"/>
          <w:sz w:val="22"/>
          <w:szCs w:val="22"/>
          <w:shd w:val="clear" w:color="auto" w:fill="FFFFFF"/>
        </w:rPr>
        <w:t>veis são constitucionais, ao passo que é inconstitucional a cobrança de valores tidos como taxa em razão de serviços de conservação e limpeza de logradouros e bens públicos. (...) Além disso, no que diz respeito ao argumento da utilização de base de cálculo própria de impostos, o Trib</w:t>
      </w:r>
      <w:r w:rsidRPr="00017ABF">
        <w:rPr>
          <w:rFonts w:ascii="Courier New" w:hAnsi="Courier New" w:cs="Courier New"/>
          <w:sz w:val="22"/>
          <w:szCs w:val="22"/>
          <w:shd w:val="clear" w:color="auto" w:fill="FFFFFF"/>
        </w:rPr>
        <w:t>u</w:t>
      </w:r>
      <w:r w:rsidRPr="00017ABF">
        <w:rPr>
          <w:rFonts w:ascii="Courier New" w:hAnsi="Courier New" w:cs="Courier New"/>
          <w:sz w:val="22"/>
          <w:szCs w:val="22"/>
          <w:shd w:val="clear" w:color="auto" w:fill="FFFFFF"/>
        </w:rPr>
        <w:t>nal reconhece a constitucionalidade de taxas que, na apuração do monta</w:t>
      </w:r>
      <w:r w:rsidRPr="00017ABF">
        <w:rPr>
          <w:rFonts w:ascii="Courier New" w:hAnsi="Courier New" w:cs="Courier New"/>
          <w:sz w:val="22"/>
          <w:szCs w:val="22"/>
          <w:shd w:val="clear" w:color="auto" w:fill="FFFFFF"/>
        </w:rPr>
        <w:t>n</w:t>
      </w:r>
      <w:r w:rsidRPr="00017ABF">
        <w:rPr>
          <w:rFonts w:ascii="Courier New" w:hAnsi="Courier New" w:cs="Courier New"/>
          <w:sz w:val="22"/>
          <w:szCs w:val="22"/>
          <w:shd w:val="clear" w:color="auto" w:fill="FFFFFF"/>
        </w:rPr>
        <w:t>te devido, adote um ou mais dos elementos que compõem a base de cálculo própria de determinado imposto, desde que não se verifique identidade integral entre uma base e a outra.</w:t>
      </w:r>
      <w:r w:rsidRPr="00017ABF">
        <w:rPr>
          <w:rFonts w:ascii="Courier New" w:hAnsi="Courier New" w:cs="Courier New"/>
          <w:sz w:val="22"/>
          <w:szCs w:val="22"/>
        </w:rPr>
        <w:br/>
      </w:r>
      <w:r w:rsidRPr="00017ABF">
        <w:rPr>
          <w:rFonts w:ascii="Courier New" w:hAnsi="Courier New" w:cs="Courier New"/>
          <w:sz w:val="22"/>
          <w:szCs w:val="22"/>
          <w:shd w:val="clear" w:color="auto" w:fill="FFFFFF"/>
        </w:rPr>
        <w:t>[</w:t>
      </w:r>
      <w:hyperlink r:id="rId11" w:history="1">
        <w:r w:rsidRPr="00017ABF">
          <w:rPr>
            <w:rStyle w:val="Hyperlink"/>
            <w:rFonts w:ascii="Courier New" w:hAnsi="Courier New" w:cs="Courier New"/>
            <w:b/>
            <w:bCs/>
            <w:sz w:val="22"/>
            <w:szCs w:val="22"/>
            <w:shd w:val="clear" w:color="auto" w:fill="FFFFFF"/>
          </w:rPr>
          <w:t>RE 576.321 QO-RG</w:t>
        </w:r>
      </w:hyperlink>
      <w:r w:rsidRPr="00017ABF">
        <w:rPr>
          <w:rFonts w:ascii="Courier New" w:hAnsi="Courier New" w:cs="Courier New"/>
          <w:sz w:val="22"/>
          <w:szCs w:val="22"/>
          <w:shd w:val="clear" w:color="auto" w:fill="FFFFFF"/>
        </w:rPr>
        <w:t>, voto do rel. min. </w:t>
      </w:r>
      <w:r w:rsidRPr="00017ABF">
        <w:rPr>
          <w:rStyle w:val="Forte"/>
          <w:rFonts w:ascii="Courier New" w:hAnsi="Courier New" w:cs="Courier New"/>
          <w:sz w:val="22"/>
          <w:szCs w:val="22"/>
          <w:shd w:val="clear" w:color="auto" w:fill="FFFFFF"/>
        </w:rPr>
        <w:t>Ricardo Lewandowski</w:t>
      </w:r>
      <w:r w:rsidRPr="00017ABF">
        <w:rPr>
          <w:rFonts w:ascii="Courier New" w:hAnsi="Courier New" w:cs="Courier New"/>
          <w:sz w:val="22"/>
          <w:szCs w:val="22"/>
          <w:shd w:val="clear" w:color="auto" w:fill="FFFFFF"/>
        </w:rPr>
        <w:t>, P, j. 4-12-2008, </w:t>
      </w:r>
      <w:r w:rsidRPr="00017ABF">
        <w:rPr>
          <w:rStyle w:val="nfase"/>
          <w:rFonts w:ascii="Courier New" w:hAnsi="Courier New" w:cs="Courier New"/>
          <w:sz w:val="22"/>
          <w:szCs w:val="22"/>
          <w:shd w:val="clear" w:color="auto" w:fill="FFFFFF"/>
        </w:rPr>
        <w:t>DJE </w:t>
      </w:r>
      <w:r w:rsidRPr="00017ABF">
        <w:rPr>
          <w:rFonts w:ascii="Courier New" w:hAnsi="Courier New" w:cs="Courier New"/>
          <w:sz w:val="22"/>
          <w:szCs w:val="22"/>
          <w:shd w:val="clear" w:color="auto" w:fill="FFFFFF"/>
        </w:rPr>
        <w:t>30 de 13-2-2009, </w:t>
      </w:r>
      <w:hyperlink r:id="rId12" w:history="1">
        <w:r w:rsidRPr="00017ABF">
          <w:rPr>
            <w:rStyle w:val="Hyperlink"/>
            <w:rFonts w:ascii="Courier New" w:hAnsi="Courier New" w:cs="Courier New"/>
            <w:sz w:val="22"/>
            <w:szCs w:val="22"/>
            <w:shd w:val="clear" w:color="auto" w:fill="FFFFFF"/>
          </w:rPr>
          <w:t>Tema 146</w:t>
        </w:r>
      </w:hyperlink>
      <w:r w:rsidRPr="00017ABF">
        <w:rPr>
          <w:rFonts w:ascii="Courier New" w:hAnsi="Courier New" w:cs="Courier New"/>
          <w:sz w:val="22"/>
          <w:szCs w:val="22"/>
          <w:shd w:val="clear" w:color="auto" w:fill="FFFFFF"/>
        </w:rPr>
        <w:t>.]</w:t>
      </w:r>
    </w:p>
    <w:p w:rsidR="001E512B" w:rsidRPr="00017ABF" w:rsidRDefault="001E512B" w:rsidP="001E512B">
      <w:pPr>
        <w:rPr>
          <w:rFonts w:ascii="Courier New" w:hAnsi="Courier New" w:cs="Courier New"/>
          <w:sz w:val="22"/>
          <w:szCs w:val="22"/>
        </w:rPr>
      </w:pPr>
    </w:p>
    <w:p w:rsidR="001E512B" w:rsidRPr="00017ABF" w:rsidRDefault="001E512B" w:rsidP="001E512B">
      <w:pPr>
        <w:rPr>
          <w:rFonts w:ascii="Courier New" w:hAnsi="Courier New" w:cs="Courier New"/>
          <w:sz w:val="22"/>
          <w:szCs w:val="22"/>
        </w:rPr>
      </w:pPr>
    </w:p>
    <w:p w:rsidR="001E512B" w:rsidRPr="00017ABF" w:rsidRDefault="001E512B" w:rsidP="001E512B">
      <w:pPr>
        <w:rPr>
          <w:rFonts w:ascii="Courier New" w:hAnsi="Courier New" w:cs="Courier New"/>
          <w:b/>
          <w:sz w:val="22"/>
          <w:szCs w:val="22"/>
        </w:rPr>
      </w:pPr>
      <w:r w:rsidRPr="00017ABF">
        <w:rPr>
          <w:rFonts w:ascii="Courier New" w:hAnsi="Courier New" w:cs="Courier New"/>
          <w:b/>
          <w:sz w:val="22"/>
          <w:szCs w:val="22"/>
        </w:rPr>
        <w:t>Tese de Repercussão Geral</w:t>
      </w:r>
    </w:p>
    <w:p w:rsidR="001E512B" w:rsidRPr="00017ABF" w:rsidRDefault="001E512B" w:rsidP="001E512B">
      <w:pPr>
        <w:spacing w:line="276" w:lineRule="auto"/>
        <w:jc w:val="both"/>
        <w:rPr>
          <w:rFonts w:ascii="Courier New" w:hAnsi="Courier New" w:cs="Courier New"/>
          <w:sz w:val="22"/>
          <w:szCs w:val="22"/>
        </w:rPr>
      </w:pPr>
      <w:r w:rsidRPr="00017ABF">
        <w:rPr>
          <w:rFonts w:ascii="Courier New" w:hAnsi="Courier New" w:cs="Courier New"/>
          <w:sz w:val="22"/>
          <w:szCs w:val="22"/>
        </w:rPr>
        <w:tab/>
      </w:r>
    </w:p>
    <w:p w:rsidR="001E512B" w:rsidRPr="00017ABF" w:rsidRDefault="001E512B" w:rsidP="001E512B">
      <w:pPr>
        <w:spacing w:line="276" w:lineRule="auto"/>
        <w:jc w:val="both"/>
        <w:rPr>
          <w:rFonts w:ascii="Courier New" w:hAnsi="Courier New" w:cs="Courier New"/>
          <w:sz w:val="22"/>
          <w:szCs w:val="22"/>
        </w:rPr>
      </w:pPr>
    </w:p>
    <w:p w:rsidR="001E512B" w:rsidRPr="00017ABF" w:rsidRDefault="001E512B" w:rsidP="001E512B">
      <w:pPr>
        <w:spacing w:line="276" w:lineRule="auto"/>
        <w:jc w:val="both"/>
        <w:rPr>
          <w:rStyle w:val="Forte"/>
          <w:rFonts w:ascii="Courier New" w:hAnsi="Courier New" w:cs="Courier New"/>
          <w:b w:val="0"/>
          <w:sz w:val="22"/>
          <w:szCs w:val="22"/>
          <w:shd w:val="clear" w:color="auto" w:fill="FFFFFF"/>
        </w:rPr>
      </w:pPr>
      <w:r w:rsidRPr="00017ABF">
        <w:rPr>
          <w:rStyle w:val="Forte"/>
          <w:rFonts w:ascii="Courier New" w:hAnsi="Courier New" w:cs="Courier New"/>
          <w:sz w:val="22"/>
          <w:szCs w:val="22"/>
          <w:shd w:val="clear" w:color="auto" w:fill="FFFFFF"/>
        </w:rPr>
        <w:t> </w:t>
      </w:r>
      <w:r w:rsidRPr="00017ABF">
        <w:rPr>
          <w:rStyle w:val="Forte"/>
          <w:rFonts w:ascii="Courier New" w:hAnsi="Courier New" w:cs="Courier New"/>
          <w:b w:val="0"/>
          <w:sz w:val="22"/>
          <w:szCs w:val="22"/>
          <w:shd w:val="clear" w:color="auto" w:fill="FFFFFF"/>
        </w:rPr>
        <w:t>I — A taxa cobrada exclusivamente em razão dos serviços públicos de c</w:t>
      </w:r>
      <w:r w:rsidRPr="00017ABF">
        <w:rPr>
          <w:rStyle w:val="Forte"/>
          <w:rFonts w:ascii="Courier New" w:hAnsi="Courier New" w:cs="Courier New"/>
          <w:b w:val="0"/>
          <w:sz w:val="22"/>
          <w:szCs w:val="22"/>
          <w:shd w:val="clear" w:color="auto" w:fill="FFFFFF"/>
        </w:rPr>
        <w:t>o</w:t>
      </w:r>
      <w:r w:rsidRPr="00017ABF">
        <w:rPr>
          <w:rStyle w:val="Forte"/>
          <w:rFonts w:ascii="Courier New" w:hAnsi="Courier New" w:cs="Courier New"/>
          <w:b w:val="0"/>
          <w:sz w:val="22"/>
          <w:szCs w:val="22"/>
          <w:shd w:val="clear" w:color="auto" w:fill="FFFFFF"/>
        </w:rPr>
        <w:t>leta, remoção e tratamento ou destinação de lixo ou resíduos provenie</w:t>
      </w:r>
      <w:r w:rsidRPr="00017ABF">
        <w:rPr>
          <w:rStyle w:val="Forte"/>
          <w:rFonts w:ascii="Courier New" w:hAnsi="Courier New" w:cs="Courier New"/>
          <w:b w:val="0"/>
          <w:sz w:val="22"/>
          <w:szCs w:val="22"/>
          <w:shd w:val="clear" w:color="auto" w:fill="FFFFFF"/>
        </w:rPr>
        <w:t>n</w:t>
      </w:r>
      <w:r w:rsidRPr="00017ABF">
        <w:rPr>
          <w:rStyle w:val="Forte"/>
          <w:rFonts w:ascii="Courier New" w:hAnsi="Courier New" w:cs="Courier New"/>
          <w:b w:val="0"/>
          <w:sz w:val="22"/>
          <w:szCs w:val="22"/>
          <w:shd w:val="clear" w:color="auto" w:fill="FFFFFF"/>
        </w:rPr>
        <w:t>tes de imóveis não viola o art. 145, II, da Constituição Federal;</w:t>
      </w:r>
    </w:p>
    <w:p w:rsidR="001E512B" w:rsidRPr="00017ABF" w:rsidRDefault="001E512B" w:rsidP="001E512B">
      <w:pPr>
        <w:spacing w:line="276" w:lineRule="auto"/>
        <w:jc w:val="both"/>
        <w:rPr>
          <w:rStyle w:val="Forte"/>
          <w:rFonts w:ascii="Courier New" w:hAnsi="Courier New" w:cs="Courier New"/>
          <w:b w:val="0"/>
          <w:sz w:val="22"/>
          <w:szCs w:val="22"/>
          <w:shd w:val="clear" w:color="auto" w:fill="FFFFFF"/>
        </w:rPr>
      </w:pPr>
      <w:r w:rsidRPr="00017ABF">
        <w:rPr>
          <w:rFonts w:ascii="Courier New" w:hAnsi="Courier New" w:cs="Courier New"/>
          <w:b/>
          <w:bCs/>
          <w:sz w:val="22"/>
          <w:szCs w:val="22"/>
          <w:shd w:val="clear" w:color="auto" w:fill="FFFFFF"/>
        </w:rPr>
        <w:br/>
      </w:r>
      <w:r w:rsidRPr="00017ABF">
        <w:rPr>
          <w:rStyle w:val="Forte"/>
          <w:rFonts w:ascii="Courier New" w:hAnsi="Courier New" w:cs="Courier New"/>
          <w:b w:val="0"/>
          <w:sz w:val="22"/>
          <w:szCs w:val="22"/>
          <w:shd w:val="clear" w:color="auto" w:fill="FFFFFF"/>
        </w:rPr>
        <w:t>II — A taxa cobrada em razão dos serviços de conservação e limpeza de logradouros e bens públicos ofende o art. 145, II, da Constituição Fed</w:t>
      </w:r>
      <w:r w:rsidRPr="00017ABF">
        <w:rPr>
          <w:rStyle w:val="Forte"/>
          <w:rFonts w:ascii="Courier New" w:hAnsi="Courier New" w:cs="Courier New"/>
          <w:b w:val="0"/>
          <w:sz w:val="22"/>
          <w:szCs w:val="22"/>
          <w:shd w:val="clear" w:color="auto" w:fill="FFFFFF"/>
        </w:rPr>
        <w:t>e</w:t>
      </w:r>
      <w:r w:rsidRPr="00017ABF">
        <w:rPr>
          <w:rStyle w:val="Forte"/>
          <w:rFonts w:ascii="Courier New" w:hAnsi="Courier New" w:cs="Courier New"/>
          <w:b w:val="0"/>
          <w:sz w:val="22"/>
          <w:szCs w:val="22"/>
          <w:shd w:val="clear" w:color="auto" w:fill="FFFFFF"/>
        </w:rPr>
        <w:t>ral;</w:t>
      </w:r>
    </w:p>
    <w:p w:rsidR="001E512B" w:rsidRPr="00017ABF" w:rsidRDefault="001E512B" w:rsidP="001E512B">
      <w:pPr>
        <w:spacing w:line="276" w:lineRule="auto"/>
        <w:jc w:val="both"/>
        <w:rPr>
          <w:rStyle w:val="nfase"/>
          <w:rFonts w:ascii="Courier New" w:hAnsi="Courier New" w:cs="Courier New"/>
          <w:sz w:val="22"/>
          <w:szCs w:val="22"/>
          <w:shd w:val="clear" w:color="auto" w:fill="FFFFFF"/>
        </w:rPr>
      </w:pPr>
      <w:r w:rsidRPr="00017ABF">
        <w:rPr>
          <w:rFonts w:ascii="Courier New" w:hAnsi="Courier New" w:cs="Courier New"/>
          <w:b/>
          <w:bCs/>
          <w:sz w:val="22"/>
          <w:szCs w:val="22"/>
          <w:shd w:val="clear" w:color="auto" w:fill="FFFFFF"/>
        </w:rPr>
        <w:br/>
      </w:r>
      <w:r w:rsidRPr="00017ABF">
        <w:rPr>
          <w:rStyle w:val="Forte"/>
          <w:rFonts w:ascii="Courier New" w:hAnsi="Courier New" w:cs="Courier New"/>
          <w:b w:val="0"/>
          <w:sz w:val="22"/>
          <w:szCs w:val="22"/>
          <w:shd w:val="clear" w:color="auto" w:fill="FFFFFF"/>
        </w:rPr>
        <w:t>III — É constitucional a adoção, no cálculo do valor de taxa, de um ou mais elementos da base de cálculo própria de determinado imposto, desde que não haja integral identidade entre uma base e outra.</w:t>
      </w:r>
      <w:r w:rsidRPr="00017ABF">
        <w:rPr>
          <w:rFonts w:ascii="Courier New" w:hAnsi="Courier New" w:cs="Courier New"/>
          <w:b/>
          <w:sz w:val="22"/>
          <w:szCs w:val="22"/>
        </w:rPr>
        <w:br/>
      </w:r>
      <w:r w:rsidRPr="00017ABF">
        <w:rPr>
          <w:rStyle w:val="nfase"/>
          <w:rFonts w:ascii="Courier New" w:hAnsi="Courier New" w:cs="Courier New"/>
          <w:sz w:val="22"/>
          <w:szCs w:val="22"/>
          <w:shd w:val="clear" w:color="auto" w:fill="FFFFFF"/>
        </w:rPr>
        <w:t>[Tese definida no </w:t>
      </w:r>
      <w:hyperlink r:id="rId13" w:history="1">
        <w:r w:rsidRPr="00017ABF">
          <w:rPr>
            <w:rStyle w:val="Hyperlink"/>
            <w:rFonts w:ascii="Courier New" w:hAnsi="Courier New" w:cs="Courier New"/>
            <w:b/>
            <w:bCs/>
            <w:i/>
            <w:iCs/>
            <w:sz w:val="22"/>
            <w:szCs w:val="22"/>
            <w:shd w:val="clear" w:color="auto" w:fill="FFFFFF"/>
          </w:rPr>
          <w:t>RE 576.321 QO-RG</w:t>
        </w:r>
      </w:hyperlink>
      <w:r w:rsidRPr="00017ABF">
        <w:rPr>
          <w:rStyle w:val="nfase"/>
          <w:rFonts w:ascii="Courier New" w:hAnsi="Courier New" w:cs="Courier New"/>
          <w:sz w:val="22"/>
          <w:szCs w:val="22"/>
          <w:shd w:val="clear" w:color="auto" w:fill="FFFFFF"/>
        </w:rPr>
        <w:t>, rel. min. </w:t>
      </w:r>
      <w:r w:rsidRPr="00017ABF">
        <w:rPr>
          <w:rStyle w:val="Forte"/>
          <w:rFonts w:ascii="Courier New" w:hAnsi="Courier New" w:cs="Courier New"/>
          <w:i/>
          <w:iCs/>
          <w:sz w:val="22"/>
          <w:szCs w:val="22"/>
          <w:shd w:val="clear" w:color="auto" w:fill="FFFFFF"/>
        </w:rPr>
        <w:t>Ricardo Lewandowski</w:t>
      </w:r>
      <w:r w:rsidRPr="00017ABF">
        <w:rPr>
          <w:rStyle w:val="nfase"/>
          <w:rFonts w:ascii="Courier New" w:hAnsi="Courier New" w:cs="Courier New"/>
          <w:sz w:val="22"/>
          <w:szCs w:val="22"/>
          <w:shd w:val="clear" w:color="auto" w:fill="FFFFFF"/>
        </w:rPr>
        <w:t>, P, j. 4-12-2008, DJE 30 de 13-2-2009, </w:t>
      </w:r>
      <w:hyperlink r:id="rId14" w:history="1">
        <w:r w:rsidRPr="00017ABF">
          <w:rPr>
            <w:rStyle w:val="Hyperlink"/>
            <w:rFonts w:ascii="Courier New" w:hAnsi="Courier New" w:cs="Courier New"/>
            <w:i/>
            <w:iCs/>
            <w:sz w:val="22"/>
            <w:szCs w:val="22"/>
            <w:shd w:val="clear" w:color="auto" w:fill="FFFFFF"/>
          </w:rPr>
          <w:t>Tema 146</w:t>
        </w:r>
      </w:hyperlink>
      <w:r w:rsidRPr="00017ABF">
        <w:rPr>
          <w:rStyle w:val="nfase"/>
          <w:rFonts w:ascii="Courier New" w:hAnsi="Courier New" w:cs="Courier New"/>
          <w:sz w:val="22"/>
          <w:szCs w:val="22"/>
          <w:shd w:val="clear" w:color="auto" w:fill="FFFFFF"/>
        </w:rPr>
        <w:t>.]</w:t>
      </w:r>
    </w:p>
    <w:p w:rsidR="001E512B" w:rsidRPr="00017ABF" w:rsidRDefault="001E512B" w:rsidP="001E512B">
      <w:pPr>
        <w:spacing w:line="276" w:lineRule="auto"/>
        <w:jc w:val="both"/>
        <w:rPr>
          <w:rFonts w:ascii="Courier New" w:hAnsi="Courier New" w:cs="Courier New"/>
          <w:sz w:val="22"/>
          <w:szCs w:val="22"/>
          <w:shd w:val="clear" w:color="auto" w:fill="FFFFFF"/>
        </w:rPr>
      </w:pPr>
      <w:r w:rsidRPr="00017ABF">
        <w:rPr>
          <w:rFonts w:ascii="Courier New" w:hAnsi="Courier New" w:cs="Courier New"/>
          <w:sz w:val="22"/>
          <w:szCs w:val="22"/>
        </w:rPr>
        <w:br/>
      </w:r>
      <w:r w:rsidRPr="00017ABF">
        <w:rPr>
          <w:rFonts w:ascii="Courier New" w:hAnsi="Courier New" w:cs="Courier New"/>
          <w:sz w:val="22"/>
          <w:szCs w:val="22"/>
        </w:rPr>
        <w:br/>
      </w:r>
      <w:r w:rsidRPr="00017ABF">
        <w:rPr>
          <w:rFonts w:ascii="Courier New" w:hAnsi="Courier New" w:cs="Courier New"/>
          <w:sz w:val="22"/>
          <w:szCs w:val="22"/>
          <w:shd w:val="clear" w:color="auto" w:fill="FFFFFF"/>
        </w:rPr>
        <w:t>A irresignação merece prosperar. Inicialmente, ressalta-se que “A taxa cobrada exclusivamente em razão dos serviços públicos de coleta, remoção e tratamento ou destinação de lixo ou resíduos provenientes de imóveis, não viola o art. 145, II, da </w:t>
      </w:r>
      <w:hyperlink r:id="rId15" w:history="1">
        <w:r w:rsidRPr="00017ABF">
          <w:rPr>
            <w:rStyle w:val="Hyperlink"/>
            <w:rFonts w:ascii="Courier New" w:hAnsi="Courier New" w:cs="Courier New"/>
            <w:sz w:val="22"/>
            <w:szCs w:val="22"/>
            <w:shd w:val="clear" w:color="auto" w:fill="FFFFFF"/>
          </w:rPr>
          <w:t>Constituição Federal</w:t>
        </w:r>
      </w:hyperlink>
      <w:r w:rsidRPr="00017ABF">
        <w:rPr>
          <w:rFonts w:ascii="Courier New" w:hAnsi="Courier New" w:cs="Courier New"/>
          <w:sz w:val="22"/>
          <w:szCs w:val="22"/>
          <w:shd w:val="clear" w:color="auto" w:fill="FFFFFF"/>
        </w:rPr>
        <w:t>” (</w:t>
      </w:r>
      <w:hyperlink r:id="rId16" w:history="1">
        <w:r w:rsidRPr="00017ABF">
          <w:rPr>
            <w:rStyle w:val="Hyperlink"/>
            <w:rFonts w:ascii="Courier New" w:hAnsi="Courier New" w:cs="Courier New"/>
            <w:sz w:val="22"/>
            <w:szCs w:val="22"/>
            <w:shd w:val="clear" w:color="auto" w:fill="FFFFFF"/>
          </w:rPr>
          <w:t>Súmula Vinculante 19</w:t>
        </w:r>
      </w:hyperlink>
      <w:r w:rsidRPr="00017ABF">
        <w:rPr>
          <w:rFonts w:ascii="Courier New" w:hAnsi="Courier New" w:cs="Courier New"/>
          <w:sz w:val="22"/>
          <w:szCs w:val="22"/>
          <w:shd w:val="clear" w:color="auto" w:fill="FFFFFF"/>
        </w:rPr>
        <w:t>). (...) constata-se que o acórdão recorrido destoa da jurisprudência desta Corte, segundo a qual é constitucional a taxa de serviços urbanos referente à limpeza pública quando a sua base de cálculo guarda pert</w:t>
      </w:r>
      <w:r w:rsidRPr="00017ABF">
        <w:rPr>
          <w:rFonts w:ascii="Courier New" w:hAnsi="Courier New" w:cs="Courier New"/>
          <w:sz w:val="22"/>
          <w:szCs w:val="22"/>
          <w:shd w:val="clear" w:color="auto" w:fill="FFFFFF"/>
        </w:rPr>
        <w:t>i</w:t>
      </w:r>
      <w:r w:rsidRPr="00017ABF">
        <w:rPr>
          <w:rFonts w:ascii="Courier New" w:hAnsi="Courier New" w:cs="Courier New"/>
          <w:sz w:val="22"/>
          <w:szCs w:val="22"/>
          <w:shd w:val="clear" w:color="auto" w:fill="FFFFFF"/>
        </w:rPr>
        <w:t>nência com a metragem da área construída do imóvel e respect</w:t>
      </w:r>
      <w:r w:rsidRPr="00017ABF">
        <w:rPr>
          <w:rFonts w:ascii="Courier New" w:hAnsi="Courier New" w:cs="Courier New"/>
          <w:sz w:val="22"/>
          <w:szCs w:val="22"/>
          <w:shd w:val="clear" w:color="auto" w:fill="FFFFFF"/>
        </w:rPr>
        <w:t>i</w:t>
      </w:r>
      <w:r w:rsidRPr="00017ABF">
        <w:rPr>
          <w:rFonts w:ascii="Courier New" w:hAnsi="Courier New" w:cs="Courier New"/>
          <w:sz w:val="22"/>
          <w:szCs w:val="22"/>
          <w:shd w:val="clear" w:color="auto" w:fill="FFFFFF"/>
        </w:rPr>
        <w:t>va finalidade. (...) Ante o exposto, conheço do recurso a que se dá pr</w:t>
      </w:r>
      <w:r w:rsidRPr="00017ABF">
        <w:rPr>
          <w:rFonts w:ascii="Courier New" w:hAnsi="Courier New" w:cs="Courier New"/>
          <w:sz w:val="22"/>
          <w:szCs w:val="22"/>
          <w:shd w:val="clear" w:color="auto" w:fill="FFFFFF"/>
        </w:rPr>
        <w:t>o</w:t>
      </w:r>
      <w:r w:rsidRPr="00017ABF">
        <w:rPr>
          <w:rFonts w:ascii="Courier New" w:hAnsi="Courier New" w:cs="Courier New"/>
          <w:sz w:val="22"/>
          <w:szCs w:val="22"/>
          <w:shd w:val="clear" w:color="auto" w:fill="FFFFFF"/>
        </w:rPr>
        <w:t>vimento, nos termos do art. 21, § 2º, do </w:t>
      </w:r>
      <w:hyperlink r:id="rId17" w:history="1">
        <w:r w:rsidRPr="00017ABF">
          <w:rPr>
            <w:rStyle w:val="Hyperlink"/>
            <w:rFonts w:ascii="Courier New" w:hAnsi="Courier New" w:cs="Courier New"/>
            <w:sz w:val="22"/>
            <w:szCs w:val="22"/>
            <w:shd w:val="clear" w:color="auto" w:fill="FFFFFF"/>
          </w:rPr>
          <w:t>RISTF</w:t>
        </w:r>
      </w:hyperlink>
      <w:r w:rsidRPr="00017ABF">
        <w:rPr>
          <w:rFonts w:ascii="Courier New" w:hAnsi="Courier New" w:cs="Courier New"/>
          <w:sz w:val="22"/>
          <w:szCs w:val="22"/>
          <w:shd w:val="clear" w:color="auto" w:fill="FFFFFF"/>
        </w:rPr>
        <w:t>, com a finalidade de r</w:t>
      </w:r>
      <w:r w:rsidRPr="00017ABF">
        <w:rPr>
          <w:rFonts w:ascii="Courier New" w:hAnsi="Courier New" w:cs="Courier New"/>
          <w:sz w:val="22"/>
          <w:szCs w:val="22"/>
          <w:shd w:val="clear" w:color="auto" w:fill="FFFFFF"/>
        </w:rPr>
        <w:t>e</w:t>
      </w:r>
      <w:r w:rsidRPr="00017ABF">
        <w:rPr>
          <w:rFonts w:ascii="Courier New" w:hAnsi="Courier New" w:cs="Courier New"/>
          <w:sz w:val="22"/>
          <w:szCs w:val="22"/>
          <w:shd w:val="clear" w:color="auto" w:fill="FFFFFF"/>
        </w:rPr>
        <w:t>formar o acórdão recorrido para fins de determinar a inclusão dos val</w:t>
      </w:r>
      <w:r w:rsidRPr="00017ABF">
        <w:rPr>
          <w:rFonts w:ascii="Courier New" w:hAnsi="Courier New" w:cs="Courier New"/>
          <w:sz w:val="22"/>
          <w:szCs w:val="22"/>
          <w:shd w:val="clear" w:color="auto" w:fill="FFFFFF"/>
        </w:rPr>
        <w:t>o</w:t>
      </w:r>
      <w:r w:rsidRPr="00017ABF">
        <w:rPr>
          <w:rFonts w:ascii="Courier New" w:hAnsi="Courier New" w:cs="Courier New"/>
          <w:sz w:val="22"/>
          <w:szCs w:val="22"/>
          <w:shd w:val="clear" w:color="auto" w:fill="FFFFFF"/>
        </w:rPr>
        <w:t>res relativos à taxa de serviços urbanos da parte recorrente no exerc</w:t>
      </w:r>
      <w:r w:rsidRPr="00017ABF">
        <w:rPr>
          <w:rFonts w:ascii="Courier New" w:hAnsi="Courier New" w:cs="Courier New"/>
          <w:sz w:val="22"/>
          <w:szCs w:val="22"/>
          <w:shd w:val="clear" w:color="auto" w:fill="FFFFFF"/>
        </w:rPr>
        <w:t>í</w:t>
      </w:r>
      <w:r w:rsidRPr="00017ABF">
        <w:rPr>
          <w:rFonts w:ascii="Courier New" w:hAnsi="Courier New" w:cs="Courier New"/>
          <w:sz w:val="22"/>
          <w:szCs w:val="22"/>
          <w:shd w:val="clear" w:color="auto" w:fill="FFFFFF"/>
        </w:rPr>
        <w:t>cio de 2002 na execução fiscal subjacente.</w:t>
      </w:r>
    </w:p>
    <w:p w:rsidR="001E512B" w:rsidRPr="00017ABF" w:rsidRDefault="001E512B" w:rsidP="001E512B">
      <w:pPr>
        <w:spacing w:line="276" w:lineRule="auto"/>
        <w:jc w:val="both"/>
        <w:rPr>
          <w:rFonts w:ascii="Courier New" w:hAnsi="Courier New" w:cs="Courier New"/>
          <w:sz w:val="22"/>
          <w:szCs w:val="22"/>
          <w:shd w:val="clear" w:color="auto" w:fill="FFFFFF"/>
        </w:rPr>
      </w:pPr>
      <w:r w:rsidRPr="00017ABF">
        <w:rPr>
          <w:rFonts w:ascii="Courier New" w:hAnsi="Courier New" w:cs="Courier New"/>
          <w:sz w:val="22"/>
          <w:szCs w:val="22"/>
        </w:rPr>
        <w:br/>
      </w:r>
      <w:r w:rsidRPr="00017ABF">
        <w:rPr>
          <w:rFonts w:ascii="Courier New" w:hAnsi="Courier New" w:cs="Courier New"/>
          <w:sz w:val="22"/>
          <w:szCs w:val="22"/>
          <w:shd w:val="clear" w:color="auto" w:fill="FFFFFF"/>
        </w:rPr>
        <w:t>[</w:t>
      </w:r>
      <w:hyperlink r:id="rId18" w:history="1">
        <w:r w:rsidRPr="00017ABF">
          <w:rPr>
            <w:rStyle w:val="Hyperlink"/>
            <w:rFonts w:ascii="Courier New" w:hAnsi="Courier New" w:cs="Courier New"/>
            <w:b/>
            <w:bCs/>
            <w:sz w:val="22"/>
            <w:szCs w:val="22"/>
            <w:shd w:val="clear" w:color="auto" w:fill="FFFFFF"/>
          </w:rPr>
          <w:t>RE 952.512</w:t>
        </w:r>
      </w:hyperlink>
      <w:r w:rsidRPr="00017ABF">
        <w:rPr>
          <w:rFonts w:ascii="Courier New" w:hAnsi="Courier New" w:cs="Courier New"/>
          <w:sz w:val="22"/>
          <w:szCs w:val="22"/>
          <w:shd w:val="clear" w:color="auto" w:fill="FFFFFF"/>
        </w:rPr>
        <w:t>, rel. min. </w:t>
      </w:r>
      <w:r w:rsidRPr="00017ABF">
        <w:rPr>
          <w:rStyle w:val="Forte"/>
          <w:rFonts w:ascii="Courier New" w:hAnsi="Courier New" w:cs="Courier New"/>
          <w:sz w:val="22"/>
          <w:szCs w:val="22"/>
          <w:shd w:val="clear" w:color="auto" w:fill="FFFFFF"/>
        </w:rPr>
        <w:t>Edson Fachin</w:t>
      </w:r>
      <w:r w:rsidRPr="00017ABF">
        <w:rPr>
          <w:rFonts w:ascii="Courier New" w:hAnsi="Courier New" w:cs="Courier New"/>
          <w:sz w:val="22"/>
          <w:szCs w:val="22"/>
          <w:shd w:val="clear" w:color="auto" w:fill="FFFFFF"/>
        </w:rPr>
        <w:t>, dec. monocrática, j. 31-3-2017, </w:t>
      </w:r>
      <w:r w:rsidRPr="00017ABF">
        <w:rPr>
          <w:rStyle w:val="nfase"/>
          <w:rFonts w:ascii="Courier New" w:hAnsi="Courier New" w:cs="Courier New"/>
          <w:sz w:val="22"/>
          <w:szCs w:val="22"/>
          <w:shd w:val="clear" w:color="auto" w:fill="FFFFFF"/>
        </w:rPr>
        <w:t>DJE </w:t>
      </w:r>
      <w:r w:rsidRPr="00017ABF">
        <w:rPr>
          <w:rFonts w:ascii="Courier New" w:hAnsi="Courier New" w:cs="Courier New"/>
          <w:sz w:val="22"/>
          <w:szCs w:val="22"/>
          <w:shd w:val="clear" w:color="auto" w:fill="FFFFFF"/>
        </w:rPr>
        <w:t>68 de 5-4-2017.]</w:t>
      </w:r>
    </w:p>
    <w:p w:rsidR="001E512B" w:rsidRPr="00017ABF" w:rsidRDefault="001E512B" w:rsidP="001E512B">
      <w:pPr>
        <w:spacing w:line="276" w:lineRule="auto"/>
        <w:jc w:val="both"/>
        <w:rPr>
          <w:rFonts w:ascii="Courier New" w:hAnsi="Courier New" w:cs="Courier New"/>
          <w:sz w:val="22"/>
          <w:szCs w:val="22"/>
          <w:shd w:val="clear" w:color="auto" w:fill="FFFFFF"/>
        </w:rPr>
      </w:pPr>
      <w:r w:rsidRPr="00017ABF">
        <w:rPr>
          <w:rFonts w:ascii="Courier New" w:hAnsi="Courier New" w:cs="Courier New"/>
          <w:sz w:val="22"/>
          <w:szCs w:val="22"/>
        </w:rPr>
        <w:lastRenderedPageBreak/>
        <w:br/>
      </w:r>
      <w:r w:rsidRPr="00017ABF">
        <w:rPr>
          <w:rFonts w:ascii="Courier New" w:hAnsi="Courier New" w:cs="Courier New"/>
          <w:sz w:val="22"/>
          <w:szCs w:val="22"/>
        </w:rPr>
        <w:br/>
      </w:r>
      <w:r w:rsidRPr="00017ABF">
        <w:rPr>
          <w:rFonts w:ascii="Courier New" w:hAnsi="Courier New" w:cs="Courier New"/>
          <w:sz w:val="22"/>
          <w:szCs w:val="22"/>
          <w:shd w:val="clear" w:color="auto" w:fill="FFFFFF"/>
        </w:rPr>
        <w:t>O reclamante aponta violada a </w:t>
      </w:r>
      <w:hyperlink r:id="rId19" w:history="1">
        <w:r w:rsidRPr="00017ABF">
          <w:rPr>
            <w:rStyle w:val="Hyperlink"/>
            <w:rFonts w:ascii="Courier New" w:hAnsi="Courier New" w:cs="Courier New"/>
            <w:sz w:val="22"/>
            <w:szCs w:val="22"/>
            <w:shd w:val="clear" w:color="auto" w:fill="FFFFFF"/>
          </w:rPr>
          <w:t>Súmula Vinculante 19</w:t>
        </w:r>
      </w:hyperlink>
      <w:r w:rsidRPr="00017ABF">
        <w:rPr>
          <w:rFonts w:ascii="Courier New" w:hAnsi="Courier New" w:cs="Courier New"/>
          <w:sz w:val="22"/>
          <w:szCs w:val="22"/>
          <w:shd w:val="clear" w:color="auto" w:fill="FFFFFF"/>
        </w:rPr>
        <w:t>, (...) a Corte recl</w:t>
      </w:r>
      <w:r w:rsidRPr="00017ABF">
        <w:rPr>
          <w:rFonts w:ascii="Courier New" w:hAnsi="Courier New" w:cs="Courier New"/>
          <w:sz w:val="22"/>
          <w:szCs w:val="22"/>
          <w:shd w:val="clear" w:color="auto" w:fill="FFFFFF"/>
        </w:rPr>
        <w:t>a</w:t>
      </w:r>
      <w:r w:rsidRPr="00017ABF">
        <w:rPr>
          <w:rFonts w:ascii="Courier New" w:hAnsi="Courier New" w:cs="Courier New"/>
          <w:sz w:val="22"/>
          <w:szCs w:val="22"/>
          <w:shd w:val="clear" w:color="auto" w:fill="FFFFFF"/>
        </w:rPr>
        <w:t>mada declarou a inexigibilidade da denominada “taxa de serviços urb</w:t>
      </w:r>
      <w:r w:rsidRPr="00017ABF">
        <w:rPr>
          <w:rFonts w:ascii="Courier New" w:hAnsi="Courier New" w:cs="Courier New"/>
          <w:sz w:val="22"/>
          <w:szCs w:val="22"/>
          <w:shd w:val="clear" w:color="auto" w:fill="FFFFFF"/>
        </w:rPr>
        <w:t>a</w:t>
      </w:r>
      <w:r w:rsidRPr="00017ABF">
        <w:rPr>
          <w:rFonts w:ascii="Courier New" w:hAnsi="Courier New" w:cs="Courier New"/>
          <w:sz w:val="22"/>
          <w:szCs w:val="22"/>
          <w:shd w:val="clear" w:color="auto" w:fill="FFFFFF"/>
        </w:rPr>
        <w:t>nos”, prevista na Lei Municipal 106/2006, à consideração de que esta e</w:t>
      </w:r>
      <w:r w:rsidRPr="00017ABF">
        <w:rPr>
          <w:rFonts w:ascii="Courier New" w:hAnsi="Courier New" w:cs="Courier New"/>
          <w:sz w:val="22"/>
          <w:szCs w:val="22"/>
          <w:shd w:val="clear" w:color="auto" w:fill="FFFFFF"/>
        </w:rPr>
        <w:t>n</w:t>
      </w:r>
      <w:r w:rsidRPr="00017ABF">
        <w:rPr>
          <w:rFonts w:ascii="Courier New" w:hAnsi="Courier New" w:cs="Courier New"/>
          <w:sz w:val="22"/>
          <w:szCs w:val="22"/>
          <w:shd w:val="clear" w:color="auto" w:fill="FFFFFF"/>
        </w:rPr>
        <w:t>globa, em um único valor, os serviços de coleta de lixo, de conservação de calçamento e limpeza pública. O referido acórdão, ao contrário do que alegado pelo reclamante, prestigia o entendimento cristalizado na </w:t>
      </w:r>
      <w:hyperlink r:id="rId20" w:history="1">
        <w:r w:rsidRPr="00017ABF">
          <w:rPr>
            <w:rStyle w:val="Hyperlink"/>
            <w:rFonts w:ascii="Courier New" w:hAnsi="Courier New" w:cs="Courier New"/>
            <w:sz w:val="22"/>
            <w:szCs w:val="22"/>
            <w:shd w:val="clear" w:color="auto" w:fill="FFFFFF"/>
          </w:rPr>
          <w:t>Súmula Vinculante 19</w:t>
        </w:r>
      </w:hyperlink>
      <w:r w:rsidRPr="00017ABF">
        <w:rPr>
          <w:rFonts w:ascii="Courier New" w:hAnsi="Courier New" w:cs="Courier New"/>
          <w:sz w:val="22"/>
          <w:szCs w:val="22"/>
          <w:shd w:val="clear" w:color="auto" w:fill="FFFFFF"/>
        </w:rPr>
        <w:t>, no sentido da constitucionalidade da taxa cobrada em r</w:t>
      </w:r>
      <w:r w:rsidRPr="00017ABF">
        <w:rPr>
          <w:rFonts w:ascii="Courier New" w:hAnsi="Courier New" w:cs="Courier New"/>
          <w:sz w:val="22"/>
          <w:szCs w:val="22"/>
          <w:shd w:val="clear" w:color="auto" w:fill="FFFFFF"/>
        </w:rPr>
        <w:t>a</w:t>
      </w:r>
      <w:r w:rsidRPr="00017ABF">
        <w:rPr>
          <w:rFonts w:ascii="Courier New" w:hAnsi="Courier New" w:cs="Courier New"/>
          <w:sz w:val="22"/>
          <w:szCs w:val="22"/>
          <w:shd w:val="clear" w:color="auto" w:fill="FFFFFF"/>
        </w:rPr>
        <w:t>zão da prestação de serviços públicos de coleta, remoção e tratamento ou destinação de lixo ou resíduos provenientes de imóveis, desde que tais atividades sejam dissociadas de outros serviços públicos de limpeza re</w:t>
      </w:r>
      <w:r w:rsidRPr="00017ABF">
        <w:rPr>
          <w:rFonts w:ascii="Courier New" w:hAnsi="Courier New" w:cs="Courier New"/>
          <w:sz w:val="22"/>
          <w:szCs w:val="22"/>
          <w:shd w:val="clear" w:color="auto" w:fill="FFFFFF"/>
        </w:rPr>
        <w:t>a</w:t>
      </w:r>
      <w:r w:rsidRPr="00017ABF">
        <w:rPr>
          <w:rFonts w:ascii="Courier New" w:hAnsi="Courier New" w:cs="Courier New"/>
          <w:sz w:val="22"/>
          <w:szCs w:val="22"/>
          <w:shd w:val="clear" w:color="auto" w:fill="FFFFFF"/>
        </w:rPr>
        <w:t>lizados em benefício da população em geral e de forma indivisível. (...) 5.</w:t>
      </w:r>
    </w:p>
    <w:p w:rsidR="001E512B" w:rsidRPr="00017ABF" w:rsidRDefault="001E512B" w:rsidP="001E512B">
      <w:pPr>
        <w:spacing w:line="276" w:lineRule="auto"/>
        <w:jc w:val="both"/>
        <w:rPr>
          <w:rFonts w:ascii="Courier New" w:hAnsi="Courier New" w:cs="Courier New"/>
          <w:sz w:val="22"/>
          <w:szCs w:val="22"/>
          <w:shd w:val="clear" w:color="auto" w:fill="FFFFFF"/>
        </w:rPr>
      </w:pPr>
      <w:r w:rsidRPr="00017ABF">
        <w:rPr>
          <w:rFonts w:ascii="Courier New" w:hAnsi="Courier New" w:cs="Courier New"/>
          <w:sz w:val="22"/>
          <w:szCs w:val="22"/>
          <w:shd w:val="clear" w:color="auto" w:fill="FFFFFF"/>
        </w:rPr>
        <w:t>Quanto ao pedido de declaração da inexigibilidade apenas da taxa de co</w:t>
      </w:r>
      <w:r w:rsidRPr="00017ABF">
        <w:rPr>
          <w:rFonts w:ascii="Courier New" w:hAnsi="Courier New" w:cs="Courier New"/>
          <w:sz w:val="22"/>
          <w:szCs w:val="22"/>
          <w:shd w:val="clear" w:color="auto" w:fill="FFFFFF"/>
        </w:rPr>
        <w:t>n</w:t>
      </w:r>
      <w:r w:rsidRPr="00017ABF">
        <w:rPr>
          <w:rFonts w:ascii="Courier New" w:hAnsi="Courier New" w:cs="Courier New"/>
          <w:sz w:val="22"/>
          <w:szCs w:val="22"/>
          <w:shd w:val="clear" w:color="auto" w:fill="FFFFFF"/>
        </w:rPr>
        <w:t>servação de ruas e da taxa de limpeza pública, registro que não compete a esta Suprema Corte, na via reclamatória, apreciar o referido pleito. Com efeito, a jurisprudência desta Suprema Corte reputa inviável conf</w:t>
      </w:r>
      <w:r w:rsidRPr="00017ABF">
        <w:rPr>
          <w:rFonts w:ascii="Courier New" w:hAnsi="Courier New" w:cs="Courier New"/>
          <w:sz w:val="22"/>
          <w:szCs w:val="22"/>
          <w:shd w:val="clear" w:color="auto" w:fill="FFFFFF"/>
        </w:rPr>
        <w:t>e</w:t>
      </w:r>
      <w:r w:rsidRPr="00017ABF">
        <w:rPr>
          <w:rFonts w:ascii="Courier New" w:hAnsi="Courier New" w:cs="Courier New"/>
          <w:sz w:val="22"/>
          <w:szCs w:val="22"/>
          <w:shd w:val="clear" w:color="auto" w:fill="FFFFFF"/>
        </w:rPr>
        <w:t>rir à reclamação a natureza de sucedâneo recursal ou de meio ensejador do reexame do conteúdo do ato reclamado. (...) 6. Ante o exposto, ause</w:t>
      </w:r>
      <w:r w:rsidRPr="00017ABF">
        <w:rPr>
          <w:rFonts w:ascii="Courier New" w:hAnsi="Courier New" w:cs="Courier New"/>
          <w:sz w:val="22"/>
          <w:szCs w:val="22"/>
          <w:shd w:val="clear" w:color="auto" w:fill="FFFFFF"/>
        </w:rPr>
        <w:t>n</w:t>
      </w:r>
      <w:r w:rsidRPr="00017ABF">
        <w:rPr>
          <w:rFonts w:ascii="Courier New" w:hAnsi="Courier New" w:cs="Courier New"/>
          <w:sz w:val="22"/>
          <w:szCs w:val="22"/>
          <w:shd w:val="clear" w:color="auto" w:fill="FFFFFF"/>
        </w:rPr>
        <w:t>te afronta à </w:t>
      </w:r>
      <w:hyperlink r:id="rId21" w:history="1">
        <w:r w:rsidRPr="00017ABF">
          <w:rPr>
            <w:rStyle w:val="Hyperlink"/>
            <w:rFonts w:ascii="Courier New" w:hAnsi="Courier New" w:cs="Courier New"/>
            <w:sz w:val="22"/>
            <w:szCs w:val="22"/>
            <w:shd w:val="clear" w:color="auto" w:fill="FFFFFF"/>
          </w:rPr>
          <w:t>Súmula Vinculante 19</w:t>
        </w:r>
      </w:hyperlink>
      <w:r w:rsidRPr="00017ABF">
        <w:rPr>
          <w:rFonts w:ascii="Courier New" w:hAnsi="Courier New" w:cs="Courier New"/>
          <w:sz w:val="22"/>
          <w:szCs w:val="22"/>
          <w:shd w:val="clear" w:color="auto" w:fill="FFFFFF"/>
        </w:rPr>
        <w:t>, nego seguimento à reclamação (art. 21, § 1º, do </w:t>
      </w:r>
      <w:hyperlink r:id="rId22" w:history="1">
        <w:r w:rsidRPr="00017ABF">
          <w:rPr>
            <w:rStyle w:val="Hyperlink"/>
            <w:rFonts w:ascii="Courier New" w:hAnsi="Courier New" w:cs="Courier New"/>
            <w:sz w:val="22"/>
            <w:szCs w:val="22"/>
            <w:shd w:val="clear" w:color="auto" w:fill="FFFFFF"/>
          </w:rPr>
          <w:t>RISTF</w:t>
        </w:r>
      </w:hyperlink>
      <w:r w:rsidRPr="00017ABF">
        <w:rPr>
          <w:rFonts w:ascii="Courier New" w:hAnsi="Courier New" w:cs="Courier New"/>
          <w:sz w:val="22"/>
          <w:szCs w:val="22"/>
          <w:shd w:val="clear" w:color="auto" w:fill="FFFFFF"/>
        </w:rPr>
        <w:t>), resultando prejudicado o pedido liminar.</w:t>
      </w:r>
      <w:r w:rsidRPr="00017ABF">
        <w:rPr>
          <w:rFonts w:ascii="Courier New" w:hAnsi="Courier New" w:cs="Courier New"/>
          <w:sz w:val="22"/>
          <w:szCs w:val="22"/>
        </w:rPr>
        <w:br/>
      </w:r>
      <w:r w:rsidRPr="00017ABF">
        <w:rPr>
          <w:rFonts w:ascii="Courier New" w:hAnsi="Courier New" w:cs="Courier New"/>
          <w:sz w:val="22"/>
          <w:szCs w:val="22"/>
          <w:shd w:val="clear" w:color="auto" w:fill="FFFFFF"/>
        </w:rPr>
        <w:t>[</w:t>
      </w:r>
      <w:hyperlink r:id="rId23" w:history="1">
        <w:r w:rsidRPr="00017ABF">
          <w:rPr>
            <w:rStyle w:val="Hyperlink"/>
            <w:rFonts w:ascii="Courier New" w:hAnsi="Courier New" w:cs="Courier New"/>
            <w:b/>
            <w:bCs/>
            <w:sz w:val="22"/>
            <w:szCs w:val="22"/>
            <w:shd w:val="clear" w:color="auto" w:fill="FFFFFF"/>
          </w:rPr>
          <w:t>Rcl 24.611</w:t>
        </w:r>
      </w:hyperlink>
      <w:r w:rsidRPr="00017ABF">
        <w:rPr>
          <w:rFonts w:ascii="Courier New" w:hAnsi="Courier New" w:cs="Courier New"/>
          <w:sz w:val="22"/>
          <w:szCs w:val="22"/>
          <w:shd w:val="clear" w:color="auto" w:fill="FFFFFF"/>
        </w:rPr>
        <w:t>, rel. min. </w:t>
      </w:r>
      <w:r w:rsidRPr="00017ABF">
        <w:rPr>
          <w:rStyle w:val="Forte"/>
          <w:rFonts w:ascii="Courier New" w:hAnsi="Courier New" w:cs="Courier New"/>
          <w:sz w:val="22"/>
          <w:szCs w:val="22"/>
          <w:shd w:val="clear" w:color="auto" w:fill="FFFFFF"/>
        </w:rPr>
        <w:t>Rosa Weber</w:t>
      </w:r>
      <w:r w:rsidRPr="00017ABF">
        <w:rPr>
          <w:rFonts w:ascii="Courier New" w:hAnsi="Courier New" w:cs="Courier New"/>
          <w:sz w:val="22"/>
          <w:szCs w:val="22"/>
          <w:shd w:val="clear" w:color="auto" w:fill="FFFFFF"/>
        </w:rPr>
        <w:t>, dec. monocrática, j. 28-11-2016, </w:t>
      </w:r>
      <w:r w:rsidRPr="00017ABF">
        <w:rPr>
          <w:rStyle w:val="nfase"/>
          <w:rFonts w:ascii="Courier New" w:hAnsi="Courier New" w:cs="Courier New"/>
          <w:sz w:val="22"/>
          <w:szCs w:val="22"/>
          <w:shd w:val="clear" w:color="auto" w:fill="FFFFFF"/>
        </w:rPr>
        <w:t>DJE </w:t>
      </w:r>
      <w:r w:rsidRPr="00017ABF">
        <w:rPr>
          <w:rFonts w:ascii="Courier New" w:hAnsi="Courier New" w:cs="Courier New"/>
          <w:sz w:val="22"/>
          <w:szCs w:val="22"/>
          <w:shd w:val="clear" w:color="auto" w:fill="FFFFFF"/>
        </w:rPr>
        <w:t>256 de 1º-12-2016.]</w:t>
      </w:r>
    </w:p>
    <w:p w:rsidR="001E512B" w:rsidRPr="00017ABF" w:rsidRDefault="001E512B" w:rsidP="001E512B">
      <w:pPr>
        <w:spacing w:line="276" w:lineRule="auto"/>
        <w:jc w:val="both"/>
        <w:rPr>
          <w:rFonts w:ascii="Courier New" w:hAnsi="Courier New" w:cs="Courier New"/>
          <w:b/>
          <w:sz w:val="22"/>
          <w:szCs w:val="22"/>
          <w:shd w:val="clear" w:color="auto" w:fill="FFFFFF"/>
        </w:rPr>
      </w:pPr>
      <w:r w:rsidRPr="00017ABF">
        <w:rPr>
          <w:rFonts w:ascii="Courier New" w:hAnsi="Courier New" w:cs="Courier New"/>
          <w:sz w:val="22"/>
          <w:szCs w:val="22"/>
        </w:rPr>
        <w:br/>
      </w:r>
      <w:r w:rsidRPr="00017ABF">
        <w:rPr>
          <w:rFonts w:ascii="Courier New" w:hAnsi="Courier New" w:cs="Courier New"/>
          <w:sz w:val="22"/>
          <w:szCs w:val="22"/>
        </w:rPr>
        <w:br/>
      </w:r>
      <w:r w:rsidRPr="00017ABF">
        <w:rPr>
          <w:rFonts w:ascii="Courier New" w:hAnsi="Courier New" w:cs="Courier New"/>
          <w:b/>
          <w:sz w:val="22"/>
          <w:szCs w:val="22"/>
          <w:shd w:val="clear" w:color="auto" w:fill="FFFFFF"/>
        </w:rPr>
        <w:t>A jurisprudência deste Tribunal já firmou o entendimento no sentido de que o serviço de coleta de lixo domiciliar deve ser remunerado por meio de taxa, uma vez que se trata de atividade específica e divisível, de utilização efetiva ou potencial, prestada ao contribuinte ou posta à sua disposição. Ao inverso, a taxa de serviços urbanos, por não possuir tais características, é inconstitucional.</w:t>
      </w:r>
    </w:p>
    <w:p w:rsidR="001E512B" w:rsidRPr="00017ABF" w:rsidRDefault="001E512B" w:rsidP="001E512B">
      <w:pPr>
        <w:spacing w:line="276" w:lineRule="auto"/>
        <w:jc w:val="both"/>
        <w:rPr>
          <w:rFonts w:ascii="Courier New" w:hAnsi="Courier New" w:cs="Courier New"/>
          <w:sz w:val="22"/>
          <w:szCs w:val="22"/>
          <w:shd w:val="clear" w:color="auto" w:fill="FFFFFF"/>
        </w:rPr>
      </w:pPr>
      <w:r w:rsidRPr="00017ABF">
        <w:rPr>
          <w:rFonts w:ascii="Courier New" w:hAnsi="Courier New" w:cs="Courier New"/>
          <w:sz w:val="22"/>
          <w:szCs w:val="22"/>
        </w:rPr>
        <w:br/>
      </w:r>
      <w:r w:rsidRPr="00017ABF">
        <w:rPr>
          <w:rFonts w:ascii="Courier New" w:hAnsi="Courier New" w:cs="Courier New"/>
          <w:sz w:val="22"/>
          <w:szCs w:val="22"/>
          <w:shd w:val="clear" w:color="auto" w:fill="FFFFFF"/>
        </w:rPr>
        <w:t>[</w:t>
      </w:r>
      <w:hyperlink r:id="rId24" w:history="1">
        <w:r w:rsidRPr="00017ABF">
          <w:rPr>
            <w:rStyle w:val="Hyperlink"/>
            <w:rFonts w:ascii="Courier New" w:hAnsi="Courier New" w:cs="Courier New"/>
            <w:b/>
            <w:bCs/>
            <w:sz w:val="22"/>
            <w:szCs w:val="22"/>
            <w:shd w:val="clear" w:color="auto" w:fill="FFFFFF"/>
          </w:rPr>
          <w:t>AI 702.161 AgR</w:t>
        </w:r>
      </w:hyperlink>
      <w:r w:rsidRPr="00017ABF">
        <w:rPr>
          <w:rFonts w:ascii="Courier New" w:hAnsi="Courier New" w:cs="Courier New"/>
          <w:sz w:val="22"/>
          <w:szCs w:val="22"/>
          <w:shd w:val="clear" w:color="auto" w:fill="FFFFFF"/>
        </w:rPr>
        <w:t>, voto do rel. min. </w:t>
      </w:r>
      <w:r w:rsidRPr="00017ABF">
        <w:rPr>
          <w:rStyle w:val="Forte"/>
          <w:rFonts w:ascii="Courier New" w:hAnsi="Courier New" w:cs="Courier New"/>
          <w:sz w:val="22"/>
          <w:szCs w:val="22"/>
          <w:shd w:val="clear" w:color="auto" w:fill="FFFFFF"/>
        </w:rPr>
        <w:t>Roberto Barroso</w:t>
      </w:r>
      <w:r w:rsidRPr="00017ABF">
        <w:rPr>
          <w:rFonts w:ascii="Courier New" w:hAnsi="Courier New" w:cs="Courier New"/>
          <w:sz w:val="22"/>
          <w:szCs w:val="22"/>
          <w:shd w:val="clear" w:color="auto" w:fill="FFFFFF"/>
        </w:rPr>
        <w:t>, 1ª T, j. 15-12-2015, </w:t>
      </w:r>
      <w:r w:rsidRPr="00017ABF">
        <w:rPr>
          <w:rStyle w:val="nfase"/>
          <w:rFonts w:ascii="Courier New" w:hAnsi="Courier New" w:cs="Courier New"/>
          <w:sz w:val="22"/>
          <w:szCs w:val="22"/>
          <w:shd w:val="clear" w:color="auto" w:fill="FFFFFF"/>
        </w:rPr>
        <w:t>DJE </w:t>
      </w:r>
      <w:r w:rsidRPr="00017ABF">
        <w:rPr>
          <w:rFonts w:ascii="Courier New" w:hAnsi="Courier New" w:cs="Courier New"/>
          <w:sz w:val="22"/>
          <w:szCs w:val="22"/>
          <w:shd w:val="clear" w:color="auto" w:fill="FFFFFF"/>
        </w:rPr>
        <w:t>25 de 12-2-2016.]</w:t>
      </w:r>
    </w:p>
    <w:p w:rsidR="001E512B" w:rsidRPr="00017ABF" w:rsidRDefault="001E512B" w:rsidP="001E512B">
      <w:pPr>
        <w:spacing w:line="276" w:lineRule="auto"/>
        <w:jc w:val="both"/>
        <w:rPr>
          <w:rFonts w:ascii="Courier New" w:hAnsi="Courier New" w:cs="Courier New"/>
          <w:sz w:val="22"/>
          <w:szCs w:val="22"/>
          <w:shd w:val="clear" w:color="auto" w:fill="FFFFFF"/>
        </w:rPr>
      </w:pPr>
      <w:r w:rsidRPr="00017ABF">
        <w:rPr>
          <w:rFonts w:ascii="Courier New" w:hAnsi="Courier New" w:cs="Courier New"/>
          <w:sz w:val="22"/>
          <w:szCs w:val="22"/>
        </w:rPr>
        <w:br/>
      </w:r>
      <w:r w:rsidRPr="00017ABF">
        <w:rPr>
          <w:rFonts w:ascii="Courier New" w:hAnsi="Courier New" w:cs="Courier New"/>
          <w:sz w:val="22"/>
          <w:szCs w:val="22"/>
        </w:rPr>
        <w:br/>
      </w:r>
      <w:r w:rsidRPr="00017ABF">
        <w:rPr>
          <w:rFonts w:ascii="Courier New" w:hAnsi="Courier New" w:cs="Courier New"/>
          <w:sz w:val="22"/>
          <w:szCs w:val="22"/>
          <w:shd w:val="clear" w:color="auto" w:fill="FFFFFF"/>
        </w:rPr>
        <w:t>O Supremo Tribunal Federal firmou entendimento no sentido da legitimid</w:t>
      </w:r>
      <w:r w:rsidRPr="00017ABF">
        <w:rPr>
          <w:rFonts w:ascii="Courier New" w:hAnsi="Courier New" w:cs="Courier New"/>
          <w:sz w:val="22"/>
          <w:szCs w:val="22"/>
          <w:shd w:val="clear" w:color="auto" w:fill="FFFFFF"/>
        </w:rPr>
        <w:t>a</w:t>
      </w:r>
      <w:r w:rsidRPr="00017ABF">
        <w:rPr>
          <w:rFonts w:ascii="Courier New" w:hAnsi="Courier New" w:cs="Courier New"/>
          <w:sz w:val="22"/>
          <w:szCs w:val="22"/>
          <w:shd w:val="clear" w:color="auto" w:fill="FFFFFF"/>
        </w:rPr>
        <w:t>de da taxa de coleta de lixo proveniente de imóveis, entendendo como e</w:t>
      </w:r>
      <w:r w:rsidRPr="00017ABF">
        <w:rPr>
          <w:rFonts w:ascii="Courier New" w:hAnsi="Courier New" w:cs="Courier New"/>
          <w:sz w:val="22"/>
          <w:szCs w:val="22"/>
          <w:shd w:val="clear" w:color="auto" w:fill="FFFFFF"/>
        </w:rPr>
        <w:t>s</w:t>
      </w:r>
      <w:r w:rsidRPr="00017ABF">
        <w:rPr>
          <w:rFonts w:ascii="Courier New" w:hAnsi="Courier New" w:cs="Courier New"/>
          <w:sz w:val="22"/>
          <w:szCs w:val="22"/>
          <w:shd w:val="clear" w:color="auto" w:fill="FFFFFF"/>
        </w:rPr>
        <w:t>pecífico e divisível o serviço público de coleta e tratamento de lixo domiciliar prestado ao contribuinte ou posto à sua disposição.</w:t>
      </w:r>
    </w:p>
    <w:p w:rsidR="001E512B" w:rsidRPr="00017ABF" w:rsidRDefault="001E512B" w:rsidP="001E512B">
      <w:pPr>
        <w:spacing w:line="276" w:lineRule="auto"/>
        <w:jc w:val="both"/>
        <w:rPr>
          <w:rFonts w:ascii="Courier New" w:hAnsi="Courier New" w:cs="Courier New"/>
          <w:sz w:val="22"/>
          <w:szCs w:val="22"/>
          <w:shd w:val="clear" w:color="auto" w:fill="FFFFFF"/>
        </w:rPr>
      </w:pPr>
      <w:r w:rsidRPr="00017ABF">
        <w:rPr>
          <w:rFonts w:ascii="Courier New" w:hAnsi="Courier New" w:cs="Courier New"/>
          <w:sz w:val="22"/>
          <w:szCs w:val="22"/>
        </w:rPr>
        <w:br/>
      </w:r>
      <w:r w:rsidRPr="00017ABF">
        <w:rPr>
          <w:rFonts w:ascii="Courier New" w:hAnsi="Courier New" w:cs="Courier New"/>
          <w:sz w:val="22"/>
          <w:szCs w:val="22"/>
          <w:shd w:val="clear" w:color="auto" w:fill="FFFFFF"/>
        </w:rPr>
        <w:t>[</w:t>
      </w:r>
      <w:hyperlink r:id="rId25" w:history="1">
        <w:r w:rsidRPr="00017ABF">
          <w:rPr>
            <w:rStyle w:val="Hyperlink"/>
            <w:rFonts w:ascii="Courier New" w:hAnsi="Courier New" w:cs="Courier New"/>
            <w:b/>
            <w:bCs/>
            <w:sz w:val="22"/>
            <w:szCs w:val="22"/>
            <w:shd w:val="clear" w:color="auto" w:fill="FFFFFF"/>
          </w:rPr>
          <w:t>AI 311.693 AgR</w:t>
        </w:r>
      </w:hyperlink>
      <w:r w:rsidRPr="00017ABF">
        <w:rPr>
          <w:rFonts w:ascii="Courier New" w:hAnsi="Courier New" w:cs="Courier New"/>
          <w:sz w:val="22"/>
          <w:szCs w:val="22"/>
          <w:shd w:val="clear" w:color="auto" w:fill="FFFFFF"/>
        </w:rPr>
        <w:t>, rel. min. </w:t>
      </w:r>
      <w:r w:rsidRPr="00017ABF">
        <w:rPr>
          <w:rStyle w:val="Forte"/>
          <w:rFonts w:ascii="Courier New" w:hAnsi="Courier New" w:cs="Courier New"/>
          <w:sz w:val="22"/>
          <w:szCs w:val="22"/>
          <w:shd w:val="clear" w:color="auto" w:fill="FFFFFF"/>
        </w:rPr>
        <w:t>Dias Toffoli</w:t>
      </w:r>
      <w:r w:rsidRPr="00017ABF">
        <w:rPr>
          <w:rFonts w:ascii="Courier New" w:hAnsi="Courier New" w:cs="Courier New"/>
          <w:sz w:val="22"/>
          <w:szCs w:val="22"/>
          <w:shd w:val="clear" w:color="auto" w:fill="FFFFFF"/>
        </w:rPr>
        <w:t>, 1ª T, j. 6-12-2011, </w:t>
      </w:r>
      <w:r w:rsidRPr="00017ABF">
        <w:rPr>
          <w:rStyle w:val="nfase"/>
          <w:rFonts w:ascii="Courier New" w:hAnsi="Courier New" w:cs="Courier New"/>
          <w:sz w:val="22"/>
          <w:szCs w:val="22"/>
          <w:shd w:val="clear" w:color="auto" w:fill="FFFFFF"/>
        </w:rPr>
        <w:t>DJE </w:t>
      </w:r>
      <w:r w:rsidRPr="00017ABF">
        <w:rPr>
          <w:rFonts w:ascii="Courier New" w:hAnsi="Courier New" w:cs="Courier New"/>
          <w:sz w:val="22"/>
          <w:szCs w:val="22"/>
          <w:shd w:val="clear" w:color="auto" w:fill="FFFFFF"/>
        </w:rPr>
        <w:t>78 de 23-4-2012.]</w:t>
      </w:r>
    </w:p>
    <w:p w:rsidR="001E512B" w:rsidRPr="00017ABF" w:rsidRDefault="001E512B" w:rsidP="001E512B">
      <w:pPr>
        <w:spacing w:line="276" w:lineRule="auto"/>
        <w:jc w:val="both"/>
        <w:rPr>
          <w:rFonts w:ascii="Courier New" w:hAnsi="Courier New" w:cs="Courier New"/>
          <w:sz w:val="22"/>
          <w:szCs w:val="22"/>
          <w:shd w:val="clear" w:color="auto" w:fill="FFFFFF"/>
        </w:rPr>
      </w:pPr>
      <w:r w:rsidRPr="00017ABF">
        <w:rPr>
          <w:rFonts w:ascii="Courier New" w:hAnsi="Courier New" w:cs="Courier New"/>
          <w:sz w:val="22"/>
          <w:szCs w:val="22"/>
        </w:rPr>
        <w:br/>
      </w:r>
      <w:r w:rsidRPr="00017ABF">
        <w:rPr>
          <w:rFonts w:ascii="Courier New" w:hAnsi="Courier New" w:cs="Courier New"/>
          <w:sz w:val="22"/>
          <w:szCs w:val="22"/>
        </w:rPr>
        <w:br/>
      </w:r>
      <w:r w:rsidRPr="00017ABF">
        <w:rPr>
          <w:rFonts w:ascii="Courier New" w:hAnsi="Courier New" w:cs="Courier New"/>
          <w:sz w:val="22"/>
          <w:szCs w:val="22"/>
          <w:shd w:val="clear" w:color="auto" w:fill="FFFFFF"/>
        </w:rPr>
        <w:t xml:space="preserve">O exame da possibilidade de o serviço público ser destacado em unidades autônomas e individualizáveis de fruição não se esgota com o estudo da </w:t>
      </w:r>
      <w:r w:rsidRPr="00017ABF">
        <w:rPr>
          <w:rFonts w:ascii="Courier New" w:hAnsi="Courier New" w:cs="Courier New"/>
          <w:sz w:val="22"/>
          <w:szCs w:val="22"/>
          <w:shd w:val="clear" w:color="auto" w:fill="FFFFFF"/>
        </w:rPr>
        <w:lastRenderedPageBreak/>
        <w:t>hipótese de incidência aparente do tributo. É necessário analisar a base de cálculo da exação, que tem por uma de suas funções confirmar, afirmar ou infirmar o critério material da regra-matriz de incidência.</w:t>
      </w:r>
    </w:p>
    <w:p w:rsidR="001E512B" w:rsidRPr="00017ABF" w:rsidRDefault="001E512B" w:rsidP="001E512B">
      <w:pPr>
        <w:spacing w:line="276" w:lineRule="auto"/>
        <w:jc w:val="both"/>
        <w:rPr>
          <w:rFonts w:ascii="Courier New" w:hAnsi="Courier New" w:cs="Courier New"/>
          <w:sz w:val="22"/>
          <w:szCs w:val="22"/>
          <w:shd w:val="clear" w:color="auto" w:fill="FFFFFF"/>
        </w:rPr>
      </w:pPr>
      <w:r w:rsidRPr="00017ABF">
        <w:rPr>
          <w:rFonts w:ascii="Courier New" w:hAnsi="Courier New" w:cs="Courier New"/>
          <w:sz w:val="22"/>
          <w:szCs w:val="22"/>
        </w:rPr>
        <w:br/>
      </w:r>
      <w:r w:rsidRPr="00017ABF">
        <w:rPr>
          <w:rFonts w:ascii="Courier New" w:hAnsi="Courier New" w:cs="Courier New"/>
          <w:sz w:val="22"/>
          <w:szCs w:val="22"/>
          <w:shd w:val="clear" w:color="auto" w:fill="FFFFFF"/>
        </w:rPr>
        <w:t>[</w:t>
      </w:r>
      <w:hyperlink r:id="rId26" w:history="1">
        <w:r w:rsidRPr="00017ABF">
          <w:rPr>
            <w:rStyle w:val="Hyperlink"/>
            <w:rFonts w:ascii="Courier New" w:hAnsi="Courier New" w:cs="Courier New"/>
            <w:b/>
            <w:bCs/>
            <w:sz w:val="22"/>
            <w:szCs w:val="22"/>
            <w:shd w:val="clear" w:color="auto" w:fill="FFFFFF"/>
          </w:rPr>
          <w:t>RE 571.241 AgR</w:t>
        </w:r>
      </w:hyperlink>
      <w:r w:rsidRPr="00017ABF">
        <w:rPr>
          <w:rFonts w:ascii="Courier New" w:hAnsi="Courier New" w:cs="Courier New"/>
          <w:sz w:val="22"/>
          <w:szCs w:val="22"/>
          <w:shd w:val="clear" w:color="auto" w:fill="FFFFFF"/>
        </w:rPr>
        <w:t>, rel. min. </w:t>
      </w:r>
      <w:r w:rsidRPr="00017ABF">
        <w:rPr>
          <w:rStyle w:val="Forte"/>
          <w:rFonts w:ascii="Courier New" w:hAnsi="Courier New" w:cs="Courier New"/>
          <w:sz w:val="22"/>
          <w:szCs w:val="22"/>
          <w:shd w:val="clear" w:color="auto" w:fill="FFFFFF"/>
        </w:rPr>
        <w:t>Joaquim Barbosa</w:t>
      </w:r>
      <w:r w:rsidRPr="00017ABF">
        <w:rPr>
          <w:rFonts w:ascii="Courier New" w:hAnsi="Courier New" w:cs="Courier New"/>
          <w:sz w:val="22"/>
          <w:szCs w:val="22"/>
          <w:shd w:val="clear" w:color="auto" w:fill="FFFFFF"/>
        </w:rPr>
        <w:t>, 2ª T, j. 20-4-2010, </w:t>
      </w:r>
      <w:r w:rsidRPr="00017ABF">
        <w:rPr>
          <w:rStyle w:val="nfase"/>
          <w:rFonts w:ascii="Courier New" w:hAnsi="Courier New" w:cs="Courier New"/>
          <w:sz w:val="22"/>
          <w:szCs w:val="22"/>
          <w:shd w:val="clear" w:color="auto" w:fill="FFFFFF"/>
        </w:rPr>
        <w:t>DJE </w:t>
      </w:r>
      <w:r w:rsidRPr="00017ABF">
        <w:rPr>
          <w:rFonts w:ascii="Courier New" w:hAnsi="Courier New" w:cs="Courier New"/>
          <w:sz w:val="22"/>
          <w:szCs w:val="22"/>
          <w:shd w:val="clear" w:color="auto" w:fill="FFFFFF"/>
        </w:rPr>
        <w:t>100 de 4-6-2010.</w:t>
      </w:r>
    </w:p>
    <w:p w:rsidR="001E512B" w:rsidRPr="00017ABF" w:rsidRDefault="001E512B" w:rsidP="001E512B">
      <w:pPr>
        <w:spacing w:line="276" w:lineRule="auto"/>
        <w:jc w:val="both"/>
        <w:rPr>
          <w:rFonts w:ascii="Courier New" w:hAnsi="Courier New" w:cs="Courier New"/>
          <w:sz w:val="22"/>
          <w:szCs w:val="22"/>
          <w:shd w:val="clear" w:color="auto" w:fill="FFFFFF"/>
        </w:rPr>
      </w:pPr>
    </w:p>
    <w:p w:rsidR="001E512B" w:rsidRPr="00017ABF" w:rsidRDefault="001E512B" w:rsidP="001E512B">
      <w:pPr>
        <w:spacing w:line="276" w:lineRule="auto"/>
        <w:jc w:val="both"/>
        <w:rPr>
          <w:rFonts w:ascii="Courier New" w:hAnsi="Courier New" w:cs="Courier New"/>
          <w:sz w:val="22"/>
          <w:szCs w:val="22"/>
          <w:shd w:val="clear" w:color="auto" w:fill="FFFFFF"/>
        </w:rPr>
      </w:pPr>
    </w:p>
    <w:p w:rsidR="001E512B" w:rsidRPr="00017ABF" w:rsidRDefault="001E512B" w:rsidP="001E512B">
      <w:pPr>
        <w:spacing w:line="276" w:lineRule="auto"/>
        <w:jc w:val="both"/>
        <w:rPr>
          <w:rFonts w:ascii="Courier New" w:hAnsi="Courier New" w:cs="Courier New"/>
          <w:sz w:val="22"/>
          <w:szCs w:val="22"/>
        </w:rPr>
      </w:pPr>
      <w:r w:rsidRPr="00017ABF">
        <w:rPr>
          <w:rFonts w:ascii="Courier New" w:hAnsi="Courier New" w:cs="Courier New"/>
          <w:sz w:val="22"/>
          <w:szCs w:val="22"/>
          <w:shd w:val="clear" w:color="auto" w:fill="FFFFFF"/>
        </w:rPr>
        <w:tab/>
        <w:t>A adequação que proponho, possibilitará a esta administração mun</w:t>
      </w:r>
      <w:r w:rsidRPr="00017ABF">
        <w:rPr>
          <w:rFonts w:ascii="Courier New" w:hAnsi="Courier New" w:cs="Courier New"/>
          <w:sz w:val="22"/>
          <w:szCs w:val="22"/>
          <w:shd w:val="clear" w:color="auto" w:fill="FFFFFF"/>
        </w:rPr>
        <w:t>i</w:t>
      </w:r>
      <w:r w:rsidRPr="00017ABF">
        <w:rPr>
          <w:rFonts w:ascii="Courier New" w:hAnsi="Courier New" w:cs="Courier New"/>
          <w:sz w:val="22"/>
          <w:szCs w:val="22"/>
          <w:shd w:val="clear" w:color="auto" w:fill="FFFFFF"/>
        </w:rPr>
        <w:t xml:space="preserve">cipal a manutenção dos serviços prestados aos munícipes, bem como a sua adequação da legislação com a </w:t>
      </w:r>
      <w:r w:rsidRPr="00017ABF">
        <w:rPr>
          <w:rFonts w:ascii="Courier New" w:hAnsi="Courier New" w:cs="Courier New"/>
          <w:sz w:val="22"/>
          <w:szCs w:val="22"/>
        </w:rPr>
        <w:t>Emenda Constitucional nº 39, de 2002 e a sumula vinculante 19 do STF – Supremo Tribunal Federal.</w:t>
      </w:r>
    </w:p>
    <w:p w:rsidR="001E512B" w:rsidRPr="00017ABF" w:rsidRDefault="001E512B" w:rsidP="001E512B">
      <w:pPr>
        <w:spacing w:line="276" w:lineRule="auto"/>
        <w:jc w:val="both"/>
        <w:rPr>
          <w:rFonts w:ascii="Courier New" w:hAnsi="Courier New" w:cs="Courier New"/>
          <w:sz w:val="22"/>
          <w:szCs w:val="22"/>
        </w:rPr>
      </w:pPr>
    </w:p>
    <w:p w:rsidR="001E512B" w:rsidRPr="00017ABF" w:rsidRDefault="001E512B" w:rsidP="001E512B">
      <w:pPr>
        <w:spacing w:line="276" w:lineRule="auto"/>
        <w:jc w:val="both"/>
        <w:rPr>
          <w:rFonts w:ascii="Courier New" w:hAnsi="Courier New" w:cs="Courier New"/>
          <w:sz w:val="22"/>
          <w:szCs w:val="22"/>
        </w:rPr>
      </w:pPr>
    </w:p>
    <w:p w:rsidR="001E512B" w:rsidRDefault="0074488E" w:rsidP="0074488E">
      <w:pPr>
        <w:spacing w:line="276" w:lineRule="auto"/>
        <w:jc w:val="center"/>
        <w:rPr>
          <w:rFonts w:ascii="Courier New" w:hAnsi="Courier New" w:cs="Courier New"/>
          <w:sz w:val="22"/>
          <w:szCs w:val="22"/>
        </w:rPr>
      </w:pPr>
      <w:r>
        <w:rPr>
          <w:rFonts w:ascii="Courier New" w:hAnsi="Courier New" w:cs="Courier New"/>
          <w:sz w:val="22"/>
          <w:szCs w:val="22"/>
        </w:rPr>
        <w:t>Lourdes, 29 de agosto de 2.019</w:t>
      </w:r>
    </w:p>
    <w:p w:rsidR="002659E9" w:rsidRDefault="002659E9" w:rsidP="0074488E">
      <w:pPr>
        <w:spacing w:line="276" w:lineRule="auto"/>
        <w:jc w:val="center"/>
        <w:rPr>
          <w:rFonts w:ascii="Courier New" w:hAnsi="Courier New" w:cs="Courier New"/>
          <w:sz w:val="22"/>
          <w:szCs w:val="22"/>
        </w:rPr>
      </w:pPr>
    </w:p>
    <w:p w:rsidR="002659E9" w:rsidRDefault="002659E9" w:rsidP="0074488E">
      <w:pPr>
        <w:spacing w:line="276" w:lineRule="auto"/>
        <w:jc w:val="center"/>
        <w:rPr>
          <w:rFonts w:ascii="Courier New" w:hAnsi="Courier New" w:cs="Courier New"/>
          <w:sz w:val="22"/>
          <w:szCs w:val="22"/>
        </w:rPr>
      </w:pPr>
    </w:p>
    <w:p w:rsidR="0074488E" w:rsidRDefault="0074488E" w:rsidP="0074488E">
      <w:pPr>
        <w:spacing w:line="276" w:lineRule="auto"/>
        <w:jc w:val="center"/>
        <w:rPr>
          <w:rFonts w:ascii="Courier New" w:hAnsi="Courier New" w:cs="Courier New"/>
          <w:sz w:val="22"/>
          <w:szCs w:val="22"/>
        </w:rPr>
      </w:pPr>
    </w:p>
    <w:p w:rsidR="0074488E" w:rsidRPr="00017ABF" w:rsidRDefault="002659E9" w:rsidP="0074488E">
      <w:pPr>
        <w:spacing w:line="276" w:lineRule="auto"/>
        <w:jc w:val="center"/>
        <w:rPr>
          <w:rFonts w:ascii="Courier New" w:hAnsi="Courier New" w:cs="Courier New"/>
          <w:sz w:val="22"/>
          <w:szCs w:val="22"/>
        </w:rPr>
      </w:pPr>
      <w:r>
        <w:rPr>
          <w:noProof/>
        </w:rPr>
        <w:drawing>
          <wp:inline distT="0" distB="0" distL="0" distR="0">
            <wp:extent cx="1251257" cy="692560"/>
            <wp:effectExtent l="0" t="0" r="6350" b="0"/>
            <wp:docPr id="5" name="Imagem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27" cstate="print"/>
                    <a:stretch>
                      <a:fillRect/>
                    </a:stretch>
                  </pic:blipFill>
                  <pic:spPr>
                    <a:xfrm>
                      <a:off x="0" y="0"/>
                      <a:ext cx="1272247" cy="704178"/>
                    </a:xfrm>
                    <a:prstGeom prst="rect">
                      <a:avLst/>
                    </a:prstGeom>
                  </pic:spPr>
                </pic:pic>
              </a:graphicData>
            </a:graphic>
          </wp:inline>
        </w:drawing>
      </w:r>
    </w:p>
    <w:p w:rsidR="001E512B" w:rsidRPr="00017ABF" w:rsidRDefault="001E512B" w:rsidP="001E512B">
      <w:pPr>
        <w:spacing w:line="276" w:lineRule="auto"/>
        <w:jc w:val="center"/>
        <w:rPr>
          <w:rFonts w:ascii="Courier New" w:hAnsi="Courier New" w:cs="Courier New"/>
          <w:sz w:val="22"/>
          <w:szCs w:val="22"/>
        </w:rPr>
      </w:pPr>
      <w:r w:rsidRPr="00017ABF">
        <w:rPr>
          <w:rFonts w:ascii="Courier New" w:hAnsi="Courier New" w:cs="Courier New"/>
          <w:sz w:val="22"/>
          <w:szCs w:val="22"/>
        </w:rPr>
        <w:t>GISELE TONCHIS</w:t>
      </w:r>
    </w:p>
    <w:p w:rsidR="001E512B" w:rsidRPr="00017ABF" w:rsidRDefault="001E512B" w:rsidP="001E512B">
      <w:pPr>
        <w:spacing w:line="276" w:lineRule="auto"/>
        <w:jc w:val="center"/>
        <w:rPr>
          <w:rFonts w:ascii="Courier New" w:hAnsi="Courier New" w:cs="Courier New"/>
          <w:sz w:val="22"/>
          <w:szCs w:val="22"/>
        </w:rPr>
      </w:pPr>
      <w:r w:rsidRPr="00017ABF">
        <w:rPr>
          <w:rFonts w:ascii="Courier New" w:hAnsi="Courier New" w:cs="Courier New"/>
          <w:sz w:val="22"/>
          <w:szCs w:val="22"/>
        </w:rPr>
        <w:t xml:space="preserve">Prefeita </w:t>
      </w:r>
    </w:p>
    <w:p w:rsidR="001E512B" w:rsidRPr="00017ABF" w:rsidRDefault="001E512B" w:rsidP="001E512B">
      <w:pPr>
        <w:spacing w:line="276" w:lineRule="auto"/>
        <w:jc w:val="both"/>
        <w:rPr>
          <w:rFonts w:ascii="Courier New" w:hAnsi="Courier New" w:cs="Courier New"/>
          <w:sz w:val="22"/>
          <w:szCs w:val="22"/>
        </w:rPr>
      </w:pPr>
    </w:p>
    <w:p w:rsidR="001E512B" w:rsidRPr="00017ABF" w:rsidRDefault="001E512B" w:rsidP="00F6068E">
      <w:pPr>
        <w:pStyle w:val="NormalWeb"/>
        <w:spacing w:line="360" w:lineRule="auto"/>
        <w:jc w:val="center"/>
        <w:rPr>
          <w:rFonts w:ascii="Courier New" w:hAnsi="Courier New" w:cs="Courier New"/>
          <w:b/>
          <w:color w:val="000000" w:themeColor="text1"/>
          <w:sz w:val="22"/>
          <w:szCs w:val="22"/>
        </w:rPr>
      </w:pPr>
    </w:p>
    <w:sectPr w:rsidR="001E512B" w:rsidRPr="00017ABF" w:rsidSect="001D1BBD">
      <w:headerReference w:type="default" r:id="rId28"/>
      <w:footerReference w:type="default" r:id="rId29"/>
      <w:pgSz w:w="11906" w:h="16838" w:code="9"/>
      <w:pgMar w:top="1701" w:right="851" w:bottom="284" w:left="1418" w:header="284" w:footer="0" w:gutter="0"/>
      <w:cols w:space="708"/>
      <w:docGrid w:linePitch="381"/>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0">
    <w:p w:rsidR="00B43916" w:rsidRDefault="00B43916">
      <w:r>
        <w:separator/>
      </w:r>
    </w:p>
  </w:endnote>
  <w:endnote w:type="continuationSeparator" w:id="1">
    <w:p w:rsidR="00B43916" w:rsidRDefault="00B43916">
      <w:r>
        <w:continuationSeparator/>
      </w:r>
    </w:p>
  </w:endnote>
</w:endnotes>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Wingdings">
    <w:panose1 w:val="05000000000000000000"/>
    <w:charset w:val="02"/>
    <w:family w:val="auto"/>
    <w:pitch w:val="variable"/>
    <w:sig w:usb0="00000000" w:usb1="10000000" w:usb2="00000000" w:usb3="00000000" w:csb0="80000000" w:csb1="00000000"/>
  </w:font>
  <w:font w:name="Courier New">
    <w:panose1 w:val="02070309020205020404"/>
    <w:charset w:val="00"/>
    <w:family w:val="modern"/>
    <w:pitch w:val="fixed"/>
    <w:sig w:usb0="E0002A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Tahoma">
    <w:panose1 w:val="020B0604030504040204"/>
    <w:charset w:val="00"/>
    <w:family w:val="swiss"/>
    <w:pitch w:val="variable"/>
    <w:sig w:usb0="E1002EFF" w:usb1="C000605B" w:usb2="00000029" w:usb3="00000000" w:csb0="000101FF" w:csb1="00000000"/>
  </w:font>
  <w:font w:name="Calibri">
    <w:panose1 w:val="020F0502020204030204"/>
    <w:charset w:val="00"/>
    <w:family w:val="swiss"/>
    <w:pitch w:val="variable"/>
    <w:sig w:usb0="E00002FF" w:usb1="4000ACFF" w:usb2="00000001" w:usb3="00000000" w:csb0="0000019F" w:csb1="00000000"/>
  </w:font>
  <w:font w:name="Arial Unicode MS">
    <w:panose1 w:val="020B0604020202020204"/>
    <w:charset w:val="80"/>
    <w:family w:val="swiss"/>
    <w:pitch w:val="variable"/>
    <w:sig w:usb0="F7FFAFFF" w:usb1="E9DFFFFF" w:usb2="0000003F" w:usb3="00000000" w:csb0="003F01FF" w:csb1="00000000"/>
  </w:font>
  <w:font w:name="Calibri Light">
    <w:panose1 w:val="020F0302020204030204"/>
    <w:charset w:val="00"/>
    <w:family w:val="swiss"/>
    <w:pitch w:val="variable"/>
    <w:sig w:usb0="A00002EF" w:usb1="4000207B" w:usb2="00000000" w:usb3="00000000" w:csb0="000001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017ABF" w:rsidRDefault="00017ABF" w:rsidP="00F556D8">
    <w:pPr>
      <w:jc w:val="center"/>
      <w:rPr>
        <w:sz w:val="22"/>
      </w:rPr>
    </w:pPr>
    <w:r>
      <w:rPr>
        <w:sz w:val="22"/>
      </w:rPr>
      <w:t xml:space="preserve">Rua: José Marques Nogueira, 606 – Cep. 15285-000 – Centro - Lourdes/SP </w:t>
    </w:r>
  </w:p>
  <w:p w:rsidR="00017ABF" w:rsidRDefault="00017ABF" w:rsidP="00F556D8">
    <w:pPr>
      <w:jc w:val="center"/>
      <w:rPr>
        <w:sz w:val="22"/>
      </w:rPr>
    </w:pPr>
    <w:r>
      <w:rPr>
        <w:sz w:val="22"/>
      </w:rPr>
      <w:t xml:space="preserve"> Fone: 18-36999000</w:t>
    </w:r>
  </w:p>
  <w:p w:rsidR="00017ABF" w:rsidRDefault="00017ABF" w:rsidP="003B17BD">
    <w:pPr>
      <w:pStyle w:val="Rodap"/>
      <w:tabs>
        <w:tab w:val="clear" w:pos="4252"/>
        <w:tab w:val="clear" w:pos="8504"/>
        <w:tab w:val="left" w:pos="8565"/>
      </w:tabs>
      <w:rPr>
        <w:sz w:val="22"/>
      </w:rPr>
    </w:pPr>
    <w:r>
      <w:rPr>
        <w:sz w:val="22"/>
      </w:rPr>
      <w:tab/>
    </w:r>
  </w:p>
  <w:p w:rsidR="00017ABF" w:rsidRDefault="00017ABF">
    <w:pPr>
      <w:pStyle w:val="Rodap"/>
    </w:pPr>
  </w:p>
</w:ftr>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0">
    <w:p w:rsidR="00B43916" w:rsidRDefault="00B43916">
      <w:r>
        <w:separator/>
      </w:r>
    </w:p>
  </w:footnote>
  <w:footnote w:type="continuationSeparator" w:id="1">
    <w:p w:rsidR="00B43916" w:rsidRDefault="00B43916">
      <w:r>
        <w:continuationSeparator/>
      </w:r>
    </w:p>
  </w:footnote>
</w:footnote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017ABF" w:rsidRPr="00DA7508" w:rsidRDefault="00017ABF" w:rsidP="003B17BD">
    <w:pPr>
      <w:pStyle w:val="Cabealho"/>
    </w:pPr>
    <w:r>
      <w:rPr>
        <w:noProof/>
      </w:rPr>
      <w:drawing>
        <wp:anchor distT="0" distB="0" distL="114300" distR="114300" simplePos="0" relativeHeight="251657216" behindDoc="0" locked="0" layoutInCell="1" allowOverlap="1">
          <wp:simplePos x="0" y="0"/>
          <wp:positionH relativeFrom="column">
            <wp:posOffset>4641215</wp:posOffset>
          </wp:positionH>
          <wp:positionV relativeFrom="paragraph">
            <wp:posOffset>-35560</wp:posOffset>
          </wp:positionV>
          <wp:extent cx="1812925" cy="915670"/>
          <wp:effectExtent l="0" t="0" r="0" b="0"/>
          <wp:wrapNone/>
          <wp:docPr id="2" name="Imagem 2" descr="IMG-20170506-WA00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m 2" descr="IMG-20170506-WA0009"/>
                  <pic:cNvPicPr>
                    <a:picLocks noChangeAspect="1" noChangeArrowheads="1"/>
                  </pic:cNvPicPr>
                </pic:nvPicPr>
                <pic:blipFill>
                  <a:blip r:embed="rId1">
                    <a:extLst>
                      <a:ext uri="{28A0092B-C50C-407E-A947-70E740481C1C}">
                        <a14:useLocalDpi xmlns:a14="http://schemas.microsoft.com/office/drawing/2010/main" xmlns:wps="http://schemas.microsoft.com/office/word/2010/wordprocessingShape" xmlns:wpi="http://schemas.microsoft.com/office/word/2010/wordprocessingInk" xmlns:wpg="http://schemas.microsoft.com/office/word/2010/wordprocessingGroup" xmlns:w15="http://schemas.microsoft.com/office/word/2012/wordml" xmlns:w14="http://schemas.microsoft.com/office/word/2010/wordml" xmlns:w="http://schemas.openxmlformats.org/wordprocessingml/2006/main" xmlns:w10="urn:schemas-microsoft-com:office:word" xmlns:wp14="http://schemas.microsoft.com/office/word/2010/wordprocessingDrawing" xmlns:v="urn:schemas-microsoft-com:vml" xmlns:o="urn:schemas-microsoft-com:office:office" xmlns:mc="http://schemas.openxmlformats.org/markup-compatibility/2006" xmlns:wpc="http://schemas.microsoft.com/office/word/2010/wordprocessingCanvas" xmlns="" val="0"/>
                      </a:ext>
                    </a:extLst>
                  </a:blip>
                  <a:srcRect t="22766" b="26540"/>
                  <a:stretch>
                    <a:fillRect/>
                  </a:stretch>
                </pic:blipFill>
                <pic:spPr bwMode="auto">
                  <a:xfrm>
                    <a:off x="0" y="0"/>
                    <a:ext cx="1812925" cy="915670"/>
                  </a:xfrm>
                  <a:prstGeom prst="rect">
                    <a:avLst/>
                  </a:prstGeom>
                  <a:noFill/>
                  <a:ln>
                    <a:noFill/>
                  </a:ln>
                </pic:spPr>
              </pic:pic>
            </a:graphicData>
          </a:graphic>
        </wp:anchor>
      </w:drawing>
    </w:r>
    <w:r w:rsidR="009E6F37">
      <w:rPr>
        <w:noProof/>
      </w:rPr>
      <w:pict>
        <v:shapetype id="_x0000_t202" coordsize="21600,21600" o:spt="202" path="m,l,21600r21600,l21600,xe">
          <v:stroke joinstyle="miter"/>
          <v:path gradientshapeok="t" o:connecttype="rect"/>
        </v:shapetype>
        <v:shape id="Text Box 1" o:spid="_x0000_s4098" type="#_x0000_t202" style="position:absolute;margin-left:62.45pt;margin-top:6.45pt;width:327.25pt;height:82.85pt;flip:y;z-index:251658240;visibility:visible;mso-position-horizontal-relative:text;mso-position-vertical-relative:tex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" filled="f" fillcolor="#0c9" stroked="f">
          <v:textbox>
            <w:txbxContent>
              <w:p w:rsidR="00017ABF" w:rsidRPr="005E22AA" w:rsidRDefault="00017ABF" w:rsidP="00F556D8">
                <w:pPr>
                  <w:pStyle w:val="Ttulo2"/>
                  <w:jc w:val="center"/>
                  <w:rPr>
                    <w:i/>
                    <w:sz w:val="48"/>
                  </w:rPr>
                </w:pPr>
                <w:r>
                  <w:rPr>
                    <w:i/>
                    <w:sz w:val="48"/>
                  </w:rPr>
                  <w:t xml:space="preserve">Município </w:t>
                </w:r>
                <w:r w:rsidRPr="005E22AA">
                  <w:rPr>
                    <w:i/>
                    <w:sz w:val="48"/>
                  </w:rPr>
                  <w:t>de Lourdes</w:t>
                </w:r>
              </w:p>
              <w:p w:rsidR="00017ABF" w:rsidRPr="005E22AA" w:rsidRDefault="00017ABF" w:rsidP="00F556D8">
                <w:pPr>
                  <w:autoSpaceDE w:val="0"/>
                  <w:autoSpaceDN w:val="0"/>
                  <w:adjustRightInd w:val="0"/>
                  <w:jc w:val="center"/>
                  <w:rPr>
                    <w:bCs/>
                    <w:color w:val="000000"/>
                    <w:sz w:val="22"/>
                    <w:szCs w:val="22"/>
                  </w:rPr>
                </w:pPr>
                <w:r w:rsidRPr="005E22AA">
                  <w:rPr>
                    <w:color w:val="000000"/>
                    <w:sz w:val="22"/>
                    <w:szCs w:val="22"/>
                  </w:rPr>
                  <w:t>PAÇO MUNICIPAL “S</w:t>
                </w:r>
                <w:r>
                  <w:rPr>
                    <w:color w:val="000000"/>
                    <w:sz w:val="22"/>
                    <w:szCs w:val="22"/>
                  </w:rPr>
                  <w:t>EBASTIÃO MAR</w:t>
                </w:r>
                <w:r w:rsidRPr="005E22AA">
                  <w:rPr>
                    <w:color w:val="000000"/>
                    <w:sz w:val="22"/>
                    <w:szCs w:val="22"/>
                  </w:rPr>
                  <w:t>QUES NOGUEIRA”</w:t>
                </w:r>
              </w:p>
              <w:p w:rsidR="00017ABF" w:rsidRPr="00DA7508" w:rsidRDefault="00017ABF" w:rsidP="00F556D8">
                <w:pPr>
                  <w:autoSpaceDE w:val="0"/>
                  <w:autoSpaceDN w:val="0"/>
                  <w:adjustRightInd w:val="0"/>
                  <w:jc w:val="center"/>
                  <w:rPr>
                    <w:b/>
                    <w:bCs/>
                    <w:sz w:val="22"/>
                    <w:szCs w:val="22"/>
                  </w:rPr>
                </w:pPr>
                <w:r w:rsidRPr="008E1A87">
                  <w:rPr>
                    <w:color w:val="000000"/>
                    <w:sz w:val="22"/>
                    <w:szCs w:val="22"/>
                  </w:rPr>
                  <w:t>CNPJ – 59.767.921/0001-27</w:t>
                </w:r>
                <w:r>
                  <w:rPr>
                    <w:color w:val="000000"/>
                    <w:sz w:val="22"/>
                    <w:szCs w:val="22"/>
                  </w:rPr>
                  <w:t xml:space="preserve"> - </w:t>
                </w:r>
                <w:r w:rsidRPr="008E1A87">
                  <w:rPr>
                    <w:color w:val="000000"/>
                    <w:sz w:val="22"/>
                    <w:szCs w:val="22"/>
                  </w:rPr>
                  <w:t>e-mail –</w:t>
                </w:r>
                <w:hyperlink r:id="rId2" w:history="1">
                  <w:r w:rsidRPr="004F343D">
                    <w:rPr>
                      <w:rStyle w:val="Hyperlink"/>
                      <w:sz w:val="22"/>
                      <w:szCs w:val="22"/>
                    </w:rPr>
                    <w:t>prefeita@lourdes.sp.gov.br</w:t>
                  </w:r>
                </w:hyperlink>
              </w:p>
              <w:p w:rsidR="00017ABF" w:rsidRPr="00DA7508" w:rsidRDefault="009E6F37" w:rsidP="00F556D8">
                <w:pPr>
                  <w:autoSpaceDE w:val="0"/>
                  <w:autoSpaceDN w:val="0"/>
                  <w:adjustRightInd w:val="0"/>
                  <w:jc w:val="center"/>
                  <w:rPr>
                    <w:b/>
                    <w:bCs/>
                    <w:sz w:val="22"/>
                    <w:szCs w:val="22"/>
                  </w:rPr>
                </w:pPr>
                <w:hyperlink r:id="rId3" w:history="1">
                  <w:r w:rsidR="00017ABF" w:rsidRPr="00DA7508">
                    <w:rPr>
                      <w:rStyle w:val="Hyperlink"/>
                      <w:color w:val="auto"/>
                      <w:sz w:val="20"/>
                    </w:rPr>
                    <w:t>www.lourdes.sp.gov.br</w:t>
                  </w:r>
                </w:hyperlink>
                <w:r w:rsidR="00017ABF" w:rsidRPr="00745D79">
                  <w:rPr>
                    <w:noProof/>
                  </w:rPr>
                  <w:drawing>
                    <wp:inline distT="0" distB="0" distL="0" distR="0">
                      <wp:extent cx="5629275" cy="5629275"/>
                      <wp:effectExtent l="0" t="0" r="9525" b="9525"/>
                      <wp:docPr id="4" name="Imagem 1" descr="IMG-20170506-WA00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m 1" descr="IMG-20170506-WA0009"/>
                              <pic:cNvPicPr>
                                <a:picLocks noChangeAspect="1" noChangeArrowheads="1"/>
                              </pic:cNvPicPr>
                            </pic:nvPicPr>
                            <pic:blipFill>
                              <a:blip r:embed="rId1">
                                <a:extLst>
                                  <a:ext uri="{28A0092B-C50C-407E-A947-70E740481C1C}">
                                    <a14:useLocalDpi xmlns:a14="http://schemas.microsoft.com/office/drawing/2010/main" xmlns:wps="http://schemas.microsoft.com/office/word/2010/wordprocessingShape" xmlns:wpi="http://schemas.microsoft.com/office/word/2010/wordprocessingInk" xmlns:wpg="http://schemas.microsoft.com/office/word/2010/wordprocessingGroup" xmlns:w15="http://schemas.microsoft.com/office/word/2012/wordml" xmlns:w14="http://schemas.microsoft.com/office/word/2010/wordml" xmlns:w="http://schemas.openxmlformats.org/wordprocessingml/2006/main" xmlns:w10="urn:schemas-microsoft-com:office:word" xmlns:wp14="http://schemas.microsoft.com/office/word/2010/wordprocessingDrawing" xmlns:v="urn:schemas-microsoft-com:vml" xmlns:o="urn:schemas-microsoft-com:office:office" xmlns:mc="http://schemas.openxmlformats.org/markup-compatibility/2006" xmlns:wpc="http://schemas.microsoft.com/office/word/2010/wordprocessingCanvas" xmlns="" val="0"/>
                                  </a:ext>
                                </a:extLst>
                              </a:blip>
                              <a:srcRect/>
                              <a:stretch>
                                <a:fillRect/>
                              </a:stretch>
                            </pic:blipFill>
                            <pic:spPr bwMode="auto">
                              <a:xfrm>
                                <a:off x="0" y="0"/>
                                <a:ext cx="5629275" cy="5629275"/>
                              </a:xfrm>
                              <a:prstGeom prst="rect">
                                <a:avLst/>
                              </a:prstGeom>
                              <a:noFill/>
                              <a:ln>
                                <a:noFill/>
                              </a:ln>
                            </pic:spPr>
                          </pic:pic>
                        </a:graphicData>
                      </a:graphic>
                    </wp:inline>
                  </w:drawing>
                </w:r>
              </w:p>
              <w:p w:rsidR="00017ABF" w:rsidRPr="008E1A87" w:rsidRDefault="00017ABF" w:rsidP="00F556D8">
                <w:pPr>
                  <w:autoSpaceDE w:val="0"/>
                  <w:autoSpaceDN w:val="0"/>
                  <w:adjustRightInd w:val="0"/>
                  <w:rPr>
                    <w:color w:val="000000"/>
                    <w:sz w:val="22"/>
                    <w:szCs w:val="22"/>
                  </w:rPr>
                </w:pPr>
              </w:p>
            </w:txbxContent>
          </v:textbox>
        </v:shape>
      </w:pict>
    </w:r>
    <w:r w:rsidRPr="00DA7508">
      <w:object w:dxaOrig="2582" w:dyaOrig="2620">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67.5pt;height:75pt" o:ole="">
          <v:imagedata r:id="rId4" o:title=""/>
        </v:shape>
        <o:OLEObject Type="Embed" ProgID="CorelPhotoPaint.Image.8" ShapeID="_x0000_i1025" DrawAspect="Content" ObjectID="_1628935048" r:id="rId5"/>
      </w:objec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236054C"/>
    <w:multiLevelType w:val="hybridMultilevel"/>
    <w:tmpl w:val="422E7244"/>
    <w:lvl w:ilvl="0" w:tplc="FFFFFFFF">
      <w:start w:val="1"/>
      <w:numFmt w:val="lowerLetter"/>
      <w:lvlText w:val="%1-"/>
      <w:lvlJc w:val="left"/>
      <w:pPr>
        <w:tabs>
          <w:tab w:val="num" w:pos="720"/>
        </w:tabs>
        <w:ind w:left="720" w:hanging="360"/>
      </w:pPr>
      <w:rPr>
        <w:rFonts w:hint="default"/>
      </w:rPr>
    </w:lvl>
    <w:lvl w:ilvl="1" w:tplc="FFFFFFFF" w:tentative="1">
      <w:start w:val="1"/>
      <w:numFmt w:val="lowerLetter"/>
      <w:lvlText w:val="%2."/>
      <w:lvlJc w:val="left"/>
      <w:pPr>
        <w:tabs>
          <w:tab w:val="num" w:pos="1440"/>
        </w:tabs>
        <w:ind w:left="1440" w:hanging="360"/>
      </w:pPr>
    </w:lvl>
    <w:lvl w:ilvl="2" w:tplc="FFFFFFFF" w:tentative="1">
      <w:start w:val="1"/>
      <w:numFmt w:val="lowerRoman"/>
      <w:lvlText w:val="%3."/>
      <w:lvlJc w:val="right"/>
      <w:pPr>
        <w:tabs>
          <w:tab w:val="num" w:pos="2160"/>
        </w:tabs>
        <w:ind w:left="2160" w:hanging="180"/>
      </w:pPr>
    </w:lvl>
    <w:lvl w:ilvl="3" w:tplc="FFFFFFFF" w:tentative="1">
      <w:start w:val="1"/>
      <w:numFmt w:val="decimal"/>
      <w:lvlText w:val="%4."/>
      <w:lvlJc w:val="left"/>
      <w:pPr>
        <w:tabs>
          <w:tab w:val="num" w:pos="2880"/>
        </w:tabs>
        <w:ind w:left="2880" w:hanging="360"/>
      </w:pPr>
    </w:lvl>
    <w:lvl w:ilvl="4" w:tplc="FFFFFFFF" w:tentative="1">
      <w:start w:val="1"/>
      <w:numFmt w:val="lowerLetter"/>
      <w:lvlText w:val="%5."/>
      <w:lvlJc w:val="left"/>
      <w:pPr>
        <w:tabs>
          <w:tab w:val="num" w:pos="3600"/>
        </w:tabs>
        <w:ind w:left="3600" w:hanging="360"/>
      </w:pPr>
    </w:lvl>
    <w:lvl w:ilvl="5" w:tplc="FFFFFFFF" w:tentative="1">
      <w:start w:val="1"/>
      <w:numFmt w:val="lowerRoman"/>
      <w:lvlText w:val="%6."/>
      <w:lvlJc w:val="right"/>
      <w:pPr>
        <w:tabs>
          <w:tab w:val="num" w:pos="4320"/>
        </w:tabs>
        <w:ind w:left="4320" w:hanging="180"/>
      </w:pPr>
    </w:lvl>
    <w:lvl w:ilvl="6" w:tplc="FFFFFFFF" w:tentative="1">
      <w:start w:val="1"/>
      <w:numFmt w:val="decimal"/>
      <w:lvlText w:val="%7."/>
      <w:lvlJc w:val="left"/>
      <w:pPr>
        <w:tabs>
          <w:tab w:val="num" w:pos="5040"/>
        </w:tabs>
        <w:ind w:left="5040" w:hanging="360"/>
      </w:pPr>
    </w:lvl>
    <w:lvl w:ilvl="7" w:tplc="FFFFFFFF" w:tentative="1">
      <w:start w:val="1"/>
      <w:numFmt w:val="lowerLetter"/>
      <w:lvlText w:val="%8."/>
      <w:lvlJc w:val="left"/>
      <w:pPr>
        <w:tabs>
          <w:tab w:val="num" w:pos="5760"/>
        </w:tabs>
        <w:ind w:left="5760" w:hanging="360"/>
      </w:pPr>
    </w:lvl>
    <w:lvl w:ilvl="8" w:tplc="FFFFFFFF" w:tentative="1">
      <w:start w:val="1"/>
      <w:numFmt w:val="lowerRoman"/>
      <w:lvlText w:val="%9."/>
      <w:lvlJc w:val="right"/>
      <w:pPr>
        <w:tabs>
          <w:tab w:val="num" w:pos="6480"/>
        </w:tabs>
        <w:ind w:left="6480" w:hanging="180"/>
      </w:pPr>
    </w:lvl>
  </w:abstractNum>
  <w:abstractNum w:abstractNumId="1">
    <w:nsid w:val="08277DE8"/>
    <w:multiLevelType w:val="hybridMultilevel"/>
    <w:tmpl w:val="A8E856A8"/>
    <w:lvl w:ilvl="0" w:tplc="04160013">
      <w:start w:val="1"/>
      <w:numFmt w:val="upperRoman"/>
      <w:lvlText w:val="%1."/>
      <w:lvlJc w:val="right"/>
      <w:pPr>
        <w:ind w:left="720" w:hanging="360"/>
      </w:p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2">
    <w:nsid w:val="12503C3C"/>
    <w:multiLevelType w:val="hybridMultilevel"/>
    <w:tmpl w:val="07186D12"/>
    <w:lvl w:ilvl="0" w:tplc="0416000B">
      <w:start w:val="1"/>
      <w:numFmt w:val="bullet"/>
      <w:lvlText w:val=""/>
      <w:lvlJc w:val="left"/>
      <w:pPr>
        <w:tabs>
          <w:tab w:val="num" w:pos="720"/>
        </w:tabs>
        <w:ind w:left="720" w:hanging="360"/>
      </w:pPr>
      <w:rPr>
        <w:rFonts w:ascii="Wingdings" w:hAnsi="Wingdings" w:hint="default"/>
      </w:rPr>
    </w:lvl>
    <w:lvl w:ilvl="1" w:tplc="04160003" w:tentative="1">
      <w:start w:val="1"/>
      <w:numFmt w:val="bullet"/>
      <w:lvlText w:val="o"/>
      <w:lvlJc w:val="left"/>
      <w:pPr>
        <w:tabs>
          <w:tab w:val="num" w:pos="1440"/>
        </w:tabs>
        <w:ind w:left="1440" w:hanging="360"/>
      </w:pPr>
      <w:rPr>
        <w:rFonts w:ascii="Courier New" w:hAnsi="Courier New" w:hint="default"/>
      </w:rPr>
    </w:lvl>
    <w:lvl w:ilvl="2" w:tplc="04160005" w:tentative="1">
      <w:start w:val="1"/>
      <w:numFmt w:val="bullet"/>
      <w:lvlText w:val=""/>
      <w:lvlJc w:val="left"/>
      <w:pPr>
        <w:tabs>
          <w:tab w:val="num" w:pos="2160"/>
        </w:tabs>
        <w:ind w:left="2160" w:hanging="360"/>
      </w:pPr>
      <w:rPr>
        <w:rFonts w:ascii="Wingdings" w:hAnsi="Wingdings" w:hint="default"/>
      </w:rPr>
    </w:lvl>
    <w:lvl w:ilvl="3" w:tplc="04160001" w:tentative="1">
      <w:start w:val="1"/>
      <w:numFmt w:val="bullet"/>
      <w:lvlText w:val=""/>
      <w:lvlJc w:val="left"/>
      <w:pPr>
        <w:tabs>
          <w:tab w:val="num" w:pos="2880"/>
        </w:tabs>
        <w:ind w:left="2880" w:hanging="360"/>
      </w:pPr>
      <w:rPr>
        <w:rFonts w:ascii="Symbol" w:hAnsi="Symbol" w:hint="default"/>
      </w:rPr>
    </w:lvl>
    <w:lvl w:ilvl="4" w:tplc="04160003" w:tentative="1">
      <w:start w:val="1"/>
      <w:numFmt w:val="bullet"/>
      <w:lvlText w:val="o"/>
      <w:lvlJc w:val="left"/>
      <w:pPr>
        <w:tabs>
          <w:tab w:val="num" w:pos="3600"/>
        </w:tabs>
        <w:ind w:left="3600" w:hanging="360"/>
      </w:pPr>
      <w:rPr>
        <w:rFonts w:ascii="Courier New" w:hAnsi="Courier New" w:hint="default"/>
      </w:rPr>
    </w:lvl>
    <w:lvl w:ilvl="5" w:tplc="04160005" w:tentative="1">
      <w:start w:val="1"/>
      <w:numFmt w:val="bullet"/>
      <w:lvlText w:val=""/>
      <w:lvlJc w:val="left"/>
      <w:pPr>
        <w:tabs>
          <w:tab w:val="num" w:pos="4320"/>
        </w:tabs>
        <w:ind w:left="4320" w:hanging="360"/>
      </w:pPr>
      <w:rPr>
        <w:rFonts w:ascii="Wingdings" w:hAnsi="Wingdings" w:hint="default"/>
      </w:rPr>
    </w:lvl>
    <w:lvl w:ilvl="6" w:tplc="04160001" w:tentative="1">
      <w:start w:val="1"/>
      <w:numFmt w:val="bullet"/>
      <w:lvlText w:val=""/>
      <w:lvlJc w:val="left"/>
      <w:pPr>
        <w:tabs>
          <w:tab w:val="num" w:pos="5040"/>
        </w:tabs>
        <w:ind w:left="5040" w:hanging="360"/>
      </w:pPr>
      <w:rPr>
        <w:rFonts w:ascii="Symbol" w:hAnsi="Symbol" w:hint="default"/>
      </w:rPr>
    </w:lvl>
    <w:lvl w:ilvl="7" w:tplc="04160003" w:tentative="1">
      <w:start w:val="1"/>
      <w:numFmt w:val="bullet"/>
      <w:lvlText w:val="o"/>
      <w:lvlJc w:val="left"/>
      <w:pPr>
        <w:tabs>
          <w:tab w:val="num" w:pos="5760"/>
        </w:tabs>
        <w:ind w:left="5760" w:hanging="360"/>
      </w:pPr>
      <w:rPr>
        <w:rFonts w:ascii="Courier New" w:hAnsi="Courier New" w:hint="default"/>
      </w:rPr>
    </w:lvl>
    <w:lvl w:ilvl="8" w:tplc="04160005" w:tentative="1">
      <w:start w:val="1"/>
      <w:numFmt w:val="bullet"/>
      <w:lvlText w:val=""/>
      <w:lvlJc w:val="left"/>
      <w:pPr>
        <w:tabs>
          <w:tab w:val="num" w:pos="6480"/>
        </w:tabs>
        <w:ind w:left="6480" w:hanging="360"/>
      </w:pPr>
      <w:rPr>
        <w:rFonts w:ascii="Wingdings" w:hAnsi="Wingdings" w:hint="default"/>
      </w:rPr>
    </w:lvl>
  </w:abstractNum>
  <w:abstractNum w:abstractNumId="3">
    <w:nsid w:val="13EC7C08"/>
    <w:multiLevelType w:val="hybridMultilevel"/>
    <w:tmpl w:val="42EA8F7A"/>
    <w:lvl w:ilvl="0" w:tplc="FFFFFFFF">
      <w:start w:val="1"/>
      <w:numFmt w:val="lowerLetter"/>
      <w:lvlText w:val="%1)"/>
      <w:lvlJc w:val="left"/>
      <w:pPr>
        <w:tabs>
          <w:tab w:val="num" w:pos="3240"/>
        </w:tabs>
        <w:ind w:left="3240" w:hanging="360"/>
      </w:pPr>
      <w:rPr>
        <w:rFonts w:hint="default"/>
      </w:rPr>
    </w:lvl>
    <w:lvl w:ilvl="1" w:tplc="FFFFFFFF" w:tentative="1">
      <w:start w:val="1"/>
      <w:numFmt w:val="lowerLetter"/>
      <w:lvlText w:val="%2."/>
      <w:lvlJc w:val="left"/>
      <w:pPr>
        <w:tabs>
          <w:tab w:val="num" w:pos="3960"/>
        </w:tabs>
        <w:ind w:left="3960" w:hanging="360"/>
      </w:pPr>
    </w:lvl>
    <w:lvl w:ilvl="2" w:tplc="FFFFFFFF" w:tentative="1">
      <w:start w:val="1"/>
      <w:numFmt w:val="lowerRoman"/>
      <w:lvlText w:val="%3."/>
      <w:lvlJc w:val="right"/>
      <w:pPr>
        <w:tabs>
          <w:tab w:val="num" w:pos="4680"/>
        </w:tabs>
        <w:ind w:left="4680" w:hanging="180"/>
      </w:pPr>
    </w:lvl>
    <w:lvl w:ilvl="3" w:tplc="FFFFFFFF" w:tentative="1">
      <w:start w:val="1"/>
      <w:numFmt w:val="decimal"/>
      <w:lvlText w:val="%4."/>
      <w:lvlJc w:val="left"/>
      <w:pPr>
        <w:tabs>
          <w:tab w:val="num" w:pos="5400"/>
        </w:tabs>
        <w:ind w:left="5400" w:hanging="360"/>
      </w:pPr>
    </w:lvl>
    <w:lvl w:ilvl="4" w:tplc="FFFFFFFF" w:tentative="1">
      <w:start w:val="1"/>
      <w:numFmt w:val="lowerLetter"/>
      <w:lvlText w:val="%5."/>
      <w:lvlJc w:val="left"/>
      <w:pPr>
        <w:tabs>
          <w:tab w:val="num" w:pos="6120"/>
        </w:tabs>
        <w:ind w:left="6120" w:hanging="360"/>
      </w:pPr>
    </w:lvl>
    <w:lvl w:ilvl="5" w:tplc="FFFFFFFF" w:tentative="1">
      <w:start w:val="1"/>
      <w:numFmt w:val="lowerRoman"/>
      <w:lvlText w:val="%6."/>
      <w:lvlJc w:val="right"/>
      <w:pPr>
        <w:tabs>
          <w:tab w:val="num" w:pos="6840"/>
        </w:tabs>
        <w:ind w:left="6840" w:hanging="180"/>
      </w:pPr>
    </w:lvl>
    <w:lvl w:ilvl="6" w:tplc="FFFFFFFF" w:tentative="1">
      <w:start w:val="1"/>
      <w:numFmt w:val="decimal"/>
      <w:lvlText w:val="%7."/>
      <w:lvlJc w:val="left"/>
      <w:pPr>
        <w:tabs>
          <w:tab w:val="num" w:pos="7560"/>
        </w:tabs>
        <w:ind w:left="7560" w:hanging="360"/>
      </w:pPr>
    </w:lvl>
    <w:lvl w:ilvl="7" w:tplc="FFFFFFFF" w:tentative="1">
      <w:start w:val="1"/>
      <w:numFmt w:val="lowerLetter"/>
      <w:lvlText w:val="%8."/>
      <w:lvlJc w:val="left"/>
      <w:pPr>
        <w:tabs>
          <w:tab w:val="num" w:pos="8280"/>
        </w:tabs>
        <w:ind w:left="8280" w:hanging="360"/>
      </w:pPr>
    </w:lvl>
    <w:lvl w:ilvl="8" w:tplc="FFFFFFFF" w:tentative="1">
      <w:start w:val="1"/>
      <w:numFmt w:val="lowerRoman"/>
      <w:lvlText w:val="%9."/>
      <w:lvlJc w:val="right"/>
      <w:pPr>
        <w:tabs>
          <w:tab w:val="num" w:pos="9000"/>
        </w:tabs>
        <w:ind w:left="9000" w:hanging="180"/>
      </w:pPr>
    </w:lvl>
  </w:abstractNum>
  <w:abstractNum w:abstractNumId="4">
    <w:nsid w:val="16882098"/>
    <w:multiLevelType w:val="hybridMultilevel"/>
    <w:tmpl w:val="AC0E077C"/>
    <w:lvl w:ilvl="0" w:tplc="FFF4FE18">
      <w:start w:val="1"/>
      <w:numFmt w:val="lowerLetter"/>
      <w:lvlText w:val="%1-"/>
      <w:lvlJc w:val="left"/>
      <w:pPr>
        <w:tabs>
          <w:tab w:val="num" w:pos="720"/>
        </w:tabs>
        <w:ind w:left="720" w:hanging="360"/>
      </w:pPr>
      <w:rPr>
        <w:rFonts w:hint="default"/>
      </w:rPr>
    </w:lvl>
    <w:lvl w:ilvl="1" w:tplc="04160019" w:tentative="1">
      <w:start w:val="1"/>
      <w:numFmt w:val="lowerLetter"/>
      <w:lvlText w:val="%2."/>
      <w:lvlJc w:val="left"/>
      <w:pPr>
        <w:tabs>
          <w:tab w:val="num" w:pos="1440"/>
        </w:tabs>
        <w:ind w:left="1440" w:hanging="360"/>
      </w:pPr>
    </w:lvl>
    <w:lvl w:ilvl="2" w:tplc="0416001B" w:tentative="1">
      <w:start w:val="1"/>
      <w:numFmt w:val="lowerRoman"/>
      <w:lvlText w:val="%3."/>
      <w:lvlJc w:val="right"/>
      <w:pPr>
        <w:tabs>
          <w:tab w:val="num" w:pos="2160"/>
        </w:tabs>
        <w:ind w:left="2160" w:hanging="180"/>
      </w:pPr>
    </w:lvl>
    <w:lvl w:ilvl="3" w:tplc="0416000F" w:tentative="1">
      <w:start w:val="1"/>
      <w:numFmt w:val="decimal"/>
      <w:lvlText w:val="%4."/>
      <w:lvlJc w:val="left"/>
      <w:pPr>
        <w:tabs>
          <w:tab w:val="num" w:pos="2880"/>
        </w:tabs>
        <w:ind w:left="2880" w:hanging="360"/>
      </w:pPr>
    </w:lvl>
    <w:lvl w:ilvl="4" w:tplc="04160019" w:tentative="1">
      <w:start w:val="1"/>
      <w:numFmt w:val="lowerLetter"/>
      <w:lvlText w:val="%5."/>
      <w:lvlJc w:val="left"/>
      <w:pPr>
        <w:tabs>
          <w:tab w:val="num" w:pos="3600"/>
        </w:tabs>
        <w:ind w:left="3600" w:hanging="360"/>
      </w:pPr>
    </w:lvl>
    <w:lvl w:ilvl="5" w:tplc="0416001B" w:tentative="1">
      <w:start w:val="1"/>
      <w:numFmt w:val="lowerRoman"/>
      <w:lvlText w:val="%6."/>
      <w:lvlJc w:val="right"/>
      <w:pPr>
        <w:tabs>
          <w:tab w:val="num" w:pos="4320"/>
        </w:tabs>
        <w:ind w:left="4320" w:hanging="180"/>
      </w:pPr>
    </w:lvl>
    <w:lvl w:ilvl="6" w:tplc="0416000F" w:tentative="1">
      <w:start w:val="1"/>
      <w:numFmt w:val="decimal"/>
      <w:lvlText w:val="%7."/>
      <w:lvlJc w:val="left"/>
      <w:pPr>
        <w:tabs>
          <w:tab w:val="num" w:pos="5040"/>
        </w:tabs>
        <w:ind w:left="5040" w:hanging="360"/>
      </w:pPr>
    </w:lvl>
    <w:lvl w:ilvl="7" w:tplc="04160019" w:tentative="1">
      <w:start w:val="1"/>
      <w:numFmt w:val="lowerLetter"/>
      <w:lvlText w:val="%8."/>
      <w:lvlJc w:val="left"/>
      <w:pPr>
        <w:tabs>
          <w:tab w:val="num" w:pos="5760"/>
        </w:tabs>
        <w:ind w:left="5760" w:hanging="360"/>
      </w:pPr>
    </w:lvl>
    <w:lvl w:ilvl="8" w:tplc="0416001B" w:tentative="1">
      <w:start w:val="1"/>
      <w:numFmt w:val="lowerRoman"/>
      <w:lvlText w:val="%9."/>
      <w:lvlJc w:val="right"/>
      <w:pPr>
        <w:tabs>
          <w:tab w:val="num" w:pos="6480"/>
        </w:tabs>
        <w:ind w:left="6480" w:hanging="180"/>
      </w:pPr>
    </w:lvl>
  </w:abstractNum>
  <w:abstractNum w:abstractNumId="5">
    <w:nsid w:val="1B1C418E"/>
    <w:multiLevelType w:val="hybridMultilevel"/>
    <w:tmpl w:val="9EF6B59E"/>
    <w:lvl w:ilvl="0" w:tplc="FFFFFFFF">
      <w:start w:val="1"/>
      <w:numFmt w:val="lowerLetter"/>
      <w:lvlText w:val="%1-"/>
      <w:lvlJc w:val="left"/>
      <w:pPr>
        <w:tabs>
          <w:tab w:val="num" w:pos="720"/>
        </w:tabs>
        <w:ind w:left="720" w:hanging="360"/>
      </w:pPr>
      <w:rPr>
        <w:rFonts w:hint="default"/>
      </w:rPr>
    </w:lvl>
    <w:lvl w:ilvl="1" w:tplc="FFFFFFFF" w:tentative="1">
      <w:start w:val="1"/>
      <w:numFmt w:val="lowerLetter"/>
      <w:lvlText w:val="%2."/>
      <w:lvlJc w:val="left"/>
      <w:pPr>
        <w:tabs>
          <w:tab w:val="num" w:pos="1440"/>
        </w:tabs>
        <w:ind w:left="1440" w:hanging="360"/>
      </w:pPr>
    </w:lvl>
    <w:lvl w:ilvl="2" w:tplc="FFFFFFFF" w:tentative="1">
      <w:start w:val="1"/>
      <w:numFmt w:val="lowerRoman"/>
      <w:lvlText w:val="%3."/>
      <w:lvlJc w:val="right"/>
      <w:pPr>
        <w:tabs>
          <w:tab w:val="num" w:pos="2160"/>
        </w:tabs>
        <w:ind w:left="2160" w:hanging="180"/>
      </w:pPr>
    </w:lvl>
    <w:lvl w:ilvl="3" w:tplc="FFFFFFFF" w:tentative="1">
      <w:start w:val="1"/>
      <w:numFmt w:val="decimal"/>
      <w:lvlText w:val="%4."/>
      <w:lvlJc w:val="left"/>
      <w:pPr>
        <w:tabs>
          <w:tab w:val="num" w:pos="2880"/>
        </w:tabs>
        <w:ind w:left="2880" w:hanging="360"/>
      </w:pPr>
    </w:lvl>
    <w:lvl w:ilvl="4" w:tplc="FFFFFFFF" w:tentative="1">
      <w:start w:val="1"/>
      <w:numFmt w:val="lowerLetter"/>
      <w:lvlText w:val="%5."/>
      <w:lvlJc w:val="left"/>
      <w:pPr>
        <w:tabs>
          <w:tab w:val="num" w:pos="3600"/>
        </w:tabs>
        <w:ind w:left="3600" w:hanging="360"/>
      </w:pPr>
    </w:lvl>
    <w:lvl w:ilvl="5" w:tplc="FFFFFFFF" w:tentative="1">
      <w:start w:val="1"/>
      <w:numFmt w:val="lowerRoman"/>
      <w:lvlText w:val="%6."/>
      <w:lvlJc w:val="right"/>
      <w:pPr>
        <w:tabs>
          <w:tab w:val="num" w:pos="4320"/>
        </w:tabs>
        <w:ind w:left="4320" w:hanging="180"/>
      </w:pPr>
    </w:lvl>
    <w:lvl w:ilvl="6" w:tplc="FFFFFFFF" w:tentative="1">
      <w:start w:val="1"/>
      <w:numFmt w:val="decimal"/>
      <w:lvlText w:val="%7."/>
      <w:lvlJc w:val="left"/>
      <w:pPr>
        <w:tabs>
          <w:tab w:val="num" w:pos="5040"/>
        </w:tabs>
        <w:ind w:left="5040" w:hanging="360"/>
      </w:pPr>
    </w:lvl>
    <w:lvl w:ilvl="7" w:tplc="FFFFFFFF" w:tentative="1">
      <w:start w:val="1"/>
      <w:numFmt w:val="lowerLetter"/>
      <w:lvlText w:val="%8."/>
      <w:lvlJc w:val="left"/>
      <w:pPr>
        <w:tabs>
          <w:tab w:val="num" w:pos="5760"/>
        </w:tabs>
        <w:ind w:left="5760" w:hanging="360"/>
      </w:pPr>
    </w:lvl>
    <w:lvl w:ilvl="8" w:tplc="FFFFFFFF" w:tentative="1">
      <w:start w:val="1"/>
      <w:numFmt w:val="lowerRoman"/>
      <w:lvlText w:val="%9."/>
      <w:lvlJc w:val="right"/>
      <w:pPr>
        <w:tabs>
          <w:tab w:val="num" w:pos="6480"/>
        </w:tabs>
        <w:ind w:left="6480" w:hanging="180"/>
      </w:pPr>
    </w:lvl>
  </w:abstractNum>
  <w:abstractNum w:abstractNumId="6">
    <w:nsid w:val="1C2322BE"/>
    <w:multiLevelType w:val="hybridMultilevel"/>
    <w:tmpl w:val="ECF054BE"/>
    <w:lvl w:ilvl="0" w:tplc="FFFFFFFF">
      <w:start w:val="1"/>
      <w:numFmt w:val="lowerLetter"/>
      <w:lvlText w:val="%1)"/>
      <w:lvlJc w:val="left"/>
      <w:pPr>
        <w:tabs>
          <w:tab w:val="num" w:pos="3240"/>
        </w:tabs>
        <w:ind w:left="3240" w:hanging="360"/>
      </w:pPr>
      <w:rPr>
        <w:rFonts w:hint="default"/>
      </w:rPr>
    </w:lvl>
    <w:lvl w:ilvl="1" w:tplc="FFFFFFFF" w:tentative="1">
      <w:start w:val="1"/>
      <w:numFmt w:val="lowerLetter"/>
      <w:lvlText w:val="%2."/>
      <w:lvlJc w:val="left"/>
      <w:pPr>
        <w:tabs>
          <w:tab w:val="num" w:pos="3960"/>
        </w:tabs>
        <w:ind w:left="3960" w:hanging="360"/>
      </w:pPr>
    </w:lvl>
    <w:lvl w:ilvl="2" w:tplc="FFFFFFFF" w:tentative="1">
      <w:start w:val="1"/>
      <w:numFmt w:val="lowerRoman"/>
      <w:lvlText w:val="%3."/>
      <w:lvlJc w:val="right"/>
      <w:pPr>
        <w:tabs>
          <w:tab w:val="num" w:pos="4680"/>
        </w:tabs>
        <w:ind w:left="4680" w:hanging="180"/>
      </w:pPr>
    </w:lvl>
    <w:lvl w:ilvl="3" w:tplc="FFFFFFFF" w:tentative="1">
      <w:start w:val="1"/>
      <w:numFmt w:val="decimal"/>
      <w:lvlText w:val="%4."/>
      <w:lvlJc w:val="left"/>
      <w:pPr>
        <w:tabs>
          <w:tab w:val="num" w:pos="5400"/>
        </w:tabs>
        <w:ind w:left="5400" w:hanging="360"/>
      </w:pPr>
    </w:lvl>
    <w:lvl w:ilvl="4" w:tplc="FFFFFFFF" w:tentative="1">
      <w:start w:val="1"/>
      <w:numFmt w:val="lowerLetter"/>
      <w:lvlText w:val="%5."/>
      <w:lvlJc w:val="left"/>
      <w:pPr>
        <w:tabs>
          <w:tab w:val="num" w:pos="6120"/>
        </w:tabs>
        <w:ind w:left="6120" w:hanging="360"/>
      </w:pPr>
    </w:lvl>
    <w:lvl w:ilvl="5" w:tplc="FFFFFFFF" w:tentative="1">
      <w:start w:val="1"/>
      <w:numFmt w:val="lowerRoman"/>
      <w:lvlText w:val="%6."/>
      <w:lvlJc w:val="right"/>
      <w:pPr>
        <w:tabs>
          <w:tab w:val="num" w:pos="6840"/>
        </w:tabs>
        <w:ind w:left="6840" w:hanging="180"/>
      </w:pPr>
    </w:lvl>
    <w:lvl w:ilvl="6" w:tplc="FFFFFFFF" w:tentative="1">
      <w:start w:val="1"/>
      <w:numFmt w:val="decimal"/>
      <w:lvlText w:val="%7."/>
      <w:lvlJc w:val="left"/>
      <w:pPr>
        <w:tabs>
          <w:tab w:val="num" w:pos="7560"/>
        </w:tabs>
        <w:ind w:left="7560" w:hanging="360"/>
      </w:pPr>
    </w:lvl>
    <w:lvl w:ilvl="7" w:tplc="FFFFFFFF" w:tentative="1">
      <w:start w:val="1"/>
      <w:numFmt w:val="lowerLetter"/>
      <w:lvlText w:val="%8."/>
      <w:lvlJc w:val="left"/>
      <w:pPr>
        <w:tabs>
          <w:tab w:val="num" w:pos="8280"/>
        </w:tabs>
        <w:ind w:left="8280" w:hanging="360"/>
      </w:pPr>
    </w:lvl>
    <w:lvl w:ilvl="8" w:tplc="FFFFFFFF" w:tentative="1">
      <w:start w:val="1"/>
      <w:numFmt w:val="lowerRoman"/>
      <w:lvlText w:val="%9."/>
      <w:lvlJc w:val="right"/>
      <w:pPr>
        <w:tabs>
          <w:tab w:val="num" w:pos="9000"/>
        </w:tabs>
        <w:ind w:left="9000" w:hanging="180"/>
      </w:pPr>
    </w:lvl>
  </w:abstractNum>
  <w:abstractNum w:abstractNumId="7">
    <w:nsid w:val="1C2A293E"/>
    <w:multiLevelType w:val="hybridMultilevel"/>
    <w:tmpl w:val="5DFE33CA"/>
    <w:lvl w:ilvl="0" w:tplc="51F0B452">
      <w:start w:val="1"/>
      <w:numFmt w:val="upperRoman"/>
      <w:lvlText w:val="%1-"/>
      <w:lvlJc w:val="left"/>
      <w:pPr>
        <w:tabs>
          <w:tab w:val="num" w:pos="1080"/>
        </w:tabs>
        <w:ind w:left="1080" w:hanging="720"/>
      </w:pPr>
      <w:rPr>
        <w:rFonts w:hint="default"/>
      </w:rPr>
    </w:lvl>
    <w:lvl w:ilvl="1" w:tplc="04160019" w:tentative="1">
      <w:start w:val="1"/>
      <w:numFmt w:val="lowerLetter"/>
      <w:lvlText w:val="%2."/>
      <w:lvlJc w:val="left"/>
      <w:pPr>
        <w:tabs>
          <w:tab w:val="num" w:pos="1440"/>
        </w:tabs>
        <w:ind w:left="1440" w:hanging="360"/>
      </w:pPr>
    </w:lvl>
    <w:lvl w:ilvl="2" w:tplc="0416001B" w:tentative="1">
      <w:start w:val="1"/>
      <w:numFmt w:val="lowerRoman"/>
      <w:lvlText w:val="%3."/>
      <w:lvlJc w:val="right"/>
      <w:pPr>
        <w:tabs>
          <w:tab w:val="num" w:pos="2160"/>
        </w:tabs>
        <w:ind w:left="2160" w:hanging="180"/>
      </w:pPr>
    </w:lvl>
    <w:lvl w:ilvl="3" w:tplc="0416000F" w:tentative="1">
      <w:start w:val="1"/>
      <w:numFmt w:val="decimal"/>
      <w:lvlText w:val="%4."/>
      <w:lvlJc w:val="left"/>
      <w:pPr>
        <w:tabs>
          <w:tab w:val="num" w:pos="2880"/>
        </w:tabs>
        <w:ind w:left="2880" w:hanging="360"/>
      </w:pPr>
    </w:lvl>
    <w:lvl w:ilvl="4" w:tplc="04160019" w:tentative="1">
      <w:start w:val="1"/>
      <w:numFmt w:val="lowerLetter"/>
      <w:lvlText w:val="%5."/>
      <w:lvlJc w:val="left"/>
      <w:pPr>
        <w:tabs>
          <w:tab w:val="num" w:pos="3600"/>
        </w:tabs>
        <w:ind w:left="3600" w:hanging="360"/>
      </w:pPr>
    </w:lvl>
    <w:lvl w:ilvl="5" w:tplc="0416001B" w:tentative="1">
      <w:start w:val="1"/>
      <w:numFmt w:val="lowerRoman"/>
      <w:lvlText w:val="%6."/>
      <w:lvlJc w:val="right"/>
      <w:pPr>
        <w:tabs>
          <w:tab w:val="num" w:pos="4320"/>
        </w:tabs>
        <w:ind w:left="4320" w:hanging="180"/>
      </w:pPr>
    </w:lvl>
    <w:lvl w:ilvl="6" w:tplc="0416000F" w:tentative="1">
      <w:start w:val="1"/>
      <w:numFmt w:val="decimal"/>
      <w:lvlText w:val="%7."/>
      <w:lvlJc w:val="left"/>
      <w:pPr>
        <w:tabs>
          <w:tab w:val="num" w:pos="5040"/>
        </w:tabs>
        <w:ind w:left="5040" w:hanging="360"/>
      </w:pPr>
    </w:lvl>
    <w:lvl w:ilvl="7" w:tplc="04160019" w:tentative="1">
      <w:start w:val="1"/>
      <w:numFmt w:val="lowerLetter"/>
      <w:lvlText w:val="%8."/>
      <w:lvlJc w:val="left"/>
      <w:pPr>
        <w:tabs>
          <w:tab w:val="num" w:pos="5760"/>
        </w:tabs>
        <w:ind w:left="5760" w:hanging="360"/>
      </w:pPr>
    </w:lvl>
    <w:lvl w:ilvl="8" w:tplc="0416001B" w:tentative="1">
      <w:start w:val="1"/>
      <w:numFmt w:val="lowerRoman"/>
      <w:lvlText w:val="%9."/>
      <w:lvlJc w:val="right"/>
      <w:pPr>
        <w:tabs>
          <w:tab w:val="num" w:pos="6480"/>
        </w:tabs>
        <w:ind w:left="6480" w:hanging="180"/>
      </w:pPr>
    </w:lvl>
  </w:abstractNum>
  <w:abstractNum w:abstractNumId="8">
    <w:nsid w:val="1E067681"/>
    <w:multiLevelType w:val="hybridMultilevel"/>
    <w:tmpl w:val="12A20E0E"/>
    <w:lvl w:ilvl="0" w:tplc="FFFFFFFF">
      <w:start w:val="1"/>
      <w:numFmt w:val="lowerLetter"/>
      <w:lvlText w:val="%1)"/>
      <w:lvlJc w:val="left"/>
      <w:pPr>
        <w:tabs>
          <w:tab w:val="num" w:pos="3240"/>
        </w:tabs>
        <w:ind w:left="3240" w:hanging="360"/>
      </w:pPr>
      <w:rPr>
        <w:rFonts w:hint="default"/>
      </w:rPr>
    </w:lvl>
    <w:lvl w:ilvl="1" w:tplc="FFFFFFFF" w:tentative="1">
      <w:start w:val="1"/>
      <w:numFmt w:val="lowerLetter"/>
      <w:lvlText w:val="%2."/>
      <w:lvlJc w:val="left"/>
      <w:pPr>
        <w:tabs>
          <w:tab w:val="num" w:pos="3960"/>
        </w:tabs>
        <w:ind w:left="3960" w:hanging="360"/>
      </w:pPr>
    </w:lvl>
    <w:lvl w:ilvl="2" w:tplc="FFFFFFFF" w:tentative="1">
      <w:start w:val="1"/>
      <w:numFmt w:val="lowerRoman"/>
      <w:lvlText w:val="%3."/>
      <w:lvlJc w:val="right"/>
      <w:pPr>
        <w:tabs>
          <w:tab w:val="num" w:pos="4680"/>
        </w:tabs>
        <w:ind w:left="4680" w:hanging="180"/>
      </w:pPr>
    </w:lvl>
    <w:lvl w:ilvl="3" w:tplc="FFFFFFFF" w:tentative="1">
      <w:start w:val="1"/>
      <w:numFmt w:val="decimal"/>
      <w:lvlText w:val="%4."/>
      <w:lvlJc w:val="left"/>
      <w:pPr>
        <w:tabs>
          <w:tab w:val="num" w:pos="5400"/>
        </w:tabs>
        <w:ind w:left="5400" w:hanging="360"/>
      </w:pPr>
    </w:lvl>
    <w:lvl w:ilvl="4" w:tplc="FFFFFFFF" w:tentative="1">
      <w:start w:val="1"/>
      <w:numFmt w:val="lowerLetter"/>
      <w:lvlText w:val="%5."/>
      <w:lvlJc w:val="left"/>
      <w:pPr>
        <w:tabs>
          <w:tab w:val="num" w:pos="6120"/>
        </w:tabs>
        <w:ind w:left="6120" w:hanging="360"/>
      </w:pPr>
    </w:lvl>
    <w:lvl w:ilvl="5" w:tplc="FFFFFFFF" w:tentative="1">
      <w:start w:val="1"/>
      <w:numFmt w:val="lowerRoman"/>
      <w:lvlText w:val="%6."/>
      <w:lvlJc w:val="right"/>
      <w:pPr>
        <w:tabs>
          <w:tab w:val="num" w:pos="6840"/>
        </w:tabs>
        <w:ind w:left="6840" w:hanging="180"/>
      </w:pPr>
    </w:lvl>
    <w:lvl w:ilvl="6" w:tplc="FFFFFFFF" w:tentative="1">
      <w:start w:val="1"/>
      <w:numFmt w:val="decimal"/>
      <w:lvlText w:val="%7."/>
      <w:lvlJc w:val="left"/>
      <w:pPr>
        <w:tabs>
          <w:tab w:val="num" w:pos="7560"/>
        </w:tabs>
        <w:ind w:left="7560" w:hanging="360"/>
      </w:pPr>
    </w:lvl>
    <w:lvl w:ilvl="7" w:tplc="FFFFFFFF" w:tentative="1">
      <w:start w:val="1"/>
      <w:numFmt w:val="lowerLetter"/>
      <w:lvlText w:val="%8."/>
      <w:lvlJc w:val="left"/>
      <w:pPr>
        <w:tabs>
          <w:tab w:val="num" w:pos="8280"/>
        </w:tabs>
        <w:ind w:left="8280" w:hanging="360"/>
      </w:pPr>
    </w:lvl>
    <w:lvl w:ilvl="8" w:tplc="FFFFFFFF" w:tentative="1">
      <w:start w:val="1"/>
      <w:numFmt w:val="lowerRoman"/>
      <w:lvlText w:val="%9."/>
      <w:lvlJc w:val="right"/>
      <w:pPr>
        <w:tabs>
          <w:tab w:val="num" w:pos="9000"/>
        </w:tabs>
        <w:ind w:left="9000" w:hanging="180"/>
      </w:pPr>
    </w:lvl>
  </w:abstractNum>
  <w:abstractNum w:abstractNumId="9">
    <w:nsid w:val="1ED20FD9"/>
    <w:multiLevelType w:val="hybridMultilevel"/>
    <w:tmpl w:val="1520C27A"/>
    <w:lvl w:ilvl="0" w:tplc="FFFFFFFF">
      <w:start w:val="1"/>
      <w:numFmt w:val="lowerLetter"/>
      <w:lvlText w:val="%1)"/>
      <w:lvlJc w:val="left"/>
      <w:pPr>
        <w:tabs>
          <w:tab w:val="num" w:pos="3240"/>
        </w:tabs>
        <w:ind w:left="3240" w:hanging="360"/>
      </w:pPr>
      <w:rPr>
        <w:rFonts w:hint="default"/>
      </w:rPr>
    </w:lvl>
    <w:lvl w:ilvl="1" w:tplc="FFFFFFFF" w:tentative="1">
      <w:start w:val="1"/>
      <w:numFmt w:val="lowerLetter"/>
      <w:lvlText w:val="%2."/>
      <w:lvlJc w:val="left"/>
      <w:pPr>
        <w:tabs>
          <w:tab w:val="num" w:pos="3960"/>
        </w:tabs>
        <w:ind w:left="3960" w:hanging="360"/>
      </w:pPr>
    </w:lvl>
    <w:lvl w:ilvl="2" w:tplc="FFFFFFFF" w:tentative="1">
      <w:start w:val="1"/>
      <w:numFmt w:val="lowerRoman"/>
      <w:lvlText w:val="%3."/>
      <w:lvlJc w:val="right"/>
      <w:pPr>
        <w:tabs>
          <w:tab w:val="num" w:pos="4680"/>
        </w:tabs>
        <w:ind w:left="4680" w:hanging="180"/>
      </w:pPr>
    </w:lvl>
    <w:lvl w:ilvl="3" w:tplc="FFFFFFFF" w:tentative="1">
      <w:start w:val="1"/>
      <w:numFmt w:val="decimal"/>
      <w:lvlText w:val="%4."/>
      <w:lvlJc w:val="left"/>
      <w:pPr>
        <w:tabs>
          <w:tab w:val="num" w:pos="5400"/>
        </w:tabs>
        <w:ind w:left="5400" w:hanging="360"/>
      </w:pPr>
    </w:lvl>
    <w:lvl w:ilvl="4" w:tplc="FFFFFFFF" w:tentative="1">
      <w:start w:val="1"/>
      <w:numFmt w:val="lowerLetter"/>
      <w:lvlText w:val="%5."/>
      <w:lvlJc w:val="left"/>
      <w:pPr>
        <w:tabs>
          <w:tab w:val="num" w:pos="6120"/>
        </w:tabs>
        <w:ind w:left="6120" w:hanging="360"/>
      </w:pPr>
    </w:lvl>
    <w:lvl w:ilvl="5" w:tplc="FFFFFFFF" w:tentative="1">
      <w:start w:val="1"/>
      <w:numFmt w:val="lowerRoman"/>
      <w:lvlText w:val="%6."/>
      <w:lvlJc w:val="right"/>
      <w:pPr>
        <w:tabs>
          <w:tab w:val="num" w:pos="6840"/>
        </w:tabs>
        <w:ind w:left="6840" w:hanging="180"/>
      </w:pPr>
    </w:lvl>
    <w:lvl w:ilvl="6" w:tplc="FFFFFFFF" w:tentative="1">
      <w:start w:val="1"/>
      <w:numFmt w:val="decimal"/>
      <w:lvlText w:val="%7."/>
      <w:lvlJc w:val="left"/>
      <w:pPr>
        <w:tabs>
          <w:tab w:val="num" w:pos="7560"/>
        </w:tabs>
        <w:ind w:left="7560" w:hanging="360"/>
      </w:pPr>
    </w:lvl>
    <w:lvl w:ilvl="7" w:tplc="FFFFFFFF" w:tentative="1">
      <w:start w:val="1"/>
      <w:numFmt w:val="lowerLetter"/>
      <w:lvlText w:val="%8."/>
      <w:lvlJc w:val="left"/>
      <w:pPr>
        <w:tabs>
          <w:tab w:val="num" w:pos="8280"/>
        </w:tabs>
        <w:ind w:left="8280" w:hanging="360"/>
      </w:pPr>
    </w:lvl>
    <w:lvl w:ilvl="8" w:tplc="FFFFFFFF" w:tentative="1">
      <w:start w:val="1"/>
      <w:numFmt w:val="lowerRoman"/>
      <w:lvlText w:val="%9."/>
      <w:lvlJc w:val="right"/>
      <w:pPr>
        <w:tabs>
          <w:tab w:val="num" w:pos="9000"/>
        </w:tabs>
        <w:ind w:left="9000" w:hanging="180"/>
      </w:pPr>
    </w:lvl>
  </w:abstractNum>
  <w:abstractNum w:abstractNumId="10">
    <w:nsid w:val="20CA1F8B"/>
    <w:multiLevelType w:val="hybridMultilevel"/>
    <w:tmpl w:val="FD2E6908"/>
    <w:lvl w:ilvl="0" w:tplc="FFFFFFFF">
      <w:start w:val="1"/>
      <w:numFmt w:val="lowerLetter"/>
      <w:lvlText w:val="%1)"/>
      <w:lvlJc w:val="left"/>
      <w:pPr>
        <w:tabs>
          <w:tab w:val="num" w:pos="3240"/>
        </w:tabs>
        <w:ind w:left="3240" w:hanging="360"/>
      </w:pPr>
      <w:rPr>
        <w:rFonts w:hint="default"/>
      </w:rPr>
    </w:lvl>
    <w:lvl w:ilvl="1" w:tplc="FFFFFFFF">
      <w:start w:val="1"/>
      <w:numFmt w:val="decimal"/>
      <w:lvlText w:val="%2."/>
      <w:lvlJc w:val="left"/>
      <w:pPr>
        <w:tabs>
          <w:tab w:val="num" w:pos="3960"/>
        </w:tabs>
        <w:ind w:left="3960" w:hanging="360"/>
      </w:pPr>
      <w:rPr>
        <w:rFonts w:hint="default"/>
      </w:rPr>
    </w:lvl>
    <w:lvl w:ilvl="2" w:tplc="FFFFFFFF" w:tentative="1">
      <w:start w:val="1"/>
      <w:numFmt w:val="lowerRoman"/>
      <w:lvlText w:val="%3."/>
      <w:lvlJc w:val="right"/>
      <w:pPr>
        <w:tabs>
          <w:tab w:val="num" w:pos="4680"/>
        </w:tabs>
        <w:ind w:left="4680" w:hanging="180"/>
      </w:pPr>
    </w:lvl>
    <w:lvl w:ilvl="3" w:tplc="FFFFFFFF" w:tentative="1">
      <w:start w:val="1"/>
      <w:numFmt w:val="decimal"/>
      <w:lvlText w:val="%4."/>
      <w:lvlJc w:val="left"/>
      <w:pPr>
        <w:tabs>
          <w:tab w:val="num" w:pos="5400"/>
        </w:tabs>
        <w:ind w:left="5400" w:hanging="360"/>
      </w:pPr>
    </w:lvl>
    <w:lvl w:ilvl="4" w:tplc="FFFFFFFF" w:tentative="1">
      <w:start w:val="1"/>
      <w:numFmt w:val="lowerLetter"/>
      <w:lvlText w:val="%5."/>
      <w:lvlJc w:val="left"/>
      <w:pPr>
        <w:tabs>
          <w:tab w:val="num" w:pos="6120"/>
        </w:tabs>
        <w:ind w:left="6120" w:hanging="360"/>
      </w:pPr>
    </w:lvl>
    <w:lvl w:ilvl="5" w:tplc="FFFFFFFF" w:tentative="1">
      <w:start w:val="1"/>
      <w:numFmt w:val="lowerRoman"/>
      <w:lvlText w:val="%6."/>
      <w:lvlJc w:val="right"/>
      <w:pPr>
        <w:tabs>
          <w:tab w:val="num" w:pos="6840"/>
        </w:tabs>
        <w:ind w:left="6840" w:hanging="180"/>
      </w:pPr>
    </w:lvl>
    <w:lvl w:ilvl="6" w:tplc="FFFFFFFF" w:tentative="1">
      <w:start w:val="1"/>
      <w:numFmt w:val="decimal"/>
      <w:lvlText w:val="%7."/>
      <w:lvlJc w:val="left"/>
      <w:pPr>
        <w:tabs>
          <w:tab w:val="num" w:pos="7560"/>
        </w:tabs>
        <w:ind w:left="7560" w:hanging="360"/>
      </w:pPr>
    </w:lvl>
    <w:lvl w:ilvl="7" w:tplc="FFFFFFFF" w:tentative="1">
      <w:start w:val="1"/>
      <w:numFmt w:val="lowerLetter"/>
      <w:lvlText w:val="%8."/>
      <w:lvlJc w:val="left"/>
      <w:pPr>
        <w:tabs>
          <w:tab w:val="num" w:pos="8280"/>
        </w:tabs>
        <w:ind w:left="8280" w:hanging="360"/>
      </w:pPr>
    </w:lvl>
    <w:lvl w:ilvl="8" w:tplc="FFFFFFFF" w:tentative="1">
      <w:start w:val="1"/>
      <w:numFmt w:val="lowerRoman"/>
      <w:lvlText w:val="%9."/>
      <w:lvlJc w:val="right"/>
      <w:pPr>
        <w:tabs>
          <w:tab w:val="num" w:pos="9000"/>
        </w:tabs>
        <w:ind w:left="9000" w:hanging="180"/>
      </w:pPr>
    </w:lvl>
  </w:abstractNum>
  <w:abstractNum w:abstractNumId="11">
    <w:nsid w:val="23FF2EB3"/>
    <w:multiLevelType w:val="hybridMultilevel"/>
    <w:tmpl w:val="B5ECB17C"/>
    <w:lvl w:ilvl="0" w:tplc="FFFFFFFF">
      <w:start w:val="1"/>
      <w:numFmt w:val="lowerLetter"/>
      <w:lvlText w:val="%1-"/>
      <w:lvlJc w:val="left"/>
      <w:pPr>
        <w:tabs>
          <w:tab w:val="num" w:pos="720"/>
        </w:tabs>
        <w:ind w:left="720" w:hanging="360"/>
      </w:pPr>
      <w:rPr>
        <w:rFonts w:hint="default"/>
      </w:rPr>
    </w:lvl>
    <w:lvl w:ilvl="1" w:tplc="FFFFFFFF" w:tentative="1">
      <w:start w:val="1"/>
      <w:numFmt w:val="lowerLetter"/>
      <w:lvlText w:val="%2."/>
      <w:lvlJc w:val="left"/>
      <w:pPr>
        <w:tabs>
          <w:tab w:val="num" w:pos="1440"/>
        </w:tabs>
        <w:ind w:left="1440" w:hanging="360"/>
      </w:pPr>
    </w:lvl>
    <w:lvl w:ilvl="2" w:tplc="FFFFFFFF" w:tentative="1">
      <w:start w:val="1"/>
      <w:numFmt w:val="lowerRoman"/>
      <w:lvlText w:val="%3."/>
      <w:lvlJc w:val="right"/>
      <w:pPr>
        <w:tabs>
          <w:tab w:val="num" w:pos="2160"/>
        </w:tabs>
        <w:ind w:left="2160" w:hanging="180"/>
      </w:pPr>
    </w:lvl>
    <w:lvl w:ilvl="3" w:tplc="FFFFFFFF" w:tentative="1">
      <w:start w:val="1"/>
      <w:numFmt w:val="decimal"/>
      <w:lvlText w:val="%4."/>
      <w:lvlJc w:val="left"/>
      <w:pPr>
        <w:tabs>
          <w:tab w:val="num" w:pos="2880"/>
        </w:tabs>
        <w:ind w:left="2880" w:hanging="360"/>
      </w:pPr>
    </w:lvl>
    <w:lvl w:ilvl="4" w:tplc="FFFFFFFF" w:tentative="1">
      <w:start w:val="1"/>
      <w:numFmt w:val="lowerLetter"/>
      <w:lvlText w:val="%5."/>
      <w:lvlJc w:val="left"/>
      <w:pPr>
        <w:tabs>
          <w:tab w:val="num" w:pos="3600"/>
        </w:tabs>
        <w:ind w:left="3600" w:hanging="360"/>
      </w:pPr>
    </w:lvl>
    <w:lvl w:ilvl="5" w:tplc="FFFFFFFF" w:tentative="1">
      <w:start w:val="1"/>
      <w:numFmt w:val="lowerRoman"/>
      <w:lvlText w:val="%6."/>
      <w:lvlJc w:val="right"/>
      <w:pPr>
        <w:tabs>
          <w:tab w:val="num" w:pos="4320"/>
        </w:tabs>
        <w:ind w:left="4320" w:hanging="180"/>
      </w:pPr>
    </w:lvl>
    <w:lvl w:ilvl="6" w:tplc="FFFFFFFF" w:tentative="1">
      <w:start w:val="1"/>
      <w:numFmt w:val="decimal"/>
      <w:lvlText w:val="%7."/>
      <w:lvlJc w:val="left"/>
      <w:pPr>
        <w:tabs>
          <w:tab w:val="num" w:pos="5040"/>
        </w:tabs>
        <w:ind w:left="5040" w:hanging="360"/>
      </w:pPr>
    </w:lvl>
    <w:lvl w:ilvl="7" w:tplc="FFFFFFFF" w:tentative="1">
      <w:start w:val="1"/>
      <w:numFmt w:val="lowerLetter"/>
      <w:lvlText w:val="%8."/>
      <w:lvlJc w:val="left"/>
      <w:pPr>
        <w:tabs>
          <w:tab w:val="num" w:pos="5760"/>
        </w:tabs>
        <w:ind w:left="5760" w:hanging="360"/>
      </w:pPr>
    </w:lvl>
    <w:lvl w:ilvl="8" w:tplc="FFFFFFFF" w:tentative="1">
      <w:start w:val="1"/>
      <w:numFmt w:val="lowerRoman"/>
      <w:lvlText w:val="%9."/>
      <w:lvlJc w:val="right"/>
      <w:pPr>
        <w:tabs>
          <w:tab w:val="num" w:pos="6480"/>
        </w:tabs>
        <w:ind w:left="6480" w:hanging="180"/>
      </w:pPr>
    </w:lvl>
  </w:abstractNum>
  <w:abstractNum w:abstractNumId="12">
    <w:nsid w:val="24D71550"/>
    <w:multiLevelType w:val="hybridMultilevel"/>
    <w:tmpl w:val="8566058A"/>
    <w:lvl w:ilvl="0" w:tplc="FFFFFFFF">
      <w:start w:val="1"/>
      <w:numFmt w:val="lowerLetter"/>
      <w:lvlText w:val="%1)"/>
      <w:lvlJc w:val="left"/>
      <w:pPr>
        <w:tabs>
          <w:tab w:val="num" w:pos="6120"/>
        </w:tabs>
        <w:ind w:left="6120" w:hanging="360"/>
      </w:pPr>
      <w:rPr>
        <w:rFonts w:hint="default"/>
      </w:rPr>
    </w:lvl>
    <w:lvl w:ilvl="1" w:tplc="FFFFFFFF">
      <w:start w:val="1"/>
      <w:numFmt w:val="lowerLetter"/>
      <w:lvlText w:val="%2."/>
      <w:lvlJc w:val="left"/>
      <w:pPr>
        <w:tabs>
          <w:tab w:val="num" w:pos="4320"/>
        </w:tabs>
        <w:ind w:left="4320" w:hanging="360"/>
      </w:pPr>
    </w:lvl>
    <w:lvl w:ilvl="2" w:tplc="FFFFFFFF">
      <w:start w:val="1"/>
      <w:numFmt w:val="lowerRoman"/>
      <w:lvlText w:val="%3."/>
      <w:lvlJc w:val="right"/>
      <w:pPr>
        <w:tabs>
          <w:tab w:val="num" w:pos="5040"/>
        </w:tabs>
        <w:ind w:left="5040" w:hanging="180"/>
      </w:pPr>
    </w:lvl>
    <w:lvl w:ilvl="3" w:tplc="FFFFFFFF">
      <w:start w:val="1"/>
      <w:numFmt w:val="decimal"/>
      <w:lvlText w:val="%4."/>
      <w:lvlJc w:val="left"/>
      <w:pPr>
        <w:tabs>
          <w:tab w:val="num" w:pos="5760"/>
        </w:tabs>
        <w:ind w:left="5760" w:hanging="360"/>
      </w:pPr>
    </w:lvl>
    <w:lvl w:ilvl="4" w:tplc="FFFFFFFF">
      <w:start w:val="1"/>
      <w:numFmt w:val="lowerLetter"/>
      <w:lvlText w:val="%5."/>
      <w:lvlJc w:val="left"/>
      <w:pPr>
        <w:tabs>
          <w:tab w:val="num" w:pos="6480"/>
        </w:tabs>
        <w:ind w:left="6480" w:hanging="360"/>
      </w:pPr>
    </w:lvl>
    <w:lvl w:ilvl="5" w:tplc="FFFFFFFF">
      <w:start w:val="1"/>
      <w:numFmt w:val="lowerRoman"/>
      <w:lvlText w:val="%6."/>
      <w:lvlJc w:val="right"/>
      <w:pPr>
        <w:tabs>
          <w:tab w:val="num" w:pos="7200"/>
        </w:tabs>
        <w:ind w:left="7200" w:hanging="180"/>
      </w:pPr>
    </w:lvl>
    <w:lvl w:ilvl="6" w:tplc="FFFFFFFF">
      <w:start w:val="1"/>
      <w:numFmt w:val="decimal"/>
      <w:lvlText w:val="%7."/>
      <w:lvlJc w:val="left"/>
      <w:pPr>
        <w:tabs>
          <w:tab w:val="num" w:pos="7920"/>
        </w:tabs>
        <w:ind w:left="7920" w:hanging="360"/>
      </w:pPr>
    </w:lvl>
    <w:lvl w:ilvl="7" w:tplc="FFFFFFFF">
      <w:start w:val="1"/>
      <w:numFmt w:val="lowerLetter"/>
      <w:lvlText w:val="%8."/>
      <w:lvlJc w:val="left"/>
      <w:pPr>
        <w:tabs>
          <w:tab w:val="num" w:pos="8640"/>
        </w:tabs>
        <w:ind w:left="8640" w:hanging="360"/>
      </w:pPr>
    </w:lvl>
    <w:lvl w:ilvl="8" w:tplc="FFFFFFFF">
      <w:start w:val="1"/>
      <w:numFmt w:val="lowerRoman"/>
      <w:lvlText w:val="%9."/>
      <w:lvlJc w:val="right"/>
      <w:pPr>
        <w:tabs>
          <w:tab w:val="num" w:pos="9360"/>
        </w:tabs>
        <w:ind w:left="9360" w:hanging="180"/>
      </w:pPr>
    </w:lvl>
  </w:abstractNum>
  <w:abstractNum w:abstractNumId="13">
    <w:nsid w:val="25BB1F71"/>
    <w:multiLevelType w:val="hybridMultilevel"/>
    <w:tmpl w:val="08A4C7B0"/>
    <w:lvl w:ilvl="0" w:tplc="FFFFFFFF">
      <w:start w:val="1"/>
      <w:numFmt w:val="lowerLetter"/>
      <w:lvlText w:val="%1)"/>
      <w:lvlJc w:val="left"/>
      <w:pPr>
        <w:tabs>
          <w:tab w:val="num" w:pos="3240"/>
        </w:tabs>
        <w:ind w:left="3240" w:hanging="360"/>
      </w:pPr>
      <w:rPr>
        <w:rFonts w:hint="default"/>
      </w:rPr>
    </w:lvl>
    <w:lvl w:ilvl="1" w:tplc="FFFFFFFF" w:tentative="1">
      <w:start w:val="1"/>
      <w:numFmt w:val="lowerLetter"/>
      <w:lvlText w:val="%2."/>
      <w:lvlJc w:val="left"/>
      <w:pPr>
        <w:tabs>
          <w:tab w:val="num" w:pos="3960"/>
        </w:tabs>
        <w:ind w:left="3960" w:hanging="360"/>
      </w:pPr>
    </w:lvl>
    <w:lvl w:ilvl="2" w:tplc="FFFFFFFF" w:tentative="1">
      <w:start w:val="1"/>
      <w:numFmt w:val="lowerRoman"/>
      <w:lvlText w:val="%3."/>
      <w:lvlJc w:val="right"/>
      <w:pPr>
        <w:tabs>
          <w:tab w:val="num" w:pos="4680"/>
        </w:tabs>
        <w:ind w:left="4680" w:hanging="180"/>
      </w:pPr>
    </w:lvl>
    <w:lvl w:ilvl="3" w:tplc="FFFFFFFF" w:tentative="1">
      <w:start w:val="1"/>
      <w:numFmt w:val="decimal"/>
      <w:lvlText w:val="%4."/>
      <w:lvlJc w:val="left"/>
      <w:pPr>
        <w:tabs>
          <w:tab w:val="num" w:pos="5400"/>
        </w:tabs>
        <w:ind w:left="5400" w:hanging="360"/>
      </w:pPr>
    </w:lvl>
    <w:lvl w:ilvl="4" w:tplc="FFFFFFFF" w:tentative="1">
      <w:start w:val="1"/>
      <w:numFmt w:val="lowerLetter"/>
      <w:lvlText w:val="%5."/>
      <w:lvlJc w:val="left"/>
      <w:pPr>
        <w:tabs>
          <w:tab w:val="num" w:pos="6120"/>
        </w:tabs>
        <w:ind w:left="6120" w:hanging="360"/>
      </w:pPr>
    </w:lvl>
    <w:lvl w:ilvl="5" w:tplc="FFFFFFFF" w:tentative="1">
      <w:start w:val="1"/>
      <w:numFmt w:val="lowerRoman"/>
      <w:lvlText w:val="%6."/>
      <w:lvlJc w:val="right"/>
      <w:pPr>
        <w:tabs>
          <w:tab w:val="num" w:pos="6840"/>
        </w:tabs>
        <w:ind w:left="6840" w:hanging="180"/>
      </w:pPr>
    </w:lvl>
    <w:lvl w:ilvl="6" w:tplc="FFFFFFFF" w:tentative="1">
      <w:start w:val="1"/>
      <w:numFmt w:val="decimal"/>
      <w:lvlText w:val="%7."/>
      <w:lvlJc w:val="left"/>
      <w:pPr>
        <w:tabs>
          <w:tab w:val="num" w:pos="7560"/>
        </w:tabs>
        <w:ind w:left="7560" w:hanging="360"/>
      </w:pPr>
    </w:lvl>
    <w:lvl w:ilvl="7" w:tplc="FFFFFFFF" w:tentative="1">
      <w:start w:val="1"/>
      <w:numFmt w:val="lowerLetter"/>
      <w:lvlText w:val="%8."/>
      <w:lvlJc w:val="left"/>
      <w:pPr>
        <w:tabs>
          <w:tab w:val="num" w:pos="8280"/>
        </w:tabs>
        <w:ind w:left="8280" w:hanging="360"/>
      </w:pPr>
    </w:lvl>
    <w:lvl w:ilvl="8" w:tplc="FFFFFFFF" w:tentative="1">
      <w:start w:val="1"/>
      <w:numFmt w:val="lowerRoman"/>
      <w:lvlText w:val="%9."/>
      <w:lvlJc w:val="right"/>
      <w:pPr>
        <w:tabs>
          <w:tab w:val="num" w:pos="9000"/>
        </w:tabs>
        <w:ind w:left="9000" w:hanging="180"/>
      </w:pPr>
    </w:lvl>
  </w:abstractNum>
  <w:abstractNum w:abstractNumId="14">
    <w:nsid w:val="2C835848"/>
    <w:multiLevelType w:val="hybridMultilevel"/>
    <w:tmpl w:val="2BD4C8CC"/>
    <w:lvl w:ilvl="0" w:tplc="FFFFFFFF">
      <w:start w:val="4"/>
      <w:numFmt w:val="lowerLetter"/>
      <w:lvlText w:val="%1-"/>
      <w:lvlJc w:val="left"/>
      <w:pPr>
        <w:tabs>
          <w:tab w:val="num" w:pos="720"/>
        </w:tabs>
        <w:ind w:left="720" w:hanging="360"/>
      </w:pPr>
      <w:rPr>
        <w:rFonts w:hint="default"/>
      </w:rPr>
    </w:lvl>
    <w:lvl w:ilvl="1" w:tplc="FFFFFFFF" w:tentative="1">
      <w:start w:val="1"/>
      <w:numFmt w:val="lowerLetter"/>
      <w:lvlText w:val="%2."/>
      <w:lvlJc w:val="left"/>
      <w:pPr>
        <w:tabs>
          <w:tab w:val="num" w:pos="1440"/>
        </w:tabs>
        <w:ind w:left="1440" w:hanging="360"/>
      </w:pPr>
    </w:lvl>
    <w:lvl w:ilvl="2" w:tplc="FFFFFFFF" w:tentative="1">
      <w:start w:val="1"/>
      <w:numFmt w:val="lowerRoman"/>
      <w:lvlText w:val="%3."/>
      <w:lvlJc w:val="right"/>
      <w:pPr>
        <w:tabs>
          <w:tab w:val="num" w:pos="2160"/>
        </w:tabs>
        <w:ind w:left="2160" w:hanging="180"/>
      </w:pPr>
    </w:lvl>
    <w:lvl w:ilvl="3" w:tplc="FFFFFFFF" w:tentative="1">
      <w:start w:val="1"/>
      <w:numFmt w:val="decimal"/>
      <w:lvlText w:val="%4."/>
      <w:lvlJc w:val="left"/>
      <w:pPr>
        <w:tabs>
          <w:tab w:val="num" w:pos="2880"/>
        </w:tabs>
        <w:ind w:left="2880" w:hanging="360"/>
      </w:pPr>
    </w:lvl>
    <w:lvl w:ilvl="4" w:tplc="FFFFFFFF" w:tentative="1">
      <w:start w:val="1"/>
      <w:numFmt w:val="lowerLetter"/>
      <w:lvlText w:val="%5."/>
      <w:lvlJc w:val="left"/>
      <w:pPr>
        <w:tabs>
          <w:tab w:val="num" w:pos="3600"/>
        </w:tabs>
        <w:ind w:left="3600" w:hanging="360"/>
      </w:pPr>
    </w:lvl>
    <w:lvl w:ilvl="5" w:tplc="FFFFFFFF" w:tentative="1">
      <w:start w:val="1"/>
      <w:numFmt w:val="lowerRoman"/>
      <w:lvlText w:val="%6."/>
      <w:lvlJc w:val="right"/>
      <w:pPr>
        <w:tabs>
          <w:tab w:val="num" w:pos="4320"/>
        </w:tabs>
        <w:ind w:left="4320" w:hanging="180"/>
      </w:pPr>
    </w:lvl>
    <w:lvl w:ilvl="6" w:tplc="FFFFFFFF" w:tentative="1">
      <w:start w:val="1"/>
      <w:numFmt w:val="decimal"/>
      <w:lvlText w:val="%7."/>
      <w:lvlJc w:val="left"/>
      <w:pPr>
        <w:tabs>
          <w:tab w:val="num" w:pos="5040"/>
        </w:tabs>
        <w:ind w:left="5040" w:hanging="360"/>
      </w:pPr>
    </w:lvl>
    <w:lvl w:ilvl="7" w:tplc="FFFFFFFF" w:tentative="1">
      <w:start w:val="1"/>
      <w:numFmt w:val="lowerLetter"/>
      <w:lvlText w:val="%8."/>
      <w:lvlJc w:val="left"/>
      <w:pPr>
        <w:tabs>
          <w:tab w:val="num" w:pos="5760"/>
        </w:tabs>
        <w:ind w:left="5760" w:hanging="360"/>
      </w:pPr>
    </w:lvl>
    <w:lvl w:ilvl="8" w:tplc="FFFFFFFF" w:tentative="1">
      <w:start w:val="1"/>
      <w:numFmt w:val="lowerRoman"/>
      <w:lvlText w:val="%9."/>
      <w:lvlJc w:val="right"/>
      <w:pPr>
        <w:tabs>
          <w:tab w:val="num" w:pos="6480"/>
        </w:tabs>
        <w:ind w:left="6480" w:hanging="180"/>
      </w:pPr>
    </w:lvl>
  </w:abstractNum>
  <w:abstractNum w:abstractNumId="15">
    <w:nsid w:val="2F896920"/>
    <w:multiLevelType w:val="hybridMultilevel"/>
    <w:tmpl w:val="63529CD4"/>
    <w:lvl w:ilvl="0" w:tplc="04160017">
      <w:start w:val="1"/>
      <w:numFmt w:val="lowerLetter"/>
      <w:lvlText w:val="%1)"/>
      <w:lvlJc w:val="left"/>
      <w:pPr>
        <w:ind w:left="720" w:hanging="360"/>
      </w:pPr>
      <w:rPr>
        <w:rFonts w:hint="default"/>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16">
    <w:nsid w:val="30416EB2"/>
    <w:multiLevelType w:val="hybridMultilevel"/>
    <w:tmpl w:val="BDE478BC"/>
    <w:lvl w:ilvl="0" w:tplc="FFFFFFFF">
      <w:start w:val="1"/>
      <w:numFmt w:val="lowerLetter"/>
      <w:lvlText w:val="%1)"/>
      <w:lvlJc w:val="left"/>
      <w:pPr>
        <w:tabs>
          <w:tab w:val="num" w:pos="3240"/>
        </w:tabs>
        <w:ind w:left="3240" w:hanging="360"/>
      </w:pPr>
      <w:rPr>
        <w:rFonts w:hint="default"/>
      </w:rPr>
    </w:lvl>
    <w:lvl w:ilvl="1" w:tplc="FFFFFFFF" w:tentative="1">
      <w:start w:val="1"/>
      <w:numFmt w:val="lowerLetter"/>
      <w:lvlText w:val="%2."/>
      <w:lvlJc w:val="left"/>
      <w:pPr>
        <w:tabs>
          <w:tab w:val="num" w:pos="3960"/>
        </w:tabs>
        <w:ind w:left="3960" w:hanging="360"/>
      </w:pPr>
    </w:lvl>
    <w:lvl w:ilvl="2" w:tplc="FFFFFFFF" w:tentative="1">
      <w:start w:val="1"/>
      <w:numFmt w:val="lowerRoman"/>
      <w:lvlText w:val="%3."/>
      <w:lvlJc w:val="right"/>
      <w:pPr>
        <w:tabs>
          <w:tab w:val="num" w:pos="4680"/>
        </w:tabs>
        <w:ind w:left="4680" w:hanging="180"/>
      </w:pPr>
    </w:lvl>
    <w:lvl w:ilvl="3" w:tplc="FFFFFFFF" w:tentative="1">
      <w:start w:val="1"/>
      <w:numFmt w:val="decimal"/>
      <w:lvlText w:val="%4."/>
      <w:lvlJc w:val="left"/>
      <w:pPr>
        <w:tabs>
          <w:tab w:val="num" w:pos="5400"/>
        </w:tabs>
        <w:ind w:left="5400" w:hanging="360"/>
      </w:pPr>
    </w:lvl>
    <w:lvl w:ilvl="4" w:tplc="FFFFFFFF" w:tentative="1">
      <w:start w:val="1"/>
      <w:numFmt w:val="lowerLetter"/>
      <w:lvlText w:val="%5."/>
      <w:lvlJc w:val="left"/>
      <w:pPr>
        <w:tabs>
          <w:tab w:val="num" w:pos="6120"/>
        </w:tabs>
        <w:ind w:left="6120" w:hanging="360"/>
      </w:pPr>
    </w:lvl>
    <w:lvl w:ilvl="5" w:tplc="FFFFFFFF" w:tentative="1">
      <w:start w:val="1"/>
      <w:numFmt w:val="lowerRoman"/>
      <w:lvlText w:val="%6."/>
      <w:lvlJc w:val="right"/>
      <w:pPr>
        <w:tabs>
          <w:tab w:val="num" w:pos="6840"/>
        </w:tabs>
        <w:ind w:left="6840" w:hanging="180"/>
      </w:pPr>
    </w:lvl>
    <w:lvl w:ilvl="6" w:tplc="FFFFFFFF" w:tentative="1">
      <w:start w:val="1"/>
      <w:numFmt w:val="decimal"/>
      <w:lvlText w:val="%7."/>
      <w:lvlJc w:val="left"/>
      <w:pPr>
        <w:tabs>
          <w:tab w:val="num" w:pos="7560"/>
        </w:tabs>
        <w:ind w:left="7560" w:hanging="360"/>
      </w:pPr>
    </w:lvl>
    <w:lvl w:ilvl="7" w:tplc="FFFFFFFF" w:tentative="1">
      <w:start w:val="1"/>
      <w:numFmt w:val="lowerLetter"/>
      <w:lvlText w:val="%8."/>
      <w:lvlJc w:val="left"/>
      <w:pPr>
        <w:tabs>
          <w:tab w:val="num" w:pos="8280"/>
        </w:tabs>
        <w:ind w:left="8280" w:hanging="360"/>
      </w:pPr>
    </w:lvl>
    <w:lvl w:ilvl="8" w:tplc="FFFFFFFF" w:tentative="1">
      <w:start w:val="1"/>
      <w:numFmt w:val="lowerRoman"/>
      <w:lvlText w:val="%9."/>
      <w:lvlJc w:val="right"/>
      <w:pPr>
        <w:tabs>
          <w:tab w:val="num" w:pos="9000"/>
        </w:tabs>
        <w:ind w:left="9000" w:hanging="180"/>
      </w:pPr>
    </w:lvl>
  </w:abstractNum>
  <w:abstractNum w:abstractNumId="17">
    <w:nsid w:val="317465D1"/>
    <w:multiLevelType w:val="hybridMultilevel"/>
    <w:tmpl w:val="7E8AECFC"/>
    <w:lvl w:ilvl="0" w:tplc="FFFFFFFF">
      <w:start w:val="1"/>
      <w:numFmt w:val="lowerLetter"/>
      <w:lvlText w:val="%1)"/>
      <w:lvlJc w:val="left"/>
      <w:pPr>
        <w:tabs>
          <w:tab w:val="num" w:pos="3240"/>
        </w:tabs>
        <w:ind w:left="3240" w:hanging="360"/>
      </w:pPr>
      <w:rPr>
        <w:rFonts w:hint="default"/>
      </w:rPr>
    </w:lvl>
    <w:lvl w:ilvl="1" w:tplc="FFFFFFFF" w:tentative="1">
      <w:start w:val="1"/>
      <w:numFmt w:val="lowerLetter"/>
      <w:lvlText w:val="%2."/>
      <w:lvlJc w:val="left"/>
      <w:pPr>
        <w:tabs>
          <w:tab w:val="num" w:pos="3960"/>
        </w:tabs>
        <w:ind w:left="3960" w:hanging="360"/>
      </w:pPr>
    </w:lvl>
    <w:lvl w:ilvl="2" w:tplc="FFFFFFFF" w:tentative="1">
      <w:start w:val="1"/>
      <w:numFmt w:val="lowerRoman"/>
      <w:lvlText w:val="%3."/>
      <w:lvlJc w:val="right"/>
      <w:pPr>
        <w:tabs>
          <w:tab w:val="num" w:pos="4680"/>
        </w:tabs>
        <w:ind w:left="4680" w:hanging="180"/>
      </w:pPr>
    </w:lvl>
    <w:lvl w:ilvl="3" w:tplc="FFFFFFFF" w:tentative="1">
      <w:start w:val="1"/>
      <w:numFmt w:val="decimal"/>
      <w:lvlText w:val="%4."/>
      <w:lvlJc w:val="left"/>
      <w:pPr>
        <w:tabs>
          <w:tab w:val="num" w:pos="5400"/>
        </w:tabs>
        <w:ind w:left="5400" w:hanging="360"/>
      </w:pPr>
    </w:lvl>
    <w:lvl w:ilvl="4" w:tplc="FFFFFFFF" w:tentative="1">
      <w:start w:val="1"/>
      <w:numFmt w:val="lowerLetter"/>
      <w:lvlText w:val="%5."/>
      <w:lvlJc w:val="left"/>
      <w:pPr>
        <w:tabs>
          <w:tab w:val="num" w:pos="6120"/>
        </w:tabs>
        <w:ind w:left="6120" w:hanging="360"/>
      </w:pPr>
    </w:lvl>
    <w:lvl w:ilvl="5" w:tplc="FFFFFFFF" w:tentative="1">
      <w:start w:val="1"/>
      <w:numFmt w:val="lowerRoman"/>
      <w:lvlText w:val="%6."/>
      <w:lvlJc w:val="right"/>
      <w:pPr>
        <w:tabs>
          <w:tab w:val="num" w:pos="6840"/>
        </w:tabs>
        <w:ind w:left="6840" w:hanging="180"/>
      </w:pPr>
    </w:lvl>
    <w:lvl w:ilvl="6" w:tplc="FFFFFFFF" w:tentative="1">
      <w:start w:val="1"/>
      <w:numFmt w:val="decimal"/>
      <w:lvlText w:val="%7."/>
      <w:lvlJc w:val="left"/>
      <w:pPr>
        <w:tabs>
          <w:tab w:val="num" w:pos="7560"/>
        </w:tabs>
        <w:ind w:left="7560" w:hanging="360"/>
      </w:pPr>
    </w:lvl>
    <w:lvl w:ilvl="7" w:tplc="FFFFFFFF" w:tentative="1">
      <w:start w:val="1"/>
      <w:numFmt w:val="lowerLetter"/>
      <w:lvlText w:val="%8."/>
      <w:lvlJc w:val="left"/>
      <w:pPr>
        <w:tabs>
          <w:tab w:val="num" w:pos="8280"/>
        </w:tabs>
        <w:ind w:left="8280" w:hanging="360"/>
      </w:pPr>
    </w:lvl>
    <w:lvl w:ilvl="8" w:tplc="FFFFFFFF" w:tentative="1">
      <w:start w:val="1"/>
      <w:numFmt w:val="lowerRoman"/>
      <w:lvlText w:val="%9."/>
      <w:lvlJc w:val="right"/>
      <w:pPr>
        <w:tabs>
          <w:tab w:val="num" w:pos="9000"/>
        </w:tabs>
        <w:ind w:left="9000" w:hanging="180"/>
      </w:pPr>
    </w:lvl>
  </w:abstractNum>
  <w:abstractNum w:abstractNumId="18">
    <w:nsid w:val="32522900"/>
    <w:multiLevelType w:val="hybridMultilevel"/>
    <w:tmpl w:val="80FE2764"/>
    <w:lvl w:ilvl="0" w:tplc="04160017">
      <w:start w:val="3"/>
      <w:numFmt w:val="lowerLetter"/>
      <w:lvlText w:val="%1)"/>
      <w:lvlJc w:val="left"/>
      <w:pPr>
        <w:ind w:left="720" w:hanging="360"/>
      </w:pPr>
      <w:rPr>
        <w:rFonts w:hint="default"/>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19">
    <w:nsid w:val="33A03B40"/>
    <w:multiLevelType w:val="hybridMultilevel"/>
    <w:tmpl w:val="783403E8"/>
    <w:lvl w:ilvl="0" w:tplc="3CC0EF64">
      <w:start w:val="1"/>
      <w:numFmt w:val="lowerLetter"/>
      <w:lvlText w:val="%1-"/>
      <w:lvlJc w:val="left"/>
      <w:pPr>
        <w:tabs>
          <w:tab w:val="num" w:pos="720"/>
        </w:tabs>
        <w:ind w:left="720" w:hanging="360"/>
      </w:pPr>
      <w:rPr>
        <w:rFonts w:hint="default"/>
      </w:rPr>
    </w:lvl>
    <w:lvl w:ilvl="1" w:tplc="04160019" w:tentative="1">
      <w:start w:val="1"/>
      <w:numFmt w:val="lowerLetter"/>
      <w:lvlText w:val="%2."/>
      <w:lvlJc w:val="left"/>
      <w:pPr>
        <w:tabs>
          <w:tab w:val="num" w:pos="1440"/>
        </w:tabs>
        <w:ind w:left="1440" w:hanging="360"/>
      </w:pPr>
    </w:lvl>
    <w:lvl w:ilvl="2" w:tplc="0416001B" w:tentative="1">
      <w:start w:val="1"/>
      <w:numFmt w:val="lowerRoman"/>
      <w:lvlText w:val="%3."/>
      <w:lvlJc w:val="right"/>
      <w:pPr>
        <w:tabs>
          <w:tab w:val="num" w:pos="2160"/>
        </w:tabs>
        <w:ind w:left="2160" w:hanging="180"/>
      </w:pPr>
    </w:lvl>
    <w:lvl w:ilvl="3" w:tplc="0416000F" w:tentative="1">
      <w:start w:val="1"/>
      <w:numFmt w:val="decimal"/>
      <w:lvlText w:val="%4."/>
      <w:lvlJc w:val="left"/>
      <w:pPr>
        <w:tabs>
          <w:tab w:val="num" w:pos="2880"/>
        </w:tabs>
        <w:ind w:left="2880" w:hanging="360"/>
      </w:pPr>
    </w:lvl>
    <w:lvl w:ilvl="4" w:tplc="04160019" w:tentative="1">
      <w:start w:val="1"/>
      <w:numFmt w:val="lowerLetter"/>
      <w:lvlText w:val="%5."/>
      <w:lvlJc w:val="left"/>
      <w:pPr>
        <w:tabs>
          <w:tab w:val="num" w:pos="3600"/>
        </w:tabs>
        <w:ind w:left="3600" w:hanging="360"/>
      </w:pPr>
    </w:lvl>
    <w:lvl w:ilvl="5" w:tplc="0416001B" w:tentative="1">
      <w:start w:val="1"/>
      <w:numFmt w:val="lowerRoman"/>
      <w:lvlText w:val="%6."/>
      <w:lvlJc w:val="right"/>
      <w:pPr>
        <w:tabs>
          <w:tab w:val="num" w:pos="4320"/>
        </w:tabs>
        <w:ind w:left="4320" w:hanging="180"/>
      </w:pPr>
    </w:lvl>
    <w:lvl w:ilvl="6" w:tplc="0416000F" w:tentative="1">
      <w:start w:val="1"/>
      <w:numFmt w:val="decimal"/>
      <w:lvlText w:val="%7."/>
      <w:lvlJc w:val="left"/>
      <w:pPr>
        <w:tabs>
          <w:tab w:val="num" w:pos="5040"/>
        </w:tabs>
        <w:ind w:left="5040" w:hanging="360"/>
      </w:pPr>
    </w:lvl>
    <w:lvl w:ilvl="7" w:tplc="04160019" w:tentative="1">
      <w:start w:val="1"/>
      <w:numFmt w:val="lowerLetter"/>
      <w:lvlText w:val="%8."/>
      <w:lvlJc w:val="left"/>
      <w:pPr>
        <w:tabs>
          <w:tab w:val="num" w:pos="5760"/>
        </w:tabs>
        <w:ind w:left="5760" w:hanging="360"/>
      </w:pPr>
    </w:lvl>
    <w:lvl w:ilvl="8" w:tplc="0416001B" w:tentative="1">
      <w:start w:val="1"/>
      <w:numFmt w:val="lowerRoman"/>
      <w:lvlText w:val="%9."/>
      <w:lvlJc w:val="right"/>
      <w:pPr>
        <w:tabs>
          <w:tab w:val="num" w:pos="6480"/>
        </w:tabs>
        <w:ind w:left="6480" w:hanging="180"/>
      </w:pPr>
    </w:lvl>
  </w:abstractNum>
  <w:abstractNum w:abstractNumId="20">
    <w:nsid w:val="33D24F7E"/>
    <w:multiLevelType w:val="hybridMultilevel"/>
    <w:tmpl w:val="F5C42556"/>
    <w:lvl w:ilvl="0" w:tplc="04160017">
      <w:start w:val="2"/>
      <w:numFmt w:val="lowerLetter"/>
      <w:lvlText w:val="%1)"/>
      <w:lvlJc w:val="left"/>
      <w:pPr>
        <w:ind w:left="720" w:hanging="360"/>
      </w:pPr>
      <w:rPr>
        <w:rFonts w:hint="default"/>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21">
    <w:nsid w:val="34711281"/>
    <w:multiLevelType w:val="hybridMultilevel"/>
    <w:tmpl w:val="0CD24826"/>
    <w:lvl w:ilvl="0" w:tplc="04160017">
      <w:start w:val="3"/>
      <w:numFmt w:val="lowerLetter"/>
      <w:lvlText w:val="%1)"/>
      <w:lvlJc w:val="left"/>
      <w:pPr>
        <w:ind w:left="720" w:hanging="360"/>
      </w:pPr>
      <w:rPr>
        <w:rFonts w:hint="default"/>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22">
    <w:nsid w:val="3907092A"/>
    <w:multiLevelType w:val="hybridMultilevel"/>
    <w:tmpl w:val="A80A2FD4"/>
    <w:lvl w:ilvl="0" w:tplc="04160017">
      <w:start w:val="3"/>
      <w:numFmt w:val="lowerLetter"/>
      <w:lvlText w:val="%1)"/>
      <w:lvlJc w:val="left"/>
      <w:pPr>
        <w:ind w:left="720" w:hanging="360"/>
      </w:pPr>
      <w:rPr>
        <w:rFonts w:hint="default"/>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23">
    <w:nsid w:val="3D8267E8"/>
    <w:multiLevelType w:val="hybridMultilevel"/>
    <w:tmpl w:val="7ACE8FDC"/>
    <w:lvl w:ilvl="0" w:tplc="04160017">
      <w:start w:val="2"/>
      <w:numFmt w:val="lowerLetter"/>
      <w:lvlText w:val="%1)"/>
      <w:lvlJc w:val="left"/>
      <w:pPr>
        <w:ind w:left="720" w:hanging="360"/>
      </w:pPr>
      <w:rPr>
        <w:rFonts w:hint="default"/>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24">
    <w:nsid w:val="403502E8"/>
    <w:multiLevelType w:val="hybridMultilevel"/>
    <w:tmpl w:val="ED2C5B78"/>
    <w:lvl w:ilvl="0" w:tplc="723E257E">
      <w:start w:val="1"/>
      <w:numFmt w:val="upperRoman"/>
      <w:lvlText w:val="%1-"/>
      <w:lvlJc w:val="left"/>
      <w:pPr>
        <w:tabs>
          <w:tab w:val="num" w:pos="1080"/>
        </w:tabs>
        <w:ind w:left="1080" w:hanging="720"/>
      </w:pPr>
      <w:rPr>
        <w:rFonts w:hint="default"/>
      </w:rPr>
    </w:lvl>
    <w:lvl w:ilvl="1" w:tplc="92484D6C">
      <w:start w:val="1"/>
      <w:numFmt w:val="lowerLetter"/>
      <w:lvlText w:val="%2-"/>
      <w:lvlJc w:val="left"/>
      <w:pPr>
        <w:tabs>
          <w:tab w:val="num" w:pos="1440"/>
        </w:tabs>
        <w:ind w:left="1440" w:hanging="360"/>
      </w:pPr>
      <w:rPr>
        <w:rFonts w:hint="default"/>
      </w:rPr>
    </w:lvl>
    <w:lvl w:ilvl="2" w:tplc="0416001B" w:tentative="1">
      <w:start w:val="1"/>
      <w:numFmt w:val="lowerRoman"/>
      <w:lvlText w:val="%3."/>
      <w:lvlJc w:val="right"/>
      <w:pPr>
        <w:tabs>
          <w:tab w:val="num" w:pos="2160"/>
        </w:tabs>
        <w:ind w:left="2160" w:hanging="180"/>
      </w:pPr>
    </w:lvl>
    <w:lvl w:ilvl="3" w:tplc="0416000F" w:tentative="1">
      <w:start w:val="1"/>
      <w:numFmt w:val="decimal"/>
      <w:lvlText w:val="%4."/>
      <w:lvlJc w:val="left"/>
      <w:pPr>
        <w:tabs>
          <w:tab w:val="num" w:pos="2880"/>
        </w:tabs>
        <w:ind w:left="2880" w:hanging="360"/>
      </w:pPr>
    </w:lvl>
    <w:lvl w:ilvl="4" w:tplc="04160019" w:tentative="1">
      <w:start w:val="1"/>
      <w:numFmt w:val="lowerLetter"/>
      <w:lvlText w:val="%5."/>
      <w:lvlJc w:val="left"/>
      <w:pPr>
        <w:tabs>
          <w:tab w:val="num" w:pos="3600"/>
        </w:tabs>
        <w:ind w:left="3600" w:hanging="360"/>
      </w:pPr>
    </w:lvl>
    <w:lvl w:ilvl="5" w:tplc="0416001B" w:tentative="1">
      <w:start w:val="1"/>
      <w:numFmt w:val="lowerRoman"/>
      <w:lvlText w:val="%6."/>
      <w:lvlJc w:val="right"/>
      <w:pPr>
        <w:tabs>
          <w:tab w:val="num" w:pos="4320"/>
        </w:tabs>
        <w:ind w:left="4320" w:hanging="180"/>
      </w:pPr>
    </w:lvl>
    <w:lvl w:ilvl="6" w:tplc="0416000F" w:tentative="1">
      <w:start w:val="1"/>
      <w:numFmt w:val="decimal"/>
      <w:lvlText w:val="%7."/>
      <w:lvlJc w:val="left"/>
      <w:pPr>
        <w:tabs>
          <w:tab w:val="num" w:pos="5040"/>
        </w:tabs>
        <w:ind w:left="5040" w:hanging="360"/>
      </w:pPr>
    </w:lvl>
    <w:lvl w:ilvl="7" w:tplc="04160019" w:tentative="1">
      <w:start w:val="1"/>
      <w:numFmt w:val="lowerLetter"/>
      <w:lvlText w:val="%8."/>
      <w:lvlJc w:val="left"/>
      <w:pPr>
        <w:tabs>
          <w:tab w:val="num" w:pos="5760"/>
        </w:tabs>
        <w:ind w:left="5760" w:hanging="360"/>
      </w:pPr>
    </w:lvl>
    <w:lvl w:ilvl="8" w:tplc="0416001B" w:tentative="1">
      <w:start w:val="1"/>
      <w:numFmt w:val="lowerRoman"/>
      <w:lvlText w:val="%9."/>
      <w:lvlJc w:val="right"/>
      <w:pPr>
        <w:tabs>
          <w:tab w:val="num" w:pos="6480"/>
        </w:tabs>
        <w:ind w:left="6480" w:hanging="180"/>
      </w:pPr>
    </w:lvl>
  </w:abstractNum>
  <w:abstractNum w:abstractNumId="25">
    <w:nsid w:val="46602674"/>
    <w:multiLevelType w:val="hybridMultilevel"/>
    <w:tmpl w:val="8A602222"/>
    <w:lvl w:ilvl="0" w:tplc="FFFFFFFF">
      <w:start w:val="1"/>
      <w:numFmt w:val="lowerLetter"/>
      <w:lvlText w:val="%1)"/>
      <w:lvlJc w:val="left"/>
      <w:pPr>
        <w:tabs>
          <w:tab w:val="num" w:pos="3240"/>
        </w:tabs>
        <w:ind w:left="3240" w:hanging="360"/>
      </w:pPr>
      <w:rPr>
        <w:rFonts w:hint="default"/>
      </w:rPr>
    </w:lvl>
    <w:lvl w:ilvl="1" w:tplc="FFFFFFFF" w:tentative="1">
      <w:start w:val="1"/>
      <w:numFmt w:val="lowerLetter"/>
      <w:lvlText w:val="%2."/>
      <w:lvlJc w:val="left"/>
      <w:pPr>
        <w:tabs>
          <w:tab w:val="num" w:pos="3960"/>
        </w:tabs>
        <w:ind w:left="3960" w:hanging="360"/>
      </w:pPr>
    </w:lvl>
    <w:lvl w:ilvl="2" w:tplc="FFFFFFFF" w:tentative="1">
      <w:start w:val="1"/>
      <w:numFmt w:val="lowerRoman"/>
      <w:lvlText w:val="%3."/>
      <w:lvlJc w:val="right"/>
      <w:pPr>
        <w:tabs>
          <w:tab w:val="num" w:pos="4680"/>
        </w:tabs>
        <w:ind w:left="4680" w:hanging="180"/>
      </w:pPr>
    </w:lvl>
    <w:lvl w:ilvl="3" w:tplc="FFFFFFFF" w:tentative="1">
      <w:start w:val="1"/>
      <w:numFmt w:val="decimal"/>
      <w:lvlText w:val="%4."/>
      <w:lvlJc w:val="left"/>
      <w:pPr>
        <w:tabs>
          <w:tab w:val="num" w:pos="5400"/>
        </w:tabs>
        <w:ind w:left="5400" w:hanging="360"/>
      </w:pPr>
    </w:lvl>
    <w:lvl w:ilvl="4" w:tplc="FFFFFFFF" w:tentative="1">
      <w:start w:val="1"/>
      <w:numFmt w:val="lowerLetter"/>
      <w:lvlText w:val="%5."/>
      <w:lvlJc w:val="left"/>
      <w:pPr>
        <w:tabs>
          <w:tab w:val="num" w:pos="6120"/>
        </w:tabs>
        <w:ind w:left="6120" w:hanging="360"/>
      </w:pPr>
    </w:lvl>
    <w:lvl w:ilvl="5" w:tplc="FFFFFFFF" w:tentative="1">
      <w:start w:val="1"/>
      <w:numFmt w:val="lowerRoman"/>
      <w:lvlText w:val="%6."/>
      <w:lvlJc w:val="right"/>
      <w:pPr>
        <w:tabs>
          <w:tab w:val="num" w:pos="6840"/>
        </w:tabs>
        <w:ind w:left="6840" w:hanging="180"/>
      </w:pPr>
    </w:lvl>
    <w:lvl w:ilvl="6" w:tplc="FFFFFFFF" w:tentative="1">
      <w:start w:val="1"/>
      <w:numFmt w:val="decimal"/>
      <w:lvlText w:val="%7."/>
      <w:lvlJc w:val="left"/>
      <w:pPr>
        <w:tabs>
          <w:tab w:val="num" w:pos="7560"/>
        </w:tabs>
        <w:ind w:left="7560" w:hanging="360"/>
      </w:pPr>
    </w:lvl>
    <w:lvl w:ilvl="7" w:tplc="FFFFFFFF" w:tentative="1">
      <w:start w:val="1"/>
      <w:numFmt w:val="lowerLetter"/>
      <w:lvlText w:val="%8."/>
      <w:lvlJc w:val="left"/>
      <w:pPr>
        <w:tabs>
          <w:tab w:val="num" w:pos="8280"/>
        </w:tabs>
        <w:ind w:left="8280" w:hanging="360"/>
      </w:pPr>
    </w:lvl>
    <w:lvl w:ilvl="8" w:tplc="FFFFFFFF" w:tentative="1">
      <w:start w:val="1"/>
      <w:numFmt w:val="lowerRoman"/>
      <w:lvlText w:val="%9."/>
      <w:lvlJc w:val="right"/>
      <w:pPr>
        <w:tabs>
          <w:tab w:val="num" w:pos="9000"/>
        </w:tabs>
        <w:ind w:left="9000" w:hanging="180"/>
      </w:pPr>
    </w:lvl>
  </w:abstractNum>
  <w:abstractNum w:abstractNumId="26">
    <w:nsid w:val="506C78D3"/>
    <w:multiLevelType w:val="hybridMultilevel"/>
    <w:tmpl w:val="11DEF8FA"/>
    <w:lvl w:ilvl="0" w:tplc="FFFFFFFF">
      <w:start w:val="1"/>
      <w:numFmt w:val="lowerLetter"/>
      <w:lvlText w:val="%1-"/>
      <w:lvlJc w:val="left"/>
      <w:pPr>
        <w:tabs>
          <w:tab w:val="num" w:pos="400"/>
        </w:tabs>
        <w:ind w:left="400" w:hanging="360"/>
      </w:pPr>
      <w:rPr>
        <w:rFonts w:hint="default"/>
      </w:rPr>
    </w:lvl>
    <w:lvl w:ilvl="1" w:tplc="FFFFFFFF" w:tentative="1">
      <w:start w:val="1"/>
      <w:numFmt w:val="lowerLetter"/>
      <w:lvlText w:val="%2."/>
      <w:lvlJc w:val="left"/>
      <w:pPr>
        <w:tabs>
          <w:tab w:val="num" w:pos="1120"/>
        </w:tabs>
        <w:ind w:left="1120" w:hanging="360"/>
      </w:pPr>
    </w:lvl>
    <w:lvl w:ilvl="2" w:tplc="FFFFFFFF" w:tentative="1">
      <w:start w:val="1"/>
      <w:numFmt w:val="lowerRoman"/>
      <w:lvlText w:val="%3."/>
      <w:lvlJc w:val="right"/>
      <w:pPr>
        <w:tabs>
          <w:tab w:val="num" w:pos="1840"/>
        </w:tabs>
        <w:ind w:left="1840" w:hanging="180"/>
      </w:pPr>
    </w:lvl>
    <w:lvl w:ilvl="3" w:tplc="FFFFFFFF" w:tentative="1">
      <w:start w:val="1"/>
      <w:numFmt w:val="decimal"/>
      <w:lvlText w:val="%4."/>
      <w:lvlJc w:val="left"/>
      <w:pPr>
        <w:tabs>
          <w:tab w:val="num" w:pos="2560"/>
        </w:tabs>
        <w:ind w:left="2560" w:hanging="360"/>
      </w:pPr>
    </w:lvl>
    <w:lvl w:ilvl="4" w:tplc="FFFFFFFF" w:tentative="1">
      <w:start w:val="1"/>
      <w:numFmt w:val="lowerLetter"/>
      <w:lvlText w:val="%5."/>
      <w:lvlJc w:val="left"/>
      <w:pPr>
        <w:tabs>
          <w:tab w:val="num" w:pos="3280"/>
        </w:tabs>
        <w:ind w:left="3280" w:hanging="360"/>
      </w:pPr>
    </w:lvl>
    <w:lvl w:ilvl="5" w:tplc="FFFFFFFF" w:tentative="1">
      <w:start w:val="1"/>
      <w:numFmt w:val="lowerRoman"/>
      <w:lvlText w:val="%6."/>
      <w:lvlJc w:val="right"/>
      <w:pPr>
        <w:tabs>
          <w:tab w:val="num" w:pos="4000"/>
        </w:tabs>
        <w:ind w:left="4000" w:hanging="180"/>
      </w:pPr>
    </w:lvl>
    <w:lvl w:ilvl="6" w:tplc="FFFFFFFF" w:tentative="1">
      <w:start w:val="1"/>
      <w:numFmt w:val="decimal"/>
      <w:lvlText w:val="%7."/>
      <w:lvlJc w:val="left"/>
      <w:pPr>
        <w:tabs>
          <w:tab w:val="num" w:pos="4720"/>
        </w:tabs>
        <w:ind w:left="4720" w:hanging="360"/>
      </w:pPr>
    </w:lvl>
    <w:lvl w:ilvl="7" w:tplc="FFFFFFFF" w:tentative="1">
      <w:start w:val="1"/>
      <w:numFmt w:val="lowerLetter"/>
      <w:lvlText w:val="%8."/>
      <w:lvlJc w:val="left"/>
      <w:pPr>
        <w:tabs>
          <w:tab w:val="num" w:pos="5440"/>
        </w:tabs>
        <w:ind w:left="5440" w:hanging="360"/>
      </w:pPr>
    </w:lvl>
    <w:lvl w:ilvl="8" w:tplc="FFFFFFFF" w:tentative="1">
      <w:start w:val="1"/>
      <w:numFmt w:val="lowerRoman"/>
      <w:lvlText w:val="%9."/>
      <w:lvlJc w:val="right"/>
      <w:pPr>
        <w:tabs>
          <w:tab w:val="num" w:pos="6160"/>
        </w:tabs>
        <w:ind w:left="6160" w:hanging="180"/>
      </w:pPr>
    </w:lvl>
  </w:abstractNum>
  <w:abstractNum w:abstractNumId="27">
    <w:nsid w:val="521C38B4"/>
    <w:multiLevelType w:val="hybridMultilevel"/>
    <w:tmpl w:val="75780F4A"/>
    <w:lvl w:ilvl="0" w:tplc="04160017">
      <w:start w:val="2"/>
      <w:numFmt w:val="lowerLetter"/>
      <w:lvlText w:val="%1)"/>
      <w:lvlJc w:val="left"/>
      <w:pPr>
        <w:ind w:left="720" w:hanging="360"/>
      </w:pPr>
      <w:rPr>
        <w:rFonts w:hint="default"/>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28">
    <w:nsid w:val="54EB0800"/>
    <w:multiLevelType w:val="hybridMultilevel"/>
    <w:tmpl w:val="FB9082FA"/>
    <w:lvl w:ilvl="0" w:tplc="FFFFFFFF">
      <w:start w:val="1"/>
      <w:numFmt w:val="lowerLetter"/>
      <w:lvlText w:val="%1)"/>
      <w:lvlJc w:val="left"/>
      <w:pPr>
        <w:tabs>
          <w:tab w:val="num" w:pos="3240"/>
        </w:tabs>
        <w:ind w:left="3240" w:hanging="360"/>
      </w:pPr>
      <w:rPr>
        <w:rFonts w:hint="default"/>
      </w:rPr>
    </w:lvl>
    <w:lvl w:ilvl="1" w:tplc="FFFFFFFF" w:tentative="1">
      <w:start w:val="1"/>
      <w:numFmt w:val="lowerLetter"/>
      <w:lvlText w:val="%2."/>
      <w:lvlJc w:val="left"/>
      <w:pPr>
        <w:tabs>
          <w:tab w:val="num" w:pos="3960"/>
        </w:tabs>
        <w:ind w:left="3960" w:hanging="360"/>
      </w:pPr>
    </w:lvl>
    <w:lvl w:ilvl="2" w:tplc="FFFFFFFF" w:tentative="1">
      <w:start w:val="1"/>
      <w:numFmt w:val="lowerRoman"/>
      <w:lvlText w:val="%3."/>
      <w:lvlJc w:val="right"/>
      <w:pPr>
        <w:tabs>
          <w:tab w:val="num" w:pos="4680"/>
        </w:tabs>
        <w:ind w:left="4680" w:hanging="180"/>
      </w:pPr>
    </w:lvl>
    <w:lvl w:ilvl="3" w:tplc="FFFFFFFF" w:tentative="1">
      <w:start w:val="1"/>
      <w:numFmt w:val="decimal"/>
      <w:lvlText w:val="%4."/>
      <w:lvlJc w:val="left"/>
      <w:pPr>
        <w:tabs>
          <w:tab w:val="num" w:pos="5400"/>
        </w:tabs>
        <w:ind w:left="5400" w:hanging="360"/>
      </w:pPr>
    </w:lvl>
    <w:lvl w:ilvl="4" w:tplc="FFFFFFFF" w:tentative="1">
      <w:start w:val="1"/>
      <w:numFmt w:val="lowerLetter"/>
      <w:lvlText w:val="%5."/>
      <w:lvlJc w:val="left"/>
      <w:pPr>
        <w:tabs>
          <w:tab w:val="num" w:pos="6120"/>
        </w:tabs>
        <w:ind w:left="6120" w:hanging="360"/>
      </w:pPr>
    </w:lvl>
    <w:lvl w:ilvl="5" w:tplc="FFFFFFFF" w:tentative="1">
      <w:start w:val="1"/>
      <w:numFmt w:val="lowerRoman"/>
      <w:lvlText w:val="%6."/>
      <w:lvlJc w:val="right"/>
      <w:pPr>
        <w:tabs>
          <w:tab w:val="num" w:pos="6840"/>
        </w:tabs>
        <w:ind w:left="6840" w:hanging="180"/>
      </w:pPr>
    </w:lvl>
    <w:lvl w:ilvl="6" w:tplc="FFFFFFFF" w:tentative="1">
      <w:start w:val="1"/>
      <w:numFmt w:val="decimal"/>
      <w:lvlText w:val="%7."/>
      <w:lvlJc w:val="left"/>
      <w:pPr>
        <w:tabs>
          <w:tab w:val="num" w:pos="7560"/>
        </w:tabs>
        <w:ind w:left="7560" w:hanging="360"/>
      </w:pPr>
    </w:lvl>
    <w:lvl w:ilvl="7" w:tplc="FFFFFFFF" w:tentative="1">
      <w:start w:val="1"/>
      <w:numFmt w:val="lowerLetter"/>
      <w:lvlText w:val="%8."/>
      <w:lvlJc w:val="left"/>
      <w:pPr>
        <w:tabs>
          <w:tab w:val="num" w:pos="8280"/>
        </w:tabs>
        <w:ind w:left="8280" w:hanging="360"/>
      </w:pPr>
    </w:lvl>
    <w:lvl w:ilvl="8" w:tplc="FFFFFFFF" w:tentative="1">
      <w:start w:val="1"/>
      <w:numFmt w:val="lowerRoman"/>
      <w:lvlText w:val="%9."/>
      <w:lvlJc w:val="right"/>
      <w:pPr>
        <w:tabs>
          <w:tab w:val="num" w:pos="9000"/>
        </w:tabs>
        <w:ind w:left="9000" w:hanging="180"/>
      </w:pPr>
    </w:lvl>
  </w:abstractNum>
  <w:abstractNum w:abstractNumId="29">
    <w:nsid w:val="5BEC4819"/>
    <w:multiLevelType w:val="hybridMultilevel"/>
    <w:tmpl w:val="A2225EF4"/>
    <w:lvl w:ilvl="0" w:tplc="FFFFFFFF">
      <w:start w:val="1"/>
      <w:numFmt w:val="lowerLetter"/>
      <w:lvlText w:val="%1)"/>
      <w:lvlJc w:val="left"/>
      <w:pPr>
        <w:tabs>
          <w:tab w:val="num" w:pos="3240"/>
        </w:tabs>
        <w:ind w:left="3240" w:hanging="360"/>
      </w:pPr>
      <w:rPr>
        <w:rFonts w:hint="default"/>
      </w:rPr>
    </w:lvl>
    <w:lvl w:ilvl="1" w:tplc="FFFFFFFF" w:tentative="1">
      <w:start w:val="1"/>
      <w:numFmt w:val="lowerLetter"/>
      <w:lvlText w:val="%2."/>
      <w:lvlJc w:val="left"/>
      <w:pPr>
        <w:tabs>
          <w:tab w:val="num" w:pos="3960"/>
        </w:tabs>
        <w:ind w:left="3960" w:hanging="360"/>
      </w:pPr>
    </w:lvl>
    <w:lvl w:ilvl="2" w:tplc="FFFFFFFF" w:tentative="1">
      <w:start w:val="1"/>
      <w:numFmt w:val="lowerRoman"/>
      <w:lvlText w:val="%3."/>
      <w:lvlJc w:val="right"/>
      <w:pPr>
        <w:tabs>
          <w:tab w:val="num" w:pos="4680"/>
        </w:tabs>
        <w:ind w:left="4680" w:hanging="180"/>
      </w:pPr>
    </w:lvl>
    <w:lvl w:ilvl="3" w:tplc="FFFFFFFF" w:tentative="1">
      <w:start w:val="1"/>
      <w:numFmt w:val="decimal"/>
      <w:lvlText w:val="%4."/>
      <w:lvlJc w:val="left"/>
      <w:pPr>
        <w:tabs>
          <w:tab w:val="num" w:pos="5400"/>
        </w:tabs>
        <w:ind w:left="5400" w:hanging="360"/>
      </w:pPr>
    </w:lvl>
    <w:lvl w:ilvl="4" w:tplc="FFFFFFFF" w:tentative="1">
      <w:start w:val="1"/>
      <w:numFmt w:val="lowerLetter"/>
      <w:lvlText w:val="%5."/>
      <w:lvlJc w:val="left"/>
      <w:pPr>
        <w:tabs>
          <w:tab w:val="num" w:pos="6120"/>
        </w:tabs>
        <w:ind w:left="6120" w:hanging="360"/>
      </w:pPr>
    </w:lvl>
    <w:lvl w:ilvl="5" w:tplc="FFFFFFFF" w:tentative="1">
      <w:start w:val="1"/>
      <w:numFmt w:val="lowerRoman"/>
      <w:lvlText w:val="%6."/>
      <w:lvlJc w:val="right"/>
      <w:pPr>
        <w:tabs>
          <w:tab w:val="num" w:pos="6840"/>
        </w:tabs>
        <w:ind w:left="6840" w:hanging="180"/>
      </w:pPr>
    </w:lvl>
    <w:lvl w:ilvl="6" w:tplc="FFFFFFFF" w:tentative="1">
      <w:start w:val="1"/>
      <w:numFmt w:val="decimal"/>
      <w:lvlText w:val="%7."/>
      <w:lvlJc w:val="left"/>
      <w:pPr>
        <w:tabs>
          <w:tab w:val="num" w:pos="7560"/>
        </w:tabs>
        <w:ind w:left="7560" w:hanging="360"/>
      </w:pPr>
    </w:lvl>
    <w:lvl w:ilvl="7" w:tplc="FFFFFFFF" w:tentative="1">
      <w:start w:val="1"/>
      <w:numFmt w:val="lowerLetter"/>
      <w:lvlText w:val="%8."/>
      <w:lvlJc w:val="left"/>
      <w:pPr>
        <w:tabs>
          <w:tab w:val="num" w:pos="8280"/>
        </w:tabs>
        <w:ind w:left="8280" w:hanging="360"/>
      </w:pPr>
    </w:lvl>
    <w:lvl w:ilvl="8" w:tplc="FFFFFFFF" w:tentative="1">
      <w:start w:val="1"/>
      <w:numFmt w:val="lowerRoman"/>
      <w:lvlText w:val="%9."/>
      <w:lvlJc w:val="right"/>
      <w:pPr>
        <w:tabs>
          <w:tab w:val="num" w:pos="9000"/>
        </w:tabs>
        <w:ind w:left="9000" w:hanging="180"/>
      </w:pPr>
    </w:lvl>
  </w:abstractNum>
  <w:abstractNum w:abstractNumId="30">
    <w:nsid w:val="5BF05923"/>
    <w:multiLevelType w:val="hybridMultilevel"/>
    <w:tmpl w:val="0D62E738"/>
    <w:lvl w:ilvl="0" w:tplc="04160017">
      <w:start w:val="4"/>
      <w:numFmt w:val="lowerLetter"/>
      <w:lvlText w:val="%1)"/>
      <w:lvlJc w:val="left"/>
      <w:pPr>
        <w:ind w:left="720" w:hanging="360"/>
      </w:pPr>
      <w:rPr>
        <w:rFonts w:hint="default"/>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31">
    <w:nsid w:val="5BF333B8"/>
    <w:multiLevelType w:val="hybridMultilevel"/>
    <w:tmpl w:val="6B4EF4DA"/>
    <w:lvl w:ilvl="0" w:tplc="FFFFFFFF">
      <w:start w:val="1"/>
      <w:numFmt w:val="lowerLetter"/>
      <w:lvlText w:val="%1)"/>
      <w:lvlJc w:val="left"/>
      <w:pPr>
        <w:tabs>
          <w:tab w:val="num" w:pos="3240"/>
        </w:tabs>
        <w:ind w:left="3240" w:hanging="360"/>
      </w:pPr>
      <w:rPr>
        <w:rFonts w:hint="default"/>
      </w:rPr>
    </w:lvl>
    <w:lvl w:ilvl="1" w:tplc="FFFFFFFF" w:tentative="1">
      <w:start w:val="1"/>
      <w:numFmt w:val="lowerLetter"/>
      <w:lvlText w:val="%2."/>
      <w:lvlJc w:val="left"/>
      <w:pPr>
        <w:tabs>
          <w:tab w:val="num" w:pos="3960"/>
        </w:tabs>
        <w:ind w:left="3960" w:hanging="360"/>
      </w:pPr>
    </w:lvl>
    <w:lvl w:ilvl="2" w:tplc="FFFFFFFF" w:tentative="1">
      <w:start w:val="1"/>
      <w:numFmt w:val="lowerRoman"/>
      <w:lvlText w:val="%3."/>
      <w:lvlJc w:val="right"/>
      <w:pPr>
        <w:tabs>
          <w:tab w:val="num" w:pos="4680"/>
        </w:tabs>
        <w:ind w:left="4680" w:hanging="180"/>
      </w:pPr>
    </w:lvl>
    <w:lvl w:ilvl="3" w:tplc="FFFFFFFF" w:tentative="1">
      <w:start w:val="1"/>
      <w:numFmt w:val="decimal"/>
      <w:lvlText w:val="%4."/>
      <w:lvlJc w:val="left"/>
      <w:pPr>
        <w:tabs>
          <w:tab w:val="num" w:pos="5400"/>
        </w:tabs>
        <w:ind w:left="5400" w:hanging="360"/>
      </w:pPr>
    </w:lvl>
    <w:lvl w:ilvl="4" w:tplc="FFFFFFFF" w:tentative="1">
      <w:start w:val="1"/>
      <w:numFmt w:val="lowerLetter"/>
      <w:lvlText w:val="%5."/>
      <w:lvlJc w:val="left"/>
      <w:pPr>
        <w:tabs>
          <w:tab w:val="num" w:pos="6120"/>
        </w:tabs>
        <w:ind w:left="6120" w:hanging="360"/>
      </w:pPr>
    </w:lvl>
    <w:lvl w:ilvl="5" w:tplc="FFFFFFFF" w:tentative="1">
      <w:start w:val="1"/>
      <w:numFmt w:val="lowerRoman"/>
      <w:lvlText w:val="%6."/>
      <w:lvlJc w:val="right"/>
      <w:pPr>
        <w:tabs>
          <w:tab w:val="num" w:pos="6840"/>
        </w:tabs>
        <w:ind w:left="6840" w:hanging="180"/>
      </w:pPr>
    </w:lvl>
    <w:lvl w:ilvl="6" w:tplc="FFFFFFFF" w:tentative="1">
      <w:start w:val="1"/>
      <w:numFmt w:val="decimal"/>
      <w:lvlText w:val="%7."/>
      <w:lvlJc w:val="left"/>
      <w:pPr>
        <w:tabs>
          <w:tab w:val="num" w:pos="7560"/>
        </w:tabs>
        <w:ind w:left="7560" w:hanging="360"/>
      </w:pPr>
    </w:lvl>
    <w:lvl w:ilvl="7" w:tplc="FFFFFFFF" w:tentative="1">
      <w:start w:val="1"/>
      <w:numFmt w:val="lowerLetter"/>
      <w:lvlText w:val="%8."/>
      <w:lvlJc w:val="left"/>
      <w:pPr>
        <w:tabs>
          <w:tab w:val="num" w:pos="8280"/>
        </w:tabs>
        <w:ind w:left="8280" w:hanging="360"/>
      </w:pPr>
    </w:lvl>
    <w:lvl w:ilvl="8" w:tplc="FFFFFFFF" w:tentative="1">
      <w:start w:val="1"/>
      <w:numFmt w:val="lowerRoman"/>
      <w:lvlText w:val="%9."/>
      <w:lvlJc w:val="right"/>
      <w:pPr>
        <w:tabs>
          <w:tab w:val="num" w:pos="9000"/>
        </w:tabs>
        <w:ind w:left="9000" w:hanging="180"/>
      </w:pPr>
    </w:lvl>
  </w:abstractNum>
  <w:abstractNum w:abstractNumId="32">
    <w:nsid w:val="5C8350A5"/>
    <w:multiLevelType w:val="hybridMultilevel"/>
    <w:tmpl w:val="E1621C8A"/>
    <w:lvl w:ilvl="0" w:tplc="D7BA9648">
      <w:start w:val="1"/>
      <w:numFmt w:val="upperRoman"/>
      <w:lvlText w:val="%1-"/>
      <w:lvlJc w:val="left"/>
      <w:pPr>
        <w:tabs>
          <w:tab w:val="num" w:pos="1080"/>
        </w:tabs>
        <w:ind w:left="1080" w:hanging="720"/>
      </w:pPr>
      <w:rPr>
        <w:rFonts w:hint="default"/>
      </w:rPr>
    </w:lvl>
    <w:lvl w:ilvl="1" w:tplc="04160019" w:tentative="1">
      <w:start w:val="1"/>
      <w:numFmt w:val="lowerLetter"/>
      <w:lvlText w:val="%2."/>
      <w:lvlJc w:val="left"/>
      <w:pPr>
        <w:tabs>
          <w:tab w:val="num" w:pos="1440"/>
        </w:tabs>
        <w:ind w:left="1440" w:hanging="360"/>
      </w:pPr>
    </w:lvl>
    <w:lvl w:ilvl="2" w:tplc="0416001B" w:tentative="1">
      <w:start w:val="1"/>
      <w:numFmt w:val="lowerRoman"/>
      <w:lvlText w:val="%3."/>
      <w:lvlJc w:val="right"/>
      <w:pPr>
        <w:tabs>
          <w:tab w:val="num" w:pos="2160"/>
        </w:tabs>
        <w:ind w:left="2160" w:hanging="180"/>
      </w:pPr>
    </w:lvl>
    <w:lvl w:ilvl="3" w:tplc="0416000F" w:tentative="1">
      <w:start w:val="1"/>
      <w:numFmt w:val="decimal"/>
      <w:lvlText w:val="%4."/>
      <w:lvlJc w:val="left"/>
      <w:pPr>
        <w:tabs>
          <w:tab w:val="num" w:pos="2880"/>
        </w:tabs>
        <w:ind w:left="2880" w:hanging="360"/>
      </w:pPr>
    </w:lvl>
    <w:lvl w:ilvl="4" w:tplc="04160019" w:tentative="1">
      <w:start w:val="1"/>
      <w:numFmt w:val="lowerLetter"/>
      <w:lvlText w:val="%5."/>
      <w:lvlJc w:val="left"/>
      <w:pPr>
        <w:tabs>
          <w:tab w:val="num" w:pos="3600"/>
        </w:tabs>
        <w:ind w:left="3600" w:hanging="360"/>
      </w:pPr>
    </w:lvl>
    <w:lvl w:ilvl="5" w:tplc="0416001B" w:tentative="1">
      <w:start w:val="1"/>
      <w:numFmt w:val="lowerRoman"/>
      <w:lvlText w:val="%6."/>
      <w:lvlJc w:val="right"/>
      <w:pPr>
        <w:tabs>
          <w:tab w:val="num" w:pos="4320"/>
        </w:tabs>
        <w:ind w:left="4320" w:hanging="180"/>
      </w:pPr>
    </w:lvl>
    <w:lvl w:ilvl="6" w:tplc="0416000F" w:tentative="1">
      <w:start w:val="1"/>
      <w:numFmt w:val="decimal"/>
      <w:lvlText w:val="%7."/>
      <w:lvlJc w:val="left"/>
      <w:pPr>
        <w:tabs>
          <w:tab w:val="num" w:pos="5040"/>
        </w:tabs>
        <w:ind w:left="5040" w:hanging="360"/>
      </w:pPr>
    </w:lvl>
    <w:lvl w:ilvl="7" w:tplc="04160019" w:tentative="1">
      <w:start w:val="1"/>
      <w:numFmt w:val="lowerLetter"/>
      <w:lvlText w:val="%8."/>
      <w:lvlJc w:val="left"/>
      <w:pPr>
        <w:tabs>
          <w:tab w:val="num" w:pos="5760"/>
        </w:tabs>
        <w:ind w:left="5760" w:hanging="360"/>
      </w:pPr>
    </w:lvl>
    <w:lvl w:ilvl="8" w:tplc="0416001B" w:tentative="1">
      <w:start w:val="1"/>
      <w:numFmt w:val="lowerRoman"/>
      <w:lvlText w:val="%9."/>
      <w:lvlJc w:val="right"/>
      <w:pPr>
        <w:tabs>
          <w:tab w:val="num" w:pos="6480"/>
        </w:tabs>
        <w:ind w:left="6480" w:hanging="180"/>
      </w:pPr>
    </w:lvl>
  </w:abstractNum>
  <w:abstractNum w:abstractNumId="33">
    <w:nsid w:val="5EDA0B6B"/>
    <w:multiLevelType w:val="hybridMultilevel"/>
    <w:tmpl w:val="02E66DCE"/>
    <w:lvl w:ilvl="0" w:tplc="FFFFFFFF">
      <w:start w:val="1"/>
      <w:numFmt w:val="lowerLetter"/>
      <w:lvlText w:val="%1)"/>
      <w:lvlJc w:val="left"/>
      <w:pPr>
        <w:tabs>
          <w:tab w:val="num" w:pos="3240"/>
        </w:tabs>
        <w:ind w:left="3240" w:hanging="360"/>
      </w:pPr>
      <w:rPr>
        <w:rFonts w:hint="default"/>
      </w:rPr>
    </w:lvl>
    <w:lvl w:ilvl="1" w:tplc="FFFFFFFF" w:tentative="1">
      <w:start w:val="1"/>
      <w:numFmt w:val="lowerLetter"/>
      <w:lvlText w:val="%2."/>
      <w:lvlJc w:val="left"/>
      <w:pPr>
        <w:tabs>
          <w:tab w:val="num" w:pos="3960"/>
        </w:tabs>
        <w:ind w:left="3960" w:hanging="360"/>
      </w:pPr>
    </w:lvl>
    <w:lvl w:ilvl="2" w:tplc="FFFFFFFF" w:tentative="1">
      <w:start w:val="1"/>
      <w:numFmt w:val="lowerRoman"/>
      <w:lvlText w:val="%3."/>
      <w:lvlJc w:val="right"/>
      <w:pPr>
        <w:tabs>
          <w:tab w:val="num" w:pos="4680"/>
        </w:tabs>
        <w:ind w:left="4680" w:hanging="180"/>
      </w:pPr>
    </w:lvl>
    <w:lvl w:ilvl="3" w:tplc="FFFFFFFF" w:tentative="1">
      <w:start w:val="1"/>
      <w:numFmt w:val="decimal"/>
      <w:lvlText w:val="%4."/>
      <w:lvlJc w:val="left"/>
      <w:pPr>
        <w:tabs>
          <w:tab w:val="num" w:pos="5400"/>
        </w:tabs>
        <w:ind w:left="5400" w:hanging="360"/>
      </w:pPr>
    </w:lvl>
    <w:lvl w:ilvl="4" w:tplc="FFFFFFFF" w:tentative="1">
      <w:start w:val="1"/>
      <w:numFmt w:val="lowerLetter"/>
      <w:lvlText w:val="%5."/>
      <w:lvlJc w:val="left"/>
      <w:pPr>
        <w:tabs>
          <w:tab w:val="num" w:pos="6120"/>
        </w:tabs>
        <w:ind w:left="6120" w:hanging="360"/>
      </w:pPr>
    </w:lvl>
    <w:lvl w:ilvl="5" w:tplc="FFFFFFFF" w:tentative="1">
      <w:start w:val="1"/>
      <w:numFmt w:val="lowerRoman"/>
      <w:lvlText w:val="%6."/>
      <w:lvlJc w:val="right"/>
      <w:pPr>
        <w:tabs>
          <w:tab w:val="num" w:pos="6840"/>
        </w:tabs>
        <w:ind w:left="6840" w:hanging="180"/>
      </w:pPr>
    </w:lvl>
    <w:lvl w:ilvl="6" w:tplc="FFFFFFFF" w:tentative="1">
      <w:start w:val="1"/>
      <w:numFmt w:val="decimal"/>
      <w:lvlText w:val="%7."/>
      <w:lvlJc w:val="left"/>
      <w:pPr>
        <w:tabs>
          <w:tab w:val="num" w:pos="7560"/>
        </w:tabs>
        <w:ind w:left="7560" w:hanging="360"/>
      </w:pPr>
    </w:lvl>
    <w:lvl w:ilvl="7" w:tplc="FFFFFFFF" w:tentative="1">
      <w:start w:val="1"/>
      <w:numFmt w:val="lowerLetter"/>
      <w:lvlText w:val="%8."/>
      <w:lvlJc w:val="left"/>
      <w:pPr>
        <w:tabs>
          <w:tab w:val="num" w:pos="8280"/>
        </w:tabs>
        <w:ind w:left="8280" w:hanging="360"/>
      </w:pPr>
    </w:lvl>
    <w:lvl w:ilvl="8" w:tplc="FFFFFFFF" w:tentative="1">
      <w:start w:val="1"/>
      <w:numFmt w:val="lowerRoman"/>
      <w:lvlText w:val="%9."/>
      <w:lvlJc w:val="right"/>
      <w:pPr>
        <w:tabs>
          <w:tab w:val="num" w:pos="9000"/>
        </w:tabs>
        <w:ind w:left="9000" w:hanging="180"/>
      </w:pPr>
    </w:lvl>
  </w:abstractNum>
  <w:abstractNum w:abstractNumId="34">
    <w:nsid w:val="61152CA1"/>
    <w:multiLevelType w:val="hybridMultilevel"/>
    <w:tmpl w:val="EEE8F808"/>
    <w:lvl w:ilvl="0" w:tplc="FFFFFFFF">
      <w:start w:val="5"/>
      <w:numFmt w:val="bullet"/>
      <w:lvlText w:val="-"/>
      <w:lvlJc w:val="left"/>
      <w:pPr>
        <w:tabs>
          <w:tab w:val="num" w:pos="660"/>
        </w:tabs>
        <w:ind w:left="660" w:hanging="360"/>
      </w:pPr>
      <w:rPr>
        <w:rFonts w:ascii="Times New Roman" w:eastAsia="Times New Roman" w:hAnsi="Times New Roman" w:cs="Times New Roman" w:hint="default"/>
      </w:rPr>
    </w:lvl>
    <w:lvl w:ilvl="1" w:tplc="FFFFFFFF" w:tentative="1">
      <w:start w:val="1"/>
      <w:numFmt w:val="bullet"/>
      <w:lvlText w:val="o"/>
      <w:lvlJc w:val="left"/>
      <w:pPr>
        <w:tabs>
          <w:tab w:val="num" w:pos="1380"/>
        </w:tabs>
        <w:ind w:left="1380" w:hanging="360"/>
      </w:pPr>
      <w:rPr>
        <w:rFonts w:ascii="Courier New" w:hAnsi="Courier New" w:hint="default"/>
      </w:rPr>
    </w:lvl>
    <w:lvl w:ilvl="2" w:tplc="FFFFFFFF" w:tentative="1">
      <w:start w:val="1"/>
      <w:numFmt w:val="bullet"/>
      <w:lvlText w:val=""/>
      <w:lvlJc w:val="left"/>
      <w:pPr>
        <w:tabs>
          <w:tab w:val="num" w:pos="2100"/>
        </w:tabs>
        <w:ind w:left="2100" w:hanging="360"/>
      </w:pPr>
      <w:rPr>
        <w:rFonts w:ascii="Wingdings" w:hAnsi="Wingdings" w:hint="default"/>
      </w:rPr>
    </w:lvl>
    <w:lvl w:ilvl="3" w:tplc="FFFFFFFF" w:tentative="1">
      <w:start w:val="1"/>
      <w:numFmt w:val="bullet"/>
      <w:lvlText w:val=""/>
      <w:lvlJc w:val="left"/>
      <w:pPr>
        <w:tabs>
          <w:tab w:val="num" w:pos="2820"/>
        </w:tabs>
        <w:ind w:left="2820" w:hanging="360"/>
      </w:pPr>
      <w:rPr>
        <w:rFonts w:ascii="Symbol" w:hAnsi="Symbol" w:hint="default"/>
      </w:rPr>
    </w:lvl>
    <w:lvl w:ilvl="4" w:tplc="FFFFFFFF" w:tentative="1">
      <w:start w:val="1"/>
      <w:numFmt w:val="bullet"/>
      <w:lvlText w:val="o"/>
      <w:lvlJc w:val="left"/>
      <w:pPr>
        <w:tabs>
          <w:tab w:val="num" w:pos="3540"/>
        </w:tabs>
        <w:ind w:left="3540" w:hanging="360"/>
      </w:pPr>
      <w:rPr>
        <w:rFonts w:ascii="Courier New" w:hAnsi="Courier New" w:hint="default"/>
      </w:rPr>
    </w:lvl>
    <w:lvl w:ilvl="5" w:tplc="FFFFFFFF" w:tentative="1">
      <w:start w:val="1"/>
      <w:numFmt w:val="bullet"/>
      <w:lvlText w:val=""/>
      <w:lvlJc w:val="left"/>
      <w:pPr>
        <w:tabs>
          <w:tab w:val="num" w:pos="4260"/>
        </w:tabs>
        <w:ind w:left="4260" w:hanging="360"/>
      </w:pPr>
      <w:rPr>
        <w:rFonts w:ascii="Wingdings" w:hAnsi="Wingdings" w:hint="default"/>
      </w:rPr>
    </w:lvl>
    <w:lvl w:ilvl="6" w:tplc="FFFFFFFF" w:tentative="1">
      <w:start w:val="1"/>
      <w:numFmt w:val="bullet"/>
      <w:lvlText w:val=""/>
      <w:lvlJc w:val="left"/>
      <w:pPr>
        <w:tabs>
          <w:tab w:val="num" w:pos="4980"/>
        </w:tabs>
        <w:ind w:left="4980" w:hanging="360"/>
      </w:pPr>
      <w:rPr>
        <w:rFonts w:ascii="Symbol" w:hAnsi="Symbol" w:hint="default"/>
      </w:rPr>
    </w:lvl>
    <w:lvl w:ilvl="7" w:tplc="FFFFFFFF" w:tentative="1">
      <w:start w:val="1"/>
      <w:numFmt w:val="bullet"/>
      <w:lvlText w:val="o"/>
      <w:lvlJc w:val="left"/>
      <w:pPr>
        <w:tabs>
          <w:tab w:val="num" w:pos="5700"/>
        </w:tabs>
        <w:ind w:left="5700" w:hanging="360"/>
      </w:pPr>
      <w:rPr>
        <w:rFonts w:ascii="Courier New" w:hAnsi="Courier New" w:hint="default"/>
      </w:rPr>
    </w:lvl>
    <w:lvl w:ilvl="8" w:tplc="FFFFFFFF" w:tentative="1">
      <w:start w:val="1"/>
      <w:numFmt w:val="bullet"/>
      <w:lvlText w:val=""/>
      <w:lvlJc w:val="left"/>
      <w:pPr>
        <w:tabs>
          <w:tab w:val="num" w:pos="6420"/>
        </w:tabs>
        <w:ind w:left="6420" w:hanging="360"/>
      </w:pPr>
      <w:rPr>
        <w:rFonts w:ascii="Wingdings" w:hAnsi="Wingdings" w:hint="default"/>
      </w:rPr>
    </w:lvl>
  </w:abstractNum>
  <w:abstractNum w:abstractNumId="35">
    <w:nsid w:val="66A04B88"/>
    <w:multiLevelType w:val="hybridMultilevel"/>
    <w:tmpl w:val="87A41064"/>
    <w:lvl w:ilvl="0" w:tplc="04160017">
      <w:start w:val="1"/>
      <w:numFmt w:val="lowerLetter"/>
      <w:lvlText w:val="%1)"/>
      <w:lvlJc w:val="left"/>
      <w:pPr>
        <w:ind w:left="720" w:hanging="360"/>
      </w:pPr>
      <w:rPr>
        <w:rFonts w:hint="default"/>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36">
    <w:nsid w:val="67FB64CE"/>
    <w:multiLevelType w:val="hybridMultilevel"/>
    <w:tmpl w:val="16AE83F6"/>
    <w:lvl w:ilvl="0" w:tplc="0416000F">
      <w:start w:val="1"/>
      <w:numFmt w:val="decimal"/>
      <w:lvlText w:val="%1."/>
      <w:lvlJc w:val="left"/>
      <w:pPr>
        <w:ind w:left="2130" w:hanging="360"/>
      </w:pPr>
    </w:lvl>
    <w:lvl w:ilvl="1" w:tplc="04160019" w:tentative="1">
      <w:start w:val="1"/>
      <w:numFmt w:val="lowerLetter"/>
      <w:lvlText w:val="%2."/>
      <w:lvlJc w:val="left"/>
      <w:pPr>
        <w:ind w:left="2850" w:hanging="360"/>
      </w:pPr>
    </w:lvl>
    <w:lvl w:ilvl="2" w:tplc="0416001B" w:tentative="1">
      <w:start w:val="1"/>
      <w:numFmt w:val="lowerRoman"/>
      <w:lvlText w:val="%3."/>
      <w:lvlJc w:val="right"/>
      <w:pPr>
        <w:ind w:left="3570" w:hanging="180"/>
      </w:pPr>
    </w:lvl>
    <w:lvl w:ilvl="3" w:tplc="0416000F" w:tentative="1">
      <w:start w:val="1"/>
      <w:numFmt w:val="decimal"/>
      <w:lvlText w:val="%4."/>
      <w:lvlJc w:val="left"/>
      <w:pPr>
        <w:ind w:left="4290" w:hanging="360"/>
      </w:pPr>
    </w:lvl>
    <w:lvl w:ilvl="4" w:tplc="04160019" w:tentative="1">
      <w:start w:val="1"/>
      <w:numFmt w:val="lowerLetter"/>
      <w:lvlText w:val="%5."/>
      <w:lvlJc w:val="left"/>
      <w:pPr>
        <w:ind w:left="5010" w:hanging="360"/>
      </w:pPr>
    </w:lvl>
    <w:lvl w:ilvl="5" w:tplc="0416001B" w:tentative="1">
      <w:start w:val="1"/>
      <w:numFmt w:val="lowerRoman"/>
      <w:lvlText w:val="%6."/>
      <w:lvlJc w:val="right"/>
      <w:pPr>
        <w:ind w:left="5730" w:hanging="180"/>
      </w:pPr>
    </w:lvl>
    <w:lvl w:ilvl="6" w:tplc="0416000F" w:tentative="1">
      <w:start w:val="1"/>
      <w:numFmt w:val="decimal"/>
      <w:lvlText w:val="%7."/>
      <w:lvlJc w:val="left"/>
      <w:pPr>
        <w:ind w:left="6450" w:hanging="360"/>
      </w:pPr>
    </w:lvl>
    <w:lvl w:ilvl="7" w:tplc="04160019" w:tentative="1">
      <w:start w:val="1"/>
      <w:numFmt w:val="lowerLetter"/>
      <w:lvlText w:val="%8."/>
      <w:lvlJc w:val="left"/>
      <w:pPr>
        <w:ind w:left="7170" w:hanging="360"/>
      </w:pPr>
    </w:lvl>
    <w:lvl w:ilvl="8" w:tplc="0416001B" w:tentative="1">
      <w:start w:val="1"/>
      <w:numFmt w:val="lowerRoman"/>
      <w:lvlText w:val="%9."/>
      <w:lvlJc w:val="right"/>
      <w:pPr>
        <w:ind w:left="7890" w:hanging="180"/>
      </w:pPr>
    </w:lvl>
  </w:abstractNum>
  <w:abstractNum w:abstractNumId="37">
    <w:nsid w:val="6B9200B1"/>
    <w:multiLevelType w:val="hybridMultilevel"/>
    <w:tmpl w:val="3B34B2FA"/>
    <w:lvl w:ilvl="0" w:tplc="0416000F">
      <w:start w:val="1"/>
      <w:numFmt w:val="decimal"/>
      <w:lvlText w:val="%1."/>
      <w:lvlJc w:val="left"/>
      <w:pPr>
        <w:ind w:left="720" w:hanging="360"/>
      </w:pPr>
      <w:rPr>
        <w:rFonts w:hint="default"/>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38">
    <w:nsid w:val="6CE85202"/>
    <w:multiLevelType w:val="hybridMultilevel"/>
    <w:tmpl w:val="CE46EF9C"/>
    <w:lvl w:ilvl="0" w:tplc="04160001">
      <w:start w:val="1"/>
      <w:numFmt w:val="bullet"/>
      <w:lvlText w:val=""/>
      <w:lvlJc w:val="left"/>
      <w:pPr>
        <w:ind w:left="720" w:hanging="360"/>
      </w:pPr>
      <w:rPr>
        <w:rFonts w:ascii="Symbol" w:hAnsi="Symbol" w:hint="default"/>
      </w:rPr>
    </w:lvl>
    <w:lvl w:ilvl="1" w:tplc="04160003" w:tentative="1">
      <w:start w:val="1"/>
      <w:numFmt w:val="bullet"/>
      <w:lvlText w:val="o"/>
      <w:lvlJc w:val="left"/>
      <w:pPr>
        <w:ind w:left="1440" w:hanging="360"/>
      </w:pPr>
      <w:rPr>
        <w:rFonts w:ascii="Courier New" w:hAnsi="Courier New" w:cs="Courier New" w:hint="default"/>
      </w:rPr>
    </w:lvl>
    <w:lvl w:ilvl="2" w:tplc="04160005" w:tentative="1">
      <w:start w:val="1"/>
      <w:numFmt w:val="bullet"/>
      <w:lvlText w:val=""/>
      <w:lvlJc w:val="left"/>
      <w:pPr>
        <w:ind w:left="2160" w:hanging="360"/>
      </w:pPr>
      <w:rPr>
        <w:rFonts w:ascii="Wingdings" w:hAnsi="Wingdings" w:hint="default"/>
      </w:rPr>
    </w:lvl>
    <w:lvl w:ilvl="3" w:tplc="04160001" w:tentative="1">
      <w:start w:val="1"/>
      <w:numFmt w:val="bullet"/>
      <w:lvlText w:val=""/>
      <w:lvlJc w:val="left"/>
      <w:pPr>
        <w:ind w:left="2880" w:hanging="360"/>
      </w:pPr>
      <w:rPr>
        <w:rFonts w:ascii="Symbol" w:hAnsi="Symbol" w:hint="default"/>
      </w:rPr>
    </w:lvl>
    <w:lvl w:ilvl="4" w:tplc="04160003" w:tentative="1">
      <w:start w:val="1"/>
      <w:numFmt w:val="bullet"/>
      <w:lvlText w:val="o"/>
      <w:lvlJc w:val="left"/>
      <w:pPr>
        <w:ind w:left="3600" w:hanging="360"/>
      </w:pPr>
      <w:rPr>
        <w:rFonts w:ascii="Courier New" w:hAnsi="Courier New" w:cs="Courier New" w:hint="default"/>
      </w:rPr>
    </w:lvl>
    <w:lvl w:ilvl="5" w:tplc="04160005" w:tentative="1">
      <w:start w:val="1"/>
      <w:numFmt w:val="bullet"/>
      <w:lvlText w:val=""/>
      <w:lvlJc w:val="left"/>
      <w:pPr>
        <w:ind w:left="4320" w:hanging="360"/>
      </w:pPr>
      <w:rPr>
        <w:rFonts w:ascii="Wingdings" w:hAnsi="Wingdings" w:hint="default"/>
      </w:rPr>
    </w:lvl>
    <w:lvl w:ilvl="6" w:tplc="04160001" w:tentative="1">
      <w:start w:val="1"/>
      <w:numFmt w:val="bullet"/>
      <w:lvlText w:val=""/>
      <w:lvlJc w:val="left"/>
      <w:pPr>
        <w:ind w:left="5040" w:hanging="360"/>
      </w:pPr>
      <w:rPr>
        <w:rFonts w:ascii="Symbol" w:hAnsi="Symbol" w:hint="default"/>
      </w:rPr>
    </w:lvl>
    <w:lvl w:ilvl="7" w:tplc="04160003" w:tentative="1">
      <w:start w:val="1"/>
      <w:numFmt w:val="bullet"/>
      <w:lvlText w:val="o"/>
      <w:lvlJc w:val="left"/>
      <w:pPr>
        <w:ind w:left="5760" w:hanging="360"/>
      </w:pPr>
      <w:rPr>
        <w:rFonts w:ascii="Courier New" w:hAnsi="Courier New" w:cs="Courier New" w:hint="default"/>
      </w:rPr>
    </w:lvl>
    <w:lvl w:ilvl="8" w:tplc="04160005" w:tentative="1">
      <w:start w:val="1"/>
      <w:numFmt w:val="bullet"/>
      <w:lvlText w:val=""/>
      <w:lvlJc w:val="left"/>
      <w:pPr>
        <w:ind w:left="6480" w:hanging="360"/>
      </w:pPr>
      <w:rPr>
        <w:rFonts w:ascii="Wingdings" w:hAnsi="Wingdings" w:hint="default"/>
      </w:rPr>
    </w:lvl>
  </w:abstractNum>
  <w:abstractNum w:abstractNumId="39">
    <w:nsid w:val="6DAF2CA4"/>
    <w:multiLevelType w:val="hybridMultilevel"/>
    <w:tmpl w:val="3724E10C"/>
    <w:lvl w:ilvl="0" w:tplc="04160017">
      <w:start w:val="3"/>
      <w:numFmt w:val="lowerLetter"/>
      <w:lvlText w:val="%1)"/>
      <w:lvlJc w:val="left"/>
      <w:pPr>
        <w:ind w:left="720" w:hanging="360"/>
      </w:pPr>
      <w:rPr>
        <w:rFonts w:hint="default"/>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40">
    <w:nsid w:val="6EA458C1"/>
    <w:multiLevelType w:val="hybridMultilevel"/>
    <w:tmpl w:val="CF42CD6C"/>
    <w:lvl w:ilvl="0" w:tplc="04160017">
      <w:start w:val="1"/>
      <w:numFmt w:val="lowerLetter"/>
      <w:lvlText w:val="%1)"/>
      <w:lvlJc w:val="left"/>
      <w:pPr>
        <w:ind w:left="720" w:hanging="360"/>
      </w:pPr>
      <w:rPr>
        <w:rFonts w:hint="default"/>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41">
    <w:nsid w:val="71A759F5"/>
    <w:multiLevelType w:val="hybridMultilevel"/>
    <w:tmpl w:val="88D4C816"/>
    <w:lvl w:ilvl="0" w:tplc="0CA8C48A">
      <w:start w:val="1"/>
      <w:numFmt w:val="lowerLetter"/>
      <w:lvlText w:val="%1)"/>
      <w:lvlJc w:val="left"/>
      <w:pPr>
        <w:ind w:left="765" w:hanging="405"/>
      </w:pPr>
      <w:rPr>
        <w:rFonts w:hint="default"/>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42">
    <w:nsid w:val="724805CE"/>
    <w:multiLevelType w:val="hybridMultilevel"/>
    <w:tmpl w:val="F320A7FA"/>
    <w:lvl w:ilvl="0" w:tplc="FFFFFFFF">
      <w:start w:val="4"/>
      <w:numFmt w:val="lowerLetter"/>
      <w:lvlText w:val="%1-"/>
      <w:lvlJc w:val="left"/>
      <w:pPr>
        <w:tabs>
          <w:tab w:val="num" w:pos="720"/>
        </w:tabs>
        <w:ind w:left="720" w:hanging="360"/>
      </w:pPr>
      <w:rPr>
        <w:rFonts w:hint="default"/>
      </w:rPr>
    </w:lvl>
    <w:lvl w:ilvl="1" w:tplc="FFFFFFFF" w:tentative="1">
      <w:start w:val="1"/>
      <w:numFmt w:val="lowerLetter"/>
      <w:lvlText w:val="%2."/>
      <w:lvlJc w:val="left"/>
      <w:pPr>
        <w:tabs>
          <w:tab w:val="num" w:pos="1440"/>
        </w:tabs>
        <w:ind w:left="1440" w:hanging="360"/>
      </w:pPr>
    </w:lvl>
    <w:lvl w:ilvl="2" w:tplc="FFFFFFFF" w:tentative="1">
      <w:start w:val="1"/>
      <w:numFmt w:val="lowerRoman"/>
      <w:lvlText w:val="%3."/>
      <w:lvlJc w:val="right"/>
      <w:pPr>
        <w:tabs>
          <w:tab w:val="num" w:pos="2160"/>
        </w:tabs>
        <w:ind w:left="2160" w:hanging="180"/>
      </w:pPr>
    </w:lvl>
    <w:lvl w:ilvl="3" w:tplc="FFFFFFFF" w:tentative="1">
      <w:start w:val="1"/>
      <w:numFmt w:val="decimal"/>
      <w:lvlText w:val="%4."/>
      <w:lvlJc w:val="left"/>
      <w:pPr>
        <w:tabs>
          <w:tab w:val="num" w:pos="2880"/>
        </w:tabs>
        <w:ind w:left="2880" w:hanging="360"/>
      </w:pPr>
    </w:lvl>
    <w:lvl w:ilvl="4" w:tplc="FFFFFFFF" w:tentative="1">
      <w:start w:val="1"/>
      <w:numFmt w:val="lowerLetter"/>
      <w:lvlText w:val="%5."/>
      <w:lvlJc w:val="left"/>
      <w:pPr>
        <w:tabs>
          <w:tab w:val="num" w:pos="3600"/>
        </w:tabs>
        <w:ind w:left="3600" w:hanging="360"/>
      </w:pPr>
    </w:lvl>
    <w:lvl w:ilvl="5" w:tplc="FFFFFFFF" w:tentative="1">
      <w:start w:val="1"/>
      <w:numFmt w:val="lowerRoman"/>
      <w:lvlText w:val="%6."/>
      <w:lvlJc w:val="right"/>
      <w:pPr>
        <w:tabs>
          <w:tab w:val="num" w:pos="4320"/>
        </w:tabs>
        <w:ind w:left="4320" w:hanging="180"/>
      </w:pPr>
    </w:lvl>
    <w:lvl w:ilvl="6" w:tplc="FFFFFFFF" w:tentative="1">
      <w:start w:val="1"/>
      <w:numFmt w:val="decimal"/>
      <w:lvlText w:val="%7."/>
      <w:lvlJc w:val="left"/>
      <w:pPr>
        <w:tabs>
          <w:tab w:val="num" w:pos="5040"/>
        </w:tabs>
        <w:ind w:left="5040" w:hanging="360"/>
      </w:pPr>
    </w:lvl>
    <w:lvl w:ilvl="7" w:tplc="FFFFFFFF" w:tentative="1">
      <w:start w:val="1"/>
      <w:numFmt w:val="lowerLetter"/>
      <w:lvlText w:val="%8."/>
      <w:lvlJc w:val="left"/>
      <w:pPr>
        <w:tabs>
          <w:tab w:val="num" w:pos="5760"/>
        </w:tabs>
        <w:ind w:left="5760" w:hanging="360"/>
      </w:pPr>
    </w:lvl>
    <w:lvl w:ilvl="8" w:tplc="FFFFFFFF" w:tentative="1">
      <w:start w:val="1"/>
      <w:numFmt w:val="lowerRoman"/>
      <w:lvlText w:val="%9."/>
      <w:lvlJc w:val="right"/>
      <w:pPr>
        <w:tabs>
          <w:tab w:val="num" w:pos="6480"/>
        </w:tabs>
        <w:ind w:left="6480" w:hanging="180"/>
      </w:pPr>
    </w:lvl>
  </w:abstractNum>
  <w:abstractNum w:abstractNumId="43">
    <w:nsid w:val="737B756D"/>
    <w:multiLevelType w:val="hybridMultilevel"/>
    <w:tmpl w:val="FCC01EB4"/>
    <w:lvl w:ilvl="0" w:tplc="04160017">
      <w:start w:val="1"/>
      <w:numFmt w:val="lowerLetter"/>
      <w:lvlText w:val="%1)"/>
      <w:lvlJc w:val="left"/>
      <w:pPr>
        <w:ind w:left="720" w:hanging="360"/>
      </w:pPr>
      <w:rPr>
        <w:rFonts w:hint="default"/>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44">
    <w:nsid w:val="76C10EFD"/>
    <w:multiLevelType w:val="hybridMultilevel"/>
    <w:tmpl w:val="78F86092"/>
    <w:lvl w:ilvl="0" w:tplc="FFFFFFFF">
      <w:start w:val="5"/>
      <w:numFmt w:val="bullet"/>
      <w:lvlText w:val="-"/>
      <w:lvlJc w:val="left"/>
      <w:pPr>
        <w:tabs>
          <w:tab w:val="num" w:pos="540"/>
        </w:tabs>
        <w:ind w:left="540" w:hanging="360"/>
      </w:pPr>
      <w:rPr>
        <w:rFonts w:ascii="Times New Roman" w:eastAsia="Times New Roman" w:hAnsi="Times New Roman" w:cs="Times New Roman" w:hint="default"/>
      </w:rPr>
    </w:lvl>
    <w:lvl w:ilvl="1" w:tplc="FFFFFFFF" w:tentative="1">
      <w:start w:val="1"/>
      <w:numFmt w:val="bullet"/>
      <w:lvlText w:val="o"/>
      <w:lvlJc w:val="left"/>
      <w:pPr>
        <w:tabs>
          <w:tab w:val="num" w:pos="1260"/>
        </w:tabs>
        <w:ind w:left="1260" w:hanging="360"/>
      </w:pPr>
      <w:rPr>
        <w:rFonts w:ascii="Courier New" w:hAnsi="Courier New" w:hint="default"/>
      </w:rPr>
    </w:lvl>
    <w:lvl w:ilvl="2" w:tplc="FFFFFFFF" w:tentative="1">
      <w:start w:val="1"/>
      <w:numFmt w:val="bullet"/>
      <w:lvlText w:val=""/>
      <w:lvlJc w:val="left"/>
      <w:pPr>
        <w:tabs>
          <w:tab w:val="num" w:pos="1980"/>
        </w:tabs>
        <w:ind w:left="1980" w:hanging="360"/>
      </w:pPr>
      <w:rPr>
        <w:rFonts w:ascii="Wingdings" w:hAnsi="Wingdings" w:hint="default"/>
      </w:rPr>
    </w:lvl>
    <w:lvl w:ilvl="3" w:tplc="FFFFFFFF" w:tentative="1">
      <w:start w:val="1"/>
      <w:numFmt w:val="bullet"/>
      <w:lvlText w:val=""/>
      <w:lvlJc w:val="left"/>
      <w:pPr>
        <w:tabs>
          <w:tab w:val="num" w:pos="2700"/>
        </w:tabs>
        <w:ind w:left="2700" w:hanging="360"/>
      </w:pPr>
      <w:rPr>
        <w:rFonts w:ascii="Symbol" w:hAnsi="Symbol" w:hint="default"/>
      </w:rPr>
    </w:lvl>
    <w:lvl w:ilvl="4" w:tplc="FFFFFFFF" w:tentative="1">
      <w:start w:val="1"/>
      <w:numFmt w:val="bullet"/>
      <w:lvlText w:val="o"/>
      <w:lvlJc w:val="left"/>
      <w:pPr>
        <w:tabs>
          <w:tab w:val="num" w:pos="3420"/>
        </w:tabs>
        <w:ind w:left="3420" w:hanging="360"/>
      </w:pPr>
      <w:rPr>
        <w:rFonts w:ascii="Courier New" w:hAnsi="Courier New" w:hint="default"/>
      </w:rPr>
    </w:lvl>
    <w:lvl w:ilvl="5" w:tplc="FFFFFFFF" w:tentative="1">
      <w:start w:val="1"/>
      <w:numFmt w:val="bullet"/>
      <w:lvlText w:val=""/>
      <w:lvlJc w:val="left"/>
      <w:pPr>
        <w:tabs>
          <w:tab w:val="num" w:pos="4140"/>
        </w:tabs>
        <w:ind w:left="4140" w:hanging="360"/>
      </w:pPr>
      <w:rPr>
        <w:rFonts w:ascii="Wingdings" w:hAnsi="Wingdings" w:hint="default"/>
      </w:rPr>
    </w:lvl>
    <w:lvl w:ilvl="6" w:tplc="FFFFFFFF" w:tentative="1">
      <w:start w:val="1"/>
      <w:numFmt w:val="bullet"/>
      <w:lvlText w:val=""/>
      <w:lvlJc w:val="left"/>
      <w:pPr>
        <w:tabs>
          <w:tab w:val="num" w:pos="4860"/>
        </w:tabs>
        <w:ind w:left="4860" w:hanging="360"/>
      </w:pPr>
      <w:rPr>
        <w:rFonts w:ascii="Symbol" w:hAnsi="Symbol" w:hint="default"/>
      </w:rPr>
    </w:lvl>
    <w:lvl w:ilvl="7" w:tplc="FFFFFFFF" w:tentative="1">
      <w:start w:val="1"/>
      <w:numFmt w:val="bullet"/>
      <w:lvlText w:val="o"/>
      <w:lvlJc w:val="left"/>
      <w:pPr>
        <w:tabs>
          <w:tab w:val="num" w:pos="5580"/>
        </w:tabs>
        <w:ind w:left="5580" w:hanging="360"/>
      </w:pPr>
      <w:rPr>
        <w:rFonts w:ascii="Courier New" w:hAnsi="Courier New" w:hint="default"/>
      </w:rPr>
    </w:lvl>
    <w:lvl w:ilvl="8" w:tplc="FFFFFFFF" w:tentative="1">
      <w:start w:val="1"/>
      <w:numFmt w:val="bullet"/>
      <w:lvlText w:val=""/>
      <w:lvlJc w:val="left"/>
      <w:pPr>
        <w:tabs>
          <w:tab w:val="num" w:pos="6300"/>
        </w:tabs>
        <w:ind w:left="6300" w:hanging="360"/>
      </w:pPr>
      <w:rPr>
        <w:rFonts w:ascii="Wingdings" w:hAnsi="Wingdings" w:hint="default"/>
      </w:rPr>
    </w:lvl>
  </w:abstractNum>
  <w:abstractNum w:abstractNumId="45">
    <w:nsid w:val="7A0B3D8A"/>
    <w:multiLevelType w:val="hybridMultilevel"/>
    <w:tmpl w:val="595C7C20"/>
    <w:lvl w:ilvl="0" w:tplc="FFFFFFFF">
      <w:start w:val="1"/>
      <w:numFmt w:val="lowerLetter"/>
      <w:lvlText w:val="%1)"/>
      <w:lvlJc w:val="left"/>
      <w:pPr>
        <w:tabs>
          <w:tab w:val="num" w:pos="3240"/>
        </w:tabs>
        <w:ind w:left="3240" w:hanging="360"/>
      </w:pPr>
      <w:rPr>
        <w:rFonts w:hint="default"/>
      </w:rPr>
    </w:lvl>
    <w:lvl w:ilvl="1" w:tplc="FFFFFFFF" w:tentative="1">
      <w:start w:val="1"/>
      <w:numFmt w:val="lowerLetter"/>
      <w:lvlText w:val="%2."/>
      <w:lvlJc w:val="left"/>
      <w:pPr>
        <w:tabs>
          <w:tab w:val="num" w:pos="3960"/>
        </w:tabs>
        <w:ind w:left="3960" w:hanging="360"/>
      </w:pPr>
    </w:lvl>
    <w:lvl w:ilvl="2" w:tplc="FFFFFFFF" w:tentative="1">
      <w:start w:val="1"/>
      <w:numFmt w:val="lowerRoman"/>
      <w:lvlText w:val="%3."/>
      <w:lvlJc w:val="right"/>
      <w:pPr>
        <w:tabs>
          <w:tab w:val="num" w:pos="4680"/>
        </w:tabs>
        <w:ind w:left="4680" w:hanging="180"/>
      </w:pPr>
    </w:lvl>
    <w:lvl w:ilvl="3" w:tplc="FFFFFFFF" w:tentative="1">
      <w:start w:val="1"/>
      <w:numFmt w:val="decimal"/>
      <w:lvlText w:val="%4."/>
      <w:lvlJc w:val="left"/>
      <w:pPr>
        <w:tabs>
          <w:tab w:val="num" w:pos="5400"/>
        </w:tabs>
        <w:ind w:left="5400" w:hanging="360"/>
      </w:pPr>
    </w:lvl>
    <w:lvl w:ilvl="4" w:tplc="FFFFFFFF" w:tentative="1">
      <w:start w:val="1"/>
      <w:numFmt w:val="lowerLetter"/>
      <w:lvlText w:val="%5."/>
      <w:lvlJc w:val="left"/>
      <w:pPr>
        <w:tabs>
          <w:tab w:val="num" w:pos="6120"/>
        </w:tabs>
        <w:ind w:left="6120" w:hanging="360"/>
      </w:pPr>
    </w:lvl>
    <w:lvl w:ilvl="5" w:tplc="FFFFFFFF" w:tentative="1">
      <w:start w:val="1"/>
      <w:numFmt w:val="lowerRoman"/>
      <w:lvlText w:val="%6."/>
      <w:lvlJc w:val="right"/>
      <w:pPr>
        <w:tabs>
          <w:tab w:val="num" w:pos="6840"/>
        </w:tabs>
        <w:ind w:left="6840" w:hanging="180"/>
      </w:pPr>
    </w:lvl>
    <w:lvl w:ilvl="6" w:tplc="FFFFFFFF" w:tentative="1">
      <w:start w:val="1"/>
      <w:numFmt w:val="decimal"/>
      <w:lvlText w:val="%7."/>
      <w:lvlJc w:val="left"/>
      <w:pPr>
        <w:tabs>
          <w:tab w:val="num" w:pos="7560"/>
        </w:tabs>
        <w:ind w:left="7560" w:hanging="360"/>
      </w:pPr>
    </w:lvl>
    <w:lvl w:ilvl="7" w:tplc="FFFFFFFF" w:tentative="1">
      <w:start w:val="1"/>
      <w:numFmt w:val="lowerLetter"/>
      <w:lvlText w:val="%8."/>
      <w:lvlJc w:val="left"/>
      <w:pPr>
        <w:tabs>
          <w:tab w:val="num" w:pos="8280"/>
        </w:tabs>
        <w:ind w:left="8280" w:hanging="360"/>
      </w:pPr>
    </w:lvl>
    <w:lvl w:ilvl="8" w:tplc="FFFFFFFF" w:tentative="1">
      <w:start w:val="1"/>
      <w:numFmt w:val="lowerRoman"/>
      <w:lvlText w:val="%9."/>
      <w:lvlJc w:val="right"/>
      <w:pPr>
        <w:tabs>
          <w:tab w:val="num" w:pos="9000"/>
        </w:tabs>
        <w:ind w:left="9000" w:hanging="180"/>
      </w:pPr>
    </w:lvl>
  </w:abstractNum>
  <w:abstractNum w:abstractNumId="46">
    <w:nsid w:val="7AC94B43"/>
    <w:multiLevelType w:val="hybridMultilevel"/>
    <w:tmpl w:val="15D6FC1A"/>
    <w:lvl w:ilvl="0" w:tplc="FFFFFFFF">
      <w:start w:val="1"/>
      <w:numFmt w:val="lowerLetter"/>
      <w:lvlText w:val="%1)"/>
      <w:lvlJc w:val="left"/>
      <w:pPr>
        <w:tabs>
          <w:tab w:val="num" w:pos="3240"/>
        </w:tabs>
        <w:ind w:left="3240" w:hanging="360"/>
      </w:pPr>
      <w:rPr>
        <w:rFonts w:hint="default"/>
      </w:rPr>
    </w:lvl>
    <w:lvl w:ilvl="1" w:tplc="FFFFFFFF" w:tentative="1">
      <w:start w:val="1"/>
      <w:numFmt w:val="lowerLetter"/>
      <w:lvlText w:val="%2."/>
      <w:lvlJc w:val="left"/>
      <w:pPr>
        <w:tabs>
          <w:tab w:val="num" w:pos="3960"/>
        </w:tabs>
        <w:ind w:left="3960" w:hanging="360"/>
      </w:pPr>
    </w:lvl>
    <w:lvl w:ilvl="2" w:tplc="FFFFFFFF" w:tentative="1">
      <w:start w:val="1"/>
      <w:numFmt w:val="lowerRoman"/>
      <w:lvlText w:val="%3."/>
      <w:lvlJc w:val="right"/>
      <w:pPr>
        <w:tabs>
          <w:tab w:val="num" w:pos="4680"/>
        </w:tabs>
        <w:ind w:left="4680" w:hanging="180"/>
      </w:pPr>
    </w:lvl>
    <w:lvl w:ilvl="3" w:tplc="FFFFFFFF" w:tentative="1">
      <w:start w:val="1"/>
      <w:numFmt w:val="decimal"/>
      <w:lvlText w:val="%4."/>
      <w:lvlJc w:val="left"/>
      <w:pPr>
        <w:tabs>
          <w:tab w:val="num" w:pos="5400"/>
        </w:tabs>
        <w:ind w:left="5400" w:hanging="360"/>
      </w:pPr>
    </w:lvl>
    <w:lvl w:ilvl="4" w:tplc="FFFFFFFF" w:tentative="1">
      <w:start w:val="1"/>
      <w:numFmt w:val="lowerLetter"/>
      <w:lvlText w:val="%5."/>
      <w:lvlJc w:val="left"/>
      <w:pPr>
        <w:tabs>
          <w:tab w:val="num" w:pos="6120"/>
        </w:tabs>
        <w:ind w:left="6120" w:hanging="360"/>
      </w:pPr>
    </w:lvl>
    <w:lvl w:ilvl="5" w:tplc="FFFFFFFF" w:tentative="1">
      <w:start w:val="1"/>
      <w:numFmt w:val="lowerRoman"/>
      <w:lvlText w:val="%6."/>
      <w:lvlJc w:val="right"/>
      <w:pPr>
        <w:tabs>
          <w:tab w:val="num" w:pos="6840"/>
        </w:tabs>
        <w:ind w:left="6840" w:hanging="180"/>
      </w:pPr>
    </w:lvl>
    <w:lvl w:ilvl="6" w:tplc="FFFFFFFF" w:tentative="1">
      <w:start w:val="1"/>
      <w:numFmt w:val="decimal"/>
      <w:lvlText w:val="%7."/>
      <w:lvlJc w:val="left"/>
      <w:pPr>
        <w:tabs>
          <w:tab w:val="num" w:pos="7560"/>
        </w:tabs>
        <w:ind w:left="7560" w:hanging="360"/>
      </w:pPr>
    </w:lvl>
    <w:lvl w:ilvl="7" w:tplc="FFFFFFFF" w:tentative="1">
      <w:start w:val="1"/>
      <w:numFmt w:val="lowerLetter"/>
      <w:lvlText w:val="%8."/>
      <w:lvlJc w:val="left"/>
      <w:pPr>
        <w:tabs>
          <w:tab w:val="num" w:pos="8280"/>
        </w:tabs>
        <w:ind w:left="8280" w:hanging="360"/>
      </w:pPr>
    </w:lvl>
    <w:lvl w:ilvl="8" w:tplc="FFFFFFFF" w:tentative="1">
      <w:start w:val="1"/>
      <w:numFmt w:val="lowerRoman"/>
      <w:lvlText w:val="%9."/>
      <w:lvlJc w:val="right"/>
      <w:pPr>
        <w:tabs>
          <w:tab w:val="num" w:pos="9000"/>
        </w:tabs>
        <w:ind w:left="9000" w:hanging="180"/>
      </w:pPr>
    </w:lvl>
  </w:abstractNum>
  <w:abstractNum w:abstractNumId="47">
    <w:nsid w:val="7AE91A93"/>
    <w:multiLevelType w:val="hybridMultilevel"/>
    <w:tmpl w:val="2932F186"/>
    <w:lvl w:ilvl="0" w:tplc="FFFFFFFF">
      <w:start w:val="1"/>
      <w:numFmt w:val="decimal"/>
      <w:lvlText w:val="%1."/>
      <w:lvlJc w:val="left"/>
      <w:pPr>
        <w:tabs>
          <w:tab w:val="num" w:pos="720"/>
        </w:tabs>
        <w:ind w:left="720" w:hanging="360"/>
      </w:pPr>
      <w:rPr>
        <w:rFonts w:hint="default"/>
      </w:rPr>
    </w:lvl>
    <w:lvl w:ilvl="1" w:tplc="FFFFFFFF" w:tentative="1">
      <w:start w:val="1"/>
      <w:numFmt w:val="lowerLetter"/>
      <w:lvlText w:val="%2."/>
      <w:lvlJc w:val="left"/>
      <w:pPr>
        <w:tabs>
          <w:tab w:val="num" w:pos="1440"/>
        </w:tabs>
        <w:ind w:left="1440" w:hanging="360"/>
      </w:pPr>
    </w:lvl>
    <w:lvl w:ilvl="2" w:tplc="FFFFFFFF" w:tentative="1">
      <w:start w:val="1"/>
      <w:numFmt w:val="lowerRoman"/>
      <w:lvlText w:val="%3."/>
      <w:lvlJc w:val="right"/>
      <w:pPr>
        <w:tabs>
          <w:tab w:val="num" w:pos="2160"/>
        </w:tabs>
        <w:ind w:left="2160" w:hanging="180"/>
      </w:pPr>
    </w:lvl>
    <w:lvl w:ilvl="3" w:tplc="FFFFFFFF" w:tentative="1">
      <w:start w:val="1"/>
      <w:numFmt w:val="decimal"/>
      <w:lvlText w:val="%4."/>
      <w:lvlJc w:val="left"/>
      <w:pPr>
        <w:tabs>
          <w:tab w:val="num" w:pos="2880"/>
        </w:tabs>
        <w:ind w:left="2880" w:hanging="360"/>
      </w:pPr>
    </w:lvl>
    <w:lvl w:ilvl="4" w:tplc="FFFFFFFF" w:tentative="1">
      <w:start w:val="1"/>
      <w:numFmt w:val="lowerLetter"/>
      <w:lvlText w:val="%5."/>
      <w:lvlJc w:val="left"/>
      <w:pPr>
        <w:tabs>
          <w:tab w:val="num" w:pos="3600"/>
        </w:tabs>
        <w:ind w:left="3600" w:hanging="360"/>
      </w:pPr>
    </w:lvl>
    <w:lvl w:ilvl="5" w:tplc="FFFFFFFF" w:tentative="1">
      <w:start w:val="1"/>
      <w:numFmt w:val="lowerRoman"/>
      <w:lvlText w:val="%6."/>
      <w:lvlJc w:val="right"/>
      <w:pPr>
        <w:tabs>
          <w:tab w:val="num" w:pos="4320"/>
        </w:tabs>
        <w:ind w:left="4320" w:hanging="180"/>
      </w:pPr>
    </w:lvl>
    <w:lvl w:ilvl="6" w:tplc="FFFFFFFF" w:tentative="1">
      <w:start w:val="1"/>
      <w:numFmt w:val="decimal"/>
      <w:lvlText w:val="%7."/>
      <w:lvlJc w:val="left"/>
      <w:pPr>
        <w:tabs>
          <w:tab w:val="num" w:pos="5040"/>
        </w:tabs>
        <w:ind w:left="5040" w:hanging="360"/>
      </w:pPr>
    </w:lvl>
    <w:lvl w:ilvl="7" w:tplc="FFFFFFFF" w:tentative="1">
      <w:start w:val="1"/>
      <w:numFmt w:val="lowerLetter"/>
      <w:lvlText w:val="%8."/>
      <w:lvlJc w:val="left"/>
      <w:pPr>
        <w:tabs>
          <w:tab w:val="num" w:pos="5760"/>
        </w:tabs>
        <w:ind w:left="5760" w:hanging="360"/>
      </w:pPr>
    </w:lvl>
    <w:lvl w:ilvl="8" w:tplc="FFFFFFFF" w:tentative="1">
      <w:start w:val="1"/>
      <w:numFmt w:val="lowerRoman"/>
      <w:lvlText w:val="%9."/>
      <w:lvlJc w:val="right"/>
      <w:pPr>
        <w:tabs>
          <w:tab w:val="num" w:pos="6480"/>
        </w:tabs>
        <w:ind w:left="6480" w:hanging="180"/>
      </w:pPr>
    </w:lvl>
  </w:abstractNum>
  <w:abstractNum w:abstractNumId="48">
    <w:nsid w:val="7E584B77"/>
    <w:multiLevelType w:val="hybridMultilevel"/>
    <w:tmpl w:val="45228D88"/>
    <w:lvl w:ilvl="0" w:tplc="FFFFFFFF">
      <w:start w:val="1"/>
      <w:numFmt w:val="lowerLetter"/>
      <w:lvlText w:val="%1)"/>
      <w:lvlJc w:val="left"/>
      <w:pPr>
        <w:tabs>
          <w:tab w:val="num" w:pos="3240"/>
        </w:tabs>
        <w:ind w:left="3240" w:hanging="360"/>
      </w:pPr>
      <w:rPr>
        <w:rFonts w:hint="default"/>
      </w:rPr>
    </w:lvl>
    <w:lvl w:ilvl="1" w:tplc="FFFFFFFF" w:tentative="1">
      <w:start w:val="1"/>
      <w:numFmt w:val="lowerLetter"/>
      <w:lvlText w:val="%2."/>
      <w:lvlJc w:val="left"/>
      <w:pPr>
        <w:tabs>
          <w:tab w:val="num" w:pos="3960"/>
        </w:tabs>
        <w:ind w:left="3960" w:hanging="360"/>
      </w:pPr>
    </w:lvl>
    <w:lvl w:ilvl="2" w:tplc="FFFFFFFF" w:tentative="1">
      <w:start w:val="1"/>
      <w:numFmt w:val="lowerRoman"/>
      <w:lvlText w:val="%3."/>
      <w:lvlJc w:val="right"/>
      <w:pPr>
        <w:tabs>
          <w:tab w:val="num" w:pos="4680"/>
        </w:tabs>
        <w:ind w:left="4680" w:hanging="180"/>
      </w:pPr>
    </w:lvl>
    <w:lvl w:ilvl="3" w:tplc="FFFFFFFF" w:tentative="1">
      <w:start w:val="1"/>
      <w:numFmt w:val="decimal"/>
      <w:lvlText w:val="%4."/>
      <w:lvlJc w:val="left"/>
      <w:pPr>
        <w:tabs>
          <w:tab w:val="num" w:pos="5400"/>
        </w:tabs>
        <w:ind w:left="5400" w:hanging="360"/>
      </w:pPr>
    </w:lvl>
    <w:lvl w:ilvl="4" w:tplc="FFFFFFFF" w:tentative="1">
      <w:start w:val="1"/>
      <w:numFmt w:val="lowerLetter"/>
      <w:lvlText w:val="%5."/>
      <w:lvlJc w:val="left"/>
      <w:pPr>
        <w:tabs>
          <w:tab w:val="num" w:pos="6120"/>
        </w:tabs>
        <w:ind w:left="6120" w:hanging="360"/>
      </w:pPr>
    </w:lvl>
    <w:lvl w:ilvl="5" w:tplc="FFFFFFFF" w:tentative="1">
      <w:start w:val="1"/>
      <w:numFmt w:val="lowerRoman"/>
      <w:lvlText w:val="%6."/>
      <w:lvlJc w:val="right"/>
      <w:pPr>
        <w:tabs>
          <w:tab w:val="num" w:pos="6840"/>
        </w:tabs>
        <w:ind w:left="6840" w:hanging="180"/>
      </w:pPr>
    </w:lvl>
    <w:lvl w:ilvl="6" w:tplc="FFFFFFFF" w:tentative="1">
      <w:start w:val="1"/>
      <w:numFmt w:val="decimal"/>
      <w:lvlText w:val="%7."/>
      <w:lvlJc w:val="left"/>
      <w:pPr>
        <w:tabs>
          <w:tab w:val="num" w:pos="7560"/>
        </w:tabs>
        <w:ind w:left="7560" w:hanging="360"/>
      </w:pPr>
    </w:lvl>
    <w:lvl w:ilvl="7" w:tplc="FFFFFFFF" w:tentative="1">
      <w:start w:val="1"/>
      <w:numFmt w:val="lowerLetter"/>
      <w:lvlText w:val="%8."/>
      <w:lvlJc w:val="left"/>
      <w:pPr>
        <w:tabs>
          <w:tab w:val="num" w:pos="8280"/>
        </w:tabs>
        <w:ind w:left="8280" w:hanging="360"/>
      </w:pPr>
    </w:lvl>
    <w:lvl w:ilvl="8" w:tplc="FFFFFFFF" w:tentative="1">
      <w:start w:val="1"/>
      <w:numFmt w:val="lowerRoman"/>
      <w:lvlText w:val="%9."/>
      <w:lvlJc w:val="right"/>
      <w:pPr>
        <w:tabs>
          <w:tab w:val="num" w:pos="9000"/>
        </w:tabs>
        <w:ind w:left="9000" w:hanging="180"/>
      </w:pPr>
    </w:lvl>
  </w:abstractNum>
  <w:abstractNum w:abstractNumId="49">
    <w:nsid w:val="7F437C4D"/>
    <w:multiLevelType w:val="hybridMultilevel"/>
    <w:tmpl w:val="7E10AB86"/>
    <w:lvl w:ilvl="0" w:tplc="FFFFFFFF">
      <w:start w:val="1"/>
      <w:numFmt w:val="lowerLetter"/>
      <w:lvlText w:val="%1-"/>
      <w:lvlJc w:val="left"/>
      <w:pPr>
        <w:tabs>
          <w:tab w:val="num" w:pos="720"/>
        </w:tabs>
        <w:ind w:left="720" w:hanging="360"/>
      </w:pPr>
      <w:rPr>
        <w:rFonts w:hint="default"/>
      </w:rPr>
    </w:lvl>
    <w:lvl w:ilvl="1" w:tplc="FFFFFFFF" w:tentative="1">
      <w:start w:val="1"/>
      <w:numFmt w:val="lowerLetter"/>
      <w:lvlText w:val="%2."/>
      <w:lvlJc w:val="left"/>
      <w:pPr>
        <w:tabs>
          <w:tab w:val="num" w:pos="1440"/>
        </w:tabs>
        <w:ind w:left="1440" w:hanging="360"/>
      </w:pPr>
    </w:lvl>
    <w:lvl w:ilvl="2" w:tplc="FFFFFFFF" w:tentative="1">
      <w:start w:val="1"/>
      <w:numFmt w:val="lowerRoman"/>
      <w:lvlText w:val="%3."/>
      <w:lvlJc w:val="right"/>
      <w:pPr>
        <w:tabs>
          <w:tab w:val="num" w:pos="2160"/>
        </w:tabs>
        <w:ind w:left="2160" w:hanging="180"/>
      </w:pPr>
    </w:lvl>
    <w:lvl w:ilvl="3" w:tplc="FFFFFFFF" w:tentative="1">
      <w:start w:val="1"/>
      <w:numFmt w:val="decimal"/>
      <w:lvlText w:val="%4."/>
      <w:lvlJc w:val="left"/>
      <w:pPr>
        <w:tabs>
          <w:tab w:val="num" w:pos="2880"/>
        </w:tabs>
        <w:ind w:left="2880" w:hanging="360"/>
      </w:pPr>
    </w:lvl>
    <w:lvl w:ilvl="4" w:tplc="FFFFFFFF" w:tentative="1">
      <w:start w:val="1"/>
      <w:numFmt w:val="lowerLetter"/>
      <w:lvlText w:val="%5."/>
      <w:lvlJc w:val="left"/>
      <w:pPr>
        <w:tabs>
          <w:tab w:val="num" w:pos="3600"/>
        </w:tabs>
        <w:ind w:left="3600" w:hanging="360"/>
      </w:pPr>
    </w:lvl>
    <w:lvl w:ilvl="5" w:tplc="FFFFFFFF" w:tentative="1">
      <w:start w:val="1"/>
      <w:numFmt w:val="lowerRoman"/>
      <w:lvlText w:val="%6."/>
      <w:lvlJc w:val="right"/>
      <w:pPr>
        <w:tabs>
          <w:tab w:val="num" w:pos="4320"/>
        </w:tabs>
        <w:ind w:left="4320" w:hanging="180"/>
      </w:pPr>
    </w:lvl>
    <w:lvl w:ilvl="6" w:tplc="FFFFFFFF" w:tentative="1">
      <w:start w:val="1"/>
      <w:numFmt w:val="decimal"/>
      <w:lvlText w:val="%7."/>
      <w:lvlJc w:val="left"/>
      <w:pPr>
        <w:tabs>
          <w:tab w:val="num" w:pos="5040"/>
        </w:tabs>
        <w:ind w:left="5040" w:hanging="360"/>
      </w:pPr>
    </w:lvl>
    <w:lvl w:ilvl="7" w:tplc="FFFFFFFF" w:tentative="1">
      <w:start w:val="1"/>
      <w:numFmt w:val="lowerLetter"/>
      <w:lvlText w:val="%8."/>
      <w:lvlJc w:val="left"/>
      <w:pPr>
        <w:tabs>
          <w:tab w:val="num" w:pos="5760"/>
        </w:tabs>
        <w:ind w:left="5760" w:hanging="360"/>
      </w:pPr>
    </w:lvl>
    <w:lvl w:ilvl="8" w:tplc="FFFFFFFF" w:tentative="1">
      <w:start w:val="1"/>
      <w:numFmt w:val="lowerRoman"/>
      <w:lvlText w:val="%9."/>
      <w:lvlJc w:val="right"/>
      <w:pPr>
        <w:tabs>
          <w:tab w:val="num" w:pos="6480"/>
        </w:tabs>
        <w:ind w:left="6480" w:hanging="180"/>
      </w:pPr>
    </w:lvl>
  </w:abstractNum>
  <w:num w:numId="1">
    <w:abstractNumId w:val="2"/>
  </w:num>
  <w:num w:numId="2">
    <w:abstractNumId w:val="36"/>
  </w:num>
  <w:num w:numId="3">
    <w:abstractNumId w:val="38"/>
  </w:num>
  <w:num w:numId="4">
    <w:abstractNumId w:val="24"/>
  </w:num>
  <w:num w:numId="5">
    <w:abstractNumId w:val="32"/>
  </w:num>
  <w:num w:numId="6">
    <w:abstractNumId w:val="7"/>
  </w:num>
  <w:num w:numId="7">
    <w:abstractNumId w:val="13"/>
  </w:num>
  <w:num w:numId="8">
    <w:abstractNumId w:val="16"/>
  </w:num>
  <w:num w:numId="9">
    <w:abstractNumId w:val="17"/>
  </w:num>
  <w:num w:numId="10">
    <w:abstractNumId w:val="10"/>
  </w:num>
  <w:num w:numId="11">
    <w:abstractNumId w:val="28"/>
  </w:num>
  <w:num w:numId="12">
    <w:abstractNumId w:val="9"/>
  </w:num>
  <w:num w:numId="13">
    <w:abstractNumId w:val="29"/>
  </w:num>
  <w:num w:numId="14">
    <w:abstractNumId w:val="6"/>
  </w:num>
  <w:num w:numId="15">
    <w:abstractNumId w:val="3"/>
  </w:num>
  <w:num w:numId="16">
    <w:abstractNumId w:val="31"/>
  </w:num>
  <w:num w:numId="17">
    <w:abstractNumId w:val="45"/>
  </w:num>
  <w:num w:numId="18">
    <w:abstractNumId w:val="33"/>
  </w:num>
  <w:num w:numId="19">
    <w:abstractNumId w:val="25"/>
  </w:num>
  <w:num w:numId="20">
    <w:abstractNumId w:val="48"/>
  </w:num>
  <w:num w:numId="21">
    <w:abstractNumId w:val="8"/>
  </w:num>
  <w:num w:numId="22">
    <w:abstractNumId w:val="12"/>
  </w:num>
  <w:num w:numId="23">
    <w:abstractNumId w:val="46"/>
  </w:num>
  <w:num w:numId="24">
    <w:abstractNumId w:val="34"/>
  </w:num>
  <w:num w:numId="25">
    <w:abstractNumId w:val="44"/>
  </w:num>
  <w:num w:numId="26">
    <w:abstractNumId w:val="5"/>
  </w:num>
  <w:num w:numId="27">
    <w:abstractNumId w:val="0"/>
  </w:num>
  <w:num w:numId="28">
    <w:abstractNumId w:val="49"/>
  </w:num>
  <w:num w:numId="29">
    <w:abstractNumId w:val="26"/>
  </w:num>
  <w:num w:numId="30">
    <w:abstractNumId w:val="11"/>
  </w:num>
  <w:num w:numId="31">
    <w:abstractNumId w:val="14"/>
  </w:num>
  <w:num w:numId="32">
    <w:abstractNumId w:val="42"/>
  </w:num>
  <w:num w:numId="33">
    <w:abstractNumId w:val="47"/>
  </w:num>
  <w:num w:numId="34">
    <w:abstractNumId w:val="19"/>
  </w:num>
  <w:num w:numId="35">
    <w:abstractNumId w:val="4"/>
  </w:num>
  <w:num w:numId="36">
    <w:abstractNumId w:val="27"/>
  </w:num>
  <w:num w:numId="37">
    <w:abstractNumId w:val="18"/>
  </w:num>
  <w:num w:numId="38">
    <w:abstractNumId w:val="30"/>
  </w:num>
  <w:num w:numId="39">
    <w:abstractNumId w:val="21"/>
  </w:num>
  <w:num w:numId="40">
    <w:abstractNumId w:val="22"/>
  </w:num>
  <w:num w:numId="41">
    <w:abstractNumId w:val="40"/>
  </w:num>
  <w:num w:numId="42">
    <w:abstractNumId w:val="43"/>
  </w:num>
  <w:num w:numId="43">
    <w:abstractNumId w:val="35"/>
  </w:num>
  <w:num w:numId="44">
    <w:abstractNumId w:val="23"/>
  </w:num>
  <w:num w:numId="45">
    <w:abstractNumId w:val="20"/>
  </w:num>
  <w:num w:numId="46">
    <w:abstractNumId w:val="39"/>
  </w:num>
  <w:num w:numId="47">
    <w:abstractNumId w:val="1"/>
  </w:num>
  <w:num w:numId="48">
    <w:abstractNumId w:val="15"/>
  </w:num>
  <w:num w:numId="49">
    <w:abstractNumId w:val="37"/>
  </w:num>
  <w:num w:numId="50">
    <w:abstractNumId w:val="41"/>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attachedTemplate r:id="rId1"/>
  <w:stylePaneFormatFilter w:val="3F01"/>
  <w:defaultTabStop w:val="708"/>
  <w:autoHyphenation/>
  <w:hyphenationZone w:val="425"/>
  <w:drawingGridHorizontalSpacing w:val="140"/>
  <w:displayHorizontalDrawingGridEvery w:val="2"/>
  <w:characterSpacingControl w:val="doNotCompress"/>
  <w:hdrShapeDefaults>
    <o:shapedefaults v:ext="edit" spidmax="5122"/>
    <o:shapelayout v:ext="edit">
      <o:idmap v:ext="edit" data="4"/>
    </o:shapelayout>
  </w:hdrShapeDefaults>
  <w:footnotePr>
    <w:footnote w:id="0"/>
    <w:footnote w:id="1"/>
  </w:footnotePr>
  <w:endnotePr>
    <w:endnote w:id="0"/>
    <w:endnote w:id="1"/>
  </w:endnotePr>
  <w:compat/>
  <w:rsids>
    <w:rsidRoot w:val="00053922"/>
    <w:rsid w:val="00000132"/>
    <w:rsid w:val="000003AC"/>
    <w:rsid w:val="00000D19"/>
    <w:rsid w:val="00002900"/>
    <w:rsid w:val="00002A1E"/>
    <w:rsid w:val="00003844"/>
    <w:rsid w:val="00005987"/>
    <w:rsid w:val="000059E3"/>
    <w:rsid w:val="00006CB2"/>
    <w:rsid w:val="00007DA1"/>
    <w:rsid w:val="000108B2"/>
    <w:rsid w:val="00010C80"/>
    <w:rsid w:val="00011833"/>
    <w:rsid w:val="0001393A"/>
    <w:rsid w:val="00015E30"/>
    <w:rsid w:val="00017ABF"/>
    <w:rsid w:val="00020624"/>
    <w:rsid w:val="000232A6"/>
    <w:rsid w:val="000310ED"/>
    <w:rsid w:val="000313B6"/>
    <w:rsid w:val="0003338C"/>
    <w:rsid w:val="00033F44"/>
    <w:rsid w:val="00035A8A"/>
    <w:rsid w:val="0003681A"/>
    <w:rsid w:val="000407FA"/>
    <w:rsid w:val="00040F37"/>
    <w:rsid w:val="00040F62"/>
    <w:rsid w:val="00043025"/>
    <w:rsid w:val="00044D3F"/>
    <w:rsid w:val="0004664E"/>
    <w:rsid w:val="0004795B"/>
    <w:rsid w:val="00047A0E"/>
    <w:rsid w:val="0005122F"/>
    <w:rsid w:val="00052E20"/>
    <w:rsid w:val="00052E56"/>
    <w:rsid w:val="00053922"/>
    <w:rsid w:val="000561FB"/>
    <w:rsid w:val="00057FBD"/>
    <w:rsid w:val="00060218"/>
    <w:rsid w:val="0006132E"/>
    <w:rsid w:val="000619D0"/>
    <w:rsid w:val="000638A8"/>
    <w:rsid w:val="00063F93"/>
    <w:rsid w:val="000640E1"/>
    <w:rsid w:val="00073F1A"/>
    <w:rsid w:val="000743F8"/>
    <w:rsid w:val="00074A40"/>
    <w:rsid w:val="00075919"/>
    <w:rsid w:val="000768E0"/>
    <w:rsid w:val="00077AFE"/>
    <w:rsid w:val="000803CF"/>
    <w:rsid w:val="00081273"/>
    <w:rsid w:val="0008220A"/>
    <w:rsid w:val="00083387"/>
    <w:rsid w:val="00083C4A"/>
    <w:rsid w:val="00084852"/>
    <w:rsid w:val="00085662"/>
    <w:rsid w:val="00085E86"/>
    <w:rsid w:val="000868EB"/>
    <w:rsid w:val="000876F7"/>
    <w:rsid w:val="00090FB2"/>
    <w:rsid w:val="0009370E"/>
    <w:rsid w:val="00095C52"/>
    <w:rsid w:val="0009610F"/>
    <w:rsid w:val="00097258"/>
    <w:rsid w:val="00097AF8"/>
    <w:rsid w:val="000A0723"/>
    <w:rsid w:val="000A1068"/>
    <w:rsid w:val="000A126A"/>
    <w:rsid w:val="000A1347"/>
    <w:rsid w:val="000A1BDB"/>
    <w:rsid w:val="000A4A49"/>
    <w:rsid w:val="000A4E1C"/>
    <w:rsid w:val="000A549B"/>
    <w:rsid w:val="000A5AF4"/>
    <w:rsid w:val="000B2852"/>
    <w:rsid w:val="000B5C6F"/>
    <w:rsid w:val="000B696E"/>
    <w:rsid w:val="000B7300"/>
    <w:rsid w:val="000C06EC"/>
    <w:rsid w:val="000C295E"/>
    <w:rsid w:val="000C3059"/>
    <w:rsid w:val="000D0AF1"/>
    <w:rsid w:val="000D2226"/>
    <w:rsid w:val="000D2E73"/>
    <w:rsid w:val="000D3DDD"/>
    <w:rsid w:val="000D57A5"/>
    <w:rsid w:val="000D709C"/>
    <w:rsid w:val="000D774F"/>
    <w:rsid w:val="000D7A3E"/>
    <w:rsid w:val="000E0317"/>
    <w:rsid w:val="000E20AA"/>
    <w:rsid w:val="000E40A2"/>
    <w:rsid w:val="000E7955"/>
    <w:rsid w:val="000F2734"/>
    <w:rsid w:val="000F2A6A"/>
    <w:rsid w:val="000F40B8"/>
    <w:rsid w:val="000F4FDE"/>
    <w:rsid w:val="000F5FD3"/>
    <w:rsid w:val="000F6649"/>
    <w:rsid w:val="000F6B47"/>
    <w:rsid w:val="000F703C"/>
    <w:rsid w:val="00100028"/>
    <w:rsid w:val="001011DC"/>
    <w:rsid w:val="00103721"/>
    <w:rsid w:val="0011092B"/>
    <w:rsid w:val="00110DF4"/>
    <w:rsid w:val="0011225F"/>
    <w:rsid w:val="00113150"/>
    <w:rsid w:val="00115007"/>
    <w:rsid w:val="00120037"/>
    <w:rsid w:val="00121D4A"/>
    <w:rsid w:val="0012430C"/>
    <w:rsid w:val="00126F57"/>
    <w:rsid w:val="00130614"/>
    <w:rsid w:val="001309FC"/>
    <w:rsid w:val="00133F53"/>
    <w:rsid w:val="00135A03"/>
    <w:rsid w:val="00136671"/>
    <w:rsid w:val="00136709"/>
    <w:rsid w:val="001441DE"/>
    <w:rsid w:val="00144AE2"/>
    <w:rsid w:val="0014519F"/>
    <w:rsid w:val="0014585C"/>
    <w:rsid w:val="00146318"/>
    <w:rsid w:val="00150641"/>
    <w:rsid w:val="00150C5D"/>
    <w:rsid w:val="00151EB6"/>
    <w:rsid w:val="0015247F"/>
    <w:rsid w:val="00152AA7"/>
    <w:rsid w:val="00153B96"/>
    <w:rsid w:val="00155047"/>
    <w:rsid w:val="00155CF6"/>
    <w:rsid w:val="001564DC"/>
    <w:rsid w:val="00163A57"/>
    <w:rsid w:val="00164D76"/>
    <w:rsid w:val="0016549F"/>
    <w:rsid w:val="0016670A"/>
    <w:rsid w:val="00167ACC"/>
    <w:rsid w:val="00167FC9"/>
    <w:rsid w:val="0017018D"/>
    <w:rsid w:val="001737C4"/>
    <w:rsid w:val="0017534E"/>
    <w:rsid w:val="0017708B"/>
    <w:rsid w:val="00181F0D"/>
    <w:rsid w:val="00182BD5"/>
    <w:rsid w:val="00184BD8"/>
    <w:rsid w:val="0018548C"/>
    <w:rsid w:val="001854D8"/>
    <w:rsid w:val="00190215"/>
    <w:rsid w:val="00192C70"/>
    <w:rsid w:val="0019389F"/>
    <w:rsid w:val="00193EBB"/>
    <w:rsid w:val="001947DB"/>
    <w:rsid w:val="00195011"/>
    <w:rsid w:val="001953C4"/>
    <w:rsid w:val="00195C90"/>
    <w:rsid w:val="00196C03"/>
    <w:rsid w:val="001A01D3"/>
    <w:rsid w:val="001A1ABC"/>
    <w:rsid w:val="001A2280"/>
    <w:rsid w:val="001A402A"/>
    <w:rsid w:val="001A411E"/>
    <w:rsid w:val="001A424C"/>
    <w:rsid w:val="001A4932"/>
    <w:rsid w:val="001A55F5"/>
    <w:rsid w:val="001A56A1"/>
    <w:rsid w:val="001A5EDE"/>
    <w:rsid w:val="001A74A8"/>
    <w:rsid w:val="001B1F4E"/>
    <w:rsid w:val="001B26F8"/>
    <w:rsid w:val="001B3320"/>
    <w:rsid w:val="001B7833"/>
    <w:rsid w:val="001C0865"/>
    <w:rsid w:val="001C2391"/>
    <w:rsid w:val="001C3EC2"/>
    <w:rsid w:val="001C458A"/>
    <w:rsid w:val="001C6BA2"/>
    <w:rsid w:val="001C6C3A"/>
    <w:rsid w:val="001C7962"/>
    <w:rsid w:val="001D1BBD"/>
    <w:rsid w:val="001D271C"/>
    <w:rsid w:val="001D2AFA"/>
    <w:rsid w:val="001D36B8"/>
    <w:rsid w:val="001D391B"/>
    <w:rsid w:val="001D427A"/>
    <w:rsid w:val="001D641C"/>
    <w:rsid w:val="001D69E8"/>
    <w:rsid w:val="001E11BF"/>
    <w:rsid w:val="001E3DCD"/>
    <w:rsid w:val="001E512B"/>
    <w:rsid w:val="001E57EB"/>
    <w:rsid w:val="001E65C1"/>
    <w:rsid w:val="001E68FD"/>
    <w:rsid w:val="001E73BF"/>
    <w:rsid w:val="001F1C99"/>
    <w:rsid w:val="001F4081"/>
    <w:rsid w:val="001F588C"/>
    <w:rsid w:val="001F6C92"/>
    <w:rsid w:val="001F6D1C"/>
    <w:rsid w:val="001F7C45"/>
    <w:rsid w:val="0020591E"/>
    <w:rsid w:val="0020788D"/>
    <w:rsid w:val="00207DA6"/>
    <w:rsid w:val="0021000E"/>
    <w:rsid w:val="00213C1A"/>
    <w:rsid w:val="0021510F"/>
    <w:rsid w:val="00220F87"/>
    <w:rsid w:val="002222D9"/>
    <w:rsid w:val="002225E5"/>
    <w:rsid w:val="00223C36"/>
    <w:rsid w:val="002270F8"/>
    <w:rsid w:val="002328EA"/>
    <w:rsid w:val="002367CF"/>
    <w:rsid w:val="00240A57"/>
    <w:rsid w:val="00241CBC"/>
    <w:rsid w:val="00244514"/>
    <w:rsid w:val="002452B2"/>
    <w:rsid w:val="00245713"/>
    <w:rsid w:val="002472E5"/>
    <w:rsid w:val="0025169F"/>
    <w:rsid w:val="00251BB9"/>
    <w:rsid w:val="00254138"/>
    <w:rsid w:val="002549CB"/>
    <w:rsid w:val="0025516B"/>
    <w:rsid w:val="00255C96"/>
    <w:rsid w:val="00256E72"/>
    <w:rsid w:val="00260E8A"/>
    <w:rsid w:val="00261491"/>
    <w:rsid w:val="00262E17"/>
    <w:rsid w:val="002659E9"/>
    <w:rsid w:val="00265BDA"/>
    <w:rsid w:val="00270B42"/>
    <w:rsid w:val="002723EE"/>
    <w:rsid w:val="00275413"/>
    <w:rsid w:val="00275EDE"/>
    <w:rsid w:val="00275F51"/>
    <w:rsid w:val="0027630E"/>
    <w:rsid w:val="00276E4C"/>
    <w:rsid w:val="00281138"/>
    <w:rsid w:val="00283A0A"/>
    <w:rsid w:val="0028448F"/>
    <w:rsid w:val="002875C8"/>
    <w:rsid w:val="00292C58"/>
    <w:rsid w:val="00295410"/>
    <w:rsid w:val="00295B0D"/>
    <w:rsid w:val="00296080"/>
    <w:rsid w:val="002960F1"/>
    <w:rsid w:val="002963E6"/>
    <w:rsid w:val="00297A93"/>
    <w:rsid w:val="002A060C"/>
    <w:rsid w:val="002A19D6"/>
    <w:rsid w:val="002A363F"/>
    <w:rsid w:val="002A3A6F"/>
    <w:rsid w:val="002A3DD8"/>
    <w:rsid w:val="002A4859"/>
    <w:rsid w:val="002A4E47"/>
    <w:rsid w:val="002A74BC"/>
    <w:rsid w:val="002A7AA6"/>
    <w:rsid w:val="002B017E"/>
    <w:rsid w:val="002B0738"/>
    <w:rsid w:val="002B5AA8"/>
    <w:rsid w:val="002B5C45"/>
    <w:rsid w:val="002B6D83"/>
    <w:rsid w:val="002B6F82"/>
    <w:rsid w:val="002B7B11"/>
    <w:rsid w:val="002B7FDB"/>
    <w:rsid w:val="002C0DC4"/>
    <w:rsid w:val="002C1B4F"/>
    <w:rsid w:val="002C1FF3"/>
    <w:rsid w:val="002C7150"/>
    <w:rsid w:val="002D30CC"/>
    <w:rsid w:val="002D3F24"/>
    <w:rsid w:val="002D45E5"/>
    <w:rsid w:val="002D6EA4"/>
    <w:rsid w:val="002E0B18"/>
    <w:rsid w:val="002E0E41"/>
    <w:rsid w:val="002E2846"/>
    <w:rsid w:val="002E42B4"/>
    <w:rsid w:val="002E5303"/>
    <w:rsid w:val="002F3E7E"/>
    <w:rsid w:val="002F4253"/>
    <w:rsid w:val="002F4995"/>
    <w:rsid w:val="002F4FD4"/>
    <w:rsid w:val="002F6324"/>
    <w:rsid w:val="00301D8E"/>
    <w:rsid w:val="003039B0"/>
    <w:rsid w:val="00303DD5"/>
    <w:rsid w:val="00310A08"/>
    <w:rsid w:val="0031199E"/>
    <w:rsid w:val="00312CC1"/>
    <w:rsid w:val="00314ACC"/>
    <w:rsid w:val="003164FE"/>
    <w:rsid w:val="00316C37"/>
    <w:rsid w:val="00320EA3"/>
    <w:rsid w:val="00320F0B"/>
    <w:rsid w:val="0032191F"/>
    <w:rsid w:val="00323832"/>
    <w:rsid w:val="003260F4"/>
    <w:rsid w:val="00326316"/>
    <w:rsid w:val="003312FC"/>
    <w:rsid w:val="00331584"/>
    <w:rsid w:val="00332553"/>
    <w:rsid w:val="00332E47"/>
    <w:rsid w:val="00335F51"/>
    <w:rsid w:val="003361BF"/>
    <w:rsid w:val="00336BB0"/>
    <w:rsid w:val="003405F7"/>
    <w:rsid w:val="00340B58"/>
    <w:rsid w:val="00341DBB"/>
    <w:rsid w:val="00342A36"/>
    <w:rsid w:val="00342DE9"/>
    <w:rsid w:val="0034378C"/>
    <w:rsid w:val="00344C54"/>
    <w:rsid w:val="00346913"/>
    <w:rsid w:val="00346C73"/>
    <w:rsid w:val="0035059D"/>
    <w:rsid w:val="0035100C"/>
    <w:rsid w:val="00351268"/>
    <w:rsid w:val="00353B27"/>
    <w:rsid w:val="0035522A"/>
    <w:rsid w:val="00357398"/>
    <w:rsid w:val="003621D7"/>
    <w:rsid w:val="00362BB6"/>
    <w:rsid w:val="003635CF"/>
    <w:rsid w:val="003647E5"/>
    <w:rsid w:val="00365E3C"/>
    <w:rsid w:val="00371F4E"/>
    <w:rsid w:val="00371FD9"/>
    <w:rsid w:val="0037241E"/>
    <w:rsid w:val="003731CF"/>
    <w:rsid w:val="00374E38"/>
    <w:rsid w:val="003768C6"/>
    <w:rsid w:val="003769E4"/>
    <w:rsid w:val="0037765A"/>
    <w:rsid w:val="003819D3"/>
    <w:rsid w:val="00386B67"/>
    <w:rsid w:val="003875CD"/>
    <w:rsid w:val="003876C0"/>
    <w:rsid w:val="00391CDA"/>
    <w:rsid w:val="00394E42"/>
    <w:rsid w:val="00397A1F"/>
    <w:rsid w:val="003A100C"/>
    <w:rsid w:val="003A15FE"/>
    <w:rsid w:val="003A188A"/>
    <w:rsid w:val="003A3EAD"/>
    <w:rsid w:val="003A4D51"/>
    <w:rsid w:val="003A4DD0"/>
    <w:rsid w:val="003A63B5"/>
    <w:rsid w:val="003A75D2"/>
    <w:rsid w:val="003B17BD"/>
    <w:rsid w:val="003B203E"/>
    <w:rsid w:val="003B28B5"/>
    <w:rsid w:val="003B3CB2"/>
    <w:rsid w:val="003B4E8F"/>
    <w:rsid w:val="003B4E9C"/>
    <w:rsid w:val="003B54F5"/>
    <w:rsid w:val="003C29CD"/>
    <w:rsid w:val="003C2B28"/>
    <w:rsid w:val="003C3301"/>
    <w:rsid w:val="003C3464"/>
    <w:rsid w:val="003C39A5"/>
    <w:rsid w:val="003C4CD5"/>
    <w:rsid w:val="003C5612"/>
    <w:rsid w:val="003C5645"/>
    <w:rsid w:val="003C6FC2"/>
    <w:rsid w:val="003D207C"/>
    <w:rsid w:val="003D2DDC"/>
    <w:rsid w:val="003D4D19"/>
    <w:rsid w:val="003E20E5"/>
    <w:rsid w:val="003E2AE5"/>
    <w:rsid w:val="003E4037"/>
    <w:rsid w:val="003E542E"/>
    <w:rsid w:val="003E639F"/>
    <w:rsid w:val="003E6FF1"/>
    <w:rsid w:val="003E71F7"/>
    <w:rsid w:val="003F00F2"/>
    <w:rsid w:val="003F020C"/>
    <w:rsid w:val="003F03E1"/>
    <w:rsid w:val="003F03FF"/>
    <w:rsid w:val="003F10EA"/>
    <w:rsid w:val="003F20E3"/>
    <w:rsid w:val="003F36EF"/>
    <w:rsid w:val="003F5999"/>
    <w:rsid w:val="003F6BD1"/>
    <w:rsid w:val="003F7437"/>
    <w:rsid w:val="00401D93"/>
    <w:rsid w:val="00402D88"/>
    <w:rsid w:val="00403BE0"/>
    <w:rsid w:val="00404027"/>
    <w:rsid w:val="00404706"/>
    <w:rsid w:val="0040507F"/>
    <w:rsid w:val="0041229A"/>
    <w:rsid w:val="004125BE"/>
    <w:rsid w:val="004131B5"/>
    <w:rsid w:val="0041428E"/>
    <w:rsid w:val="004142A4"/>
    <w:rsid w:val="00415D87"/>
    <w:rsid w:val="00417902"/>
    <w:rsid w:val="0042073C"/>
    <w:rsid w:val="004217F4"/>
    <w:rsid w:val="00422A95"/>
    <w:rsid w:val="00424C78"/>
    <w:rsid w:val="0043186C"/>
    <w:rsid w:val="00432B3B"/>
    <w:rsid w:val="004336B0"/>
    <w:rsid w:val="004338C3"/>
    <w:rsid w:val="00433900"/>
    <w:rsid w:val="00433A03"/>
    <w:rsid w:val="00433AA1"/>
    <w:rsid w:val="00433EC6"/>
    <w:rsid w:val="0043442F"/>
    <w:rsid w:val="004372BB"/>
    <w:rsid w:val="0043737C"/>
    <w:rsid w:val="0043773F"/>
    <w:rsid w:val="0044049A"/>
    <w:rsid w:val="00442F57"/>
    <w:rsid w:val="0044513A"/>
    <w:rsid w:val="004469E0"/>
    <w:rsid w:val="0045316C"/>
    <w:rsid w:val="004539D5"/>
    <w:rsid w:val="00454165"/>
    <w:rsid w:val="004557DB"/>
    <w:rsid w:val="00457150"/>
    <w:rsid w:val="0045746D"/>
    <w:rsid w:val="00457F10"/>
    <w:rsid w:val="00460551"/>
    <w:rsid w:val="00467598"/>
    <w:rsid w:val="004710C1"/>
    <w:rsid w:val="004746C8"/>
    <w:rsid w:val="0047557F"/>
    <w:rsid w:val="00475C1B"/>
    <w:rsid w:val="00476517"/>
    <w:rsid w:val="004768A1"/>
    <w:rsid w:val="00476A07"/>
    <w:rsid w:val="00477CAA"/>
    <w:rsid w:val="00477CB8"/>
    <w:rsid w:val="00482781"/>
    <w:rsid w:val="00484C4F"/>
    <w:rsid w:val="00486E66"/>
    <w:rsid w:val="00487924"/>
    <w:rsid w:val="00490B1C"/>
    <w:rsid w:val="00490C6F"/>
    <w:rsid w:val="004917DF"/>
    <w:rsid w:val="0049182A"/>
    <w:rsid w:val="004923CF"/>
    <w:rsid w:val="00493F37"/>
    <w:rsid w:val="004954D1"/>
    <w:rsid w:val="004955B8"/>
    <w:rsid w:val="00496E18"/>
    <w:rsid w:val="00497079"/>
    <w:rsid w:val="00497572"/>
    <w:rsid w:val="00497C20"/>
    <w:rsid w:val="004A09AD"/>
    <w:rsid w:val="004A09E5"/>
    <w:rsid w:val="004A14E8"/>
    <w:rsid w:val="004A3344"/>
    <w:rsid w:val="004A365A"/>
    <w:rsid w:val="004A3BBC"/>
    <w:rsid w:val="004A495F"/>
    <w:rsid w:val="004A66CB"/>
    <w:rsid w:val="004A7020"/>
    <w:rsid w:val="004B0D34"/>
    <w:rsid w:val="004B25DE"/>
    <w:rsid w:val="004B32B7"/>
    <w:rsid w:val="004B481E"/>
    <w:rsid w:val="004B4F74"/>
    <w:rsid w:val="004C0907"/>
    <w:rsid w:val="004C16EA"/>
    <w:rsid w:val="004C1799"/>
    <w:rsid w:val="004C1D0C"/>
    <w:rsid w:val="004C3005"/>
    <w:rsid w:val="004C3595"/>
    <w:rsid w:val="004C38C6"/>
    <w:rsid w:val="004C6DE4"/>
    <w:rsid w:val="004C6EE7"/>
    <w:rsid w:val="004D185A"/>
    <w:rsid w:val="004D6EF3"/>
    <w:rsid w:val="004E13CB"/>
    <w:rsid w:val="004E65EE"/>
    <w:rsid w:val="004E6627"/>
    <w:rsid w:val="004F0167"/>
    <w:rsid w:val="004F19D0"/>
    <w:rsid w:val="004F3D8C"/>
    <w:rsid w:val="004F4BB2"/>
    <w:rsid w:val="004F52C4"/>
    <w:rsid w:val="00501D5B"/>
    <w:rsid w:val="00502465"/>
    <w:rsid w:val="005024A6"/>
    <w:rsid w:val="00502E41"/>
    <w:rsid w:val="005047A6"/>
    <w:rsid w:val="005047C6"/>
    <w:rsid w:val="0050488E"/>
    <w:rsid w:val="00504B81"/>
    <w:rsid w:val="00504EDF"/>
    <w:rsid w:val="005051F5"/>
    <w:rsid w:val="00506025"/>
    <w:rsid w:val="00506DB6"/>
    <w:rsid w:val="00507449"/>
    <w:rsid w:val="00507ABB"/>
    <w:rsid w:val="005108F9"/>
    <w:rsid w:val="0051107C"/>
    <w:rsid w:val="00511706"/>
    <w:rsid w:val="005149AA"/>
    <w:rsid w:val="00514EA4"/>
    <w:rsid w:val="005167C5"/>
    <w:rsid w:val="0051702C"/>
    <w:rsid w:val="00517B33"/>
    <w:rsid w:val="0052084E"/>
    <w:rsid w:val="005208F3"/>
    <w:rsid w:val="00522A1E"/>
    <w:rsid w:val="00522B6B"/>
    <w:rsid w:val="00524AC8"/>
    <w:rsid w:val="00525D8D"/>
    <w:rsid w:val="00526248"/>
    <w:rsid w:val="005274A6"/>
    <w:rsid w:val="00530118"/>
    <w:rsid w:val="00531AB2"/>
    <w:rsid w:val="0053414C"/>
    <w:rsid w:val="0053473F"/>
    <w:rsid w:val="005360EE"/>
    <w:rsid w:val="00540507"/>
    <w:rsid w:val="0054283B"/>
    <w:rsid w:val="00542AF7"/>
    <w:rsid w:val="005464F3"/>
    <w:rsid w:val="00547B49"/>
    <w:rsid w:val="00547B58"/>
    <w:rsid w:val="00547C64"/>
    <w:rsid w:val="00550BE7"/>
    <w:rsid w:val="00551BAC"/>
    <w:rsid w:val="00553153"/>
    <w:rsid w:val="005534D7"/>
    <w:rsid w:val="00554C4C"/>
    <w:rsid w:val="005552EE"/>
    <w:rsid w:val="0055564B"/>
    <w:rsid w:val="00555AC7"/>
    <w:rsid w:val="00556579"/>
    <w:rsid w:val="00556BCA"/>
    <w:rsid w:val="0055783E"/>
    <w:rsid w:val="00557911"/>
    <w:rsid w:val="0056297F"/>
    <w:rsid w:val="00562BC9"/>
    <w:rsid w:val="005643EF"/>
    <w:rsid w:val="0056489D"/>
    <w:rsid w:val="005678F7"/>
    <w:rsid w:val="00567FB6"/>
    <w:rsid w:val="005708F9"/>
    <w:rsid w:val="005726B7"/>
    <w:rsid w:val="00572700"/>
    <w:rsid w:val="005736A6"/>
    <w:rsid w:val="0057390E"/>
    <w:rsid w:val="005740A3"/>
    <w:rsid w:val="005834C9"/>
    <w:rsid w:val="00585670"/>
    <w:rsid w:val="00587E1E"/>
    <w:rsid w:val="005953EA"/>
    <w:rsid w:val="00597056"/>
    <w:rsid w:val="00597540"/>
    <w:rsid w:val="0059789F"/>
    <w:rsid w:val="005A1FE2"/>
    <w:rsid w:val="005A2763"/>
    <w:rsid w:val="005A290B"/>
    <w:rsid w:val="005A2DAB"/>
    <w:rsid w:val="005A4C98"/>
    <w:rsid w:val="005A5BAF"/>
    <w:rsid w:val="005A61C7"/>
    <w:rsid w:val="005B04A2"/>
    <w:rsid w:val="005B1869"/>
    <w:rsid w:val="005B1EC5"/>
    <w:rsid w:val="005B3759"/>
    <w:rsid w:val="005B61E8"/>
    <w:rsid w:val="005B6370"/>
    <w:rsid w:val="005B63BE"/>
    <w:rsid w:val="005B6F20"/>
    <w:rsid w:val="005C007F"/>
    <w:rsid w:val="005C3A18"/>
    <w:rsid w:val="005C447C"/>
    <w:rsid w:val="005C480B"/>
    <w:rsid w:val="005C6619"/>
    <w:rsid w:val="005C68B3"/>
    <w:rsid w:val="005C6C80"/>
    <w:rsid w:val="005C78C9"/>
    <w:rsid w:val="005D02BB"/>
    <w:rsid w:val="005D05A7"/>
    <w:rsid w:val="005D1942"/>
    <w:rsid w:val="005D269E"/>
    <w:rsid w:val="005D2755"/>
    <w:rsid w:val="005D3EC4"/>
    <w:rsid w:val="005D5D2E"/>
    <w:rsid w:val="005E0D3C"/>
    <w:rsid w:val="005E2B00"/>
    <w:rsid w:val="005E56E7"/>
    <w:rsid w:val="005E594E"/>
    <w:rsid w:val="005E5CA9"/>
    <w:rsid w:val="005E6B2F"/>
    <w:rsid w:val="005F0DB8"/>
    <w:rsid w:val="005F1F81"/>
    <w:rsid w:val="005F2CAB"/>
    <w:rsid w:val="005F2EFF"/>
    <w:rsid w:val="005F3825"/>
    <w:rsid w:val="005F389A"/>
    <w:rsid w:val="005F3A5D"/>
    <w:rsid w:val="005F3FA8"/>
    <w:rsid w:val="005F3FE6"/>
    <w:rsid w:val="005F4CE7"/>
    <w:rsid w:val="005F52EB"/>
    <w:rsid w:val="005F770C"/>
    <w:rsid w:val="00600D6B"/>
    <w:rsid w:val="00601AC8"/>
    <w:rsid w:val="00601D7A"/>
    <w:rsid w:val="00604598"/>
    <w:rsid w:val="00606ACA"/>
    <w:rsid w:val="00607183"/>
    <w:rsid w:val="00607B43"/>
    <w:rsid w:val="00610677"/>
    <w:rsid w:val="00613891"/>
    <w:rsid w:val="006219F9"/>
    <w:rsid w:val="00625239"/>
    <w:rsid w:val="00631E3B"/>
    <w:rsid w:val="006326CA"/>
    <w:rsid w:val="00632F2D"/>
    <w:rsid w:val="00635244"/>
    <w:rsid w:val="00635446"/>
    <w:rsid w:val="00635792"/>
    <w:rsid w:val="00636851"/>
    <w:rsid w:val="00636A79"/>
    <w:rsid w:val="0064069B"/>
    <w:rsid w:val="00640867"/>
    <w:rsid w:val="00642F99"/>
    <w:rsid w:val="006448CE"/>
    <w:rsid w:val="00646BEF"/>
    <w:rsid w:val="00650CE6"/>
    <w:rsid w:val="00653283"/>
    <w:rsid w:val="006552EA"/>
    <w:rsid w:val="00655864"/>
    <w:rsid w:val="006561AB"/>
    <w:rsid w:val="00660CA6"/>
    <w:rsid w:val="00661B86"/>
    <w:rsid w:val="00661C52"/>
    <w:rsid w:val="00662286"/>
    <w:rsid w:val="00663F94"/>
    <w:rsid w:val="006647E7"/>
    <w:rsid w:val="00664B73"/>
    <w:rsid w:val="00665451"/>
    <w:rsid w:val="00667E9C"/>
    <w:rsid w:val="00671CC1"/>
    <w:rsid w:val="00671D21"/>
    <w:rsid w:val="00672A8C"/>
    <w:rsid w:val="00674091"/>
    <w:rsid w:val="00674AD6"/>
    <w:rsid w:val="006753CD"/>
    <w:rsid w:val="00675C66"/>
    <w:rsid w:val="006808C4"/>
    <w:rsid w:val="00680B30"/>
    <w:rsid w:val="00682295"/>
    <w:rsid w:val="00682A54"/>
    <w:rsid w:val="00682AD9"/>
    <w:rsid w:val="0068358C"/>
    <w:rsid w:val="0068377F"/>
    <w:rsid w:val="0068409C"/>
    <w:rsid w:val="00684D27"/>
    <w:rsid w:val="00684F48"/>
    <w:rsid w:val="0068561F"/>
    <w:rsid w:val="00685DCE"/>
    <w:rsid w:val="00690C78"/>
    <w:rsid w:val="00691404"/>
    <w:rsid w:val="00692188"/>
    <w:rsid w:val="006957B1"/>
    <w:rsid w:val="006A046F"/>
    <w:rsid w:val="006A0F09"/>
    <w:rsid w:val="006A113D"/>
    <w:rsid w:val="006A229C"/>
    <w:rsid w:val="006A2D10"/>
    <w:rsid w:val="006A43C0"/>
    <w:rsid w:val="006A49E8"/>
    <w:rsid w:val="006A4BC5"/>
    <w:rsid w:val="006A644A"/>
    <w:rsid w:val="006A6989"/>
    <w:rsid w:val="006A6A40"/>
    <w:rsid w:val="006B1CF0"/>
    <w:rsid w:val="006B2CA4"/>
    <w:rsid w:val="006B3810"/>
    <w:rsid w:val="006B4D1D"/>
    <w:rsid w:val="006B74A3"/>
    <w:rsid w:val="006C085A"/>
    <w:rsid w:val="006C24FA"/>
    <w:rsid w:val="006C462C"/>
    <w:rsid w:val="006C5B27"/>
    <w:rsid w:val="006C5B5E"/>
    <w:rsid w:val="006C62F0"/>
    <w:rsid w:val="006C6FF8"/>
    <w:rsid w:val="006D275E"/>
    <w:rsid w:val="006D2873"/>
    <w:rsid w:val="006D3A96"/>
    <w:rsid w:val="006D5A0D"/>
    <w:rsid w:val="006D78AD"/>
    <w:rsid w:val="006E5436"/>
    <w:rsid w:val="006E632B"/>
    <w:rsid w:val="006E6E24"/>
    <w:rsid w:val="006F05D6"/>
    <w:rsid w:val="006F25F2"/>
    <w:rsid w:val="006F41D4"/>
    <w:rsid w:val="006F422C"/>
    <w:rsid w:val="006F5DBC"/>
    <w:rsid w:val="006F6D2B"/>
    <w:rsid w:val="0070083C"/>
    <w:rsid w:val="00702275"/>
    <w:rsid w:val="007027F7"/>
    <w:rsid w:val="00702B9D"/>
    <w:rsid w:val="007030BA"/>
    <w:rsid w:val="0070495B"/>
    <w:rsid w:val="007076F8"/>
    <w:rsid w:val="00707D36"/>
    <w:rsid w:val="00711898"/>
    <w:rsid w:val="00713D9A"/>
    <w:rsid w:val="00713E92"/>
    <w:rsid w:val="00714619"/>
    <w:rsid w:val="00714990"/>
    <w:rsid w:val="00715A86"/>
    <w:rsid w:val="007161E9"/>
    <w:rsid w:val="00716A0D"/>
    <w:rsid w:val="00721C6B"/>
    <w:rsid w:val="00723D42"/>
    <w:rsid w:val="00730E06"/>
    <w:rsid w:val="00731A02"/>
    <w:rsid w:val="00731E5F"/>
    <w:rsid w:val="00733B0C"/>
    <w:rsid w:val="007342D1"/>
    <w:rsid w:val="00734B87"/>
    <w:rsid w:val="00735872"/>
    <w:rsid w:val="00736A67"/>
    <w:rsid w:val="007372C6"/>
    <w:rsid w:val="0073756B"/>
    <w:rsid w:val="00740224"/>
    <w:rsid w:val="00740C95"/>
    <w:rsid w:val="00743ECF"/>
    <w:rsid w:val="0074488E"/>
    <w:rsid w:val="00744D4E"/>
    <w:rsid w:val="00745C08"/>
    <w:rsid w:val="007463C0"/>
    <w:rsid w:val="007558A6"/>
    <w:rsid w:val="00755955"/>
    <w:rsid w:val="007560E6"/>
    <w:rsid w:val="007564EB"/>
    <w:rsid w:val="007575E9"/>
    <w:rsid w:val="00761652"/>
    <w:rsid w:val="0076193A"/>
    <w:rsid w:val="00761B41"/>
    <w:rsid w:val="00762034"/>
    <w:rsid w:val="007631A1"/>
    <w:rsid w:val="007645C3"/>
    <w:rsid w:val="0076499D"/>
    <w:rsid w:val="007650CE"/>
    <w:rsid w:val="0076519D"/>
    <w:rsid w:val="00766E56"/>
    <w:rsid w:val="00770C36"/>
    <w:rsid w:val="007716F4"/>
    <w:rsid w:val="00773E7E"/>
    <w:rsid w:val="00774DE8"/>
    <w:rsid w:val="00776CA3"/>
    <w:rsid w:val="00782138"/>
    <w:rsid w:val="00782B2D"/>
    <w:rsid w:val="0079048B"/>
    <w:rsid w:val="00792AB7"/>
    <w:rsid w:val="007975BB"/>
    <w:rsid w:val="007976A9"/>
    <w:rsid w:val="007A3FF2"/>
    <w:rsid w:val="007A522A"/>
    <w:rsid w:val="007A6619"/>
    <w:rsid w:val="007A7269"/>
    <w:rsid w:val="007B06E5"/>
    <w:rsid w:val="007B509F"/>
    <w:rsid w:val="007B6E2E"/>
    <w:rsid w:val="007C1816"/>
    <w:rsid w:val="007C4BE2"/>
    <w:rsid w:val="007C54F6"/>
    <w:rsid w:val="007C704F"/>
    <w:rsid w:val="007C7747"/>
    <w:rsid w:val="007D1A83"/>
    <w:rsid w:val="007D4710"/>
    <w:rsid w:val="007D4A2D"/>
    <w:rsid w:val="007D4A86"/>
    <w:rsid w:val="007D4C1D"/>
    <w:rsid w:val="007D7155"/>
    <w:rsid w:val="007D7748"/>
    <w:rsid w:val="007E1F31"/>
    <w:rsid w:val="007E2233"/>
    <w:rsid w:val="007E2501"/>
    <w:rsid w:val="007E38C0"/>
    <w:rsid w:val="007E3CE5"/>
    <w:rsid w:val="007E51CD"/>
    <w:rsid w:val="007E53F5"/>
    <w:rsid w:val="007E6437"/>
    <w:rsid w:val="007E7D36"/>
    <w:rsid w:val="007F0618"/>
    <w:rsid w:val="007F3184"/>
    <w:rsid w:val="007F3536"/>
    <w:rsid w:val="007F474D"/>
    <w:rsid w:val="007F595A"/>
    <w:rsid w:val="007F7316"/>
    <w:rsid w:val="00800374"/>
    <w:rsid w:val="00800D8D"/>
    <w:rsid w:val="00803A3E"/>
    <w:rsid w:val="008057AF"/>
    <w:rsid w:val="0080636C"/>
    <w:rsid w:val="00806F41"/>
    <w:rsid w:val="00807A33"/>
    <w:rsid w:val="00812397"/>
    <w:rsid w:val="008143E0"/>
    <w:rsid w:val="00814D1D"/>
    <w:rsid w:val="0081538A"/>
    <w:rsid w:val="008160CB"/>
    <w:rsid w:val="00820DA7"/>
    <w:rsid w:val="008248C9"/>
    <w:rsid w:val="00824B03"/>
    <w:rsid w:val="0082503F"/>
    <w:rsid w:val="00826971"/>
    <w:rsid w:val="0082748D"/>
    <w:rsid w:val="0082790F"/>
    <w:rsid w:val="008308CC"/>
    <w:rsid w:val="00832838"/>
    <w:rsid w:val="008331C2"/>
    <w:rsid w:val="00834CAE"/>
    <w:rsid w:val="008378DA"/>
    <w:rsid w:val="00841890"/>
    <w:rsid w:val="00842436"/>
    <w:rsid w:val="00843C48"/>
    <w:rsid w:val="008455D4"/>
    <w:rsid w:val="00845A68"/>
    <w:rsid w:val="00847762"/>
    <w:rsid w:val="00853258"/>
    <w:rsid w:val="008532A2"/>
    <w:rsid w:val="00853FEF"/>
    <w:rsid w:val="00854B75"/>
    <w:rsid w:val="008614EB"/>
    <w:rsid w:val="00862622"/>
    <w:rsid w:val="008667F6"/>
    <w:rsid w:val="008711FE"/>
    <w:rsid w:val="00872F18"/>
    <w:rsid w:val="0087361D"/>
    <w:rsid w:val="00873C96"/>
    <w:rsid w:val="0087484D"/>
    <w:rsid w:val="008803D4"/>
    <w:rsid w:val="00881978"/>
    <w:rsid w:val="008825F4"/>
    <w:rsid w:val="0088313B"/>
    <w:rsid w:val="00883169"/>
    <w:rsid w:val="00890CE8"/>
    <w:rsid w:val="00893F97"/>
    <w:rsid w:val="00894859"/>
    <w:rsid w:val="008965D4"/>
    <w:rsid w:val="008A05F9"/>
    <w:rsid w:val="008A082A"/>
    <w:rsid w:val="008A1155"/>
    <w:rsid w:val="008A1BB9"/>
    <w:rsid w:val="008A2F8B"/>
    <w:rsid w:val="008A4D60"/>
    <w:rsid w:val="008A53D9"/>
    <w:rsid w:val="008A5425"/>
    <w:rsid w:val="008A66B8"/>
    <w:rsid w:val="008A6773"/>
    <w:rsid w:val="008A6C1B"/>
    <w:rsid w:val="008A6F28"/>
    <w:rsid w:val="008A7F1A"/>
    <w:rsid w:val="008B2BC8"/>
    <w:rsid w:val="008B3810"/>
    <w:rsid w:val="008B3E5E"/>
    <w:rsid w:val="008B4AD2"/>
    <w:rsid w:val="008B5078"/>
    <w:rsid w:val="008C00E2"/>
    <w:rsid w:val="008C34C4"/>
    <w:rsid w:val="008C39DE"/>
    <w:rsid w:val="008C5F68"/>
    <w:rsid w:val="008C622E"/>
    <w:rsid w:val="008C6BF9"/>
    <w:rsid w:val="008D1C67"/>
    <w:rsid w:val="008D4169"/>
    <w:rsid w:val="008D4AA8"/>
    <w:rsid w:val="008E0F28"/>
    <w:rsid w:val="008E1B0F"/>
    <w:rsid w:val="008E1C00"/>
    <w:rsid w:val="008E257D"/>
    <w:rsid w:val="008E2B9F"/>
    <w:rsid w:val="008E303D"/>
    <w:rsid w:val="008E3497"/>
    <w:rsid w:val="008E3CA5"/>
    <w:rsid w:val="008E42CB"/>
    <w:rsid w:val="008E5054"/>
    <w:rsid w:val="008E7747"/>
    <w:rsid w:val="008F3075"/>
    <w:rsid w:val="008F415C"/>
    <w:rsid w:val="008F4999"/>
    <w:rsid w:val="008F73F2"/>
    <w:rsid w:val="00900FB2"/>
    <w:rsid w:val="00902353"/>
    <w:rsid w:val="00904572"/>
    <w:rsid w:val="0090602A"/>
    <w:rsid w:val="00906E71"/>
    <w:rsid w:val="0091044E"/>
    <w:rsid w:val="009117FE"/>
    <w:rsid w:val="00913F97"/>
    <w:rsid w:val="0091400E"/>
    <w:rsid w:val="00916EF6"/>
    <w:rsid w:val="009172E3"/>
    <w:rsid w:val="0092302A"/>
    <w:rsid w:val="0092306D"/>
    <w:rsid w:val="00925B0D"/>
    <w:rsid w:val="009306AD"/>
    <w:rsid w:val="00930C9F"/>
    <w:rsid w:val="009326A2"/>
    <w:rsid w:val="00934495"/>
    <w:rsid w:val="0093615F"/>
    <w:rsid w:val="00936303"/>
    <w:rsid w:val="009364D9"/>
    <w:rsid w:val="009369ED"/>
    <w:rsid w:val="009373F9"/>
    <w:rsid w:val="00937EA0"/>
    <w:rsid w:val="009402DC"/>
    <w:rsid w:val="00940709"/>
    <w:rsid w:val="009410C8"/>
    <w:rsid w:val="0094174C"/>
    <w:rsid w:val="00941FF3"/>
    <w:rsid w:val="00942AF1"/>
    <w:rsid w:val="00945013"/>
    <w:rsid w:val="009501BF"/>
    <w:rsid w:val="0095137E"/>
    <w:rsid w:val="00952D08"/>
    <w:rsid w:val="009540C9"/>
    <w:rsid w:val="009548E6"/>
    <w:rsid w:val="00955D49"/>
    <w:rsid w:val="00957E68"/>
    <w:rsid w:val="009614A4"/>
    <w:rsid w:val="009616D8"/>
    <w:rsid w:val="00964BEC"/>
    <w:rsid w:val="00965102"/>
    <w:rsid w:val="009700E6"/>
    <w:rsid w:val="00971A28"/>
    <w:rsid w:val="00971A55"/>
    <w:rsid w:val="00975056"/>
    <w:rsid w:val="009757F7"/>
    <w:rsid w:val="00975EF2"/>
    <w:rsid w:val="0097607A"/>
    <w:rsid w:val="00977C34"/>
    <w:rsid w:val="00980FB0"/>
    <w:rsid w:val="0098143D"/>
    <w:rsid w:val="00984528"/>
    <w:rsid w:val="00993832"/>
    <w:rsid w:val="009941CE"/>
    <w:rsid w:val="009945D0"/>
    <w:rsid w:val="00995E65"/>
    <w:rsid w:val="00995FEA"/>
    <w:rsid w:val="00996683"/>
    <w:rsid w:val="009A1382"/>
    <w:rsid w:val="009A18C8"/>
    <w:rsid w:val="009A66C0"/>
    <w:rsid w:val="009B16E6"/>
    <w:rsid w:val="009B2153"/>
    <w:rsid w:val="009B3C2E"/>
    <w:rsid w:val="009B527F"/>
    <w:rsid w:val="009B55AE"/>
    <w:rsid w:val="009C15E7"/>
    <w:rsid w:val="009C240F"/>
    <w:rsid w:val="009C5E96"/>
    <w:rsid w:val="009C7118"/>
    <w:rsid w:val="009D2652"/>
    <w:rsid w:val="009D37D6"/>
    <w:rsid w:val="009D6790"/>
    <w:rsid w:val="009D707A"/>
    <w:rsid w:val="009E01CD"/>
    <w:rsid w:val="009E1379"/>
    <w:rsid w:val="009E1AA6"/>
    <w:rsid w:val="009E3F99"/>
    <w:rsid w:val="009E5275"/>
    <w:rsid w:val="009E566C"/>
    <w:rsid w:val="009E56C8"/>
    <w:rsid w:val="009E6F37"/>
    <w:rsid w:val="009F0886"/>
    <w:rsid w:val="009F4D58"/>
    <w:rsid w:val="009F6AAD"/>
    <w:rsid w:val="009F728D"/>
    <w:rsid w:val="00A01775"/>
    <w:rsid w:val="00A01E14"/>
    <w:rsid w:val="00A03809"/>
    <w:rsid w:val="00A05513"/>
    <w:rsid w:val="00A069F5"/>
    <w:rsid w:val="00A07A5C"/>
    <w:rsid w:val="00A11094"/>
    <w:rsid w:val="00A1149A"/>
    <w:rsid w:val="00A12B05"/>
    <w:rsid w:val="00A14649"/>
    <w:rsid w:val="00A20AD2"/>
    <w:rsid w:val="00A20F11"/>
    <w:rsid w:val="00A20FAD"/>
    <w:rsid w:val="00A21D9D"/>
    <w:rsid w:val="00A236DC"/>
    <w:rsid w:val="00A24714"/>
    <w:rsid w:val="00A253E7"/>
    <w:rsid w:val="00A303C9"/>
    <w:rsid w:val="00A30704"/>
    <w:rsid w:val="00A31529"/>
    <w:rsid w:val="00A31779"/>
    <w:rsid w:val="00A33743"/>
    <w:rsid w:val="00A34F3F"/>
    <w:rsid w:val="00A3626F"/>
    <w:rsid w:val="00A40D0C"/>
    <w:rsid w:val="00A42074"/>
    <w:rsid w:val="00A42956"/>
    <w:rsid w:val="00A42B21"/>
    <w:rsid w:val="00A45643"/>
    <w:rsid w:val="00A458FF"/>
    <w:rsid w:val="00A50A39"/>
    <w:rsid w:val="00A51368"/>
    <w:rsid w:val="00A528AE"/>
    <w:rsid w:val="00A54AF1"/>
    <w:rsid w:val="00A54E17"/>
    <w:rsid w:val="00A55F3E"/>
    <w:rsid w:val="00A567F4"/>
    <w:rsid w:val="00A5768B"/>
    <w:rsid w:val="00A625EE"/>
    <w:rsid w:val="00A635FE"/>
    <w:rsid w:val="00A713C8"/>
    <w:rsid w:val="00A71408"/>
    <w:rsid w:val="00A7337A"/>
    <w:rsid w:val="00A7380D"/>
    <w:rsid w:val="00A7460C"/>
    <w:rsid w:val="00A74DF0"/>
    <w:rsid w:val="00A77E03"/>
    <w:rsid w:val="00A86F8D"/>
    <w:rsid w:val="00A9067D"/>
    <w:rsid w:val="00A91C37"/>
    <w:rsid w:val="00A93FD6"/>
    <w:rsid w:val="00A95170"/>
    <w:rsid w:val="00A95B27"/>
    <w:rsid w:val="00A96754"/>
    <w:rsid w:val="00A974B7"/>
    <w:rsid w:val="00AA047B"/>
    <w:rsid w:val="00AA05CF"/>
    <w:rsid w:val="00AA0C0C"/>
    <w:rsid w:val="00AA1BE5"/>
    <w:rsid w:val="00AA290E"/>
    <w:rsid w:val="00AA3D81"/>
    <w:rsid w:val="00AB1343"/>
    <w:rsid w:val="00AB263A"/>
    <w:rsid w:val="00AB2D8E"/>
    <w:rsid w:val="00AB3B32"/>
    <w:rsid w:val="00AB4456"/>
    <w:rsid w:val="00AB525F"/>
    <w:rsid w:val="00AB6914"/>
    <w:rsid w:val="00AB75FB"/>
    <w:rsid w:val="00AB78D6"/>
    <w:rsid w:val="00AC1EFB"/>
    <w:rsid w:val="00AC203F"/>
    <w:rsid w:val="00AC28EA"/>
    <w:rsid w:val="00AC79FD"/>
    <w:rsid w:val="00AD1F53"/>
    <w:rsid w:val="00AD2653"/>
    <w:rsid w:val="00AD2E6E"/>
    <w:rsid w:val="00AD3756"/>
    <w:rsid w:val="00AD4967"/>
    <w:rsid w:val="00AD5394"/>
    <w:rsid w:val="00AD71EB"/>
    <w:rsid w:val="00AE0FD7"/>
    <w:rsid w:val="00AE328F"/>
    <w:rsid w:val="00AE44D5"/>
    <w:rsid w:val="00AE5146"/>
    <w:rsid w:val="00AE71F7"/>
    <w:rsid w:val="00AE7464"/>
    <w:rsid w:val="00AF2E1A"/>
    <w:rsid w:val="00AF5104"/>
    <w:rsid w:val="00AF7B00"/>
    <w:rsid w:val="00B00827"/>
    <w:rsid w:val="00B0160B"/>
    <w:rsid w:val="00B036E2"/>
    <w:rsid w:val="00B042F0"/>
    <w:rsid w:val="00B046E6"/>
    <w:rsid w:val="00B0772C"/>
    <w:rsid w:val="00B121AE"/>
    <w:rsid w:val="00B15991"/>
    <w:rsid w:val="00B20ABD"/>
    <w:rsid w:val="00B20D66"/>
    <w:rsid w:val="00B21417"/>
    <w:rsid w:val="00B21D04"/>
    <w:rsid w:val="00B2408A"/>
    <w:rsid w:val="00B24DAC"/>
    <w:rsid w:val="00B268A6"/>
    <w:rsid w:val="00B31096"/>
    <w:rsid w:val="00B408A8"/>
    <w:rsid w:val="00B41397"/>
    <w:rsid w:val="00B4170B"/>
    <w:rsid w:val="00B42900"/>
    <w:rsid w:val="00B431C7"/>
    <w:rsid w:val="00B4325E"/>
    <w:rsid w:val="00B43916"/>
    <w:rsid w:val="00B45493"/>
    <w:rsid w:val="00B45D8C"/>
    <w:rsid w:val="00B47989"/>
    <w:rsid w:val="00B50C3B"/>
    <w:rsid w:val="00B518E6"/>
    <w:rsid w:val="00B526FB"/>
    <w:rsid w:val="00B540FF"/>
    <w:rsid w:val="00B556BC"/>
    <w:rsid w:val="00B5751F"/>
    <w:rsid w:val="00B62D4C"/>
    <w:rsid w:val="00B631D0"/>
    <w:rsid w:val="00B63811"/>
    <w:rsid w:val="00B639FB"/>
    <w:rsid w:val="00B64CAC"/>
    <w:rsid w:val="00B658C0"/>
    <w:rsid w:val="00B65FA0"/>
    <w:rsid w:val="00B66430"/>
    <w:rsid w:val="00B70D36"/>
    <w:rsid w:val="00B71187"/>
    <w:rsid w:val="00B727FC"/>
    <w:rsid w:val="00B73AFD"/>
    <w:rsid w:val="00B749DF"/>
    <w:rsid w:val="00B74C10"/>
    <w:rsid w:val="00B75A0D"/>
    <w:rsid w:val="00B80B14"/>
    <w:rsid w:val="00B80EA3"/>
    <w:rsid w:val="00B813B7"/>
    <w:rsid w:val="00B83127"/>
    <w:rsid w:val="00B902B7"/>
    <w:rsid w:val="00B91F8A"/>
    <w:rsid w:val="00B92656"/>
    <w:rsid w:val="00B930A4"/>
    <w:rsid w:val="00B93D37"/>
    <w:rsid w:val="00B94E60"/>
    <w:rsid w:val="00B95D43"/>
    <w:rsid w:val="00B96B51"/>
    <w:rsid w:val="00B97E5D"/>
    <w:rsid w:val="00BA15FF"/>
    <w:rsid w:val="00BA1C23"/>
    <w:rsid w:val="00BA1FA6"/>
    <w:rsid w:val="00BA2616"/>
    <w:rsid w:val="00BA4CD1"/>
    <w:rsid w:val="00BA6001"/>
    <w:rsid w:val="00BA64EA"/>
    <w:rsid w:val="00BA7D1C"/>
    <w:rsid w:val="00BA7E9C"/>
    <w:rsid w:val="00BB005A"/>
    <w:rsid w:val="00BB03ED"/>
    <w:rsid w:val="00BB1B65"/>
    <w:rsid w:val="00BB3A64"/>
    <w:rsid w:val="00BB3B08"/>
    <w:rsid w:val="00BC031E"/>
    <w:rsid w:val="00BC0D02"/>
    <w:rsid w:val="00BC15C2"/>
    <w:rsid w:val="00BC36BB"/>
    <w:rsid w:val="00BD099A"/>
    <w:rsid w:val="00BD28AD"/>
    <w:rsid w:val="00BD406B"/>
    <w:rsid w:val="00BD4578"/>
    <w:rsid w:val="00BD4CE1"/>
    <w:rsid w:val="00BD5016"/>
    <w:rsid w:val="00BD60E2"/>
    <w:rsid w:val="00BE0D35"/>
    <w:rsid w:val="00BE1757"/>
    <w:rsid w:val="00BE2444"/>
    <w:rsid w:val="00BE2D97"/>
    <w:rsid w:val="00BE3EAC"/>
    <w:rsid w:val="00BE42F2"/>
    <w:rsid w:val="00BE5B1E"/>
    <w:rsid w:val="00BE649F"/>
    <w:rsid w:val="00BF021F"/>
    <w:rsid w:val="00BF026E"/>
    <w:rsid w:val="00BF4B01"/>
    <w:rsid w:val="00BF501D"/>
    <w:rsid w:val="00BF5115"/>
    <w:rsid w:val="00C0069B"/>
    <w:rsid w:val="00C01692"/>
    <w:rsid w:val="00C01F2E"/>
    <w:rsid w:val="00C04407"/>
    <w:rsid w:val="00C06DFC"/>
    <w:rsid w:val="00C074C9"/>
    <w:rsid w:val="00C07958"/>
    <w:rsid w:val="00C07A46"/>
    <w:rsid w:val="00C07C9B"/>
    <w:rsid w:val="00C101AF"/>
    <w:rsid w:val="00C114D3"/>
    <w:rsid w:val="00C14192"/>
    <w:rsid w:val="00C17B88"/>
    <w:rsid w:val="00C23E4E"/>
    <w:rsid w:val="00C24120"/>
    <w:rsid w:val="00C2595E"/>
    <w:rsid w:val="00C2768F"/>
    <w:rsid w:val="00C35EFE"/>
    <w:rsid w:val="00C4051A"/>
    <w:rsid w:val="00C40824"/>
    <w:rsid w:val="00C40EA9"/>
    <w:rsid w:val="00C42BFB"/>
    <w:rsid w:val="00C42ED2"/>
    <w:rsid w:val="00C433AF"/>
    <w:rsid w:val="00C438F8"/>
    <w:rsid w:val="00C45A73"/>
    <w:rsid w:val="00C46178"/>
    <w:rsid w:val="00C506EB"/>
    <w:rsid w:val="00C51348"/>
    <w:rsid w:val="00C51ABB"/>
    <w:rsid w:val="00C529C8"/>
    <w:rsid w:val="00C53566"/>
    <w:rsid w:val="00C55168"/>
    <w:rsid w:val="00C55588"/>
    <w:rsid w:val="00C5583F"/>
    <w:rsid w:val="00C57899"/>
    <w:rsid w:val="00C60E44"/>
    <w:rsid w:val="00C629D8"/>
    <w:rsid w:val="00C62C5C"/>
    <w:rsid w:val="00C6478B"/>
    <w:rsid w:val="00C66E3E"/>
    <w:rsid w:val="00C67A6C"/>
    <w:rsid w:val="00C702B0"/>
    <w:rsid w:val="00C73CE0"/>
    <w:rsid w:val="00C76AE1"/>
    <w:rsid w:val="00C76D2C"/>
    <w:rsid w:val="00C77E9F"/>
    <w:rsid w:val="00C804D2"/>
    <w:rsid w:val="00C838CB"/>
    <w:rsid w:val="00C83FF8"/>
    <w:rsid w:val="00C848D8"/>
    <w:rsid w:val="00C84E84"/>
    <w:rsid w:val="00C87571"/>
    <w:rsid w:val="00C90635"/>
    <w:rsid w:val="00C90C8B"/>
    <w:rsid w:val="00C946F2"/>
    <w:rsid w:val="00C9508D"/>
    <w:rsid w:val="00C96E7C"/>
    <w:rsid w:val="00C97666"/>
    <w:rsid w:val="00C976B2"/>
    <w:rsid w:val="00C978D5"/>
    <w:rsid w:val="00C97A7A"/>
    <w:rsid w:val="00CA45F5"/>
    <w:rsid w:val="00CA4A37"/>
    <w:rsid w:val="00CA690C"/>
    <w:rsid w:val="00CA69AA"/>
    <w:rsid w:val="00CB14AC"/>
    <w:rsid w:val="00CB3698"/>
    <w:rsid w:val="00CB5B40"/>
    <w:rsid w:val="00CB651D"/>
    <w:rsid w:val="00CB68ED"/>
    <w:rsid w:val="00CB70B8"/>
    <w:rsid w:val="00CB7702"/>
    <w:rsid w:val="00CC0FBE"/>
    <w:rsid w:val="00CC1CEC"/>
    <w:rsid w:val="00CC26F6"/>
    <w:rsid w:val="00CC4864"/>
    <w:rsid w:val="00CC4F47"/>
    <w:rsid w:val="00CC5DCC"/>
    <w:rsid w:val="00CC7FB8"/>
    <w:rsid w:val="00CD0C47"/>
    <w:rsid w:val="00CD0C7D"/>
    <w:rsid w:val="00CD16EC"/>
    <w:rsid w:val="00CD7BB1"/>
    <w:rsid w:val="00CE44E3"/>
    <w:rsid w:val="00CE4787"/>
    <w:rsid w:val="00CE49BD"/>
    <w:rsid w:val="00CE69EC"/>
    <w:rsid w:val="00CE73B7"/>
    <w:rsid w:val="00CE773A"/>
    <w:rsid w:val="00CE78D8"/>
    <w:rsid w:val="00CF084C"/>
    <w:rsid w:val="00CF108C"/>
    <w:rsid w:val="00CF1AEA"/>
    <w:rsid w:val="00CF58B9"/>
    <w:rsid w:val="00CF71D8"/>
    <w:rsid w:val="00CF743D"/>
    <w:rsid w:val="00CF77F3"/>
    <w:rsid w:val="00CF7A60"/>
    <w:rsid w:val="00CF7B44"/>
    <w:rsid w:val="00CF7D62"/>
    <w:rsid w:val="00D00624"/>
    <w:rsid w:val="00D02EF1"/>
    <w:rsid w:val="00D034DA"/>
    <w:rsid w:val="00D03AC1"/>
    <w:rsid w:val="00D10462"/>
    <w:rsid w:val="00D118AA"/>
    <w:rsid w:val="00D1458C"/>
    <w:rsid w:val="00D14C95"/>
    <w:rsid w:val="00D2055F"/>
    <w:rsid w:val="00D205DC"/>
    <w:rsid w:val="00D22695"/>
    <w:rsid w:val="00D23556"/>
    <w:rsid w:val="00D23D26"/>
    <w:rsid w:val="00D2438B"/>
    <w:rsid w:val="00D244E8"/>
    <w:rsid w:val="00D2517D"/>
    <w:rsid w:val="00D30208"/>
    <w:rsid w:val="00D32900"/>
    <w:rsid w:val="00D33936"/>
    <w:rsid w:val="00D34259"/>
    <w:rsid w:val="00D372B1"/>
    <w:rsid w:val="00D401CC"/>
    <w:rsid w:val="00D404BE"/>
    <w:rsid w:val="00D47CC3"/>
    <w:rsid w:val="00D5127D"/>
    <w:rsid w:val="00D53B03"/>
    <w:rsid w:val="00D5654A"/>
    <w:rsid w:val="00D573C1"/>
    <w:rsid w:val="00D578CA"/>
    <w:rsid w:val="00D6024E"/>
    <w:rsid w:val="00D61418"/>
    <w:rsid w:val="00D61992"/>
    <w:rsid w:val="00D62A5F"/>
    <w:rsid w:val="00D62BE7"/>
    <w:rsid w:val="00D63BAD"/>
    <w:rsid w:val="00D63F3C"/>
    <w:rsid w:val="00D6443E"/>
    <w:rsid w:val="00D65162"/>
    <w:rsid w:val="00D654F3"/>
    <w:rsid w:val="00D658C6"/>
    <w:rsid w:val="00D72D66"/>
    <w:rsid w:val="00D730B6"/>
    <w:rsid w:val="00D81E43"/>
    <w:rsid w:val="00D82C0E"/>
    <w:rsid w:val="00D82DB3"/>
    <w:rsid w:val="00D85577"/>
    <w:rsid w:val="00D86469"/>
    <w:rsid w:val="00D865EA"/>
    <w:rsid w:val="00D91048"/>
    <w:rsid w:val="00D913A7"/>
    <w:rsid w:val="00D95116"/>
    <w:rsid w:val="00DA0E60"/>
    <w:rsid w:val="00DA13FD"/>
    <w:rsid w:val="00DA17D1"/>
    <w:rsid w:val="00DA18A2"/>
    <w:rsid w:val="00DA32ED"/>
    <w:rsid w:val="00DA405D"/>
    <w:rsid w:val="00DA468F"/>
    <w:rsid w:val="00DA622C"/>
    <w:rsid w:val="00DA734B"/>
    <w:rsid w:val="00DA7508"/>
    <w:rsid w:val="00DA7CDE"/>
    <w:rsid w:val="00DB03D5"/>
    <w:rsid w:val="00DB0D66"/>
    <w:rsid w:val="00DB0E4A"/>
    <w:rsid w:val="00DB1F1F"/>
    <w:rsid w:val="00DB26FC"/>
    <w:rsid w:val="00DB2AFB"/>
    <w:rsid w:val="00DB3677"/>
    <w:rsid w:val="00DB3AFE"/>
    <w:rsid w:val="00DB4573"/>
    <w:rsid w:val="00DB515F"/>
    <w:rsid w:val="00DB5E60"/>
    <w:rsid w:val="00DB73A4"/>
    <w:rsid w:val="00DC0356"/>
    <w:rsid w:val="00DC2399"/>
    <w:rsid w:val="00DC2A4C"/>
    <w:rsid w:val="00DC4453"/>
    <w:rsid w:val="00DC4EA2"/>
    <w:rsid w:val="00DC5A5C"/>
    <w:rsid w:val="00DD18E8"/>
    <w:rsid w:val="00DD225A"/>
    <w:rsid w:val="00DD382C"/>
    <w:rsid w:val="00DD4E49"/>
    <w:rsid w:val="00DD5A07"/>
    <w:rsid w:val="00DE0334"/>
    <w:rsid w:val="00DE1CAD"/>
    <w:rsid w:val="00DE1E9E"/>
    <w:rsid w:val="00DE4C02"/>
    <w:rsid w:val="00DE685F"/>
    <w:rsid w:val="00DE6E19"/>
    <w:rsid w:val="00DE777E"/>
    <w:rsid w:val="00DF089E"/>
    <w:rsid w:val="00DF35B0"/>
    <w:rsid w:val="00DF3C4D"/>
    <w:rsid w:val="00DF5EED"/>
    <w:rsid w:val="00DF614E"/>
    <w:rsid w:val="00DF7776"/>
    <w:rsid w:val="00E00CD7"/>
    <w:rsid w:val="00E01C38"/>
    <w:rsid w:val="00E0202C"/>
    <w:rsid w:val="00E02A35"/>
    <w:rsid w:val="00E0335B"/>
    <w:rsid w:val="00E0446A"/>
    <w:rsid w:val="00E05160"/>
    <w:rsid w:val="00E07717"/>
    <w:rsid w:val="00E105B5"/>
    <w:rsid w:val="00E10E76"/>
    <w:rsid w:val="00E124AF"/>
    <w:rsid w:val="00E13088"/>
    <w:rsid w:val="00E14969"/>
    <w:rsid w:val="00E14B92"/>
    <w:rsid w:val="00E14DEB"/>
    <w:rsid w:val="00E15CEF"/>
    <w:rsid w:val="00E20BFA"/>
    <w:rsid w:val="00E211C9"/>
    <w:rsid w:val="00E216E6"/>
    <w:rsid w:val="00E21758"/>
    <w:rsid w:val="00E219D6"/>
    <w:rsid w:val="00E22908"/>
    <w:rsid w:val="00E23297"/>
    <w:rsid w:val="00E237A1"/>
    <w:rsid w:val="00E2511A"/>
    <w:rsid w:val="00E269A4"/>
    <w:rsid w:val="00E3092F"/>
    <w:rsid w:val="00E37531"/>
    <w:rsid w:val="00E4086D"/>
    <w:rsid w:val="00E40BFF"/>
    <w:rsid w:val="00E418F3"/>
    <w:rsid w:val="00E44D23"/>
    <w:rsid w:val="00E47553"/>
    <w:rsid w:val="00E508DE"/>
    <w:rsid w:val="00E5397E"/>
    <w:rsid w:val="00E53F7D"/>
    <w:rsid w:val="00E553B5"/>
    <w:rsid w:val="00E55BC1"/>
    <w:rsid w:val="00E56616"/>
    <w:rsid w:val="00E5755C"/>
    <w:rsid w:val="00E609AA"/>
    <w:rsid w:val="00E609F9"/>
    <w:rsid w:val="00E60E04"/>
    <w:rsid w:val="00E620E5"/>
    <w:rsid w:val="00E6215E"/>
    <w:rsid w:val="00E625F6"/>
    <w:rsid w:val="00E62AD8"/>
    <w:rsid w:val="00E64CD4"/>
    <w:rsid w:val="00E65700"/>
    <w:rsid w:val="00E6609E"/>
    <w:rsid w:val="00E67138"/>
    <w:rsid w:val="00E67819"/>
    <w:rsid w:val="00E70274"/>
    <w:rsid w:val="00E741F4"/>
    <w:rsid w:val="00E7476F"/>
    <w:rsid w:val="00E757DA"/>
    <w:rsid w:val="00E77F66"/>
    <w:rsid w:val="00E8037C"/>
    <w:rsid w:val="00E81404"/>
    <w:rsid w:val="00E815E8"/>
    <w:rsid w:val="00E81C17"/>
    <w:rsid w:val="00E81C32"/>
    <w:rsid w:val="00E839E2"/>
    <w:rsid w:val="00E85142"/>
    <w:rsid w:val="00E86A96"/>
    <w:rsid w:val="00E90915"/>
    <w:rsid w:val="00E91B9C"/>
    <w:rsid w:val="00E92327"/>
    <w:rsid w:val="00E93211"/>
    <w:rsid w:val="00E9481C"/>
    <w:rsid w:val="00E94BEF"/>
    <w:rsid w:val="00EA0C72"/>
    <w:rsid w:val="00EA163B"/>
    <w:rsid w:val="00EA2C43"/>
    <w:rsid w:val="00EA3A4E"/>
    <w:rsid w:val="00EA3EFD"/>
    <w:rsid w:val="00EA5F0B"/>
    <w:rsid w:val="00EA6E90"/>
    <w:rsid w:val="00EA77B5"/>
    <w:rsid w:val="00EB1125"/>
    <w:rsid w:val="00EB45EA"/>
    <w:rsid w:val="00EB4BF4"/>
    <w:rsid w:val="00EB531D"/>
    <w:rsid w:val="00EC0A84"/>
    <w:rsid w:val="00EC19B2"/>
    <w:rsid w:val="00EC45FF"/>
    <w:rsid w:val="00EC5BFA"/>
    <w:rsid w:val="00EC635D"/>
    <w:rsid w:val="00EC7929"/>
    <w:rsid w:val="00ED17F7"/>
    <w:rsid w:val="00ED1FD4"/>
    <w:rsid w:val="00ED20F7"/>
    <w:rsid w:val="00ED4083"/>
    <w:rsid w:val="00ED4EF3"/>
    <w:rsid w:val="00ED7335"/>
    <w:rsid w:val="00EE52DB"/>
    <w:rsid w:val="00EE52FE"/>
    <w:rsid w:val="00EF0A0A"/>
    <w:rsid w:val="00EF0B79"/>
    <w:rsid w:val="00EF2D35"/>
    <w:rsid w:val="00EF3930"/>
    <w:rsid w:val="00EF3A39"/>
    <w:rsid w:val="00EF5DAE"/>
    <w:rsid w:val="00EF704B"/>
    <w:rsid w:val="00F00889"/>
    <w:rsid w:val="00F01926"/>
    <w:rsid w:val="00F04E57"/>
    <w:rsid w:val="00F07F25"/>
    <w:rsid w:val="00F11311"/>
    <w:rsid w:val="00F1211E"/>
    <w:rsid w:val="00F12333"/>
    <w:rsid w:val="00F15383"/>
    <w:rsid w:val="00F1569F"/>
    <w:rsid w:val="00F16270"/>
    <w:rsid w:val="00F17133"/>
    <w:rsid w:val="00F17268"/>
    <w:rsid w:val="00F178B1"/>
    <w:rsid w:val="00F232CB"/>
    <w:rsid w:val="00F23BCE"/>
    <w:rsid w:val="00F24F99"/>
    <w:rsid w:val="00F25990"/>
    <w:rsid w:val="00F31ED9"/>
    <w:rsid w:val="00F33E4E"/>
    <w:rsid w:val="00F344D9"/>
    <w:rsid w:val="00F347DA"/>
    <w:rsid w:val="00F3559B"/>
    <w:rsid w:val="00F35673"/>
    <w:rsid w:val="00F36E1A"/>
    <w:rsid w:val="00F36F4C"/>
    <w:rsid w:val="00F43AC2"/>
    <w:rsid w:val="00F44642"/>
    <w:rsid w:val="00F46A88"/>
    <w:rsid w:val="00F470B3"/>
    <w:rsid w:val="00F4741F"/>
    <w:rsid w:val="00F50506"/>
    <w:rsid w:val="00F50E6F"/>
    <w:rsid w:val="00F51431"/>
    <w:rsid w:val="00F51A83"/>
    <w:rsid w:val="00F5251F"/>
    <w:rsid w:val="00F53274"/>
    <w:rsid w:val="00F538BE"/>
    <w:rsid w:val="00F5429E"/>
    <w:rsid w:val="00F556D8"/>
    <w:rsid w:val="00F571B3"/>
    <w:rsid w:val="00F57248"/>
    <w:rsid w:val="00F573B0"/>
    <w:rsid w:val="00F57D0B"/>
    <w:rsid w:val="00F6068E"/>
    <w:rsid w:val="00F609C8"/>
    <w:rsid w:val="00F62097"/>
    <w:rsid w:val="00F63590"/>
    <w:rsid w:val="00F648CF"/>
    <w:rsid w:val="00F6524A"/>
    <w:rsid w:val="00F6531D"/>
    <w:rsid w:val="00F675E0"/>
    <w:rsid w:val="00F706CA"/>
    <w:rsid w:val="00F713C4"/>
    <w:rsid w:val="00F7162B"/>
    <w:rsid w:val="00F77D8D"/>
    <w:rsid w:val="00F80E14"/>
    <w:rsid w:val="00F81009"/>
    <w:rsid w:val="00F81588"/>
    <w:rsid w:val="00F8505C"/>
    <w:rsid w:val="00F85255"/>
    <w:rsid w:val="00F8578F"/>
    <w:rsid w:val="00F861F1"/>
    <w:rsid w:val="00F86FA3"/>
    <w:rsid w:val="00F903DF"/>
    <w:rsid w:val="00F933EC"/>
    <w:rsid w:val="00F9340A"/>
    <w:rsid w:val="00F94382"/>
    <w:rsid w:val="00F946F6"/>
    <w:rsid w:val="00F94F49"/>
    <w:rsid w:val="00F950BA"/>
    <w:rsid w:val="00F95990"/>
    <w:rsid w:val="00F974FC"/>
    <w:rsid w:val="00F977AE"/>
    <w:rsid w:val="00F97FD3"/>
    <w:rsid w:val="00FA00EA"/>
    <w:rsid w:val="00FA0FA5"/>
    <w:rsid w:val="00FA4547"/>
    <w:rsid w:val="00FA656E"/>
    <w:rsid w:val="00FB130B"/>
    <w:rsid w:val="00FB4262"/>
    <w:rsid w:val="00FB637F"/>
    <w:rsid w:val="00FB7F8F"/>
    <w:rsid w:val="00FC1613"/>
    <w:rsid w:val="00FC2569"/>
    <w:rsid w:val="00FC2E73"/>
    <w:rsid w:val="00FC4AF4"/>
    <w:rsid w:val="00FC6C35"/>
    <w:rsid w:val="00FC77A3"/>
    <w:rsid w:val="00FD1AAF"/>
    <w:rsid w:val="00FD1D8F"/>
    <w:rsid w:val="00FD2CC0"/>
    <w:rsid w:val="00FD4F36"/>
    <w:rsid w:val="00FD6890"/>
    <w:rsid w:val="00FE0EEF"/>
    <w:rsid w:val="00FE2A3A"/>
    <w:rsid w:val="00FE3DEC"/>
    <w:rsid w:val="00FE419D"/>
    <w:rsid w:val="00FE4202"/>
    <w:rsid w:val="00FE6984"/>
    <w:rsid w:val="00FF10CB"/>
    <w:rsid w:val="00FF44EE"/>
    <w:rsid w:val="00FF56BC"/>
    <w:rsid w:val="00FF5C9B"/>
    <w:rsid w:val="00FF7D1E"/>
    <w:rsid w:val="00FF7F12"/>
  </w:rsids>
  <m:mathPr>
    <m:mathFont m:val="Cambria Math"/>
    <m:brkBin m:val="before"/>
    <m:brkBinSub m:val="--"/>
    <m:smallFrac/>
    <m:dispDef/>
    <m:lMargin m:val="0"/>
    <m:rMargin m:val="0"/>
    <m:defJc m:val="centerGroup"/>
    <m:wrapIndent m:val="1440"/>
    <m:intLim m:val="subSup"/>
    <m:naryLim m:val="undOvr"/>
  </m:mathPr>
  <w:themeFontLang w:val="pt-BR"/>
  <w:clrSchemeMapping w:bg1="light1" w:t1="dark1" w:bg2="light2" w:t2="dark2" w:accent1="accent1" w:accent2="accent2" w:accent3="accent3" w:accent4="accent4" w:accent5="accent5" w:accent6="accent6" w:hyperlink="hyperlink" w:followedHyperlink="followedHyperlink"/>
  <w:doNotIncludeSubdocsInStats/>
  <w:smartTagType w:namespaceuri="urn:schemas-microsoft-com:office:smarttags" w:name="metricconverter"/>
  <w:shapeDefaults>
    <o:shapedefaults v:ext="edit" spidmax="5122"/>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imes New Roman" w:eastAsia="Times New Roman" w:hAnsi="Times New Roman" w:cs="Times New Roman"/>
        <w:lang w:val="pt-BR" w:eastAsia="pt-BR" w:bidi="ar-SA"/>
      </w:rPr>
    </w:rPrDefault>
    <w:pPrDefault/>
  </w:docDefaults>
  <w:latentStyles w:defLockedState="0" w:defUIPriority="0" w:defSemiHidden="1" w:defUnhideWhenUsed="1" w:defQFormat="0" w:count="267">
    <w:lsdException w:name="Normal" w:semiHidden="0" w:unhideWhenUsed="0" w:qFormat="1"/>
    <w:lsdException w:name="heading 1" w:semiHidden="0" w:unhideWhenUsed="0" w:qFormat="1"/>
    <w:lsdException w:name="heading 2" w:semiHidden="0" w:unhideWhenUsed="0" w:qFormat="1"/>
    <w:lsdException w:name="heading 3" w:qFormat="1"/>
    <w:lsdException w:name="heading 4" w:qFormat="1"/>
    <w:lsdException w:name="heading 5" w:qFormat="1"/>
    <w:lsdException w:name="heading 6" w:qFormat="1"/>
    <w:lsdException w:name="heading 7" w:qFormat="1"/>
    <w:lsdException w:name="heading 8" w:qFormat="1"/>
    <w:lsdException w:name="heading 9" w:qFormat="1"/>
    <w:lsdException w:name="caption" w:qFormat="1"/>
    <w:lsdException w:name="macro" w:semiHidden="0" w:unhideWhenUsed="0"/>
    <w:lsdException w:name="List Bullet" w:semiHidden="0" w:unhideWhenUsed="0"/>
    <w:lsdException w:name="List Number" w:semiHidden="0" w:unhideWhenUsed="0"/>
    <w:lsdException w:name="Title" w:semiHidden="0" w:unhideWhenUsed="0" w:qFormat="1"/>
    <w:lsdException w:name="List Continue 3" w:semiHidden="0" w:unhideWhenUsed="0"/>
    <w:lsdException w:name="List Continue 4" w:semiHidden="0" w:unhideWhenUsed="0"/>
    <w:lsdException w:name="List Continue 5" w:semiHidden="0" w:unhideWhenUsed="0"/>
    <w:lsdException w:name="Message Header" w:semiHidden="0" w:unhideWhenUsed="0"/>
    <w:lsdException w:name="Subtitle" w:semiHidden="0" w:unhideWhenUsed="0" w:qFormat="1"/>
    <w:lsdException w:name="Hyperlink" w:uiPriority="99"/>
    <w:lsdException w:name="FollowedHyperlink" w:uiPriority="99"/>
    <w:lsdException w:name="Strong" w:semiHidden="0" w:uiPriority="22" w:unhideWhenUsed="0" w:qFormat="1"/>
    <w:lsdException w:name="Emphasis" w:semiHidden="0" w:uiPriority="20" w:unhideWhenUsed="0" w:qFormat="1"/>
    <w:lsdException w:name="Normal (Web)" w:uiPriority="99"/>
    <w:lsdException w:name="No List" w:uiPriority="99"/>
    <w:lsdException w:name="Balloon Text" w:semiHidden="0" w:unhideWhenUsed="0"/>
    <w:lsdException w:name="Table Grid" w:semiHidden="0" w:unhideWhenUsed="0"/>
    <w:lsdException w:name="Placeholder Text" w:uiPriority="99"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iPriority="99"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6068E"/>
    <w:rPr>
      <w:sz w:val="24"/>
    </w:rPr>
  </w:style>
  <w:style w:type="paragraph" w:styleId="Ttulo1">
    <w:name w:val="heading 1"/>
    <w:basedOn w:val="Normal"/>
    <w:next w:val="Normal"/>
    <w:link w:val="Ttulo1Char"/>
    <w:qFormat/>
    <w:rsid w:val="004142A4"/>
    <w:pPr>
      <w:keepNext/>
      <w:spacing w:before="240" w:after="60"/>
      <w:outlineLvl w:val="0"/>
    </w:pPr>
    <w:rPr>
      <w:rFonts w:ascii="Arial" w:hAnsi="Arial" w:cs="Arial"/>
      <w:b/>
      <w:bCs/>
      <w:kern w:val="32"/>
      <w:sz w:val="32"/>
      <w:szCs w:val="32"/>
    </w:rPr>
  </w:style>
  <w:style w:type="paragraph" w:styleId="Ttulo2">
    <w:name w:val="heading 2"/>
    <w:basedOn w:val="Normal"/>
    <w:next w:val="Normal"/>
    <w:link w:val="Ttulo2Char"/>
    <w:qFormat/>
    <w:rsid w:val="002C1FF3"/>
    <w:pPr>
      <w:keepNext/>
      <w:autoSpaceDE w:val="0"/>
      <w:autoSpaceDN w:val="0"/>
      <w:adjustRightInd w:val="0"/>
      <w:outlineLvl w:val="1"/>
    </w:pPr>
    <w:rPr>
      <w:b/>
      <w:color w:val="000000"/>
      <w:sz w:val="40"/>
    </w:rPr>
  </w:style>
  <w:style w:type="paragraph" w:styleId="Ttulo3">
    <w:name w:val="heading 3"/>
    <w:basedOn w:val="Normal"/>
    <w:next w:val="Normal"/>
    <w:qFormat/>
    <w:rsid w:val="002C1FF3"/>
    <w:pPr>
      <w:keepNext/>
      <w:autoSpaceDE w:val="0"/>
      <w:autoSpaceDN w:val="0"/>
      <w:adjustRightInd w:val="0"/>
      <w:jc w:val="center"/>
      <w:outlineLvl w:val="2"/>
    </w:pPr>
    <w:rPr>
      <w:b/>
      <w:color w:val="000000"/>
      <w:sz w:val="28"/>
    </w:rPr>
  </w:style>
  <w:style w:type="paragraph" w:styleId="Ttulo4">
    <w:name w:val="heading 4"/>
    <w:basedOn w:val="Normal"/>
    <w:next w:val="Normal"/>
    <w:link w:val="Ttulo4Char"/>
    <w:qFormat/>
    <w:rsid w:val="001E512B"/>
    <w:pPr>
      <w:keepNext/>
      <w:jc w:val="center"/>
      <w:outlineLvl w:val="3"/>
    </w:pPr>
    <w:rPr>
      <w:b/>
      <w:bCs/>
      <w:szCs w:val="24"/>
    </w:rPr>
  </w:style>
  <w:style w:type="paragraph" w:styleId="Ttulo5">
    <w:name w:val="heading 5"/>
    <w:basedOn w:val="Normal"/>
    <w:next w:val="Normal"/>
    <w:link w:val="Ttulo5Char"/>
    <w:qFormat/>
    <w:rsid w:val="001E512B"/>
    <w:pPr>
      <w:keepNext/>
      <w:jc w:val="both"/>
      <w:outlineLvl w:val="4"/>
    </w:pPr>
    <w:rPr>
      <w:b/>
      <w:bCs/>
      <w:szCs w:val="24"/>
    </w:rPr>
  </w:style>
  <w:style w:type="paragraph" w:styleId="Ttulo6">
    <w:name w:val="heading 6"/>
    <w:basedOn w:val="Normal"/>
    <w:next w:val="Normal"/>
    <w:link w:val="Ttulo6Char"/>
    <w:qFormat/>
    <w:rsid w:val="001E512B"/>
    <w:pPr>
      <w:keepNext/>
      <w:outlineLvl w:val="5"/>
    </w:pPr>
    <w:rPr>
      <w:b/>
      <w:bCs/>
      <w:szCs w:val="24"/>
    </w:rPr>
  </w:style>
  <w:style w:type="paragraph" w:styleId="Ttulo7">
    <w:name w:val="heading 7"/>
    <w:basedOn w:val="Normal"/>
    <w:next w:val="Normal"/>
    <w:link w:val="Ttulo7Char"/>
    <w:qFormat/>
    <w:rsid w:val="001E512B"/>
    <w:pPr>
      <w:keepNext/>
      <w:ind w:left="2880"/>
      <w:outlineLvl w:val="6"/>
    </w:pPr>
    <w:rPr>
      <w:b/>
      <w:bCs/>
      <w:szCs w:val="24"/>
    </w:rPr>
  </w:style>
  <w:style w:type="paragraph" w:styleId="Ttulo8">
    <w:name w:val="heading 8"/>
    <w:basedOn w:val="Normal"/>
    <w:next w:val="Normal"/>
    <w:link w:val="Ttulo8Char"/>
    <w:qFormat/>
    <w:rsid w:val="001E512B"/>
    <w:pPr>
      <w:keepNext/>
      <w:jc w:val="center"/>
      <w:outlineLvl w:val="7"/>
    </w:pPr>
    <w:rPr>
      <w:b/>
      <w:sz w:val="32"/>
      <w:szCs w:val="24"/>
    </w:rPr>
  </w:style>
  <w:style w:type="character" w:default="1" w:styleId="Fontepargpadro">
    <w:name w:val="Default Paragraph Font"/>
    <w:uiPriority w:val="1"/>
    <w:semiHidden/>
    <w:unhideWhenUsed/>
  </w:style>
  <w:style w:type="table" w:default="1" w:styleId="Tabelanormal">
    <w:name w:val="Normal Table"/>
    <w:uiPriority w:val="99"/>
    <w:semiHidden/>
    <w:unhideWhenUsed/>
    <w:qFormat/>
    <w:tblPr>
      <w:tblInd w:w="0" w:type="dxa"/>
      <w:tblCellMar>
        <w:top w:w="0" w:type="dxa"/>
        <w:left w:w="108" w:type="dxa"/>
        <w:bottom w:w="0" w:type="dxa"/>
        <w:right w:w="108" w:type="dxa"/>
      </w:tblCellMar>
    </w:tblPr>
  </w:style>
  <w:style w:type="numbering" w:default="1" w:styleId="Semlista">
    <w:name w:val="No List"/>
    <w:uiPriority w:val="99"/>
    <w:semiHidden/>
    <w:unhideWhenUsed/>
  </w:style>
  <w:style w:type="character" w:customStyle="1" w:styleId="Ttulo1Char">
    <w:name w:val="Título 1 Char"/>
    <w:basedOn w:val="Fontepargpadro"/>
    <w:link w:val="Ttulo1"/>
    <w:rsid w:val="00F6068E"/>
    <w:rPr>
      <w:rFonts w:ascii="Arial" w:hAnsi="Arial" w:cs="Arial"/>
      <w:b/>
      <w:bCs/>
      <w:kern w:val="32"/>
      <w:sz w:val="32"/>
      <w:szCs w:val="32"/>
    </w:rPr>
  </w:style>
  <w:style w:type="character" w:customStyle="1" w:styleId="Ttulo2Char">
    <w:name w:val="Título 2 Char"/>
    <w:link w:val="Ttulo2"/>
    <w:rsid w:val="001E512B"/>
    <w:rPr>
      <w:b/>
      <w:color w:val="000000"/>
      <w:sz w:val="40"/>
    </w:rPr>
  </w:style>
  <w:style w:type="character" w:customStyle="1" w:styleId="Ttulo4Char">
    <w:name w:val="Título 4 Char"/>
    <w:basedOn w:val="Fontepargpadro"/>
    <w:link w:val="Ttulo4"/>
    <w:rsid w:val="001E512B"/>
    <w:rPr>
      <w:b/>
      <w:bCs/>
      <w:sz w:val="24"/>
      <w:szCs w:val="24"/>
    </w:rPr>
  </w:style>
  <w:style w:type="character" w:customStyle="1" w:styleId="Ttulo5Char">
    <w:name w:val="Título 5 Char"/>
    <w:basedOn w:val="Fontepargpadro"/>
    <w:link w:val="Ttulo5"/>
    <w:rsid w:val="001E512B"/>
    <w:rPr>
      <w:b/>
      <w:bCs/>
      <w:sz w:val="24"/>
      <w:szCs w:val="24"/>
    </w:rPr>
  </w:style>
  <w:style w:type="character" w:customStyle="1" w:styleId="Ttulo6Char">
    <w:name w:val="Título 6 Char"/>
    <w:basedOn w:val="Fontepargpadro"/>
    <w:link w:val="Ttulo6"/>
    <w:rsid w:val="001E512B"/>
    <w:rPr>
      <w:b/>
      <w:bCs/>
      <w:sz w:val="24"/>
      <w:szCs w:val="24"/>
    </w:rPr>
  </w:style>
  <w:style w:type="character" w:customStyle="1" w:styleId="Ttulo7Char">
    <w:name w:val="Título 7 Char"/>
    <w:basedOn w:val="Fontepargpadro"/>
    <w:link w:val="Ttulo7"/>
    <w:rsid w:val="001E512B"/>
    <w:rPr>
      <w:b/>
      <w:bCs/>
      <w:sz w:val="24"/>
      <w:szCs w:val="24"/>
    </w:rPr>
  </w:style>
  <w:style w:type="character" w:customStyle="1" w:styleId="Ttulo8Char">
    <w:name w:val="Título 8 Char"/>
    <w:basedOn w:val="Fontepargpadro"/>
    <w:link w:val="Ttulo8"/>
    <w:rsid w:val="001E512B"/>
    <w:rPr>
      <w:b/>
      <w:sz w:val="32"/>
      <w:szCs w:val="24"/>
    </w:rPr>
  </w:style>
  <w:style w:type="paragraph" w:styleId="Recuodecorpodetexto">
    <w:name w:val="Body Text Indent"/>
    <w:basedOn w:val="Normal"/>
    <w:link w:val="RecuodecorpodetextoChar"/>
    <w:rsid w:val="009A66C0"/>
    <w:pPr>
      <w:ind w:firstLine="708"/>
      <w:jc w:val="both"/>
    </w:pPr>
    <w:rPr>
      <w:lang/>
    </w:rPr>
  </w:style>
  <w:style w:type="character" w:customStyle="1" w:styleId="RecuodecorpodetextoChar">
    <w:name w:val="Recuo de corpo de texto Char"/>
    <w:link w:val="Recuodecorpodetexto"/>
    <w:uiPriority w:val="99"/>
    <w:rsid w:val="00D00624"/>
    <w:rPr>
      <w:sz w:val="24"/>
    </w:rPr>
  </w:style>
  <w:style w:type="table" w:styleId="Tabelacomgrade">
    <w:name w:val="Table Grid"/>
    <w:basedOn w:val="Tabelanormal"/>
    <w:rsid w:val="00CE773A"/>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Cabealho">
    <w:name w:val="header"/>
    <w:basedOn w:val="Normal"/>
    <w:rsid w:val="002C1FF3"/>
    <w:pPr>
      <w:tabs>
        <w:tab w:val="center" w:pos="4252"/>
        <w:tab w:val="right" w:pos="8504"/>
      </w:tabs>
    </w:pPr>
    <w:rPr>
      <w:sz w:val="28"/>
    </w:rPr>
  </w:style>
  <w:style w:type="paragraph" w:styleId="Rodap">
    <w:name w:val="footer"/>
    <w:basedOn w:val="Normal"/>
    <w:rsid w:val="002C1FF3"/>
    <w:pPr>
      <w:tabs>
        <w:tab w:val="center" w:pos="4252"/>
        <w:tab w:val="right" w:pos="8504"/>
      </w:tabs>
    </w:pPr>
    <w:rPr>
      <w:sz w:val="28"/>
    </w:rPr>
  </w:style>
  <w:style w:type="paragraph" w:styleId="Corpodetexto">
    <w:name w:val="Body Text"/>
    <w:basedOn w:val="Normal"/>
    <w:link w:val="CorpodetextoChar"/>
    <w:rsid w:val="004142A4"/>
    <w:pPr>
      <w:spacing w:after="120"/>
    </w:pPr>
    <w:rPr>
      <w:sz w:val="28"/>
    </w:rPr>
  </w:style>
  <w:style w:type="character" w:customStyle="1" w:styleId="CorpodetextoChar">
    <w:name w:val="Corpo de texto Char"/>
    <w:basedOn w:val="Fontepargpadro"/>
    <w:link w:val="Corpodetexto"/>
    <w:rsid w:val="00F6068E"/>
    <w:rPr>
      <w:sz w:val="28"/>
    </w:rPr>
  </w:style>
  <w:style w:type="paragraph" w:styleId="Ttulo">
    <w:name w:val="Title"/>
    <w:basedOn w:val="Normal"/>
    <w:qFormat/>
    <w:rsid w:val="004142A4"/>
    <w:pPr>
      <w:jc w:val="center"/>
    </w:pPr>
    <w:rPr>
      <w:b/>
      <w:sz w:val="36"/>
      <w:szCs w:val="24"/>
    </w:rPr>
  </w:style>
  <w:style w:type="paragraph" w:styleId="MapadoDocumento">
    <w:name w:val="Document Map"/>
    <w:basedOn w:val="Normal"/>
    <w:semiHidden/>
    <w:rsid w:val="005736A6"/>
    <w:pPr>
      <w:shd w:val="clear" w:color="auto" w:fill="000080"/>
    </w:pPr>
    <w:rPr>
      <w:rFonts w:ascii="Tahoma" w:hAnsi="Tahoma" w:cs="Tahoma"/>
      <w:sz w:val="20"/>
    </w:rPr>
  </w:style>
  <w:style w:type="paragraph" w:styleId="Textodebalo">
    <w:name w:val="Balloon Text"/>
    <w:basedOn w:val="Normal"/>
    <w:link w:val="TextodebaloChar"/>
    <w:rsid w:val="008A1155"/>
    <w:rPr>
      <w:rFonts w:ascii="Tahoma" w:hAnsi="Tahoma" w:cs="Tahoma"/>
      <w:sz w:val="16"/>
      <w:szCs w:val="16"/>
    </w:rPr>
  </w:style>
  <w:style w:type="character" w:customStyle="1" w:styleId="TextodebaloChar">
    <w:name w:val="Texto de balão Char"/>
    <w:link w:val="Textodebalo"/>
    <w:rsid w:val="001E512B"/>
    <w:rPr>
      <w:rFonts w:ascii="Tahoma" w:hAnsi="Tahoma" w:cs="Tahoma"/>
      <w:sz w:val="16"/>
      <w:szCs w:val="16"/>
    </w:rPr>
  </w:style>
  <w:style w:type="character" w:styleId="Hyperlink">
    <w:name w:val="Hyperlink"/>
    <w:uiPriority w:val="99"/>
    <w:rsid w:val="00F556D8"/>
    <w:rPr>
      <w:color w:val="0000FF"/>
      <w:u w:val="single"/>
    </w:rPr>
  </w:style>
  <w:style w:type="paragraph" w:styleId="TextosemFormatao">
    <w:name w:val="Plain Text"/>
    <w:basedOn w:val="Normal"/>
    <w:link w:val="TextosemFormataoChar"/>
    <w:rsid w:val="000768E0"/>
    <w:rPr>
      <w:rFonts w:ascii="Courier New" w:hAnsi="Courier New"/>
      <w:sz w:val="20"/>
      <w:lang/>
    </w:rPr>
  </w:style>
  <w:style w:type="character" w:customStyle="1" w:styleId="TextosemFormataoChar">
    <w:name w:val="Texto sem Formatação Char"/>
    <w:link w:val="TextosemFormatao"/>
    <w:rsid w:val="000768E0"/>
    <w:rPr>
      <w:rFonts w:ascii="Courier New" w:hAnsi="Courier New"/>
    </w:rPr>
  </w:style>
  <w:style w:type="paragraph" w:styleId="NormalWeb">
    <w:name w:val="Normal (Web)"/>
    <w:basedOn w:val="Normal"/>
    <w:uiPriority w:val="99"/>
    <w:rsid w:val="00BA7E9C"/>
    <w:pPr>
      <w:spacing w:before="100" w:beforeAutospacing="1" w:after="100" w:afterAutospacing="1"/>
    </w:pPr>
    <w:rPr>
      <w:color w:val="000000"/>
      <w:szCs w:val="24"/>
    </w:rPr>
  </w:style>
  <w:style w:type="character" w:customStyle="1" w:styleId="TextodenotadefimChar">
    <w:name w:val="Texto de nota de fim Char"/>
    <w:basedOn w:val="Fontepargpadro"/>
    <w:link w:val="Textodenotadefim"/>
    <w:semiHidden/>
    <w:rsid w:val="001E512B"/>
  </w:style>
  <w:style w:type="paragraph" w:styleId="Textodenotadefim">
    <w:name w:val="endnote text"/>
    <w:basedOn w:val="Normal"/>
    <w:link w:val="TextodenotadefimChar"/>
    <w:semiHidden/>
    <w:rsid w:val="001E512B"/>
    <w:rPr>
      <w:sz w:val="20"/>
    </w:rPr>
  </w:style>
  <w:style w:type="paragraph" w:styleId="Corpodetexto2">
    <w:name w:val="Body Text 2"/>
    <w:basedOn w:val="Normal"/>
    <w:link w:val="Corpodetexto2Char"/>
    <w:rsid w:val="001E512B"/>
    <w:pPr>
      <w:spacing w:after="120" w:line="480" w:lineRule="auto"/>
    </w:pPr>
    <w:rPr>
      <w:szCs w:val="24"/>
    </w:rPr>
  </w:style>
  <w:style w:type="character" w:customStyle="1" w:styleId="Corpodetexto2Char">
    <w:name w:val="Corpo de texto 2 Char"/>
    <w:basedOn w:val="Fontepargpadro"/>
    <w:link w:val="Corpodetexto2"/>
    <w:rsid w:val="001E512B"/>
    <w:rPr>
      <w:sz w:val="24"/>
      <w:szCs w:val="24"/>
    </w:rPr>
  </w:style>
  <w:style w:type="paragraph" w:styleId="Recuodecorpodetexto2">
    <w:name w:val="Body Text Indent 2"/>
    <w:basedOn w:val="Normal"/>
    <w:link w:val="Recuodecorpodetexto2Char"/>
    <w:rsid w:val="001E512B"/>
    <w:pPr>
      <w:spacing w:after="120" w:line="480" w:lineRule="auto"/>
      <w:ind w:left="283"/>
    </w:pPr>
    <w:rPr>
      <w:szCs w:val="24"/>
    </w:rPr>
  </w:style>
  <w:style w:type="character" w:customStyle="1" w:styleId="Recuodecorpodetexto2Char">
    <w:name w:val="Recuo de corpo de texto 2 Char"/>
    <w:basedOn w:val="Fontepargpadro"/>
    <w:link w:val="Recuodecorpodetexto2"/>
    <w:rsid w:val="001E512B"/>
    <w:rPr>
      <w:sz w:val="24"/>
      <w:szCs w:val="24"/>
    </w:rPr>
  </w:style>
  <w:style w:type="paragraph" w:styleId="Recuodecorpodetexto3">
    <w:name w:val="Body Text Indent 3"/>
    <w:basedOn w:val="Normal"/>
    <w:link w:val="Recuodecorpodetexto3Char"/>
    <w:rsid w:val="001E512B"/>
    <w:pPr>
      <w:spacing w:after="120"/>
      <w:ind w:left="283"/>
    </w:pPr>
    <w:rPr>
      <w:sz w:val="16"/>
      <w:szCs w:val="16"/>
    </w:rPr>
  </w:style>
  <w:style w:type="character" w:customStyle="1" w:styleId="Recuodecorpodetexto3Char">
    <w:name w:val="Recuo de corpo de texto 3 Char"/>
    <w:basedOn w:val="Fontepargpadro"/>
    <w:link w:val="Recuodecorpodetexto3"/>
    <w:rsid w:val="001E512B"/>
    <w:rPr>
      <w:sz w:val="16"/>
      <w:szCs w:val="16"/>
    </w:rPr>
  </w:style>
  <w:style w:type="paragraph" w:styleId="Corpodetexto3">
    <w:name w:val="Body Text 3"/>
    <w:basedOn w:val="Normal"/>
    <w:link w:val="Corpodetexto3Char"/>
    <w:rsid w:val="001E512B"/>
    <w:pPr>
      <w:jc w:val="center"/>
    </w:pPr>
    <w:rPr>
      <w:b/>
      <w:bCs/>
      <w:sz w:val="40"/>
      <w:szCs w:val="24"/>
    </w:rPr>
  </w:style>
  <w:style w:type="character" w:customStyle="1" w:styleId="Corpodetexto3Char">
    <w:name w:val="Corpo de texto 3 Char"/>
    <w:basedOn w:val="Fontepargpadro"/>
    <w:link w:val="Corpodetexto3"/>
    <w:rsid w:val="001E512B"/>
    <w:rPr>
      <w:b/>
      <w:bCs/>
      <w:sz w:val="40"/>
      <w:szCs w:val="24"/>
    </w:rPr>
  </w:style>
  <w:style w:type="character" w:styleId="Nmerodepgina">
    <w:name w:val="page number"/>
    <w:basedOn w:val="Fontepargpadro"/>
    <w:rsid w:val="001E512B"/>
  </w:style>
  <w:style w:type="character" w:styleId="Nmerodelinha">
    <w:name w:val="line number"/>
    <w:basedOn w:val="Fontepargpadro"/>
    <w:rsid w:val="001E512B"/>
  </w:style>
  <w:style w:type="character" w:styleId="Refdecomentrio">
    <w:name w:val="annotation reference"/>
    <w:rsid w:val="001E512B"/>
    <w:rPr>
      <w:sz w:val="16"/>
      <w:szCs w:val="16"/>
    </w:rPr>
  </w:style>
  <w:style w:type="paragraph" w:styleId="Textodecomentrio">
    <w:name w:val="annotation text"/>
    <w:basedOn w:val="Normal"/>
    <w:link w:val="TextodecomentrioChar"/>
    <w:rsid w:val="001E512B"/>
    <w:rPr>
      <w:sz w:val="20"/>
    </w:rPr>
  </w:style>
  <w:style w:type="character" w:customStyle="1" w:styleId="TextodecomentrioChar">
    <w:name w:val="Texto de comentário Char"/>
    <w:basedOn w:val="Fontepargpadro"/>
    <w:link w:val="Textodecomentrio"/>
    <w:rsid w:val="001E512B"/>
  </w:style>
  <w:style w:type="paragraph" w:styleId="Assuntodocomentrio">
    <w:name w:val="annotation subject"/>
    <w:basedOn w:val="Textodecomentrio"/>
    <w:next w:val="Textodecomentrio"/>
    <w:link w:val="AssuntodocomentrioChar"/>
    <w:rsid w:val="001E512B"/>
    <w:rPr>
      <w:b/>
      <w:bCs/>
      <w:lang/>
    </w:rPr>
  </w:style>
  <w:style w:type="character" w:customStyle="1" w:styleId="AssuntodocomentrioChar">
    <w:name w:val="Assunto do comentário Char"/>
    <w:basedOn w:val="TextodecomentrioChar"/>
    <w:link w:val="Assuntodocomentrio"/>
    <w:rsid w:val="001E512B"/>
    <w:rPr>
      <w:b/>
      <w:bCs/>
      <w:lang/>
    </w:rPr>
  </w:style>
  <w:style w:type="character" w:customStyle="1" w:styleId="apple-converted-space">
    <w:name w:val="apple-converted-space"/>
    <w:rsid w:val="001E512B"/>
  </w:style>
  <w:style w:type="paragraph" w:styleId="PargrafodaLista">
    <w:name w:val="List Paragraph"/>
    <w:basedOn w:val="Normal"/>
    <w:uiPriority w:val="34"/>
    <w:qFormat/>
    <w:rsid w:val="001E512B"/>
    <w:pPr>
      <w:spacing w:line="360" w:lineRule="auto"/>
      <w:ind w:left="720"/>
      <w:contextualSpacing/>
      <w:jc w:val="both"/>
    </w:pPr>
    <w:rPr>
      <w:rFonts w:ascii="Calibri" w:eastAsia="Calibri" w:hAnsi="Calibri"/>
      <w:sz w:val="22"/>
      <w:szCs w:val="22"/>
      <w:lang w:eastAsia="en-US"/>
    </w:rPr>
  </w:style>
  <w:style w:type="character" w:styleId="HiperlinkVisitado">
    <w:name w:val="FollowedHyperlink"/>
    <w:uiPriority w:val="99"/>
    <w:unhideWhenUsed/>
    <w:rsid w:val="001E512B"/>
    <w:rPr>
      <w:color w:val="800080"/>
      <w:u w:val="single"/>
    </w:rPr>
  </w:style>
  <w:style w:type="character" w:styleId="nfase">
    <w:name w:val="Emphasis"/>
    <w:uiPriority w:val="20"/>
    <w:qFormat/>
    <w:rsid w:val="001E512B"/>
    <w:rPr>
      <w:i/>
      <w:iCs/>
    </w:rPr>
  </w:style>
  <w:style w:type="character" w:styleId="Forte">
    <w:name w:val="Strong"/>
    <w:uiPriority w:val="22"/>
    <w:qFormat/>
    <w:rsid w:val="001E512B"/>
    <w:rPr>
      <w:b/>
      <w:bCs/>
    </w:rPr>
  </w:style>
</w:styles>
</file>

<file path=word/webSettings.xml><?xml version="1.0" encoding="utf-8"?>
<w:webSettings xmlns:r="http://schemas.openxmlformats.org/officeDocument/2006/relationships" xmlns:w="http://schemas.openxmlformats.org/wordprocessingml/2006/main">
  <w:divs>
    <w:div w:id="291643873">
      <w:bodyDiv w:val="1"/>
      <w:marLeft w:val="0"/>
      <w:marRight w:val="0"/>
      <w:marTop w:val="0"/>
      <w:marBottom w:val="0"/>
      <w:divBdr>
        <w:top w:val="none" w:sz="0" w:space="0" w:color="auto"/>
        <w:left w:val="none" w:sz="0" w:space="0" w:color="auto"/>
        <w:bottom w:val="none" w:sz="0" w:space="0" w:color="auto"/>
        <w:right w:val="none" w:sz="0" w:space="0" w:color="auto"/>
      </w:divBdr>
    </w:div>
    <w:div w:id="365908434">
      <w:bodyDiv w:val="1"/>
      <w:marLeft w:val="0"/>
      <w:marRight w:val="0"/>
      <w:marTop w:val="0"/>
      <w:marBottom w:val="0"/>
      <w:divBdr>
        <w:top w:val="none" w:sz="0" w:space="0" w:color="auto"/>
        <w:left w:val="none" w:sz="0" w:space="0" w:color="auto"/>
        <w:bottom w:val="none" w:sz="0" w:space="0" w:color="auto"/>
        <w:right w:val="none" w:sz="0" w:space="0" w:color="auto"/>
      </w:divBdr>
    </w:div>
    <w:div w:id="587496170">
      <w:bodyDiv w:val="1"/>
      <w:marLeft w:val="0"/>
      <w:marRight w:val="0"/>
      <w:marTop w:val="0"/>
      <w:marBottom w:val="0"/>
      <w:divBdr>
        <w:top w:val="none" w:sz="0" w:space="0" w:color="auto"/>
        <w:left w:val="none" w:sz="0" w:space="0" w:color="auto"/>
        <w:bottom w:val="none" w:sz="0" w:space="0" w:color="auto"/>
        <w:right w:val="none" w:sz="0" w:space="0" w:color="auto"/>
      </w:divBdr>
    </w:div>
    <w:div w:id="595358371">
      <w:bodyDiv w:val="1"/>
      <w:marLeft w:val="0"/>
      <w:marRight w:val="0"/>
      <w:marTop w:val="0"/>
      <w:marBottom w:val="0"/>
      <w:divBdr>
        <w:top w:val="none" w:sz="0" w:space="0" w:color="auto"/>
        <w:left w:val="none" w:sz="0" w:space="0" w:color="auto"/>
        <w:bottom w:val="none" w:sz="0" w:space="0" w:color="auto"/>
        <w:right w:val="none" w:sz="0" w:space="0" w:color="auto"/>
      </w:divBdr>
    </w:div>
    <w:div w:id="638875151">
      <w:bodyDiv w:val="1"/>
      <w:marLeft w:val="0"/>
      <w:marRight w:val="0"/>
      <w:marTop w:val="0"/>
      <w:marBottom w:val="0"/>
      <w:divBdr>
        <w:top w:val="none" w:sz="0" w:space="0" w:color="auto"/>
        <w:left w:val="none" w:sz="0" w:space="0" w:color="auto"/>
        <w:bottom w:val="none" w:sz="0" w:space="0" w:color="auto"/>
        <w:right w:val="none" w:sz="0" w:space="0" w:color="auto"/>
      </w:divBdr>
    </w:div>
    <w:div w:id="900410289">
      <w:bodyDiv w:val="1"/>
      <w:marLeft w:val="0"/>
      <w:marRight w:val="0"/>
      <w:marTop w:val="0"/>
      <w:marBottom w:val="0"/>
      <w:divBdr>
        <w:top w:val="none" w:sz="0" w:space="0" w:color="auto"/>
        <w:left w:val="none" w:sz="0" w:space="0" w:color="auto"/>
        <w:bottom w:val="none" w:sz="0" w:space="0" w:color="auto"/>
        <w:right w:val="none" w:sz="0" w:space="0" w:color="auto"/>
      </w:divBdr>
    </w:div>
    <w:div w:id="964191641">
      <w:bodyDiv w:val="1"/>
      <w:marLeft w:val="0"/>
      <w:marRight w:val="0"/>
      <w:marTop w:val="0"/>
      <w:marBottom w:val="0"/>
      <w:divBdr>
        <w:top w:val="none" w:sz="0" w:space="0" w:color="auto"/>
        <w:left w:val="none" w:sz="0" w:space="0" w:color="auto"/>
        <w:bottom w:val="none" w:sz="0" w:space="0" w:color="auto"/>
        <w:right w:val="none" w:sz="0" w:space="0" w:color="auto"/>
      </w:divBdr>
    </w:div>
    <w:div w:id="988902943">
      <w:bodyDiv w:val="1"/>
      <w:marLeft w:val="0"/>
      <w:marRight w:val="0"/>
      <w:marTop w:val="0"/>
      <w:marBottom w:val="0"/>
      <w:divBdr>
        <w:top w:val="none" w:sz="0" w:space="0" w:color="auto"/>
        <w:left w:val="none" w:sz="0" w:space="0" w:color="auto"/>
        <w:bottom w:val="none" w:sz="0" w:space="0" w:color="auto"/>
        <w:right w:val="none" w:sz="0" w:space="0" w:color="auto"/>
      </w:divBdr>
    </w:div>
    <w:div w:id="1112239430">
      <w:bodyDiv w:val="1"/>
      <w:marLeft w:val="0"/>
      <w:marRight w:val="0"/>
      <w:marTop w:val="0"/>
      <w:marBottom w:val="0"/>
      <w:divBdr>
        <w:top w:val="none" w:sz="0" w:space="0" w:color="auto"/>
        <w:left w:val="none" w:sz="0" w:space="0" w:color="auto"/>
        <w:bottom w:val="none" w:sz="0" w:space="0" w:color="auto"/>
        <w:right w:val="none" w:sz="0" w:space="0" w:color="auto"/>
      </w:divBdr>
    </w:div>
    <w:div w:id="1219434379">
      <w:bodyDiv w:val="1"/>
      <w:marLeft w:val="0"/>
      <w:marRight w:val="0"/>
      <w:marTop w:val="0"/>
      <w:marBottom w:val="0"/>
      <w:divBdr>
        <w:top w:val="none" w:sz="0" w:space="0" w:color="auto"/>
        <w:left w:val="none" w:sz="0" w:space="0" w:color="auto"/>
        <w:bottom w:val="none" w:sz="0" w:space="0" w:color="auto"/>
        <w:right w:val="none" w:sz="0" w:space="0" w:color="auto"/>
      </w:divBdr>
    </w:div>
    <w:div w:id="1546331352">
      <w:bodyDiv w:val="1"/>
      <w:marLeft w:val="0"/>
      <w:marRight w:val="0"/>
      <w:marTop w:val="0"/>
      <w:marBottom w:val="0"/>
      <w:divBdr>
        <w:top w:val="none" w:sz="0" w:space="0" w:color="auto"/>
        <w:left w:val="none" w:sz="0" w:space="0" w:color="auto"/>
        <w:bottom w:val="none" w:sz="0" w:space="0" w:color="auto"/>
        <w:right w:val="none" w:sz="0" w:space="0" w:color="auto"/>
      </w:divBdr>
    </w:div>
    <w:div w:id="1852407555">
      <w:bodyDiv w:val="1"/>
      <w:marLeft w:val="0"/>
      <w:marRight w:val="0"/>
      <w:marTop w:val="0"/>
      <w:marBottom w:val="0"/>
      <w:divBdr>
        <w:top w:val="none" w:sz="0" w:space="0" w:color="auto"/>
        <w:left w:val="none" w:sz="0" w:space="0" w:color="auto"/>
        <w:bottom w:val="none" w:sz="0" w:space="0" w:color="auto"/>
        <w:right w:val="none" w:sz="0" w:space="0" w:color="auto"/>
      </w:divBdr>
    </w:div>
    <w:div w:id="2075423567">
      <w:bodyDiv w:val="1"/>
      <w:marLeft w:val="0"/>
      <w:marRight w:val="0"/>
      <w:marTop w:val="0"/>
      <w:marBottom w:val="0"/>
      <w:divBdr>
        <w:top w:val="none" w:sz="0" w:space="0" w:color="auto"/>
        <w:left w:val="none" w:sz="0" w:space="0" w:color="auto"/>
        <w:bottom w:val="none" w:sz="0" w:space="0" w:color="auto"/>
        <w:right w:val="none" w:sz="0" w:space="0" w:color="auto"/>
      </w:divBdr>
    </w:div>
    <w:div w:id="2088114273">
      <w:bodyDiv w:val="1"/>
      <w:marLeft w:val="0"/>
      <w:marRight w:val="0"/>
      <w:marTop w:val="0"/>
      <w:marBottom w:val="0"/>
      <w:divBdr>
        <w:top w:val="none" w:sz="0" w:space="0" w:color="auto"/>
        <w:left w:val="none" w:sz="0" w:space="0" w:color="auto"/>
        <w:bottom w:val="none" w:sz="0" w:space="0" w:color="auto"/>
        <w:right w:val="none" w:sz="0" w:space="0" w:color="auto"/>
      </w:divBdr>
    </w:div>
    <w:div w:id="2103187604">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13" Type="http://schemas.openxmlformats.org/officeDocument/2006/relationships/hyperlink" Target="http://redir.stf.jus.br/paginadorpub/paginador.jsp?docTP=AC&amp;docID=576025" TargetMode="External"/><Relationship Id="rId18" Type="http://schemas.openxmlformats.org/officeDocument/2006/relationships/hyperlink" Target="http://www.stf.jus.br/portal/jurisprudencia/listarJurisprudencia.asp?s1=%28%28RE+E+DJE%2D068+E+FACHIN%29%28952512%2ENUME%2E+OU+952512%2EDMS%2E%29%29+NAO+S%2EPRES%2E&amp;base=baseMonocraticas&amp;url=http://tinyurl.com/ybsdvo8w" TargetMode="External"/><Relationship Id="rId26" Type="http://schemas.openxmlformats.org/officeDocument/2006/relationships/hyperlink" Target="http://redir.stf.jus.br/paginadorpub/paginador.jsp?docTP=AC&amp;docID=612121" TargetMode="External"/><Relationship Id="rId3" Type="http://schemas.openxmlformats.org/officeDocument/2006/relationships/styles" Target="styles.xml"/><Relationship Id="rId21" Type="http://schemas.openxmlformats.org/officeDocument/2006/relationships/hyperlink" Target="http://www.stf.jus.br/portal/jurisprudencia/listarJurisprudencia.asp?s1=%28%2819%2ENUME%2E%29%29+E+S%2EFLSV%2E&amp;base=baseSumulasVinculantes&amp;url=http://tinyurl.com/jagfd6s" TargetMode="External"/><Relationship Id="rId7" Type="http://schemas.openxmlformats.org/officeDocument/2006/relationships/endnotes" Target="endnotes.xml"/><Relationship Id="rId12" Type="http://schemas.openxmlformats.org/officeDocument/2006/relationships/hyperlink" Target="http://www.stf.jus.br/portal/jurisprudenciaRepercussao/verAndamentoProcesso.asp?incidente=2589598&amp;numeroProcesso=576321&amp;classeProcesso=RE&amp;numeroTema=146" TargetMode="External"/><Relationship Id="rId17" Type="http://schemas.openxmlformats.org/officeDocument/2006/relationships/hyperlink" Target="http://www.stf.jus.br/portal/cms/verTexto.asp?servico=legislacaoRegimentoInterno" TargetMode="External"/><Relationship Id="rId25" Type="http://schemas.openxmlformats.org/officeDocument/2006/relationships/hyperlink" Target="http://redir.stf.jus.br/paginadorpub/paginador.jsp?docTP=TP&amp;docID=1644010" TargetMode="External"/><Relationship Id="rId2" Type="http://schemas.openxmlformats.org/officeDocument/2006/relationships/numbering" Target="numbering.xml"/><Relationship Id="rId16" Type="http://schemas.openxmlformats.org/officeDocument/2006/relationships/hyperlink" Target="http://www.stf.jus.br/portal/jurisprudencia/listarJurisprudencia.asp?s1=%28%2819%2ENUME%2E%29%29+E+S%2EFLSV%2E&amp;base=baseSumulasVinculantes&amp;url=http://tinyurl.com/jagfd6s" TargetMode="External"/><Relationship Id="rId20" Type="http://schemas.openxmlformats.org/officeDocument/2006/relationships/hyperlink" Target="http://www.stf.jus.br/portal/jurisprudencia/listarJurisprudencia.asp?s1=%28%2819%2ENUME%2E%29%29+E+S%2EFLSV%2E&amp;base=baseSumulasVinculantes&amp;url=http://tinyurl.com/jagfd6s" TargetMode="External"/><Relationship Id="rId29" Type="http://schemas.openxmlformats.org/officeDocument/2006/relationships/footer" Target="footer1.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http://redir.stf.jus.br/paginadorpub/paginador.jsp?docTP=AC&amp;docID=576025" TargetMode="External"/><Relationship Id="rId24" Type="http://schemas.openxmlformats.org/officeDocument/2006/relationships/hyperlink" Target="http://redir.stf.jus.br/paginadorpub/paginador.jsp?docTP=TP&amp;docID=10231891" TargetMode="External"/><Relationship Id="rId5" Type="http://schemas.openxmlformats.org/officeDocument/2006/relationships/webSettings" Target="webSettings.xml"/><Relationship Id="rId15" Type="http://schemas.openxmlformats.org/officeDocument/2006/relationships/hyperlink" Target="https://www.planalto.gov.br/ccivil_03/constituicao/constituicao.htm" TargetMode="External"/><Relationship Id="rId23" Type="http://schemas.openxmlformats.org/officeDocument/2006/relationships/hyperlink" Target="http://www.stf.jus.br/portal/jurisprudencia/listarJurisprudencia.asp?s1=%28%28RCL+E+DJE%2D256+E+WEBER%29%2824611%2ENUME%2E+OU+24611%2EDMS%2E%29%29+NAO+S%2EPRES%2E&amp;base=baseMonocraticas&amp;url=http://tinyurl.com/y7xp3x3d" TargetMode="External"/><Relationship Id="rId28" Type="http://schemas.openxmlformats.org/officeDocument/2006/relationships/header" Target="header1.xml"/><Relationship Id="rId10" Type="http://schemas.openxmlformats.org/officeDocument/2006/relationships/hyperlink" Target="https://www.planalto.gov.br/ccivil_03/constituicao/constituicao.htm" TargetMode="External"/><Relationship Id="rId19" Type="http://schemas.openxmlformats.org/officeDocument/2006/relationships/hyperlink" Target="http://www.stf.jus.br/portal/jurisprudencia/listarJurisprudencia.asp?s1=%28%2819%2ENUME%2E%29%29+E+S%2EFLSV%2E&amp;base=baseSumulasVinculantes&amp;url=http://tinyurl.com/jagfd6s" TargetMode="External"/><Relationship Id="rId31"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hyperlink" Target="http://www.planalto.gov.br/ccivil_03/_Ato2011-2014/2011/Lei/L12485.htm" TargetMode="External"/><Relationship Id="rId14" Type="http://schemas.openxmlformats.org/officeDocument/2006/relationships/hyperlink" Target="http://www.stf.jus.br/portal/jurisprudenciaRepercussao/verAndamentoProcesso.asp?incidente=2589598&amp;numeroProcesso=576321&amp;classeProcesso=RE&amp;numeroTema=146" TargetMode="External"/><Relationship Id="rId22" Type="http://schemas.openxmlformats.org/officeDocument/2006/relationships/hyperlink" Target="http://www.stf.jus.br/portal/cms/verTexto.asp?servico=legislacaoRegimentoInterno" TargetMode="External"/><Relationship Id="rId27" Type="http://schemas.openxmlformats.org/officeDocument/2006/relationships/image" Target="media/image2.png"/><Relationship Id="rId30" Type="http://schemas.openxmlformats.org/officeDocument/2006/relationships/fontTable" Target="fontTable.xml"/></Relationships>
</file>

<file path=word/_rels/header1.xml.rels><?xml version="1.0" encoding="UTF-8" standalone="yes"?>
<Relationships xmlns="http://schemas.openxmlformats.org/package/2006/relationships"><Relationship Id="rId3" Type="http://schemas.openxmlformats.org/officeDocument/2006/relationships/hyperlink" Target="http://www.lourdes.sp.gov.br" TargetMode="External"/><Relationship Id="rId2" Type="http://schemas.openxmlformats.org/officeDocument/2006/relationships/hyperlink" Target="mailto:prefeita@lourdes.sp.gov.br" TargetMode="External"/><Relationship Id="rId1" Type="http://schemas.openxmlformats.org/officeDocument/2006/relationships/image" Target="media/image3.jpeg"/><Relationship Id="rId5" Type="http://schemas.openxmlformats.org/officeDocument/2006/relationships/oleObject" Target="embeddings/oleObject1.bin"/><Relationship Id="rId4" Type="http://schemas.openxmlformats.org/officeDocument/2006/relationships/image" Target="media/image4.png"/></Relationships>
</file>

<file path=word/_rels/settings.xml.rels><?xml version="1.0" encoding="UTF-8" standalone="yes"?>
<Relationships xmlns="http://schemas.openxmlformats.org/package/2006/relationships"><Relationship Id="rId1" Type="http://schemas.openxmlformats.org/officeDocument/2006/relationships/attachedTemplate" Target="file:///D:\Users\Secretaria\Desktop\PAPEL%20TIMBRADO%20%20correto%202017_wordmaismoderno%20(1).dot" TargetMode="External"/></Relationships>
</file>

<file path=word/theme/theme1.xml><?xml version="1.0" encoding="utf-8"?>
<a:theme xmlns:a="http://schemas.openxmlformats.org/drawingml/2006/main" name="Tema do Office">
  <a:themeElements>
    <a:clrScheme name="Escritório">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Escritório">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Escritório">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xmlns=""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3F4EE5DA-828B-4430-8563-9CE263E0E1EF}">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PAPEL TIMBRADO  correto 2017_wordmaismoderno (1)</Template>
  <TotalTime>1</TotalTime>
  <Pages>111</Pages>
  <Words>34705</Words>
  <Characters>187409</Characters>
  <Application>Microsoft Office Word</Application>
  <DocSecurity>0</DocSecurity>
  <Lines>1561</Lines>
  <Paragraphs>443</Paragraphs>
  <ScaleCrop>false</ScaleCrop>
  <HeadingPairs>
    <vt:vector size="2" baseType="variant">
      <vt:variant>
        <vt:lpstr>Título</vt:lpstr>
      </vt:variant>
      <vt:variant>
        <vt:i4>1</vt:i4>
      </vt:variant>
    </vt:vector>
  </HeadingPairs>
  <TitlesOfParts>
    <vt:vector size="1" baseType="lpstr">
      <vt:lpstr>PORTARIA Nº 1371/06</vt:lpstr>
    </vt:vector>
  </TitlesOfParts>
  <Company/>
  <LinksUpToDate>false</LinksUpToDate>
  <CharactersWithSpaces>221671</CharactersWithSpaces>
  <SharedDoc>false</SharedDoc>
  <HLinks>
    <vt:vector size="12" baseType="variant">
      <vt:variant>
        <vt:i4>4915205</vt:i4>
      </vt:variant>
      <vt:variant>
        <vt:i4>3</vt:i4>
      </vt:variant>
      <vt:variant>
        <vt:i4>0</vt:i4>
      </vt:variant>
      <vt:variant>
        <vt:i4>5</vt:i4>
      </vt:variant>
      <vt:variant>
        <vt:lpwstr>http://www.lourdes.sp.gov.br/</vt:lpwstr>
      </vt:variant>
      <vt:variant>
        <vt:lpwstr/>
      </vt:variant>
      <vt:variant>
        <vt:i4>7536708</vt:i4>
      </vt:variant>
      <vt:variant>
        <vt:i4>0</vt:i4>
      </vt:variant>
      <vt:variant>
        <vt:i4>0</vt:i4>
      </vt:variant>
      <vt:variant>
        <vt:i4>5</vt:i4>
      </vt:variant>
      <vt:variant>
        <vt:lpwstr>mailto:prefeita@lourdes.sp.gov.br</vt:lpwstr>
      </vt:variant>
      <vt:variant>
        <vt:lpwstr/>
      </vt:variant>
    </vt:vector>
  </HLinks>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PORTARIA Nº 1371/06</dc:title>
  <dc:creator>root</dc:creator>
  <cp:lastModifiedBy>User</cp:lastModifiedBy>
  <cp:revision>2</cp:revision>
  <cp:lastPrinted>2019-08-28T11:37:00Z</cp:lastPrinted>
  <dcterms:created xsi:type="dcterms:W3CDTF">2019-09-02T16:11:00Z</dcterms:created>
  <dcterms:modified xsi:type="dcterms:W3CDTF">2019-09-02T16:11:00Z</dcterms:modified>
</cp:coreProperties>
</file>