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CFB53" w14:textId="46D8EE75" w:rsidR="006B0350" w:rsidRPr="00860E91" w:rsidRDefault="006B0350" w:rsidP="007313B8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60E9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92303">
        <w:rPr>
          <w:rFonts w:ascii="Courier New" w:eastAsia="Courier New" w:hAnsi="Courier New" w:cs="Courier New"/>
          <w:b/>
          <w:sz w:val="28"/>
          <w:szCs w:val="28"/>
        </w:rPr>
        <w:t xml:space="preserve">256 </w:t>
      </w:r>
      <w:r w:rsidRPr="00860E9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03484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60E9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66327" w:rsidRPr="00860E91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20E388F" w14:textId="77777777" w:rsidR="007313B8" w:rsidRPr="007313B8" w:rsidRDefault="007313B8" w:rsidP="007313B8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tbl>
      <w:tblPr>
        <w:tblStyle w:val="ae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797"/>
      </w:tblGrid>
      <w:tr w:rsidR="006B0350" w14:paraId="029FDC80" w14:textId="77777777" w:rsidTr="00AA4380">
        <w:trPr>
          <w:trHeight w:val="947"/>
        </w:trPr>
        <w:tc>
          <w:tcPr>
            <w:tcW w:w="1051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797" w:type="dxa"/>
          </w:tcPr>
          <w:p w14:paraId="67A3667E" w14:textId="45670C85" w:rsidR="006B0350" w:rsidRPr="00860E91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860E9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E749B9" w:rsidRPr="00860E91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realização de </w:t>
            </w:r>
            <w:r w:rsidR="00E749B9" w:rsidRPr="00860E91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operação tapa-buracos em </w:t>
            </w:r>
            <w:r w:rsidR="00992303" w:rsidRPr="00860E91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todas </w:t>
            </w:r>
            <w:r w:rsidR="00992303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as ruas </w:t>
            </w:r>
            <w:r w:rsidR="00E749B9" w:rsidRPr="00860E91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do Bairro Esperança</w:t>
            </w:r>
            <w:r w:rsidR="00E749B9" w:rsidRPr="00860E91">
              <w:rPr>
                <w:rFonts w:ascii="Courier New" w:eastAsia="Courier New" w:hAnsi="Courier New" w:cs="Courier New"/>
                <w:b/>
                <w:sz w:val="22"/>
                <w:szCs w:val="22"/>
              </w:rPr>
              <w:t>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DA4087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9261725" w14:textId="59A6F54D" w:rsidR="00AA4380" w:rsidRDefault="00AA4380" w:rsidP="00AA438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E749B9" w:rsidRPr="00E749B9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="00E749B9" w:rsidRPr="00E749B9">
        <w:rPr>
          <w:rFonts w:ascii="Courier New" w:eastAsia="Courier New" w:hAnsi="Courier New" w:cs="Courier New"/>
          <w:b/>
          <w:bCs/>
          <w:sz w:val="20"/>
          <w:szCs w:val="20"/>
        </w:rPr>
        <w:t xml:space="preserve">operação tapa-buracos em todas as </w:t>
      </w:r>
      <w:r w:rsidR="00992303">
        <w:rPr>
          <w:rFonts w:ascii="Courier New" w:eastAsia="Courier New" w:hAnsi="Courier New" w:cs="Courier New"/>
          <w:b/>
          <w:bCs/>
          <w:sz w:val="20"/>
          <w:szCs w:val="20"/>
        </w:rPr>
        <w:t>ruas</w:t>
      </w:r>
      <w:r w:rsidR="00E749B9" w:rsidRPr="00E749B9">
        <w:rPr>
          <w:rFonts w:ascii="Courier New" w:eastAsia="Courier New" w:hAnsi="Courier New" w:cs="Courier New"/>
          <w:b/>
          <w:bCs/>
          <w:sz w:val="20"/>
          <w:szCs w:val="20"/>
        </w:rPr>
        <w:t xml:space="preserve"> do Bairro Esperança</w:t>
      </w:r>
      <w:r w:rsidR="00E749B9" w:rsidRPr="00E749B9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7E33A85" w14:textId="77777777" w:rsidR="00AA4380" w:rsidRDefault="00AA4380" w:rsidP="006B035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Default="006B0350" w:rsidP="006B0350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0EE3C453" w14:textId="4C7264EE" w:rsidR="00E749B9" w:rsidRPr="00E749B9" w:rsidRDefault="00E749B9" w:rsidP="00E749B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749B9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do estado precário de conservação das</w:t>
            </w:r>
            <w:r w:rsidR="00992303">
              <w:rPr>
                <w:rFonts w:ascii="Courier New" w:eastAsia="Courier New" w:hAnsi="Courier New" w:cs="Courier New"/>
                <w:sz w:val="20"/>
                <w:szCs w:val="20"/>
              </w:rPr>
              <w:t xml:space="preserve"> ruas e</w:t>
            </w:r>
            <w:r w:rsidRPr="00E749B9">
              <w:rPr>
                <w:rFonts w:ascii="Courier New" w:eastAsia="Courier New" w:hAnsi="Courier New" w:cs="Courier New"/>
                <w:sz w:val="20"/>
                <w:szCs w:val="20"/>
              </w:rPr>
              <w:t xml:space="preserve"> vias públicas do Bairro Esperança, que apresentam diversos buracos ao longo de sua extensão, dificultando a circulação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749B9">
              <w:rPr>
                <w:rFonts w:ascii="Courier New" w:eastAsia="Courier New" w:hAnsi="Courier New" w:cs="Courier New"/>
                <w:sz w:val="20"/>
                <w:szCs w:val="20"/>
              </w:rPr>
              <w:t>Tal situação tem causado transtornos à população local, além de aumentar o risco de acidentes e danos materiais aos veículos. A execução da operação tapa-buracos contribuirá para a melhoria da trafegabilidade, proporcionando mais segurança, conforto e qualidade de vida aos moradores.</w:t>
            </w:r>
          </w:p>
          <w:p w14:paraId="6D0FBFEC" w14:textId="77777777" w:rsidR="00AA4380" w:rsidRDefault="00AA438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403294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04B133A4" w14:textId="77777777" w:rsidR="00860E91" w:rsidRDefault="00860E91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6F1958" w14:textId="663B1C15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749B9">
        <w:rPr>
          <w:rFonts w:ascii="Courier New" w:eastAsia="Courier New" w:hAnsi="Courier New" w:cs="Courier New"/>
          <w:sz w:val="18"/>
          <w:szCs w:val="18"/>
        </w:rPr>
        <w:t xml:space="preserve">07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E749B9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E323F9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Pr="00AA4380" w:rsidRDefault="00506ED1">
      <w:pPr>
        <w:rPr>
          <w:rFonts w:ascii="Courier New" w:eastAsia="Courier New" w:hAnsi="Courier New" w:cs="Courier New"/>
          <w:sz w:val="20"/>
          <w:szCs w:val="20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18"/>
          <w:szCs w:val="18"/>
        </w:rPr>
      </w:pPr>
    </w:p>
    <w:p w14:paraId="6389A0F1" w14:textId="77777777" w:rsidR="00AA4380" w:rsidRDefault="00AA4380">
      <w:pPr>
        <w:rPr>
          <w:rFonts w:ascii="Courier New" w:eastAsia="Courier New" w:hAnsi="Courier New" w:cs="Courier New"/>
          <w:sz w:val="18"/>
          <w:szCs w:val="18"/>
        </w:rPr>
      </w:pPr>
    </w:p>
    <w:p w14:paraId="4EA69037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3A8DA986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7FCE8275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4BDDBC4B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118918DD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2A92B6A0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331A557A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0CD3F07D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3A79BCA8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0C8A5C2E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7AF1C6E2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319F97E0" w14:textId="77777777" w:rsidR="00860E91" w:rsidRDefault="00860E91">
      <w:pPr>
        <w:rPr>
          <w:rFonts w:ascii="Courier New" w:eastAsia="Courier New" w:hAnsi="Courier New" w:cs="Courier New"/>
          <w:sz w:val="18"/>
          <w:szCs w:val="18"/>
        </w:rPr>
      </w:pPr>
    </w:p>
    <w:p w14:paraId="50B09CBF" w14:textId="77777777" w:rsidR="00860E91" w:rsidRPr="00AA4380" w:rsidRDefault="00860E91">
      <w:pPr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:rsidRPr="00AA4380" w14:paraId="42B6BC88" w14:textId="77777777" w:rsidTr="00860E91">
        <w:trPr>
          <w:trHeight w:val="699"/>
        </w:trPr>
        <w:tc>
          <w:tcPr>
            <w:tcW w:w="8978" w:type="dxa"/>
          </w:tcPr>
          <w:p w14:paraId="1C9F55EC" w14:textId="00F430DC" w:rsidR="00976652" w:rsidRPr="00AA4380" w:rsidRDefault="00AA4380" w:rsidP="00AA438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7313B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BB0A71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GUILHERME ROSA RODRIGUES</w:t>
            </w:r>
            <w:r w:rsidR="00976652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</w:t>
            </w:r>
            <w:r w:rsidR="007313B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                </w:t>
            </w:r>
            <w:r w:rsidR="00976652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MARCO AUR</w:t>
            </w:r>
            <w:r w:rsidR="00266327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É</w:t>
            </w:r>
            <w:r w:rsidR="00976652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LIO DE AZEVEDO GOULART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</w:p>
          <w:p w14:paraId="54F114B2" w14:textId="53C7C0B9" w:rsidR="00AA4380" w:rsidRDefault="0097665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    </w:t>
            </w:r>
            <w:r w:rsidR="00AA4380"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</w:t>
            </w: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- </w:t>
            </w:r>
            <w:r w:rsidR="00BB0A71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GUILHERME ROSA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-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</w:t>
            </w:r>
            <w:r w:rsidR="007313B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            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MARCO AUR</w:t>
            </w:r>
            <w:r w:rsidR="00266327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É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LIO TOMATEIRO</w:t>
            </w:r>
            <w:r w:rsidR="007313B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-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</w:t>
            </w:r>
            <w:r w:rsid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</w:t>
            </w:r>
          </w:p>
          <w:p w14:paraId="6D88E218" w14:textId="31395EBC" w:rsidR="00976652" w:rsidRPr="00AA4380" w:rsidRDefault="0097665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</w:t>
            </w:r>
            <w:r w:rsidR="007313B8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              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  <w:r w:rsid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</w:p>
          <w:p w14:paraId="0AC856CD" w14:textId="77777777" w:rsidR="00506ED1" w:rsidRPr="00AA4380" w:rsidRDefault="00506ED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</w:tc>
      </w:tr>
    </w:tbl>
    <w:p w14:paraId="776B80E0" w14:textId="77777777" w:rsidR="00506ED1" w:rsidRDefault="00506ED1">
      <w:pPr>
        <w:rPr>
          <w:rFonts w:ascii="Courier New" w:eastAsia="Courier New" w:hAnsi="Courier New" w:cs="Courier New"/>
          <w:sz w:val="10"/>
          <w:szCs w:val="10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860E91">
      <w:headerReference w:type="default" r:id="rId7"/>
      <w:footerReference w:type="default" r:id="rId8"/>
      <w:pgSz w:w="12240" w:h="15840"/>
      <w:pgMar w:top="1417" w:right="1701" w:bottom="284" w:left="1701" w:header="708" w:footer="1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3F131" w14:textId="77777777" w:rsidR="00BD3D31" w:rsidRDefault="00BD3D31">
      <w:r>
        <w:separator/>
      </w:r>
    </w:p>
  </w:endnote>
  <w:endnote w:type="continuationSeparator" w:id="0">
    <w:p w14:paraId="74BEB9FD" w14:textId="77777777" w:rsidR="00BD3D31" w:rsidRDefault="00BD3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FDC93" w14:textId="77777777" w:rsidR="00506ED1" w:rsidRPr="00403294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403294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3CEDECC9" w14:textId="77777777" w:rsidR="00506ED1" w:rsidRPr="00403294" w:rsidRDefault="0097141D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403294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403294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403294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5EDE0" w14:textId="77777777" w:rsidR="00BD3D31" w:rsidRDefault="00BD3D31">
      <w:r>
        <w:separator/>
      </w:r>
    </w:p>
  </w:footnote>
  <w:footnote w:type="continuationSeparator" w:id="0">
    <w:p w14:paraId="264CBE39" w14:textId="77777777" w:rsidR="00BD3D31" w:rsidRDefault="00BD3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00C25" w14:textId="2650E5EE" w:rsidR="00506ED1" w:rsidRPr="007313B8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4FEF31A8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09600"/>
          <wp:effectExtent l="0" t="0" r="0" b="0"/>
          <wp:wrapTopAndBottom distT="0" distB="0"/>
          <wp:docPr id="47979058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313B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7313B8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313B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29D3492C" w:rsidR="00506ED1" w:rsidRPr="007313B8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313B8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976652" w:rsidRPr="007313B8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7313B8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976652" w:rsidRPr="007313B8">
      <w:rPr>
        <w:rFonts w:ascii="Courier New" w:eastAsia="Courier New" w:hAnsi="Courier New" w:cs="Courier New"/>
        <w:b/>
        <w:bCs/>
        <w:sz w:val="16"/>
        <w:szCs w:val="16"/>
      </w:rPr>
      <w:t>ES</w:t>
    </w:r>
    <w:r w:rsidR="00BB0A71" w:rsidRPr="007313B8">
      <w:rPr>
        <w:rFonts w:ascii="Courier New" w:eastAsia="Courier New" w:hAnsi="Courier New" w:cs="Courier New"/>
        <w:b/>
        <w:bCs/>
        <w:sz w:val="16"/>
        <w:szCs w:val="16"/>
      </w:rPr>
      <w:t xml:space="preserve"> GUILHERME ROSA RODRIGUES</w:t>
    </w:r>
    <w:r w:rsidR="007313B8" w:rsidRPr="007313B8">
      <w:rPr>
        <w:rFonts w:ascii="Courier New" w:eastAsia="Courier New" w:hAnsi="Courier New" w:cs="Courier New"/>
        <w:b/>
        <w:bCs/>
        <w:sz w:val="16"/>
        <w:szCs w:val="16"/>
      </w:rPr>
      <w:t xml:space="preserve"> E</w:t>
    </w:r>
    <w:r w:rsidR="00976652" w:rsidRPr="007313B8">
      <w:rPr>
        <w:rFonts w:ascii="Courier New" w:eastAsia="Courier New" w:hAnsi="Courier New" w:cs="Courier New"/>
        <w:b/>
        <w:bCs/>
        <w:sz w:val="16"/>
        <w:szCs w:val="16"/>
      </w:rPr>
      <w:t xml:space="preserve"> MARCO AUR</w:t>
    </w:r>
    <w:r w:rsidR="00E323F9" w:rsidRPr="007313B8">
      <w:rPr>
        <w:rFonts w:ascii="Courier New" w:eastAsia="Courier New" w:hAnsi="Courier New" w:cs="Courier New"/>
        <w:b/>
        <w:bCs/>
        <w:sz w:val="16"/>
        <w:szCs w:val="16"/>
      </w:rPr>
      <w:t>É</w:t>
    </w:r>
    <w:r w:rsidR="00976652" w:rsidRPr="007313B8">
      <w:rPr>
        <w:rFonts w:ascii="Courier New" w:eastAsia="Courier New" w:hAnsi="Courier New" w:cs="Courier New"/>
        <w:b/>
        <w:bCs/>
        <w:sz w:val="16"/>
        <w:szCs w:val="16"/>
      </w:rPr>
      <w:t>LIO DE AZEVEDO GOULART</w:t>
    </w:r>
    <w:r w:rsidR="00E323F9" w:rsidRPr="007313B8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</w:p>
  <w:p w14:paraId="776408B3" w14:textId="77777777" w:rsidR="00506ED1" w:rsidRPr="002F4250" w:rsidRDefault="00506ED1">
    <w:pPr>
      <w:rPr>
        <w:rFonts w:ascii="Cambria" w:eastAsia="Cambria" w:hAnsi="Cambria" w:cs="Cambri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3484E"/>
    <w:rsid w:val="00035D40"/>
    <w:rsid w:val="001410D0"/>
    <w:rsid w:val="001A36CB"/>
    <w:rsid w:val="0020050B"/>
    <w:rsid w:val="00237772"/>
    <w:rsid w:val="00266327"/>
    <w:rsid w:val="00296913"/>
    <w:rsid w:val="002F4250"/>
    <w:rsid w:val="003F7D95"/>
    <w:rsid w:val="00403294"/>
    <w:rsid w:val="004F7FEE"/>
    <w:rsid w:val="00506ED1"/>
    <w:rsid w:val="00533DBA"/>
    <w:rsid w:val="0059361D"/>
    <w:rsid w:val="005B6BAD"/>
    <w:rsid w:val="00613CCE"/>
    <w:rsid w:val="006B0350"/>
    <w:rsid w:val="007313B8"/>
    <w:rsid w:val="00734C2A"/>
    <w:rsid w:val="00766454"/>
    <w:rsid w:val="007D296C"/>
    <w:rsid w:val="007F1803"/>
    <w:rsid w:val="008072D5"/>
    <w:rsid w:val="00860E91"/>
    <w:rsid w:val="008E1005"/>
    <w:rsid w:val="008F6C33"/>
    <w:rsid w:val="00922F31"/>
    <w:rsid w:val="0097141D"/>
    <w:rsid w:val="00976652"/>
    <w:rsid w:val="00992303"/>
    <w:rsid w:val="009A5616"/>
    <w:rsid w:val="00A06544"/>
    <w:rsid w:val="00AA4380"/>
    <w:rsid w:val="00AD19EE"/>
    <w:rsid w:val="00BB0A71"/>
    <w:rsid w:val="00BD2098"/>
    <w:rsid w:val="00BD3D31"/>
    <w:rsid w:val="00C17A59"/>
    <w:rsid w:val="00D26F9C"/>
    <w:rsid w:val="00D271D5"/>
    <w:rsid w:val="00D72E1C"/>
    <w:rsid w:val="00DA4087"/>
    <w:rsid w:val="00E323F9"/>
    <w:rsid w:val="00E749B9"/>
    <w:rsid w:val="00EA774A"/>
    <w:rsid w:val="00EC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6</cp:revision>
  <cp:lastPrinted>2024-06-12T16:59:00Z</cp:lastPrinted>
  <dcterms:created xsi:type="dcterms:W3CDTF">2026-04-08T17:38:00Z</dcterms:created>
  <dcterms:modified xsi:type="dcterms:W3CDTF">2026-04-08T18:17:00Z</dcterms:modified>
</cp:coreProperties>
</file>