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7F1" w:rsidRPr="004279B7" w:rsidRDefault="00BC37F1" w:rsidP="00404F1A">
      <w:pPr>
        <w:spacing w:after="0" w:line="360" w:lineRule="auto"/>
        <w:ind w:left="567" w:right="-2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570"/>
      <w:r w:rsidRPr="004279B7">
        <w:rPr>
          <w:rFonts w:ascii="Arial" w:hAnsi="Arial" w:cs="Arial"/>
          <w:b/>
          <w:color w:val="000000" w:themeColor="text1"/>
          <w:sz w:val="24"/>
          <w:szCs w:val="24"/>
        </w:rPr>
        <w:t xml:space="preserve">PROJETO DE LEI ORDINÁRIA DO LEGISLATIVO </w:t>
      </w:r>
      <w:r w:rsidRPr="00584ECA">
        <w:rPr>
          <w:rFonts w:ascii="Arial" w:hAnsi="Arial" w:cs="Arial"/>
          <w:b/>
          <w:color w:val="000000" w:themeColor="text1"/>
          <w:sz w:val="24"/>
          <w:szCs w:val="24"/>
        </w:rPr>
        <w:t>Nº 0</w:t>
      </w:r>
      <w:r w:rsidR="00584ECA" w:rsidRPr="00584ECA">
        <w:rPr>
          <w:rFonts w:ascii="Arial" w:hAnsi="Arial" w:cs="Arial"/>
          <w:b/>
          <w:color w:val="000000" w:themeColor="text1"/>
          <w:sz w:val="24"/>
          <w:szCs w:val="24"/>
        </w:rPr>
        <w:t>18</w:t>
      </w:r>
      <w:r w:rsidRPr="00584ECA">
        <w:rPr>
          <w:rFonts w:ascii="Arial" w:hAnsi="Arial" w:cs="Arial"/>
          <w:b/>
          <w:color w:val="000000" w:themeColor="text1"/>
          <w:sz w:val="24"/>
          <w:szCs w:val="24"/>
        </w:rPr>
        <w:t>/202</w:t>
      </w:r>
      <w:r w:rsidR="00DA50CA" w:rsidRPr="00584ECA">
        <w:rPr>
          <w:rFonts w:ascii="Arial" w:hAnsi="Arial" w:cs="Arial"/>
          <w:b/>
          <w:color w:val="000000" w:themeColor="text1"/>
          <w:sz w:val="24"/>
          <w:szCs w:val="24"/>
        </w:rPr>
        <w:t>4</w:t>
      </w:r>
    </w:p>
    <w:p w:rsidR="00BC37F1" w:rsidRPr="004279B7" w:rsidRDefault="00584ECA" w:rsidP="00824F0B">
      <w:pPr>
        <w:spacing w:after="0" w:line="360" w:lineRule="auto"/>
        <w:ind w:left="567" w:right="-2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De 08</w:t>
      </w:r>
      <w:r w:rsidR="00BC37F1" w:rsidRPr="004279B7">
        <w:rPr>
          <w:rFonts w:ascii="Arial" w:hAnsi="Arial" w:cs="Arial"/>
          <w:b/>
          <w:color w:val="000000" w:themeColor="text1"/>
          <w:sz w:val="24"/>
          <w:szCs w:val="24"/>
        </w:rPr>
        <w:t xml:space="preserve"> de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agosto</w:t>
      </w:r>
      <w:r w:rsidR="00497C58" w:rsidRPr="004279B7">
        <w:rPr>
          <w:rFonts w:ascii="Arial" w:hAnsi="Arial" w:cs="Arial"/>
          <w:b/>
          <w:color w:val="000000" w:themeColor="text1"/>
          <w:sz w:val="24"/>
          <w:szCs w:val="24"/>
        </w:rPr>
        <w:t xml:space="preserve"> de 2024</w:t>
      </w:r>
    </w:p>
    <w:p w:rsidR="00BC37F1" w:rsidRPr="004279B7" w:rsidRDefault="00BC37F1" w:rsidP="00824F0B">
      <w:pPr>
        <w:pStyle w:val="Ttulo6"/>
        <w:spacing w:before="0" w:after="0" w:line="360" w:lineRule="auto"/>
        <w:ind w:left="2835" w:right="-2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4279B7">
        <w:rPr>
          <w:rFonts w:ascii="Arial" w:hAnsi="Arial" w:cs="Arial"/>
          <w:color w:val="000000" w:themeColor="text1"/>
          <w:sz w:val="24"/>
          <w:szCs w:val="24"/>
        </w:rPr>
        <w:t xml:space="preserve">AUTORES: </w:t>
      </w:r>
      <w:proofErr w:type="spellStart"/>
      <w:r w:rsidR="00584ECA">
        <w:rPr>
          <w:rFonts w:ascii="Arial" w:hAnsi="Arial" w:cs="Arial"/>
          <w:color w:val="000000" w:themeColor="text1"/>
          <w:sz w:val="24"/>
          <w:szCs w:val="24"/>
        </w:rPr>
        <w:t>Daise</w:t>
      </w:r>
      <w:proofErr w:type="spellEnd"/>
      <w:r w:rsidR="00584ECA">
        <w:rPr>
          <w:rFonts w:ascii="Arial" w:hAnsi="Arial" w:cs="Arial"/>
          <w:color w:val="000000" w:themeColor="text1"/>
          <w:sz w:val="24"/>
          <w:szCs w:val="24"/>
        </w:rPr>
        <w:t xml:space="preserve"> Martins de Souza</w:t>
      </w:r>
    </w:p>
    <w:p w:rsidR="00BC37F1" w:rsidRPr="004279B7" w:rsidRDefault="00BC37F1" w:rsidP="00824F0B">
      <w:pPr>
        <w:shd w:val="clear" w:color="auto" w:fill="FFFFFF"/>
        <w:spacing w:after="0" w:line="240" w:lineRule="auto"/>
        <w:ind w:right="-2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</w:pPr>
    </w:p>
    <w:p w:rsidR="00BC37F1" w:rsidRPr="00584ECA" w:rsidRDefault="00584ECA" w:rsidP="00584ECA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84ECA">
        <w:rPr>
          <w:rFonts w:ascii="Arial" w:hAnsi="Arial" w:cs="Arial"/>
          <w:b/>
          <w:color w:val="000000" w:themeColor="text1"/>
          <w:sz w:val="20"/>
          <w:szCs w:val="20"/>
        </w:rPr>
        <w:t xml:space="preserve">SÚMULA: </w:t>
      </w:r>
      <w:r w:rsidRPr="00584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INSTITUI NO MUNICÍPIO DE TAPURAH O</w:t>
      </w:r>
      <w:r w:rsidRPr="00584ECA">
        <w:rPr>
          <w:rFonts w:ascii="Arial" w:hAnsi="Arial" w:cs="Arial"/>
          <w:b/>
          <w:bCs/>
          <w:sz w:val="20"/>
          <w:szCs w:val="20"/>
        </w:rPr>
        <w:t xml:space="preserve"> PROGRAMA MARIA DA PENHA VAI À ESCOLA, VISANDO SENSIBILIZAR O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584ECA">
        <w:rPr>
          <w:rFonts w:ascii="Arial" w:hAnsi="Arial" w:cs="Arial"/>
          <w:b/>
          <w:bCs/>
          <w:sz w:val="20"/>
          <w:szCs w:val="20"/>
        </w:rPr>
        <w:t>PÚBLICO ESCOLAR SOBRE A VIOLÊNCIA DOMÉSTICA E FAMILIAR CONTRA A MULHER E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584ECA">
        <w:rPr>
          <w:rFonts w:ascii="Arial" w:hAnsi="Arial" w:cs="Arial"/>
          <w:b/>
          <w:bCs/>
          <w:sz w:val="20"/>
          <w:szCs w:val="20"/>
        </w:rPr>
        <w:t>DIVULGAR A LEI MARIA DA PENHA.</w:t>
      </w:r>
    </w:p>
    <w:p w:rsidR="00824F0B" w:rsidRDefault="00824F0B" w:rsidP="00824F0B">
      <w:pPr>
        <w:shd w:val="clear" w:color="auto" w:fill="FFFFFF"/>
        <w:spacing w:after="0" w:line="240" w:lineRule="auto"/>
        <w:ind w:right="-2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</w:pPr>
    </w:p>
    <w:p w:rsidR="00E71849" w:rsidRPr="00900FA2" w:rsidRDefault="001D4DE5" w:rsidP="006658E4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900FA2">
        <w:rPr>
          <w:rStyle w:val="Forte"/>
          <w:rFonts w:ascii="Arial" w:hAnsi="Arial" w:cs="Arial"/>
          <w:sz w:val="23"/>
          <w:szCs w:val="23"/>
        </w:rPr>
        <w:t>Art. 1º.</w:t>
      </w:r>
      <w:r w:rsidRPr="00900FA2">
        <w:rPr>
          <w:rFonts w:ascii="Arial" w:hAnsi="Arial" w:cs="Arial"/>
          <w:sz w:val="23"/>
          <w:szCs w:val="23"/>
        </w:rPr>
        <w:t xml:space="preserve"> </w:t>
      </w:r>
      <w:bookmarkEnd w:id="0"/>
      <w:r w:rsidR="00584ECA" w:rsidRPr="00900FA2">
        <w:rPr>
          <w:rFonts w:ascii="Arial" w:hAnsi="Arial" w:cs="Arial"/>
          <w:sz w:val="23"/>
          <w:szCs w:val="23"/>
        </w:rPr>
        <w:t xml:space="preserve">Fica instituído no Município de </w:t>
      </w:r>
      <w:proofErr w:type="spellStart"/>
      <w:r w:rsidR="00584ECA" w:rsidRPr="00900FA2">
        <w:rPr>
          <w:rFonts w:ascii="Arial" w:hAnsi="Arial" w:cs="Arial"/>
          <w:sz w:val="23"/>
          <w:szCs w:val="23"/>
        </w:rPr>
        <w:t>Tapurah</w:t>
      </w:r>
      <w:proofErr w:type="spellEnd"/>
      <w:r w:rsidR="00584ECA" w:rsidRPr="00900FA2">
        <w:rPr>
          <w:rFonts w:ascii="Arial" w:hAnsi="Arial" w:cs="Arial"/>
          <w:sz w:val="23"/>
          <w:szCs w:val="23"/>
        </w:rPr>
        <w:t xml:space="preserve"> o Programa Maria da Penha Vai à Escola, que consiste em ações educativas voltadas ao público escolar, contemplando prioritariamente alun</w:t>
      </w:r>
      <w:r w:rsidR="00404F1A">
        <w:rPr>
          <w:rFonts w:ascii="Arial" w:hAnsi="Arial" w:cs="Arial"/>
          <w:sz w:val="23"/>
          <w:szCs w:val="23"/>
        </w:rPr>
        <w:t>os</w:t>
      </w:r>
      <w:r w:rsidR="00584ECA" w:rsidRPr="00900FA2">
        <w:rPr>
          <w:rFonts w:ascii="Arial" w:hAnsi="Arial" w:cs="Arial"/>
          <w:sz w:val="23"/>
          <w:szCs w:val="23"/>
        </w:rPr>
        <w:t xml:space="preserve"> das unidades da rede pública </w:t>
      </w:r>
      <w:r w:rsidR="006658E4">
        <w:rPr>
          <w:rFonts w:ascii="Arial" w:hAnsi="Arial" w:cs="Arial"/>
          <w:sz w:val="23"/>
          <w:szCs w:val="23"/>
        </w:rPr>
        <w:t>municipal</w:t>
      </w:r>
      <w:r w:rsidR="00584ECA" w:rsidRPr="00900FA2">
        <w:rPr>
          <w:rFonts w:ascii="Arial" w:hAnsi="Arial" w:cs="Arial"/>
          <w:sz w:val="23"/>
          <w:szCs w:val="23"/>
        </w:rPr>
        <w:t xml:space="preserve">, podendo, entretanto, ser realizado em escolas </w:t>
      </w:r>
      <w:r w:rsidR="006658E4">
        <w:rPr>
          <w:rFonts w:ascii="Arial" w:hAnsi="Arial" w:cs="Arial"/>
          <w:sz w:val="23"/>
          <w:szCs w:val="23"/>
        </w:rPr>
        <w:t>estaduais</w:t>
      </w:r>
      <w:r w:rsidR="00584ECA" w:rsidRPr="00900FA2">
        <w:rPr>
          <w:rFonts w:ascii="Arial" w:hAnsi="Arial" w:cs="Arial"/>
          <w:sz w:val="23"/>
          <w:szCs w:val="23"/>
        </w:rPr>
        <w:t xml:space="preserve"> e estabelecimentos particulares de ensino</w:t>
      </w:r>
      <w:r w:rsidR="009B67F9" w:rsidRPr="00900FA2">
        <w:rPr>
          <w:rFonts w:ascii="Arial" w:hAnsi="Arial" w:cs="Arial"/>
          <w:sz w:val="23"/>
          <w:szCs w:val="23"/>
        </w:rPr>
        <w:t>.</w:t>
      </w:r>
    </w:p>
    <w:p w:rsidR="00584ECA" w:rsidRPr="00900FA2" w:rsidRDefault="00584ECA" w:rsidP="006658E4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900FA2">
        <w:rPr>
          <w:rStyle w:val="Forte"/>
          <w:rFonts w:ascii="Arial" w:hAnsi="Arial" w:cs="Arial"/>
          <w:sz w:val="23"/>
          <w:szCs w:val="23"/>
        </w:rPr>
        <w:t>Art. 2°.</w:t>
      </w:r>
      <w:r w:rsidR="00BD0A36" w:rsidRPr="00900FA2">
        <w:rPr>
          <w:rStyle w:val="Forte"/>
          <w:rFonts w:ascii="Arial" w:hAnsi="Arial" w:cs="Arial"/>
          <w:sz w:val="23"/>
          <w:szCs w:val="23"/>
        </w:rPr>
        <w:t xml:space="preserve"> </w:t>
      </w:r>
      <w:r w:rsidR="00BD0A36" w:rsidRPr="00900FA2">
        <w:rPr>
          <w:rStyle w:val="Forte"/>
          <w:rFonts w:ascii="Arial" w:hAnsi="Arial" w:cs="Arial"/>
          <w:b w:val="0"/>
          <w:sz w:val="23"/>
          <w:szCs w:val="23"/>
        </w:rPr>
        <w:t>A Secretaria Municipal de Educa</w:t>
      </w:r>
      <w:r w:rsidR="00BD0A36" w:rsidRPr="00900FA2">
        <w:rPr>
          <w:rFonts w:ascii="Arial" w:hAnsi="Arial" w:cs="Arial"/>
          <w:sz w:val="23"/>
          <w:szCs w:val="23"/>
        </w:rPr>
        <w:t>ção, Cultura, Esporte e Lazer, ficar</w:t>
      </w:r>
      <w:r w:rsidR="00140932">
        <w:rPr>
          <w:rFonts w:ascii="Arial" w:hAnsi="Arial" w:cs="Arial"/>
          <w:sz w:val="23"/>
          <w:szCs w:val="23"/>
        </w:rPr>
        <w:t>a responsável</w:t>
      </w:r>
      <w:r w:rsidR="00BD0A36" w:rsidRPr="00900FA2">
        <w:rPr>
          <w:rFonts w:ascii="Arial" w:hAnsi="Arial" w:cs="Arial"/>
          <w:sz w:val="23"/>
          <w:szCs w:val="23"/>
        </w:rPr>
        <w:t xml:space="preserve"> pela realização das atividades previstas no art. 1º desta Lei, devendo fazê-lo de forma articulada com outros órgãos da Administração Pública Municipal, podendo firmar parcerias e convênios com instituições governamentais e não governamentais, empresas públicas e privadas e movimentos sociais ligados às temáticas da Educação e dos Direitos Humanos.</w:t>
      </w:r>
    </w:p>
    <w:p w:rsidR="00900FA2" w:rsidRPr="00900FA2" w:rsidRDefault="00900FA2" w:rsidP="006658E4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900FA2">
        <w:rPr>
          <w:rFonts w:ascii="Arial" w:hAnsi="Arial" w:cs="Arial"/>
          <w:b/>
          <w:sz w:val="23"/>
          <w:szCs w:val="23"/>
        </w:rPr>
        <w:t>Art. 3</w:t>
      </w:r>
      <w:r w:rsidR="00C4169D" w:rsidRPr="00900FA2">
        <w:rPr>
          <w:rFonts w:ascii="Arial" w:hAnsi="Arial" w:cs="Arial"/>
          <w:b/>
          <w:sz w:val="23"/>
          <w:szCs w:val="23"/>
        </w:rPr>
        <w:t>°.</w:t>
      </w:r>
      <w:r w:rsidR="00C4169D" w:rsidRPr="00900FA2">
        <w:rPr>
          <w:rFonts w:ascii="Arial" w:hAnsi="Arial" w:cs="Arial"/>
          <w:sz w:val="23"/>
          <w:szCs w:val="23"/>
        </w:rPr>
        <w:t xml:space="preserve"> </w:t>
      </w:r>
      <w:r w:rsidRPr="00900FA2">
        <w:rPr>
          <w:rFonts w:ascii="Arial" w:hAnsi="Arial" w:cs="Arial"/>
          <w:sz w:val="23"/>
          <w:szCs w:val="23"/>
        </w:rPr>
        <w:t>O Programa tem como objetivo sensibilizar a sociedade sobre a violência doméstica e familiar contra a mulher, tendo como propósito:</w:t>
      </w:r>
    </w:p>
    <w:p w:rsidR="00900FA2" w:rsidRPr="00900FA2" w:rsidRDefault="00900FA2" w:rsidP="006658E4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hAnsi="Arial" w:cs="Arial"/>
          <w:b/>
          <w:sz w:val="23"/>
          <w:szCs w:val="23"/>
        </w:rPr>
      </w:pPr>
      <w:r w:rsidRPr="00900FA2">
        <w:rPr>
          <w:rFonts w:ascii="Arial" w:hAnsi="Arial" w:cs="Arial"/>
          <w:b/>
          <w:sz w:val="23"/>
          <w:szCs w:val="23"/>
        </w:rPr>
        <w:t xml:space="preserve">I – </w:t>
      </w:r>
      <w:r w:rsidRPr="00900FA2">
        <w:rPr>
          <w:rFonts w:ascii="Arial" w:hAnsi="Arial" w:cs="Arial"/>
          <w:sz w:val="23"/>
          <w:szCs w:val="23"/>
        </w:rPr>
        <w:t>contribuir para o conhecimento da comunidade escolar acerca da Lei Federal nº</w:t>
      </w:r>
      <w:r w:rsidR="006658E4">
        <w:rPr>
          <w:rFonts w:ascii="Arial" w:hAnsi="Arial" w:cs="Arial"/>
          <w:sz w:val="23"/>
          <w:szCs w:val="23"/>
        </w:rPr>
        <w:t xml:space="preserve"> </w:t>
      </w:r>
      <w:r w:rsidRPr="00900FA2">
        <w:rPr>
          <w:rFonts w:ascii="Arial" w:hAnsi="Arial" w:cs="Arial"/>
          <w:sz w:val="23"/>
          <w:szCs w:val="23"/>
        </w:rPr>
        <w:t>11.340, de 07 de agosto de 2006 - Lei Maria da Penha;</w:t>
      </w:r>
    </w:p>
    <w:p w:rsidR="00900FA2" w:rsidRPr="00900FA2" w:rsidRDefault="00900FA2" w:rsidP="006658E4">
      <w:pPr>
        <w:tabs>
          <w:tab w:val="left" w:pos="2964"/>
        </w:tabs>
        <w:spacing w:after="0" w:line="360" w:lineRule="auto"/>
        <w:ind w:firstLine="1134"/>
        <w:jc w:val="both"/>
        <w:rPr>
          <w:rFonts w:ascii="Arial" w:hAnsi="Arial" w:cs="Arial"/>
          <w:b/>
          <w:sz w:val="23"/>
          <w:szCs w:val="23"/>
        </w:rPr>
      </w:pPr>
      <w:r w:rsidRPr="00900FA2">
        <w:rPr>
          <w:rFonts w:ascii="Arial" w:hAnsi="Arial" w:cs="Arial"/>
          <w:b/>
          <w:sz w:val="23"/>
          <w:szCs w:val="23"/>
        </w:rPr>
        <w:t xml:space="preserve">II – </w:t>
      </w:r>
      <w:r w:rsidRPr="00900FA2">
        <w:rPr>
          <w:rFonts w:ascii="Arial" w:hAnsi="Arial" w:cs="Arial"/>
          <w:sz w:val="23"/>
          <w:szCs w:val="23"/>
        </w:rPr>
        <w:t>impulsionar as reflexões sobre o combate à violência contra a mulher;</w:t>
      </w:r>
    </w:p>
    <w:p w:rsidR="00900FA2" w:rsidRPr="00900FA2" w:rsidRDefault="00900FA2" w:rsidP="006658E4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hAnsi="Arial" w:cs="Arial"/>
          <w:b/>
          <w:sz w:val="23"/>
          <w:szCs w:val="23"/>
        </w:rPr>
      </w:pPr>
      <w:r w:rsidRPr="00900FA2">
        <w:rPr>
          <w:rFonts w:ascii="Arial" w:hAnsi="Arial" w:cs="Arial"/>
          <w:b/>
          <w:sz w:val="23"/>
          <w:szCs w:val="23"/>
        </w:rPr>
        <w:t xml:space="preserve">III – </w:t>
      </w:r>
      <w:r w:rsidRPr="00900FA2">
        <w:rPr>
          <w:rFonts w:ascii="Arial" w:hAnsi="Arial" w:cs="Arial"/>
          <w:sz w:val="23"/>
          <w:szCs w:val="23"/>
        </w:rPr>
        <w:t>conscientizar adolescentes, jovens e adultos, estudantes e professores que compõem a comunidade escolar, da importância do respeito aos Direitos Humanos, notadamente os que refletem a promoção da igualdade de gênero, prevenindo e evitando, dessa forma, as práticas de violência contra a mulher;</w:t>
      </w:r>
    </w:p>
    <w:p w:rsidR="00900FA2" w:rsidRPr="00B23E38" w:rsidRDefault="00900FA2" w:rsidP="006658E4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hAnsi="Arial" w:cs="Arial"/>
          <w:b/>
          <w:sz w:val="23"/>
          <w:szCs w:val="23"/>
        </w:rPr>
      </w:pPr>
      <w:r w:rsidRPr="00B23E38">
        <w:rPr>
          <w:rFonts w:ascii="Arial" w:hAnsi="Arial" w:cs="Arial"/>
          <w:b/>
          <w:sz w:val="23"/>
          <w:szCs w:val="23"/>
        </w:rPr>
        <w:t xml:space="preserve">IV - </w:t>
      </w:r>
      <w:r w:rsidRPr="00B23E38">
        <w:rPr>
          <w:rFonts w:ascii="Arial" w:hAnsi="Arial" w:cs="Arial"/>
          <w:sz w:val="23"/>
          <w:szCs w:val="23"/>
        </w:rPr>
        <w:t>explicar sobre a necessidade da efetivação de registros nos órgãos competentes de denúncias dos casos de violência contra a mulher, onde quer que ela ocorra.</w:t>
      </w:r>
    </w:p>
    <w:p w:rsidR="00C4169D" w:rsidRPr="00B23E38" w:rsidRDefault="00900FA2" w:rsidP="006658E4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B23E38">
        <w:rPr>
          <w:rFonts w:ascii="Arial" w:hAnsi="Arial" w:cs="Arial"/>
          <w:b/>
          <w:sz w:val="23"/>
          <w:szCs w:val="23"/>
        </w:rPr>
        <w:t>Art. 4</w:t>
      </w:r>
      <w:r w:rsidR="00C4169D" w:rsidRPr="00B23E38">
        <w:rPr>
          <w:rFonts w:ascii="Arial" w:hAnsi="Arial" w:cs="Arial"/>
          <w:b/>
          <w:sz w:val="23"/>
          <w:szCs w:val="23"/>
        </w:rPr>
        <w:t xml:space="preserve">°. </w:t>
      </w:r>
      <w:r w:rsidR="00B23E38" w:rsidRPr="00B23E38">
        <w:rPr>
          <w:rFonts w:ascii="Arial" w:hAnsi="Arial" w:cs="Arial"/>
          <w:sz w:val="23"/>
          <w:szCs w:val="23"/>
        </w:rPr>
        <w:t>Na última semana do mês de novembro de cada ano serão intensificadas as</w:t>
      </w:r>
      <w:r w:rsidR="00B23E38">
        <w:rPr>
          <w:rFonts w:ascii="Arial" w:hAnsi="Arial" w:cs="Arial"/>
          <w:sz w:val="23"/>
          <w:szCs w:val="23"/>
        </w:rPr>
        <w:t xml:space="preserve"> </w:t>
      </w:r>
      <w:r w:rsidR="00B23E38" w:rsidRPr="00B23E38">
        <w:rPr>
          <w:rFonts w:ascii="Arial" w:hAnsi="Arial" w:cs="Arial"/>
          <w:sz w:val="23"/>
          <w:szCs w:val="23"/>
        </w:rPr>
        <w:t xml:space="preserve">atividades educativas, como palestras, debates, seminários, </w:t>
      </w:r>
      <w:r w:rsidR="00B23E38" w:rsidRPr="00B23E38">
        <w:rPr>
          <w:rFonts w:ascii="Arial" w:hAnsi="Arial" w:cs="Arial"/>
          <w:sz w:val="23"/>
          <w:szCs w:val="23"/>
        </w:rPr>
        <w:lastRenderedPageBreak/>
        <w:t>workshops, vídeos e outros</w:t>
      </w:r>
      <w:r w:rsidR="00B23E38">
        <w:rPr>
          <w:rFonts w:ascii="Arial" w:hAnsi="Arial" w:cs="Arial"/>
          <w:sz w:val="23"/>
          <w:szCs w:val="23"/>
        </w:rPr>
        <w:t xml:space="preserve"> </w:t>
      </w:r>
      <w:r w:rsidR="00B23E38" w:rsidRPr="00B23E38">
        <w:rPr>
          <w:rFonts w:ascii="Arial" w:hAnsi="Arial" w:cs="Arial"/>
          <w:sz w:val="23"/>
          <w:szCs w:val="23"/>
        </w:rPr>
        <w:t xml:space="preserve">recursos, em concordância com o que preceitua a Lei Federal nº </w:t>
      </w:r>
      <w:bookmarkStart w:id="1" w:name="_GoBack"/>
      <w:r w:rsidR="00B23E38" w:rsidRPr="00B23E38">
        <w:rPr>
          <w:rFonts w:ascii="Arial" w:hAnsi="Arial" w:cs="Arial"/>
          <w:sz w:val="23"/>
          <w:szCs w:val="23"/>
        </w:rPr>
        <w:t>13.421</w:t>
      </w:r>
      <w:bookmarkEnd w:id="1"/>
      <w:r w:rsidR="00B23E38" w:rsidRPr="00B23E38">
        <w:rPr>
          <w:rFonts w:ascii="Arial" w:hAnsi="Arial" w:cs="Arial"/>
          <w:sz w:val="23"/>
          <w:szCs w:val="23"/>
        </w:rPr>
        <w:t>, de 27 de</w:t>
      </w:r>
      <w:r w:rsidR="00B23E38">
        <w:rPr>
          <w:rFonts w:ascii="Arial" w:hAnsi="Arial" w:cs="Arial"/>
          <w:sz w:val="23"/>
          <w:szCs w:val="23"/>
        </w:rPr>
        <w:t xml:space="preserve"> </w:t>
      </w:r>
      <w:r w:rsidR="00B23E38" w:rsidRPr="00B23E38">
        <w:rPr>
          <w:rFonts w:ascii="Arial" w:hAnsi="Arial" w:cs="Arial"/>
          <w:sz w:val="23"/>
          <w:szCs w:val="23"/>
        </w:rPr>
        <w:t>março de 2017.</w:t>
      </w:r>
    </w:p>
    <w:p w:rsidR="00A50D79" w:rsidRDefault="00B23E38" w:rsidP="006658E4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B23E38">
        <w:rPr>
          <w:rFonts w:ascii="Arial" w:hAnsi="Arial" w:cs="Arial"/>
          <w:b/>
          <w:sz w:val="23"/>
          <w:szCs w:val="23"/>
        </w:rPr>
        <w:t>Art. 5</w:t>
      </w:r>
      <w:r w:rsidR="00A50D79" w:rsidRPr="00B23E38">
        <w:rPr>
          <w:rFonts w:ascii="Arial" w:hAnsi="Arial" w:cs="Arial"/>
          <w:b/>
          <w:sz w:val="23"/>
          <w:szCs w:val="23"/>
        </w:rPr>
        <w:t>°.</w:t>
      </w:r>
      <w:r w:rsidR="00A50D79" w:rsidRPr="00B23E38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A </w:t>
      </w:r>
      <w:r w:rsidRPr="00B23E38">
        <w:rPr>
          <w:rFonts w:ascii="Arial" w:hAnsi="Arial" w:cs="Arial"/>
          <w:sz w:val="23"/>
          <w:szCs w:val="23"/>
        </w:rPr>
        <w:t>fiscalização da presente Lei fica a cargo da Secretaria</w:t>
      </w:r>
      <w:r>
        <w:rPr>
          <w:rFonts w:ascii="Arial" w:hAnsi="Arial" w:cs="Arial"/>
          <w:sz w:val="23"/>
          <w:szCs w:val="23"/>
        </w:rPr>
        <w:t xml:space="preserve"> Municipal</w:t>
      </w:r>
      <w:r w:rsidRPr="00B23E38">
        <w:rPr>
          <w:rFonts w:ascii="Arial" w:hAnsi="Arial" w:cs="Arial"/>
          <w:sz w:val="23"/>
          <w:szCs w:val="23"/>
        </w:rPr>
        <w:t xml:space="preserve"> de Educação, </w:t>
      </w:r>
      <w:r>
        <w:rPr>
          <w:rFonts w:ascii="Arial" w:hAnsi="Arial" w:cs="Arial"/>
          <w:sz w:val="23"/>
          <w:szCs w:val="23"/>
        </w:rPr>
        <w:t xml:space="preserve">Cultura, </w:t>
      </w:r>
      <w:r w:rsidRPr="00B23E38">
        <w:rPr>
          <w:rFonts w:ascii="Arial" w:hAnsi="Arial" w:cs="Arial"/>
          <w:sz w:val="23"/>
          <w:szCs w:val="23"/>
        </w:rPr>
        <w:t>Esporte e Lazer.</w:t>
      </w:r>
    </w:p>
    <w:p w:rsidR="000D59AB" w:rsidRPr="00824F0B" w:rsidRDefault="006658E4" w:rsidP="006658E4">
      <w:pPr>
        <w:tabs>
          <w:tab w:val="left" w:pos="2964"/>
        </w:tabs>
        <w:spacing w:after="0" w:line="360" w:lineRule="auto"/>
        <w:ind w:firstLine="113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Art. 7</w:t>
      </w:r>
      <w:r w:rsidR="004279B7" w:rsidRPr="00824F0B">
        <w:rPr>
          <w:rFonts w:ascii="Arial" w:hAnsi="Arial" w:cs="Arial"/>
          <w:b/>
          <w:sz w:val="23"/>
          <w:szCs w:val="23"/>
        </w:rPr>
        <w:t>.</w:t>
      </w:r>
      <w:r w:rsidR="00E71849" w:rsidRPr="00824F0B">
        <w:rPr>
          <w:rFonts w:ascii="Arial" w:hAnsi="Arial" w:cs="Arial"/>
          <w:sz w:val="23"/>
          <w:szCs w:val="23"/>
        </w:rPr>
        <w:t xml:space="preserve"> Esta Lei entra em vigor na data de sua publicação</w:t>
      </w:r>
      <w:r w:rsidR="00F61890" w:rsidRPr="00824F0B">
        <w:rPr>
          <w:rFonts w:ascii="Arial" w:hAnsi="Arial" w:cs="Arial"/>
          <w:sz w:val="23"/>
          <w:szCs w:val="23"/>
        </w:rPr>
        <w:t>,</w:t>
      </w:r>
      <w:r w:rsidR="00B47713" w:rsidRPr="00824F0B">
        <w:rPr>
          <w:rFonts w:ascii="Arial" w:hAnsi="Arial" w:cs="Arial"/>
          <w:sz w:val="23"/>
          <w:szCs w:val="23"/>
        </w:rPr>
        <w:t xml:space="preserve"> </w:t>
      </w:r>
      <w:r w:rsidR="00F61890" w:rsidRPr="00824F0B">
        <w:rPr>
          <w:rFonts w:ascii="Arial" w:hAnsi="Arial" w:cs="Arial"/>
          <w:sz w:val="23"/>
          <w:szCs w:val="23"/>
        </w:rPr>
        <w:t>r</w:t>
      </w:r>
      <w:r w:rsidR="000D59AB" w:rsidRPr="00824F0B">
        <w:rPr>
          <w:rFonts w:ascii="Arial" w:hAnsi="Arial" w:cs="Arial"/>
          <w:sz w:val="23"/>
          <w:szCs w:val="23"/>
        </w:rPr>
        <w:t xml:space="preserve">evogam-se as disposições em contrário. </w:t>
      </w:r>
    </w:p>
    <w:p w:rsidR="008602CA" w:rsidRPr="00824F0B" w:rsidRDefault="008602CA" w:rsidP="006658E4">
      <w:pPr>
        <w:pStyle w:val="ecxmsonormal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z w:val="23"/>
          <w:szCs w:val="23"/>
        </w:rPr>
      </w:pPr>
    </w:p>
    <w:p w:rsidR="000D59AB" w:rsidRDefault="000D59AB" w:rsidP="006658E4">
      <w:pPr>
        <w:spacing w:after="0" w:line="360" w:lineRule="auto"/>
        <w:ind w:firstLine="1134"/>
        <w:jc w:val="both"/>
        <w:rPr>
          <w:rFonts w:ascii="Arial" w:hAnsi="Arial" w:cs="Arial"/>
          <w:color w:val="000000"/>
          <w:sz w:val="23"/>
          <w:szCs w:val="23"/>
        </w:rPr>
      </w:pPr>
      <w:r w:rsidRPr="00824F0B">
        <w:rPr>
          <w:rFonts w:ascii="Arial" w:hAnsi="Arial" w:cs="Arial"/>
          <w:color w:val="000000"/>
          <w:sz w:val="23"/>
          <w:szCs w:val="23"/>
        </w:rPr>
        <w:t xml:space="preserve">Câmara Municipal de </w:t>
      </w:r>
      <w:proofErr w:type="spellStart"/>
      <w:r w:rsidRPr="00824F0B">
        <w:rPr>
          <w:rFonts w:ascii="Arial" w:hAnsi="Arial" w:cs="Arial"/>
          <w:color w:val="000000"/>
          <w:sz w:val="23"/>
          <w:szCs w:val="23"/>
        </w:rPr>
        <w:t>Tapurah</w:t>
      </w:r>
      <w:proofErr w:type="spellEnd"/>
      <w:r w:rsidRPr="00824F0B">
        <w:rPr>
          <w:rFonts w:ascii="Arial" w:hAnsi="Arial" w:cs="Arial"/>
          <w:color w:val="000000"/>
          <w:sz w:val="23"/>
          <w:szCs w:val="23"/>
        </w:rPr>
        <w:t>, Estado de Mato Grosso, aos</w:t>
      </w:r>
      <w:r w:rsidR="006658E4">
        <w:rPr>
          <w:rFonts w:ascii="Arial" w:hAnsi="Arial" w:cs="Arial"/>
          <w:color w:val="000000"/>
          <w:sz w:val="23"/>
          <w:szCs w:val="23"/>
        </w:rPr>
        <w:t xml:space="preserve"> oito</w:t>
      </w:r>
      <w:r w:rsidR="00824F0B" w:rsidRPr="00824F0B">
        <w:rPr>
          <w:rFonts w:ascii="Arial" w:hAnsi="Arial" w:cs="Arial"/>
          <w:color w:val="000000"/>
          <w:sz w:val="23"/>
          <w:szCs w:val="23"/>
        </w:rPr>
        <w:t xml:space="preserve"> dias</w:t>
      </w:r>
      <w:r w:rsidRPr="00824F0B">
        <w:rPr>
          <w:rFonts w:ascii="Arial" w:hAnsi="Arial" w:cs="Arial"/>
          <w:color w:val="000000"/>
          <w:sz w:val="23"/>
          <w:szCs w:val="23"/>
        </w:rPr>
        <w:t xml:space="preserve"> do mês de </w:t>
      </w:r>
      <w:r w:rsidR="006658E4">
        <w:rPr>
          <w:rFonts w:ascii="Arial" w:hAnsi="Arial" w:cs="Arial"/>
          <w:color w:val="000000"/>
          <w:sz w:val="23"/>
          <w:szCs w:val="23"/>
        </w:rPr>
        <w:t>agosto</w:t>
      </w:r>
      <w:r w:rsidRPr="00824F0B">
        <w:rPr>
          <w:rFonts w:ascii="Arial" w:hAnsi="Arial" w:cs="Arial"/>
          <w:color w:val="000000"/>
          <w:sz w:val="23"/>
          <w:szCs w:val="23"/>
        </w:rPr>
        <w:t xml:space="preserve"> de 202</w:t>
      </w:r>
      <w:r w:rsidR="004279B7" w:rsidRPr="00824F0B">
        <w:rPr>
          <w:rFonts w:ascii="Arial" w:hAnsi="Arial" w:cs="Arial"/>
          <w:color w:val="000000"/>
          <w:sz w:val="23"/>
          <w:szCs w:val="23"/>
        </w:rPr>
        <w:t>4</w:t>
      </w:r>
      <w:r w:rsidRPr="00824F0B">
        <w:rPr>
          <w:rFonts w:ascii="Arial" w:hAnsi="Arial" w:cs="Arial"/>
          <w:color w:val="000000"/>
          <w:sz w:val="23"/>
          <w:szCs w:val="23"/>
        </w:rPr>
        <w:t>.</w:t>
      </w:r>
    </w:p>
    <w:p w:rsidR="00140932" w:rsidRDefault="00140932" w:rsidP="006658E4">
      <w:pPr>
        <w:spacing w:after="0" w:line="360" w:lineRule="auto"/>
        <w:ind w:firstLine="1134"/>
        <w:jc w:val="both"/>
        <w:rPr>
          <w:rFonts w:ascii="Arial" w:hAnsi="Arial" w:cs="Arial"/>
          <w:color w:val="000000"/>
          <w:sz w:val="23"/>
          <w:szCs w:val="23"/>
        </w:rPr>
      </w:pPr>
    </w:p>
    <w:p w:rsidR="00140932" w:rsidRPr="00824F0B" w:rsidRDefault="00140932" w:rsidP="006658E4">
      <w:pPr>
        <w:spacing w:after="0" w:line="360" w:lineRule="auto"/>
        <w:ind w:firstLine="1134"/>
        <w:jc w:val="both"/>
        <w:rPr>
          <w:rFonts w:ascii="Arial" w:hAnsi="Arial" w:cs="Arial"/>
          <w:color w:val="000000"/>
          <w:sz w:val="23"/>
          <w:szCs w:val="23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19"/>
      </w:tblGrid>
      <w:tr w:rsidR="00140932" w:rsidTr="00140932">
        <w:tc>
          <w:tcPr>
            <w:tcW w:w="8919" w:type="dxa"/>
          </w:tcPr>
          <w:p w:rsidR="00140932" w:rsidRDefault="000D59AB" w:rsidP="00140932">
            <w:pPr>
              <w:jc w:val="center"/>
              <w:rPr>
                <w:rFonts w:ascii="Arial" w:hAnsi="Arial" w:cs="Arial"/>
              </w:rPr>
            </w:pPr>
            <w:r w:rsidRPr="004279B7">
              <w:rPr>
                <w:rFonts w:ascii="Arial" w:hAnsi="Arial" w:cs="Arial"/>
              </w:rPr>
              <w:br w:type="page"/>
            </w:r>
            <w:proofErr w:type="spellStart"/>
            <w:r w:rsidR="00140932">
              <w:rPr>
                <w:rFonts w:ascii="Arial" w:hAnsi="Arial" w:cs="Arial"/>
              </w:rPr>
              <w:t>Daise</w:t>
            </w:r>
            <w:proofErr w:type="spellEnd"/>
            <w:r w:rsidR="00140932">
              <w:rPr>
                <w:rFonts w:ascii="Arial" w:hAnsi="Arial" w:cs="Arial"/>
              </w:rPr>
              <w:t xml:space="preserve"> Martins de Souza</w:t>
            </w:r>
          </w:p>
          <w:p w:rsidR="00140932" w:rsidRPr="00140932" w:rsidRDefault="00140932" w:rsidP="00140932">
            <w:pPr>
              <w:jc w:val="center"/>
              <w:rPr>
                <w:rFonts w:ascii="Arial" w:hAnsi="Arial" w:cs="Arial"/>
                <w:b/>
              </w:rPr>
            </w:pPr>
            <w:r w:rsidRPr="00140932">
              <w:rPr>
                <w:rFonts w:ascii="Arial" w:hAnsi="Arial" w:cs="Arial"/>
                <w:b/>
              </w:rPr>
              <w:t>Vereadora</w:t>
            </w:r>
          </w:p>
        </w:tc>
      </w:tr>
      <w:tr w:rsidR="00140932" w:rsidTr="00140932">
        <w:tc>
          <w:tcPr>
            <w:tcW w:w="8919" w:type="dxa"/>
          </w:tcPr>
          <w:p w:rsidR="00140932" w:rsidRDefault="00140932">
            <w:pPr>
              <w:rPr>
                <w:rFonts w:ascii="Arial" w:hAnsi="Arial" w:cs="Arial"/>
              </w:rPr>
            </w:pPr>
          </w:p>
        </w:tc>
      </w:tr>
    </w:tbl>
    <w:p w:rsidR="000D59AB" w:rsidRPr="004279B7" w:rsidRDefault="000D59AB">
      <w:pPr>
        <w:rPr>
          <w:rFonts w:ascii="Arial" w:hAnsi="Arial" w:cs="Arial"/>
        </w:rPr>
      </w:pPr>
    </w:p>
    <w:p w:rsidR="000D59AB" w:rsidRPr="004279B7" w:rsidRDefault="000D59AB" w:rsidP="000D59AB">
      <w:pPr>
        <w:spacing w:after="120"/>
        <w:jc w:val="both"/>
        <w:rPr>
          <w:rFonts w:ascii="Arial" w:hAnsi="Arial" w:cs="Arial"/>
          <w:color w:val="000000"/>
        </w:rPr>
      </w:pPr>
    </w:p>
    <w:p w:rsidR="000D59AB" w:rsidRPr="004279B7" w:rsidRDefault="000D59AB" w:rsidP="000D59AB">
      <w:pPr>
        <w:spacing w:after="120"/>
        <w:rPr>
          <w:rFonts w:ascii="Arial" w:hAnsi="Arial" w:cs="Arial"/>
          <w:b/>
          <w:color w:val="000000"/>
        </w:rPr>
      </w:pPr>
    </w:p>
    <w:p w:rsidR="00140932" w:rsidRDefault="00140932">
      <w:pPr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b/>
          <w:color w:val="000000"/>
          <w:u w:val="single"/>
        </w:rPr>
        <w:br w:type="page"/>
      </w:r>
    </w:p>
    <w:p w:rsidR="000D59AB" w:rsidRDefault="000D59AB" w:rsidP="000D59AB">
      <w:pPr>
        <w:spacing w:after="120"/>
        <w:jc w:val="center"/>
        <w:rPr>
          <w:rFonts w:ascii="Arial" w:hAnsi="Arial" w:cs="Arial"/>
          <w:b/>
          <w:color w:val="000000"/>
          <w:u w:val="single"/>
        </w:rPr>
      </w:pPr>
      <w:r w:rsidRPr="004279B7">
        <w:rPr>
          <w:rFonts w:ascii="Arial" w:hAnsi="Arial" w:cs="Arial"/>
          <w:b/>
          <w:color w:val="000000"/>
          <w:u w:val="single"/>
        </w:rPr>
        <w:lastRenderedPageBreak/>
        <w:t>JUSTIFICATIVA</w:t>
      </w:r>
    </w:p>
    <w:p w:rsidR="00785644" w:rsidRPr="004279B7" w:rsidRDefault="00785644" w:rsidP="000D59AB">
      <w:pPr>
        <w:spacing w:after="120"/>
        <w:jc w:val="center"/>
        <w:rPr>
          <w:rFonts w:ascii="Arial" w:hAnsi="Arial" w:cs="Arial"/>
          <w:b/>
          <w:color w:val="000000"/>
          <w:u w:val="single"/>
        </w:rPr>
      </w:pPr>
    </w:p>
    <w:p w:rsidR="006658E4" w:rsidRPr="006658E4" w:rsidRDefault="000D59AB" w:rsidP="00785644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6658E4">
        <w:rPr>
          <w:rFonts w:ascii="Arial" w:hAnsi="Arial" w:cs="Arial"/>
          <w:color w:val="000000"/>
          <w:sz w:val="23"/>
          <w:szCs w:val="23"/>
        </w:rPr>
        <w:t>O presente projeto de lei</w:t>
      </w:r>
      <w:r w:rsidR="00991C78" w:rsidRPr="006658E4">
        <w:rPr>
          <w:rFonts w:ascii="Arial" w:hAnsi="Arial" w:cs="Arial"/>
          <w:sz w:val="23"/>
          <w:szCs w:val="23"/>
        </w:rPr>
        <w:t xml:space="preserve"> visa </w:t>
      </w:r>
      <w:r w:rsidR="006658E4" w:rsidRPr="006658E4">
        <w:rPr>
          <w:rFonts w:ascii="Arial" w:hAnsi="Arial" w:cs="Arial"/>
          <w:sz w:val="23"/>
          <w:szCs w:val="23"/>
        </w:rPr>
        <w:t>criar mecanismo de conscientização da Lei Maria da Penha (Lei 11.340/2006), a referida lei, tornou-se o principal instrumento legal para coibir e punir a violência doméstica praticada contra as mulheres no Brasil. A lei traz em seu bojo conjunto de normas que visa proteger um bem extremamente importante, qual seja, a família.</w:t>
      </w:r>
    </w:p>
    <w:p w:rsidR="006658E4" w:rsidRPr="006658E4" w:rsidRDefault="006658E4" w:rsidP="00785644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6658E4">
        <w:rPr>
          <w:rFonts w:ascii="Arial" w:hAnsi="Arial" w:cs="Arial"/>
          <w:sz w:val="23"/>
          <w:szCs w:val="23"/>
        </w:rPr>
        <w:t>O texto Constitucional não deixa dúvida a respeito da proteção à família, senão vejamos:</w:t>
      </w:r>
    </w:p>
    <w:p w:rsidR="006658E4" w:rsidRPr="006658E4" w:rsidRDefault="006658E4" w:rsidP="006658E4">
      <w:pPr>
        <w:spacing w:after="120" w:line="240" w:lineRule="auto"/>
        <w:ind w:firstLine="1701"/>
        <w:jc w:val="both"/>
        <w:rPr>
          <w:rFonts w:ascii="Arial" w:hAnsi="Arial" w:cs="Arial"/>
          <w:sz w:val="20"/>
          <w:szCs w:val="20"/>
        </w:rPr>
      </w:pPr>
      <w:r w:rsidRPr="006658E4">
        <w:rPr>
          <w:rFonts w:ascii="Arial" w:hAnsi="Arial" w:cs="Arial"/>
          <w:i/>
          <w:iCs/>
          <w:sz w:val="20"/>
          <w:szCs w:val="20"/>
        </w:rPr>
        <w:t>“Art. 226. A família, base da sociedade, tem especial proteção do Estado.”</w:t>
      </w:r>
      <w:r w:rsidRPr="006658E4">
        <w:rPr>
          <w:rFonts w:ascii="Arial" w:hAnsi="Arial" w:cs="Arial"/>
          <w:sz w:val="20"/>
          <w:szCs w:val="20"/>
        </w:rPr>
        <w:t xml:space="preserve"> </w:t>
      </w:r>
    </w:p>
    <w:p w:rsidR="006658E4" w:rsidRDefault="006658E4" w:rsidP="00785644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6658E4">
        <w:rPr>
          <w:rFonts w:ascii="Arial" w:hAnsi="Arial" w:cs="Arial"/>
          <w:sz w:val="23"/>
          <w:szCs w:val="23"/>
        </w:rPr>
        <w:t>A educação é um fator fundamental para a prevenção e erradicação da violência, por isso,</w:t>
      </w:r>
      <w:r>
        <w:rPr>
          <w:rFonts w:ascii="Arial" w:hAnsi="Arial" w:cs="Arial"/>
          <w:sz w:val="23"/>
          <w:szCs w:val="23"/>
        </w:rPr>
        <w:t xml:space="preserve"> </w:t>
      </w:r>
      <w:r w:rsidRPr="006658E4">
        <w:rPr>
          <w:rFonts w:ascii="Arial" w:hAnsi="Arial" w:cs="Arial"/>
          <w:sz w:val="23"/>
          <w:szCs w:val="23"/>
        </w:rPr>
        <w:t xml:space="preserve">acreditamos que a escola tem papel fundamental na desconstrução da violência contra a mulher. </w:t>
      </w:r>
    </w:p>
    <w:p w:rsidR="00B766B3" w:rsidRPr="006658E4" w:rsidRDefault="006658E4" w:rsidP="00785644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6658E4">
        <w:rPr>
          <w:rFonts w:ascii="Arial" w:hAnsi="Arial" w:cs="Arial"/>
          <w:sz w:val="23"/>
          <w:szCs w:val="23"/>
        </w:rPr>
        <w:t xml:space="preserve">Assim, ao levar o debate da violência doméstica e via de consequência o conteúdo da Lei Maria da Penha para as escolas objetiva-se trabalhar a formação de uma nova consciência com os jovens, torná-los cidadão com novos comportamentos e verdadeiros agentes transformadores da realidade. </w:t>
      </w:r>
    </w:p>
    <w:p w:rsidR="000D59AB" w:rsidRPr="006658E4" w:rsidRDefault="000D59AB" w:rsidP="00785644">
      <w:pPr>
        <w:spacing w:after="0" w:line="360" w:lineRule="auto"/>
        <w:ind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6658E4">
        <w:rPr>
          <w:rFonts w:ascii="Arial" w:hAnsi="Arial" w:cs="Arial"/>
          <w:color w:val="000000"/>
          <w:sz w:val="23"/>
          <w:szCs w:val="23"/>
        </w:rPr>
        <w:t>A presente proposição se amolda dentro das competências da Câmara Municipal de vereadores prevista na Lei Orgânica, além de respeitar a Constituição</w:t>
      </w:r>
      <w:r w:rsidR="00A059A4" w:rsidRPr="006658E4">
        <w:rPr>
          <w:rFonts w:ascii="Arial" w:hAnsi="Arial" w:cs="Arial"/>
          <w:color w:val="000000"/>
          <w:sz w:val="23"/>
          <w:szCs w:val="23"/>
        </w:rPr>
        <w:t xml:space="preserve"> </w:t>
      </w:r>
      <w:r w:rsidR="00336BAF" w:rsidRPr="006658E4">
        <w:rPr>
          <w:rFonts w:ascii="Arial" w:hAnsi="Arial" w:cs="Arial"/>
          <w:color w:val="000000"/>
          <w:sz w:val="23"/>
          <w:szCs w:val="23"/>
        </w:rPr>
        <w:t xml:space="preserve">e </w:t>
      </w:r>
      <w:r w:rsidR="00A059A4" w:rsidRPr="006658E4">
        <w:rPr>
          <w:rFonts w:ascii="Arial" w:hAnsi="Arial" w:cs="Arial"/>
          <w:sz w:val="23"/>
          <w:szCs w:val="23"/>
        </w:rPr>
        <w:t>atende</w:t>
      </w:r>
      <w:r w:rsidR="00336BAF" w:rsidRPr="006658E4">
        <w:rPr>
          <w:rFonts w:ascii="Arial" w:hAnsi="Arial" w:cs="Arial"/>
          <w:sz w:val="23"/>
          <w:szCs w:val="23"/>
        </w:rPr>
        <w:t>r</w:t>
      </w:r>
      <w:r w:rsidR="00A059A4" w:rsidRPr="006658E4">
        <w:rPr>
          <w:rFonts w:ascii="Arial" w:hAnsi="Arial" w:cs="Arial"/>
          <w:sz w:val="23"/>
          <w:szCs w:val="23"/>
        </w:rPr>
        <w:t xml:space="preserve"> aos pressupostos de constitucionalidade, juridicidade e técnica legislativa</w:t>
      </w:r>
      <w:r w:rsidRPr="006658E4">
        <w:rPr>
          <w:rFonts w:ascii="Arial" w:hAnsi="Arial" w:cs="Arial"/>
          <w:color w:val="000000"/>
          <w:sz w:val="23"/>
          <w:szCs w:val="23"/>
        </w:rPr>
        <w:t>. Por isso a colaboração de todos os vereadores para aprovação desse projeto de lei é de extrema importância.</w:t>
      </w:r>
    </w:p>
    <w:p w:rsidR="00755DED" w:rsidRPr="004279B7" w:rsidRDefault="00755DED">
      <w:pPr>
        <w:rPr>
          <w:rFonts w:ascii="Arial" w:hAnsi="Arial" w:cs="Arial"/>
        </w:rPr>
      </w:pPr>
    </w:p>
    <w:sectPr w:rsidR="00755DED" w:rsidRPr="004279B7" w:rsidSect="009B67F9">
      <w:headerReference w:type="default" r:id="rId7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628F" w:rsidRDefault="00B0628F" w:rsidP="00BC37F1">
      <w:pPr>
        <w:spacing w:after="0" w:line="240" w:lineRule="auto"/>
      </w:pPr>
      <w:r>
        <w:separator/>
      </w:r>
    </w:p>
  </w:endnote>
  <w:endnote w:type="continuationSeparator" w:id="0">
    <w:p w:rsidR="00B0628F" w:rsidRDefault="00B0628F" w:rsidP="00BC3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628F" w:rsidRDefault="00B0628F" w:rsidP="00BC37F1">
      <w:pPr>
        <w:spacing w:after="0" w:line="240" w:lineRule="auto"/>
      </w:pPr>
      <w:r>
        <w:separator/>
      </w:r>
    </w:p>
  </w:footnote>
  <w:footnote w:type="continuationSeparator" w:id="0">
    <w:p w:rsidR="00B0628F" w:rsidRDefault="00B0628F" w:rsidP="00BC37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7F1" w:rsidRPr="005F1955" w:rsidRDefault="00BC37F1" w:rsidP="00BC37F1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BC37F1" w:rsidRPr="005F1955" w:rsidRDefault="00BC37F1" w:rsidP="00BC37F1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  <w:lang w:eastAsia="pt-BR"/>
      </w:rPr>
      <w:drawing>
        <wp:anchor distT="0" distB="0" distL="114300" distR="114300" simplePos="0" relativeHeight="251659264" behindDoc="1" locked="0" layoutInCell="1" allowOverlap="0" wp14:anchorId="34572FD7" wp14:editId="0FD31F2E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BC37F1" w:rsidRPr="005F1955" w:rsidRDefault="00BC37F1" w:rsidP="00BC37F1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BC37F1" w:rsidRDefault="00BC37F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9B65BE"/>
    <w:multiLevelType w:val="hybridMultilevel"/>
    <w:tmpl w:val="8004B536"/>
    <w:lvl w:ilvl="0" w:tplc="66B245BE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57D134DE"/>
    <w:multiLevelType w:val="hybridMultilevel"/>
    <w:tmpl w:val="5EBCD422"/>
    <w:lvl w:ilvl="0" w:tplc="8EC4665C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7F1"/>
    <w:rsid w:val="0005215B"/>
    <w:rsid w:val="000777BD"/>
    <w:rsid w:val="000D023A"/>
    <w:rsid w:val="000D2A6C"/>
    <w:rsid w:val="000D59AB"/>
    <w:rsid w:val="00140932"/>
    <w:rsid w:val="00182040"/>
    <w:rsid w:val="001D4DE5"/>
    <w:rsid w:val="00257B68"/>
    <w:rsid w:val="00336BAF"/>
    <w:rsid w:val="003D1959"/>
    <w:rsid w:val="00404F1A"/>
    <w:rsid w:val="00416CED"/>
    <w:rsid w:val="004279B7"/>
    <w:rsid w:val="00497C58"/>
    <w:rsid w:val="0051623A"/>
    <w:rsid w:val="00545AFB"/>
    <w:rsid w:val="00584ECA"/>
    <w:rsid w:val="006354D0"/>
    <w:rsid w:val="006658E4"/>
    <w:rsid w:val="00695760"/>
    <w:rsid w:val="006A167A"/>
    <w:rsid w:val="006B176B"/>
    <w:rsid w:val="006E1BD8"/>
    <w:rsid w:val="00755DED"/>
    <w:rsid w:val="00785644"/>
    <w:rsid w:val="00824F0B"/>
    <w:rsid w:val="008602CA"/>
    <w:rsid w:val="008818A4"/>
    <w:rsid w:val="00900FA2"/>
    <w:rsid w:val="009530FA"/>
    <w:rsid w:val="00991C78"/>
    <w:rsid w:val="009B67F9"/>
    <w:rsid w:val="00A059A4"/>
    <w:rsid w:val="00A269AD"/>
    <w:rsid w:val="00A50D79"/>
    <w:rsid w:val="00A561B1"/>
    <w:rsid w:val="00B0628F"/>
    <w:rsid w:val="00B23E38"/>
    <w:rsid w:val="00B47713"/>
    <w:rsid w:val="00B766B3"/>
    <w:rsid w:val="00BA415A"/>
    <w:rsid w:val="00BC37F1"/>
    <w:rsid w:val="00BD0A36"/>
    <w:rsid w:val="00C310E9"/>
    <w:rsid w:val="00C4169D"/>
    <w:rsid w:val="00CA2511"/>
    <w:rsid w:val="00CD4717"/>
    <w:rsid w:val="00DA50CA"/>
    <w:rsid w:val="00E71849"/>
    <w:rsid w:val="00F61890"/>
    <w:rsid w:val="00FB6648"/>
    <w:rsid w:val="00FC6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F46A58-07F9-4168-9FCA-DEFAABF5E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har"/>
    <w:qFormat/>
    <w:rsid w:val="00BC37F1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BC37F1"/>
    <w:rPr>
      <w:color w:val="0000FF"/>
      <w:u w:val="single"/>
    </w:rPr>
  </w:style>
  <w:style w:type="character" w:customStyle="1" w:styleId="Ttulo6Char">
    <w:name w:val="Título 6 Char"/>
    <w:basedOn w:val="Fontepargpadro"/>
    <w:link w:val="Ttulo6"/>
    <w:rsid w:val="00BC37F1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C3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37F1"/>
  </w:style>
  <w:style w:type="paragraph" w:styleId="Rodap">
    <w:name w:val="footer"/>
    <w:basedOn w:val="Normal"/>
    <w:link w:val="RodapChar"/>
    <w:uiPriority w:val="99"/>
    <w:unhideWhenUsed/>
    <w:rsid w:val="00BC3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37F1"/>
  </w:style>
  <w:style w:type="paragraph" w:customStyle="1" w:styleId="ecxmsonormal">
    <w:name w:val="ecxmsonormal"/>
    <w:basedOn w:val="Normal"/>
    <w:rsid w:val="001D4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D4DE5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D59AB"/>
    <w:pPr>
      <w:spacing w:after="200" w:line="276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D59AB"/>
    <w:rPr>
      <w:rFonts w:ascii="Calibri" w:eastAsia="Calibri" w:hAnsi="Calibri" w:cs="Times New Roman"/>
      <w:sz w:val="20"/>
      <w:szCs w:val="20"/>
      <w:lang w:val="x-none"/>
    </w:rPr>
  </w:style>
  <w:style w:type="paragraph" w:customStyle="1" w:styleId="Default">
    <w:name w:val="Default"/>
    <w:rsid w:val="000D59AB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9576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6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6C0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1409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6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1375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29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40624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66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52587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1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96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809872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9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44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1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7264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1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41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79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8750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1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98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8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0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6185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77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85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107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16171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596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413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357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68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96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04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850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361350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15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208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220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180406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92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6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527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577285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00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74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74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452039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4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35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064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1459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04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11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18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876276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84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90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095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44264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67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946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32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621415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52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237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355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19237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80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04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5957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459195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77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709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5668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830307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79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119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4715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848691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02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59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9677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646434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82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026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4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034107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0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48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3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605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Juridico</cp:lastModifiedBy>
  <cp:revision>6</cp:revision>
  <cp:lastPrinted>2024-08-09T16:31:00Z</cp:lastPrinted>
  <dcterms:created xsi:type="dcterms:W3CDTF">2024-08-07T19:01:00Z</dcterms:created>
  <dcterms:modified xsi:type="dcterms:W3CDTF">2024-08-09T16:31:00Z</dcterms:modified>
</cp:coreProperties>
</file>