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Pr="008B56AA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8B56AA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8B56AA">
        <w:rPr>
          <w:rFonts w:ascii="Arial" w:hAnsi="Arial" w:cs="Arial"/>
          <w:b/>
          <w:sz w:val="32"/>
          <w:szCs w:val="32"/>
        </w:rPr>
        <w:t>REQUERIMENTO Nº 0</w:t>
      </w:r>
      <w:r w:rsidR="00363688">
        <w:rPr>
          <w:rFonts w:ascii="Arial" w:hAnsi="Arial" w:cs="Arial"/>
          <w:b/>
          <w:sz w:val="32"/>
          <w:szCs w:val="32"/>
        </w:rPr>
        <w:t>11</w:t>
      </w:r>
      <w:r w:rsidRPr="008B56AA">
        <w:rPr>
          <w:rFonts w:ascii="Arial" w:hAnsi="Arial" w:cs="Arial"/>
          <w:b/>
          <w:sz w:val="32"/>
          <w:szCs w:val="32"/>
        </w:rPr>
        <w:t>/202</w:t>
      </w:r>
      <w:r w:rsidR="00363688">
        <w:rPr>
          <w:rFonts w:ascii="Arial" w:hAnsi="Arial" w:cs="Arial"/>
          <w:b/>
          <w:sz w:val="32"/>
          <w:szCs w:val="32"/>
        </w:rPr>
        <w:t>3</w:t>
      </w:r>
    </w:p>
    <w:p w:rsidR="00552A2A" w:rsidRPr="008B56AA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8B56AA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AUTOR: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  <w:r w:rsidR="006862AC" w:rsidRPr="008B56AA">
        <w:rPr>
          <w:rFonts w:ascii="Arial" w:hAnsi="Arial" w:cs="Arial"/>
          <w:b w:val="0"/>
          <w:sz w:val="23"/>
          <w:szCs w:val="23"/>
        </w:rPr>
        <w:t>Cleomar Eterno de Campos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8B56AA" w:rsidRDefault="00552A2A" w:rsidP="00552A2A">
      <w:pPr>
        <w:rPr>
          <w:rFonts w:ascii="Arial" w:hAnsi="Arial" w:cs="Arial"/>
          <w:sz w:val="23"/>
          <w:szCs w:val="23"/>
        </w:rPr>
      </w:pPr>
    </w:p>
    <w:p w:rsidR="00BA0F6C" w:rsidRDefault="00BA0F6C" w:rsidP="008B56AA">
      <w:pPr>
        <w:pStyle w:val="Default"/>
        <w:spacing w:line="360" w:lineRule="auto"/>
        <w:ind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Conforme prevê a </w:t>
      </w:r>
      <w:r w:rsidRPr="008B56AA">
        <w:rPr>
          <w:b/>
          <w:sz w:val="23"/>
          <w:szCs w:val="23"/>
        </w:rPr>
        <w:t>LEI Nº 12.527, DE 18 DE NOVEMBRO DE 2011</w:t>
      </w:r>
      <w:r w:rsidRPr="008B56AA">
        <w:rPr>
          <w:sz w:val="23"/>
          <w:szCs w:val="23"/>
        </w:rPr>
        <w:t xml:space="preserve"> que Regula o acesso a informações previsto no inciso XXXIII do art. 5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, no inciso II do § 3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 do art. 37 e no § 2</w:t>
      </w:r>
      <w:r w:rsidRPr="008B56AA">
        <w:rPr>
          <w:sz w:val="23"/>
          <w:szCs w:val="23"/>
          <w:u w:val="single"/>
          <w:vertAlign w:val="superscript"/>
        </w:rPr>
        <w:t xml:space="preserve">o </w:t>
      </w:r>
      <w:r w:rsidRPr="008B56AA">
        <w:rPr>
          <w:sz w:val="23"/>
          <w:szCs w:val="23"/>
        </w:rPr>
        <w:t xml:space="preserve">do art. 216 da Constituição Federal, </w:t>
      </w:r>
      <w:r w:rsidRPr="008B56AA">
        <w:rPr>
          <w:b/>
          <w:sz w:val="23"/>
          <w:szCs w:val="23"/>
        </w:rPr>
        <w:t xml:space="preserve">Requeiro </w:t>
      </w:r>
      <w:r w:rsidR="00136E59" w:rsidRPr="008B56AA">
        <w:rPr>
          <w:b/>
          <w:sz w:val="23"/>
          <w:szCs w:val="23"/>
        </w:rPr>
        <w:t>a</w:t>
      </w:r>
      <w:r w:rsidR="002C1E82">
        <w:rPr>
          <w:b/>
          <w:sz w:val="23"/>
          <w:szCs w:val="23"/>
        </w:rPr>
        <w:t>o</w:t>
      </w:r>
      <w:r w:rsidRPr="008B56AA">
        <w:rPr>
          <w:b/>
          <w:sz w:val="23"/>
          <w:szCs w:val="23"/>
        </w:rPr>
        <w:t xml:space="preserve"> Sr. </w:t>
      </w:r>
      <w:r w:rsidR="002C1E82">
        <w:rPr>
          <w:b/>
          <w:sz w:val="23"/>
          <w:szCs w:val="23"/>
        </w:rPr>
        <w:t xml:space="preserve">Carlos Alberto </w:t>
      </w:r>
      <w:proofErr w:type="spellStart"/>
      <w:r w:rsidR="002C1E82">
        <w:rPr>
          <w:b/>
          <w:sz w:val="23"/>
          <w:szCs w:val="23"/>
        </w:rPr>
        <w:t>Capeletti</w:t>
      </w:r>
      <w:proofErr w:type="spellEnd"/>
      <w:r w:rsidR="002C1E82">
        <w:rPr>
          <w:b/>
          <w:sz w:val="23"/>
          <w:szCs w:val="23"/>
        </w:rPr>
        <w:t>,</w:t>
      </w:r>
      <w:r w:rsidR="00136E59" w:rsidRPr="008B56AA">
        <w:rPr>
          <w:b/>
          <w:sz w:val="23"/>
          <w:szCs w:val="23"/>
        </w:rPr>
        <w:t xml:space="preserve"> </w:t>
      </w:r>
      <w:r w:rsidR="002C1E82">
        <w:rPr>
          <w:b/>
          <w:sz w:val="23"/>
          <w:szCs w:val="23"/>
        </w:rPr>
        <w:t xml:space="preserve">Prefeito Municipal de </w:t>
      </w:r>
      <w:proofErr w:type="spellStart"/>
      <w:r w:rsidR="002C1E82">
        <w:rPr>
          <w:b/>
          <w:sz w:val="23"/>
          <w:szCs w:val="23"/>
        </w:rPr>
        <w:t>Tapurah</w:t>
      </w:r>
      <w:proofErr w:type="spellEnd"/>
      <w:r w:rsidRPr="008B56AA">
        <w:rPr>
          <w:sz w:val="23"/>
          <w:szCs w:val="23"/>
        </w:rPr>
        <w:t>, para atender o que segue:</w:t>
      </w:r>
    </w:p>
    <w:p w:rsidR="00363688" w:rsidRDefault="002C1E82" w:rsidP="00501FFC">
      <w:pPr>
        <w:pStyle w:val="Default"/>
        <w:numPr>
          <w:ilvl w:val="0"/>
          <w:numId w:val="4"/>
        </w:numPr>
        <w:spacing w:line="360" w:lineRule="auto"/>
        <w:ind w:left="567" w:right="284" w:firstLine="1134"/>
        <w:jc w:val="both"/>
        <w:rPr>
          <w:sz w:val="23"/>
          <w:szCs w:val="23"/>
        </w:rPr>
      </w:pPr>
      <w:r>
        <w:rPr>
          <w:sz w:val="23"/>
          <w:szCs w:val="23"/>
        </w:rPr>
        <w:t>Informações</w:t>
      </w:r>
      <w:r w:rsidR="00363688">
        <w:rPr>
          <w:sz w:val="23"/>
          <w:szCs w:val="23"/>
        </w:rPr>
        <w:t xml:space="preserve"> do quantitativo de cargos efetivos ocupados e vagos;</w:t>
      </w:r>
    </w:p>
    <w:p w:rsidR="00363688" w:rsidRDefault="00363688" w:rsidP="00501FFC">
      <w:pPr>
        <w:pStyle w:val="Default"/>
        <w:numPr>
          <w:ilvl w:val="0"/>
          <w:numId w:val="4"/>
        </w:numPr>
        <w:spacing w:line="360" w:lineRule="auto"/>
        <w:ind w:left="567" w:right="284" w:firstLine="1134"/>
        <w:jc w:val="both"/>
        <w:rPr>
          <w:sz w:val="23"/>
          <w:szCs w:val="23"/>
        </w:rPr>
      </w:pPr>
      <w:r>
        <w:rPr>
          <w:sz w:val="23"/>
          <w:szCs w:val="23"/>
        </w:rPr>
        <w:t>Esclarecimento do quantitativo de servidores contratados para suprir vaga de efetivo em substituições legais e por falta de servidor efetivo para ocupar a vaga;</w:t>
      </w:r>
    </w:p>
    <w:p w:rsidR="00363688" w:rsidRDefault="00363688" w:rsidP="00501FFC">
      <w:pPr>
        <w:pStyle w:val="Default"/>
        <w:numPr>
          <w:ilvl w:val="0"/>
          <w:numId w:val="4"/>
        </w:numPr>
        <w:spacing w:line="360" w:lineRule="auto"/>
        <w:ind w:left="567" w:right="284" w:firstLine="113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Esclarecimentos sobre a realização de concurso Público tendo em vista a existência de diversos cargos vagos, </w:t>
      </w:r>
      <w:r w:rsidR="002C1E82">
        <w:rPr>
          <w:sz w:val="23"/>
          <w:szCs w:val="23"/>
        </w:rPr>
        <w:t>devido a</w:t>
      </w:r>
      <w:r>
        <w:rPr>
          <w:sz w:val="23"/>
          <w:szCs w:val="23"/>
        </w:rPr>
        <w:t xml:space="preserve"> criação de diversos cargos nos últimos anos, bem como o desligamento de vários servidores, por motivos pessoais, aposentadoria ou outros;</w:t>
      </w:r>
    </w:p>
    <w:p w:rsidR="00B43376" w:rsidRPr="008B56AA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Nestes termos.</w:t>
      </w:r>
    </w:p>
    <w:p w:rsidR="00B43376" w:rsidRPr="008B56AA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Pede deferimento</w:t>
      </w:r>
      <w:r w:rsidRPr="008B56AA">
        <w:rPr>
          <w:rFonts w:ascii="Arial" w:hAnsi="Arial" w:cs="Arial"/>
          <w:b/>
          <w:sz w:val="23"/>
          <w:szCs w:val="23"/>
        </w:rPr>
        <w:t>.</w:t>
      </w:r>
    </w:p>
    <w:p w:rsidR="00AC7332" w:rsidRPr="008B56AA" w:rsidRDefault="00AC7332" w:rsidP="002C1E82">
      <w:pPr>
        <w:spacing w:line="360" w:lineRule="auto"/>
        <w:ind w:right="284" w:firstLine="2835"/>
        <w:jc w:val="both"/>
        <w:rPr>
          <w:rFonts w:ascii="Arial" w:hAnsi="Arial" w:cs="Arial"/>
          <w:sz w:val="23"/>
          <w:szCs w:val="23"/>
        </w:rPr>
      </w:pPr>
      <w:bookmarkStart w:id="0" w:name="_GoBack"/>
      <w:r w:rsidRPr="008B56AA">
        <w:rPr>
          <w:rFonts w:ascii="Arial" w:hAnsi="Arial" w:cs="Arial"/>
          <w:sz w:val="23"/>
          <w:szCs w:val="23"/>
        </w:rPr>
        <w:t xml:space="preserve">Câmara Municipal de </w:t>
      </w:r>
      <w:proofErr w:type="spellStart"/>
      <w:r w:rsidRPr="008B56AA">
        <w:rPr>
          <w:rFonts w:ascii="Arial" w:hAnsi="Arial" w:cs="Arial"/>
          <w:sz w:val="23"/>
          <w:szCs w:val="23"/>
        </w:rPr>
        <w:t>Tapurah</w:t>
      </w:r>
      <w:proofErr w:type="spellEnd"/>
      <w:r w:rsidRPr="008B56AA">
        <w:rPr>
          <w:rFonts w:ascii="Arial" w:hAnsi="Arial" w:cs="Arial"/>
          <w:sz w:val="23"/>
          <w:szCs w:val="23"/>
        </w:rPr>
        <w:t xml:space="preserve"> – MT; aos </w:t>
      </w:r>
      <w:r w:rsidR="00501FFC">
        <w:rPr>
          <w:rFonts w:ascii="Arial" w:hAnsi="Arial" w:cs="Arial"/>
          <w:sz w:val="23"/>
          <w:szCs w:val="23"/>
        </w:rPr>
        <w:t>29</w:t>
      </w:r>
      <w:r w:rsidRPr="008B56AA">
        <w:rPr>
          <w:rFonts w:ascii="Arial" w:hAnsi="Arial" w:cs="Arial"/>
          <w:sz w:val="23"/>
          <w:szCs w:val="23"/>
        </w:rPr>
        <w:t xml:space="preserve"> dias do mês de </w:t>
      </w:r>
      <w:r w:rsidR="00501FFC">
        <w:rPr>
          <w:rFonts w:ascii="Arial" w:hAnsi="Arial" w:cs="Arial"/>
          <w:sz w:val="23"/>
          <w:szCs w:val="23"/>
        </w:rPr>
        <w:t>março</w:t>
      </w:r>
      <w:r w:rsidRPr="008B56AA">
        <w:rPr>
          <w:rFonts w:ascii="Arial" w:hAnsi="Arial" w:cs="Arial"/>
          <w:sz w:val="23"/>
          <w:szCs w:val="23"/>
        </w:rPr>
        <w:t xml:space="preserve"> de 2.02</w:t>
      </w:r>
      <w:r w:rsidR="00501FFC">
        <w:rPr>
          <w:rFonts w:ascii="Arial" w:hAnsi="Arial" w:cs="Arial"/>
          <w:sz w:val="23"/>
          <w:szCs w:val="23"/>
        </w:rPr>
        <w:t>3</w:t>
      </w:r>
      <w:r w:rsidRPr="008B56AA">
        <w:rPr>
          <w:rFonts w:ascii="Arial" w:hAnsi="Arial" w:cs="Arial"/>
          <w:sz w:val="23"/>
          <w:szCs w:val="23"/>
        </w:rPr>
        <w:t>.</w:t>
      </w:r>
    </w:p>
    <w:bookmarkEnd w:id="0"/>
    <w:p w:rsidR="00AC7332" w:rsidRPr="008B56AA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AC7332" w:rsidRPr="008B56AA" w:rsidTr="00AC7332">
        <w:trPr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AC7332" w:rsidP="00CB6D6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AC7332" w:rsidRPr="008B56AA" w:rsidTr="00AC7332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AC7332" w:rsidP="00CB6D6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AC7332" w:rsidRPr="008B56AA" w:rsidRDefault="00AC7332" w:rsidP="00CB6D6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AC7332" w:rsidRPr="008B56AA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501FFC" w:rsidRDefault="00501FFC">
      <w:pPr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br w:type="page"/>
      </w:r>
    </w:p>
    <w:p w:rsidR="00B43376" w:rsidRPr="008B56AA" w:rsidRDefault="008B56AA" w:rsidP="008B56AA">
      <w:pPr>
        <w:spacing w:line="360" w:lineRule="auto"/>
        <w:ind w:right="284"/>
        <w:jc w:val="center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b/>
          <w:sz w:val="23"/>
          <w:szCs w:val="23"/>
          <w:u w:val="single"/>
        </w:rPr>
        <w:lastRenderedPageBreak/>
        <w:t>JUSTIFICATIVA</w:t>
      </w:r>
    </w:p>
    <w:p w:rsidR="00501FFC" w:rsidRDefault="00501FF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</w:p>
    <w:p w:rsidR="00501FFC" w:rsidRDefault="00501FF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Considerando que o último concurso válido do município venceu no ano de 2022, verifica-se a necessidade de se realizar concurso público para suprir as vagas existentes de cargo</w:t>
      </w:r>
      <w:r w:rsidR="002C1E8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efetivos.</w:t>
      </w:r>
    </w:p>
    <w:p w:rsidR="00F06C4C" w:rsidRDefault="00306EDE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 w:rsidRPr="008B56AA">
        <w:rPr>
          <w:rFonts w:ascii="Arial" w:hAnsi="Arial" w:cs="Arial"/>
          <w:sz w:val="22"/>
          <w:szCs w:val="22"/>
        </w:rPr>
        <w:t xml:space="preserve">- </w:t>
      </w:r>
      <w:r w:rsidR="00BA0F6C" w:rsidRPr="008B56AA">
        <w:rPr>
          <w:rFonts w:ascii="Arial" w:hAnsi="Arial" w:cs="Arial"/>
          <w:sz w:val="22"/>
          <w:szCs w:val="22"/>
        </w:rPr>
        <w:t>Considerando</w:t>
      </w:r>
      <w:r w:rsidR="00061F8B" w:rsidRPr="008B56AA">
        <w:rPr>
          <w:rFonts w:ascii="Arial" w:hAnsi="Arial" w:cs="Arial"/>
          <w:sz w:val="22"/>
          <w:szCs w:val="22"/>
        </w:rPr>
        <w:t xml:space="preserve"> </w:t>
      </w:r>
      <w:r w:rsidR="00363688">
        <w:rPr>
          <w:rFonts w:ascii="Arial" w:hAnsi="Arial" w:cs="Arial"/>
          <w:sz w:val="22"/>
          <w:szCs w:val="22"/>
        </w:rPr>
        <w:t xml:space="preserve">que nos últimos anos foram criados cargos efetivos </w:t>
      </w:r>
      <w:r w:rsidR="00F06C4C">
        <w:rPr>
          <w:rFonts w:ascii="Arial" w:hAnsi="Arial" w:cs="Arial"/>
          <w:sz w:val="22"/>
          <w:szCs w:val="22"/>
        </w:rPr>
        <w:t xml:space="preserve">sem contudo ser aberto concurso público para o preenchimento dessas vagas </w:t>
      </w:r>
      <w:r w:rsidR="00363688">
        <w:rPr>
          <w:rFonts w:ascii="Arial" w:hAnsi="Arial" w:cs="Arial"/>
          <w:sz w:val="22"/>
          <w:szCs w:val="22"/>
        </w:rPr>
        <w:t>como</w:t>
      </w:r>
      <w:r w:rsidR="00F06C4C">
        <w:rPr>
          <w:rFonts w:ascii="Arial" w:hAnsi="Arial" w:cs="Arial"/>
          <w:sz w:val="22"/>
          <w:szCs w:val="22"/>
        </w:rPr>
        <w:t xml:space="preserve"> exemplo dos cargos de</w:t>
      </w:r>
      <w:r w:rsidR="00363688">
        <w:rPr>
          <w:rFonts w:ascii="Arial" w:hAnsi="Arial" w:cs="Arial"/>
          <w:sz w:val="22"/>
          <w:szCs w:val="22"/>
        </w:rPr>
        <w:t>: Técnico em Segurança do Trabalho, Educador Físico 20 horas</w:t>
      </w:r>
      <w:r w:rsidR="00F06C4C">
        <w:rPr>
          <w:rFonts w:ascii="Arial" w:hAnsi="Arial" w:cs="Arial"/>
          <w:sz w:val="22"/>
          <w:szCs w:val="22"/>
        </w:rPr>
        <w:t>, Monitor do Transporte Escolar, Assistente de Biblioteca, Psicólogo – Educação, Assistente Social Educação, dentre outros</w:t>
      </w:r>
      <w:r w:rsidR="00363688">
        <w:rPr>
          <w:rFonts w:ascii="Arial" w:hAnsi="Arial" w:cs="Arial"/>
          <w:sz w:val="22"/>
          <w:szCs w:val="22"/>
        </w:rPr>
        <w:t xml:space="preserve"> (Lei Complementar 33/2012</w:t>
      </w:r>
      <w:r w:rsidR="00F06C4C">
        <w:rPr>
          <w:rFonts w:ascii="Arial" w:hAnsi="Arial" w:cs="Arial"/>
          <w:sz w:val="22"/>
          <w:szCs w:val="22"/>
        </w:rPr>
        <w:t xml:space="preserve"> e Lei Complementar 193/2022</w:t>
      </w:r>
      <w:r w:rsidR="00363688">
        <w:rPr>
          <w:rFonts w:ascii="Arial" w:hAnsi="Arial" w:cs="Arial"/>
          <w:sz w:val="22"/>
          <w:szCs w:val="22"/>
        </w:rPr>
        <w:t>)</w:t>
      </w:r>
      <w:r w:rsidR="00F06C4C">
        <w:rPr>
          <w:rFonts w:ascii="Arial" w:hAnsi="Arial" w:cs="Arial"/>
          <w:sz w:val="22"/>
          <w:szCs w:val="22"/>
        </w:rPr>
        <w:t>.</w:t>
      </w:r>
    </w:p>
    <w:p w:rsidR="00F06C4C" w:rsidRDefault="00F06C4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Considerando ainda que diversos cargos </w:t>
      </w:r>
      <w:r w:rsidR="00501FFC">
        <w:rPr>
          <w:rFonts w:ascii="Arial" w:hAnsi="Arial" w:cs="Arial"/>
          <w:sz w:val="22"/>
          <w:szCs w:val="22"/>
        </w:rPr>
        <w:t>anteriormente</w:t>
      </w:r>
      <w:r>
        <w:rPr>
          <w:rFonts w:ascii="Arial" w:hAnsi="Arial" w:cs="Arial"/>
          <w:sz w:val="22"/>
          <w:szCs w:val="22"/>
        </w:rPr>
        <w:t xml:space="preserve"> ocupados foram se tornando vagos devido a aposentadorias, pedidos de demissão, e exoneração por diversos motivos, afetando assim o </w:t>
      </w:r>
      <w:r w:rsidR="00501FFC">
        <w:rPr>
          <w:rFonts w:ascii="Arial" w:hAnsi="Arial" w:cs="Arial"/>
          <w:sz w:val="22"/>
          <w:szCs w:val="22"/>
        </w:rPr>
        <w:t>número</w:t>
      </w:r>
      <w:r>
        <w:rPr>
          <w:rFonts w:ascii="Arial" w:hAnsi="Arial" w:cs="Arial"/>
          <w:sz w:val="22"/>
          <w:szCs w:val="22"/>
        </w:rPr>
        <w:t xml:space="preserve"> de servidores efetivos;</w:t>
      </w:r>
    </w:p>
    <w:p w:rsidR="00F06C4C" w:rsidRDefault="00F06C4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Considerando que pelo </w:t>
      </w:r>
      <w:proofErr w:type="spellStart"/>
      <w:r>
        <w:rPr>
          <w:rFonts w:ascii="Arial" w:hAnsi="Arial" w:cs="Arial"/>
          <w:sz w:val="22"/>
          <w:szCs w:val="22"/>
        </w:rPr>
        <w:t>lotacionograma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r w:rsidR="00501FFC">
        <w:rPr>
          <w:rFonts w:ascii="Arial" w:hAnsi="Arial" w:cs="Arial"/>
          <w:sz w:val="22"/>
          <w:szCs w:val="22"/>
        </w:rPr>
        <w:t>Fevereiro</w:t>
      </w:r>
      <w:r>
        <w:rPr>
          <w:rFonts w:ascii="Arial" w:hAnsi="Arial" w:cs="Arial"/>
          <w:sz w:val="22"/>
          <w:szCs w:val="22"/>
        </w:rPr>
        <w:t xml:space="preserve"> de 2023 do </w:t>
      </w:r>
      <w:r w:rsidR="00501FFC">
        <w:rPr>
          <w:rFonts w:ascii="Arial" w:hAnsi="Arial" w:cs="Arial"/>
          <w:sz w:val="22"/>
          <w:szCs w:val="22"/>
        </w:rPr>
        <w:t>Município</w:t>
      </w:r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Tapurah</w:t>
      </w:r>
      <w:proofErr w:type="spellEnd"/>
      <w:r>
        <w:rPr>
          <w:rFonts w:ascii="Arial" w:hAnsi="Arial" w:cs="Arial"/>
          <w:sz w:val="22"/>
          <w:szCs w:val="22"/>
        </w:rPr>
        <w:t xml:space="preserve"> existem o total de 625 Cargos ocupados entre servidores efetivos, comissionados, contratados, e cargos eletivos (prefeito, vice-prefeito, conselheiro tutelar) e políticos (secretários municipais), assim do total de 625 cargos ocupados temos o seguinte:</w:t>
      </w:r>
    </w:p>
    <w:p w:rsidR="00F06C4C" w:rsidRDefault="00F06C4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Efetivos – 356</w:t>
      </w:r>
    </w:p>
    <w:p w:rsidR="00F06C4C" w:rsidRDefault="00F06C4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Comissionados – 127</w:t>
      </w:r>
    </w:p>
    <w:p w:rsidR="00F06C4C" w:rsidRDefault="00F06C4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Contratados – 132 (40 são estagiários)</w:t>
      </w:r>
    </w:p>
    <w:p w:rsidR="00F06C4C" w:rsidRDefault="00F06C4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Outros – 10</w:t>
      </w:r>
    </w:p>
    <w:p w:rsidR="00F06C4C" w:rsidRDefault="00F06C4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Assim dentro do quantitativo de cargos ocupados temos 57% de cargos efetivos, 20% de Cargos Comissionados, 21% de Contratados e 2% outros (Cargos Eletivos e </w:t>
      </w:r>
      <w:r w:rsidR="00501FFC">
        <w:rPr>
          <w:rFonts w:ascii="Arial" w:hAnsi="Arial" w:cs="Arial"/>
          <w:sz w:val="22"/>
          <w:szCs w:val="22"/>
        </w:rPr>
        <w:t>Políticos</w:t>
      </w:r>
      <w:r>
        <w:rPr>
          <w:rFonts w:ascii="Arial" w:hAnsi="Arial" w:cs="Arial"/>
          <w:sz w:val="22"/>
          <w:szCs w:val="22"/>
        </w:rPr>
        <w:t>)</w:t>
      </w:r>
      <w:r w:rsidR="00501FFC">
        <w:rPr>
          <w:rFonts w:ascii="Arial" w:hAnsi="Arial" w:cs="Arial"/>
          <w:sz w:val="22"/>
          <w:szCs w:val="22"/>
        </w:rPr>
        <w:t>;</w:t>
      </w:r>
    </w:p>
    <w:p w:rsidR="00501FFC" w:rsidRDefault="00501FF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Percebe-se um déficit de servidores efetivos no município, que devem ser corrigidos por meio de concurso público </w:t>
      </w:r>
      <w:r w:rsidR="002C1E82">
        <w:rPr>
          <w:rFonts w:ascii="Arial" w:hAnsi="Arial" w:cs="Arial"/>
          <w:sz w:val="22"/>
          <w:szCs w:val="22"/>
        </w:rPr>
        <w:t xml:space="preserve">levando em consideração os </w:t>
      </w:r>
      <w:r>
        <w:rPr>
          <w:rFonts w:ascii="Arial" w:hAnsi="Arial" w:cs="Arial"/>
          <w:sz w:val="22"/>
          <w:szCs w:val="22"/>
        </w:rPr>
        <w:t xml:space="preserve">132 contratados, </w:t>
      </w:r>
      <w:r w:rsidR="002C1E82">
        <w:rPr>
          <w:rFonts w:ascii="Arial" w:hAnsi="Arial" w:cs="Arial"/>
          <w:sz w:val="22"/>
          <w:szCs w:val="22"/>
        </w:rPr>
        <w:t>retirando</w:t>
      </w:r>
      <w:r>
        <w:rPr>
          <w:rFonts w:ascii="Arial" w:hAnsi="Arial" w:cs="Arial"/>
          <w:sz w:val="22"/>
          <w:szCs w:val="22"/>
        </w:rPr>
        <w:t xml:space="preserve"> os estagiários</w:t>
      </w:r>
      <w:r w:rsidR="002C1E82">
        <w:rPr>
          <w:rFonts w:ascii="Arial" w:hAnsi="Arial" w:cs="Arial"/>
          <w:sz w:val="22"/>
          <w:szCs w:val="22"/>
        </w:rPr>
        <w:t xml:space="preserve"> (40)</w:t>
      </w:r>
      <w:r>
        <w:rPr>
          <w:rFonts w:ascii="Arial" w:hAnsi="Arial" w:cs="Arial"/>
          <w:sz w:val="22"/>
          <w:szCs w:val="22"/>
        </w:rPr>
        <w:t>, teremos o total de 92</w:t>
      </w:r>
      <w:r w:rsidR="002C1E82">
        <w:rPr>
          <w:rFonts w:ascii="Arial" w:hAnsi="Arial" w:cs="Arial"/>
          <w:sz w:val="22"/>
          <w:szCs w:val="22"/>
        </w:rPr>
        <w:t xml:space="preserve"> contratados</w:t>
      </w:r>
      <w:r>
        <w:rPr>
          <w:rFonts w:ascii="Arial" w:hAnsi="Arial" w:cs="Arial"/>
          <w:sz w:val="22"/>
          <w:szCs w:val="22"/>
        </w:rPr>
        <w:t>, no entanto deve-se verificar qual seria o número de contratados para substituições legais, e a quantidade de profissionais que estariam ocupando cargo efetivo vago que deve ser preenchido por concurso.</w:t>
      </w:r>
    </w:p>
    <w:p w:rsidR="00501FFC" w:rsidRDefault="00501FF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Existe a necessidade de se realizar concurso para preencher os cargos efetivos vagos, tendo em vista que com o aumento da quantidade de servidores que vem se aposenta</w:t>
      </w:r>
      <w:r w:rsidR="002C1E82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do </w:t>
      </w:r>
      <w:r w:rsidR="002C1E82">
        <w:rPr>
          <w:rFonts w:ascii="Arial" w:hAnsi="Arial" w:cs="Arial"/>
          <w:sz w:val="22"/>
          <w:szCs w:val="22"/>
        </w:rPr>
        <w:t>está levando a um uso maior dos fundos</w:t>
      </w:r>
      <w:r>
        <w:rPr>
          <w:rFonts w:ascii="Arial" w:hAnsi="Arial" w:cs="Arial"/>
          <w:sz w:val="22"/>
          <w:szCs w:val="22"/>
        </w:rPr>
        <w:t xml:space="preserve"> da previdência do município, sendo necessário a reposição desses servidores para o equilíbrio fiscal e atuarial da previdência, caso não seja realizado concurso para suprir as vagas e auxiliar na manutenção da previdência dos servidores públicos municipais, poderemos levar a um colapso do regime de previdência que em consequência levará o município a arcar com as de</w:t>
      </w:r>
      <w:r w:rsidR="002C1E8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pesas para cobrir a folha dos servidores efetivos e dos inativos, devido a responsabilidade solidária do município.</w:t>
      </w:r>
    </w:p>
    <w:p w:rsidR="00350C2B" w:rsidRDefault="00501FFC" w:rsidP="00501FFC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Preservar o equilíbrio financeiro e atuaria do regime de previdência é de extrema importância até para a saúde financeira do município que pode sofrer tendo que arcar com a folha dos efetivos e dos inativos.</w:t>
      </w:r>
    </w:p>
    <w:p w:rsidR="00501FFC" w:rsidRPr="008B56AA" w:rsidRDefault="00501FFC" w:rsidP="00501FFC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Ademais o Concurso Público é a regra, a contratação temporária se trata de exceção para situações excepcionais de substituições legais e até a falta de concurso valido para preenchimento da referida vaga.</w:t>
      </w:r>
    </w:p>
    <w:p w:rsidR="00306EDE" w:rsidRPr="008B56AA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B43376" w:rsidRPr="008B56AA" w:rsidRDefault="00B43376" w:rsidP="00B43376">
      <w:pPr>
        <w:pStyle w:val="Default"/>
        <w:ind w:left="426" w:right="282" w:firstLine="2976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80"/>
      </w:tblGrid>
      <w:tr w:rsidR="00B43376" w:rsidRPr="008B56AA" w:rsidTr="00AC7332">
        <w:tc>
          <w:tcPr>
            <w:tcW w:w="8080" w:type="dxa"/>
            <w:shd w:val="clear" w:color="auto" w:fill="auto"/>
          </w:tcPr>
          <w:p w:rsidR="00B43376" w:rsidRPr="008B56AA" w:rsidRDefault="00306EDE" w:rsidP="00AC7332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___________________________</w:t>
            </w:r>
          </w:p>
        </w:tc>
      </w:tr>
      <w:tr w:rsidR="00B43376" w:rsidRPr="008B56AA" w:rsidTr="00AC7332">
        <w:trPr>
          <w:trHeight w:val="522"/>
        </w:trPr>
        <w:tc>
          <w:tcPr>
            <w:tcW w:w="8080" w:type="dxa"/>
            <w:shd w:val="clear" w:color="auto" w:fill="auto"/>
          </w:tcPr>
          <w:p w:rsidR="00B43376" w:rsidRPr="008B56AA" w:rsidRDefault="006862AC" w:rsidP="00AC7332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B43376" w:rsidRPr="008B56AA" w:rsidRDefault="00B67B01" w:rsidP="00AC7332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</w:t>
            </w:r>
            <w:r w:rsidR="006862AC" w:rsidRPr="008B56AA">
              <w:rPr>
                <w:rFonts w:ascii="Arial" w:eastAsia="Calibri" w:hAnsi="Arial" w:cs="Arial"/>
                <w:sz w:val="23"/>
                <w:szCs w:val="23"/>
              </w:rPr>
              <w:t>r</w:t>
            </w:r>
          </w:p>
        </w:tc>
      </w:tr>
    </w:tbl>
    <w:p w:rsidR="00B43376" w:rsidRPr="008B56AA" w:rsidRDefault="00B43376" w:rsidP="008B56AA">
      <w:pPr>
        <w:tabs>
          <w:tab w:val="left" w:pos="8364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</w:p>
    <w:sectPr w:rsidR="00B43376" w:rsidRPr="008B56AA" w:rsidSect="008B56AA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58" w:hanging="360"/>
      </w:pPr>
    </w:lvl>
    <w:lvl w:ilvl="2" w:tplc="0416001B" w:tentative="1">
      <w:start w:val="1"/>
      <w:numFmt w:val="lowerRoman"/>
      <w:lvlText w:val="%3."/>
      <w:lvlJc w:val="right"/>
      <w:pPr>
        <w:ind w:left="4778" w:hanging="180"/>
      </w:pPr>
    </w:lvl>
    <w:lvl w:ilvl="3" w:tplc="0416000F" w:tentative="1">
      <w:start w:val="1"/>
      <w:numFmt w:val="decimal"/>
      <w:lvlText w:val="%4."/>
      <w:lvlJc w:val="left"/>
      <w:pPr>
        <w:ind w:left="5498" w:hanging="360"/>
      </w:pPr>
    </w:lvl>
    <w:lvl w:ilvl="4" w:tplc="04160019" w:tentative="1">
      <w:start w:val="1"/>
      <w:numFmt w:val="lowerLetter"/>
      <w:lvlText w:val="%5."/>
      <w:lvlJc w:val="left"/>
      <w:pPr>
        <w:ind w:left="6218" w:hanging="360"/>
      </w:pPr>
    </w:lvl>
    <w:lvl w:ilvl="5" w:tplc="0416001B" w:tentative="1">
      <w:start w:val="1"/>
      <w:numFmt w:val="lowerRoman"/>
      <w:lvlText w:val="%6."/>
      <w:lvlJc w:val="right"/>
      <w:pPr>
        <w:ind w:left="6938" w:hanging="180"/>
      </w:pPr>
    </w:lvl>
    <w:lvl w:ilvl="6" w:tplc="0416000F" w:tentative="1">
      <w:start w:val="1"/>
      <w:numFmt w:val="decimal"/>
      <w:lvlText w:val="%7."/>
      <w:lvlJc w:val="left"/>
      <w:pPr>
        <w:ind w:left="7658" w:hanging="360"/>
      </w:pPr>
    </w:lvl>
    <w:lvl w:ilvl="7" w:tplc="04160019" w:tentative="1">
      <w:start w:val="1"/>
      <w:numFmt w:val="lowerLetter"/>
      <w:lvlText w:val="%8."/>
      <w:lvlJc w:val="left"/>
      <w:pPr>
        <w:ind w:left="8378" w:hanging="360"/>
      </w:pPr>
    </w:lvl>
    <w:lvl w:ilvl="8" w:tplc="0416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1F8B"/>
    <w:rsid w:val="000637FB"/>
    <w:rsid w:val="0006496B"/>
    <w:rsid w:val="000678A3"/>
    <w:rsid w:val="0007152B"/>
    <w:rsid w:val="000718AF"/>
    <w:rsid w:val="00074D64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36E59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1E82"/>
    <w:rsid w:val="002C3193"/>
    <w:rsid w:val="002C402F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0C2B"/>
    <w:rsid w:val="00357376"/>
    <w:rsid w:val="003603A8"/>
    <w:rsid w:val="0036345D"/>
    <w:rsid w:val="00363688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E03A8"/>
    <w:rsid w:val="004E58F3"/>
    <w:rsid w:val="004F12EA"/>
    <w:rsid w:val="004F5DD3"/>
    <w:rsid w:val="004F79CB"/>
    <w:rsid w:val="00500B17"/>
    <w:rsid w:val="00501FFC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6AA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57C6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1EA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6C4C"/>
    <w:rsid w:val="00F072E9"/>
    <w:rsid w:val="00F11629"/>
    <w:rsid w:val="00F1211E"/>
    <w:rsid w:val="00F13315"/>
    <w:rsid w:val="00F15C8A"/>
    <w:rsid w:val="00F24918"/>
    <w:rsid w:val="00F25C90"/>
    <w:rsid w:val="00F3184E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614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6</cp:revision>
  <cp:lastPrinted>2022-09-22T18:27:00Z</cp:lastPrinted>
  <dcterms:created xsi:type="dcterms:W3CDTF">2022-12-09T12:29:00Z</dcterms:created>
  <dcterms:modified xsi:type="dcterms:W3CDTF">2023-03-29T16:28:00Z</dcterms:modified>
</cp:coreProperties>
</file>