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A148D" w:rsidRDefault="00AA148D" w:rsidP="00AA148D">
      <w:pPr>
        <w:tabs>
          <w:tab w:val="left" w:pos="3544"/>
        </w:tabs>
        <w:ind w:left="142" w:right="-380"/>
        <w:jc w:val="both"/>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80"/>
      </w:tblGrid>
      <w:tr w:rsidR="00AA148D" w:rsidTr="00AA148D">
        <w:trPr>
          <w:trHeight w:val="505"/>
        </w:trPr>
        <w:tc>
          <w:tcPr>
            <w:tcW w:w="3780" w:type="dxa"/>
            <w:tcBorders>
              <w:top w:val="single" w:sz="4" w:space="0" w:color="auto"/>
              <w:left w:val="single" w:sz="4" w:space="0" w:color="auto"/>
              <w:bottom w:val="single" w:sz="4" w:space="0" w:color="auto"/>
              <w:right w:val="single" w:sz="4" w:space="0" w:color="auto"/>
            </w:tcBorders>
          </w:tcPr>
          <w:p w:rsidR="00AA148D" w:rsidRDefault="00AA148D">
            <w:pPr>
              <w:spacing w:line="256" w:lineRule="auto"/>
              <w:ind w:left="142"/>
              <w:rPr>
                <w:rFonts w:eastAsia="Times New Roman"/>
                <w:b/>
                <w:lang w:eastAsia="en-US"/>
              </w:rPr>
            </w:pPr>
          </w:p>
          <w:p w:rsidR="00AA148D" w:rsidRDefault="00AA148D">
            <w:pPr>
              <w:spacing w:line="256" w:lineRule="auto"/>
              <w:ind w:left="142"/>
              <w:rPr>
                <w:b/>
                <w:lang w:eastAsia="en-US"/>
              </w:rPr>
            </w:pPr>
            <w:r>
              <w:rPr>
                <w:b/>
                <w:lang w:eastAsia="en-US"/>
              </w:rPr>
              <w:t>REQUERIMENTO Nº 064/2022</w:t>
            </w:r>
          </w:p>
          <w:p w:rsidR="00AA148D" w:rsidRDefault="00AA148D" w:rsidP="00AA148D">
            <w:pPr>
              <w:spacing w:line="256" w:lineRule="auto"/>
              <w:ind w:left="-109" w:firstLine="251"/>
              <w:rPr>
                <w:b/>
                <w:lang w:eastAsia="en-US"/>
              </w:rPr>
            </w:pPr>
          </w:p>
        </w:tc>
      </w:tr>
    </w:tbl>
    <w:p w:rsidR="00AA148D" w:rsidRDefault="00AA148D" w:rsidP="00AA148D">
      <w:pPr>
        <w:tabs>
          <w:tab w:val="left" w:pos="3544"/>
        </w:tabs>
        <w:ind w:left="142" w:right="-380"/>
        <w:jc w:val="both"/>
        <w:rPr>
          <w:b/>
        </w:rPr>
      </w:pPr>
    </w:p>
    <w:p w:rsidR="00994CB5" w:rsidRDefault="00994CB5" w:rsidP="00994CB5">
      <w:pPr>
        <w:tabs>
          <w:tab w:val="left" w:pos="3544"/>
        </w:tabs>
        <w:ind w:right="-1"/>
        <w:jc w:val="both"/>
        <w:rPr>
          <w:b/>
        </w:rPr>
      </w:pPr>
    </w:p>
    <w:p w:rsidR="00994CB5" w:rsidRDefault="00994CB5" w:rsidP="00994CB5">
      <w:pPr>
        <w:tabs>
          <w:tab w:val="left" w:pos="3544"/>
        </w:tabs>
        <w:ind w:right="-1"/>
        <w:jc w:val="both"/>
        <w:rPr>
          <w:rFonts w:eastAsia="Times New Roman"/>
          <w:b/>
        </w:rPr>
      </w:pPr>
      <w:r>
        <w:rPr>
          <w:b/>
        </w:rPr>
        <w:t xml:space="preserve">AUTORIA: VER. </w:t>
      </w:r>
      <w:r>
        <w:rPr>
          <w:rFonts w:eastAsia="Times New Roman"/>
          <w:b/>
        </w:rPr>
        <w:t>JORGE ITAMAR RODRIGUES.</w:t>
      </w:r>
    </w:p>
    <w:p w:rsidR="00994CB5" w:rsidRDefault="00994CB5" w:rsidP="00994CB5">
      <w:pPr>
        <w:ind w:right="-1"/>
        <w:jc w:val="both"/>
        <w:rPr>
          <w:b/>
        </w:rPr>
      </w:pPr>
    </w:p>
    <w:p w:rsidR="00994CB5" w:rsidRDefault="00994CB5" w:rsidP="00994CB5">
      <w:pPr>
        <w:ind w:right="-1"/>
        <w:jc w:val="both"/>
        <w:rPr>
          <w:b/>
        </w:rPr>
      </w:pPr>
    </w:p>
    <w:p w:rsidR="00994CB5" w:rsidRDefault="00994CB5" w:rsidP="00994CB5">
      <w:pPr>
        <w:ind w:left="2832" w:right="-143" w:firstLine="708"/>
        <w:jc w:val="both"/>
        <w:rPr>
          <w:b/>
        </w:rPr>
      </w:pPr>
      <w:r>
        <w:t>Senhor Presidente,</w:t>
      </w:r>
    </w:p>
    <w:p w:rsidR="00994CB5" w:rsidRDefault="00994CB5" w:rsidP="00994CB5">
      <w:pPr>
        <w:ind w:right="-143"/>
        <w:jc w:val="both"/>
        <w:rPr>
          <w:b/>
        </w:rPr>
      </w:pPr>
    </w:p>
    <w:p w:rsidR="00994CB5" w:rsidRDefault="00994CB5" w:rsidP="00994CB5">
      <w:pPr>
        <w:ind w:right="-143"/>
        <w:jc w:val="both"/>
        <w:rPr>
          <w:b/>
        </w:rPr>
      </w:pPr>
    </w:p>
    <w:p w:rsidR="00994CB5" w:rsidRDefault="00994CB5" w:rsidP="00994CB5">
      <w:pPr>
        <w:tabs>
          <w:tab w:val="left" w:pos="3544"/>
        </w:tabs>
        <w:ind w:right="-143" w:firstLine="708"/>
        <w:jc w:val="both"/>
        <w:rPr>
          <w:b/>
        </w:rPr>
      </w:pPr>
      <w:r>
        <w:t xml:space="preserve">                                               Requer </w:t>
      </w:r>
      <w:r>
        <w:rPr>
          <w:rFonts w:eastAsia="Times New Roman"/>
        </w:rPr>
        <w:t>ao Sr. Prefeito Municipal</w:t>
      </w:r>
      <w:r>
        <w:t xml:space="preserve">, ouvido o soberano Plenário, </w:t>
      </w:r>
      <w:r>
        <w:rPr>
          <w:rFonts w:eastAsia="Times New Roman"/>
        </w:rPr>
        <w:t>com fundamento no art. 23, XIII, da Lei Orgânica Municipal, </w:t>
      </w:r>
      <w:r>
        <w:rPr>
          <w:rFonts w:eastAsia="Times New Roman"/>
          <w:b/>
        </w:rPr>
        <w:t>seja apresentado a esta Casa de Leis cópia do Edital de Lançamento da Contribuição de Melhoria previsto no art. 8º do Projeto de Lei 028, de 26 de maio de 2020, em tramitação neste Legislativo, bem como, requer seja apresentado o laudo de avaliação anterior à obra, dos imóveis inseridos na zona de influência da mesma, uma vez que consta no referido projeto de lei apenas a valorização imobiliária de imóveis posterior a execução da obra pública.</w:t>
      </w:r>
      <w:r>
        <w:rPr>
          <w:b/>
        </w:rPr>
        <w:tab/>
      </w:r>
    </w:p>
    <w:p w:rsidR="00994CB5" w:rsidRDefault="00994CB5" w:rsidP="00994CB5">
      <w:pPr>
        <w:ind w:right="-143"/>
        <w:jc w:val="both"/>
        <w:rPr>
          <w:rFonts w:eastAsia="Times New Roman"/>
          <w:b/>
        </w:rPr>
      </w:pPr>
      <w:r>
        <w:rPr>
          <w:b/>
        </w:rPr>
        <w:tab/>
      </w:r>
      <w:r>
        <w:rPr>
          <w:b/>
        </w:rPr>
        <w:tab/>
      </w:r>
      <w:r>
        <w:rPr>
          <w:b/>
        </w:rPr>
        <w:tab/>
      </w:r>
      <w:r>
        <w:rPr>
          <w:b/>
        </w:rPr>
        <w:tab/>
      </w:r>
      <w:r>
        <w:rPr>
          <w:b/>
        </w:rPr>
        <w:tab/>
        <w:t xml:space="preserve">  </w:t>
      </w:r>
    </w:p>
    <w:p w:rsidR="00994CB5" w:rsidRDefault="00994CB5" w:rsidP="00994CB5">
      <w:pPr>
        <w:tabs>
          <w:tab w:val="left" w:pos="3544"/>
        </w:tabs>
        <w:ind w:right="-143"/>
        <w:jc w:val="center"/>
        <w:rPr>
          <w:b/>
        </w:rPr>
      </w:pPr>
      <w:r w:rsidRPr="00994CB5">
        <w:rPr>
          <w:b/>
        </w:rPr>
        <w:t xml:space="preserve">    </w:t>
      </w:r>
      <w:r>
        <w:rPr>
          <w:b/>
          <w:u w:val="single"/>
        </w:rPr>
        <w:t>JUSTIFICATIVA</w:t>
      </w:r>
    </w:p>
    <w:p w:rsidR="00994CB5" w:rsidRDefault="00994CB5" w:rsidP="00994CB5">
      <w:pPr>
        <w:tabs>
          <w:tab w:val="left" w:pos="3686"/>
        </w:tabs>
        <w:ind w:right="-1"/>
        <w:jc w:val="both"/>
        <w:rPr>
          <w:rFonts w:eastAsiaTheme="majorEastAsia"/>
          <w:b/>
          <w:bCs/>
          <w:szCs w:val="20"/>
          <w:u w:val="single"/>
        </w:rPr>
      </w:pPr>
    </w:p>
    <w:p w:rsidR="00994CB5" w:rsidRDefault="00994CB5" w:rsidP="00994CB5">
      <w:pPr>
        <w:tabs>
          <w:tab w:val="left" w:pos="3544"/>
        </w:tabs>
        <w:ind w:right="-285"/>
        <w:jc w:val="both"/>
        <w:rPr>
          <w:rFonts w:eastAsia="Batang"/>
        </w:rPr>
      </w:pPr>
      <w:r>
        <w:rPr>
          <w:rFonts w:eastAsia="Batang"/>
        </w:rPr>
        <w:t xml:space="preserve">                                           </w:t>
      </w:r>
      <w:r>
        <w:rPr>
          <w:rFonts w:eastAsia="Batang"/>
        </w:rPr>
        <w:tab/>
        <w:t>O Projeto de Lei nº 028/2020 tramita nesta Casa de Leis desde o mês de maio de 2020, com o fito de cobrar, através da contribuição de melhoria, a valorização sofrida pelos imóveis beneficiados com a obra de pavimentação de ruas do Bairro Jardim das Palmeiras.</w:t>
      </w:r>
    </w:p>
    <w:p w:rsidR="00994CB5" w:rsidRDefault="00994CB5" w:rsidP="00994CB5">
      <w:pPr>
        <w:tabs>
          <w:tab w:val="left" w:pos="3544"/>
        </w:tabs>
        <w:ind w:right="-285"/>
        <w:jc w:val="both"/>
        <w:rPr>
          <w:rFonts w:eastAsia="Batang"/>
        </w:rPr>
      </w:pPr>
      <w:r>
        <w:rPr>
          <w:rFonts w:eastAsia="Batang"/>
        </w:rPr>
        <w:tab/>
        <w:t xml:space="preserve">O art. 8º do projeto prevê que o Edital de Lançamento da Contribuição de Melhoria seria publicado após a execução das obras, porém, o art. 82 do CTN e o art. 5º do Decreto-Lei n. 195/67 estabelecem os requisitos mínimos a serem observados pela lei instituidora da contribuição, de observância obrigatória pela entidade tributante, entre eles </w:t>
      </w:r>
      <w:r>
        <w:rPr>
          <w:rFonts w:eastAsia="Batang"/>
          <w:b/>
          <w:bCs/>
        </w:rPr>
        <w:t>a exigência de notificação prévia do contribuinte mediante a publicação de edital antecedente à realização da obra</w:t>
      </w:r>
      <w:r>
        <w:rPr>
          <w:rFonts w:eastAsia="Batang"/>
        </w:rPr>
        <w:t xml:space="preserve"> com a especificação de todos os elementos do projeto.</w:t>
      </w:r>
    </w:p>
    <w:p w:rsidR="00994CB5" w:rsidRDefault="00994CB5" w:rsidP="00994CB5">
      <w:pPr>
        <w:tabs>
          <w:tab w:val="left" w:pos="3544"/>
        </w:tabs>
        <w:ind w:right="-285"/>
        <w:jc w:val="both"/>
      </w:pPr>
      <w:r>
        <w:rPr>
          <w:rFonts w:eastAsia="Batang"/>
        </w:rPr>
        <w:tab/>
        <w:t>Assim sendo, não foi comprovado que o Município de Campo Novo do Parecis realizou a publicação de edital com antecedência necessária para viabilizar que os beneficiados pela melhoria pudessem impugnar os elementos nele constantes, conforme regulamentam as normas legais destacadas. O próprio Projeto de Lei 028/2020 revela que a publicação do edital seria feita após a conclusão da melhoria, o que impossibilitou a impugnação prévia dos contribuintes.</w:t>
      </w:r>
    </w:p>
    <w:p w:rsidR="00994CB5" w:rsidRDefault="00994CB5" w:rsidP="00994CB5">
      <w:pPr>
        <w:tabs>
          <w:tab w:val="left" w:pos="3544"/>
        </w:tabs>
        <w:ind w:right="-285"/>
        <w:jc w:val="both"/>
      </w:pPr>
      <w:r>
        <w:tab/>
        <w:t xml:space="preserve">Pelo exposto, e ainda considerando que, caso </w:t>
      </w:r>
      <w:proofErr w:type="gramStart"/>
      <w:r>
        <w:t>houvesse  publicação</w:t>
      </w:r>
      <w:proofErr w:type="gramEnd"/>
      <w:r>
        <w:t xml:space="preserve">  do  edital  em  momento  posterior   à  obra  realizada,   impedindo  a </w:t>
      </w:r>
    </w:p>
    <w:p w:rsidR="00994CB5" w:rsidRDefault="00994CB5" w:rsidP="00994CB5">
      <w:pPr>
        <w:tabs>
          <w:tab w:val="left" w:pos="3544"/>
        </w:tabs>
        <w:ind w:right="-285"/>
        <w:jc w:val="both"/>
      </w:pPr>
      <w:proofErr w:type="gramStart"/>
      <w:r>
        <w:t xml:space="preserve">impugnação  </w:t>
      </w:r>
      <w:r w:rsidR="0029270E">
        <w:t>pelos</w:t>
      </w:r>
      <w:proofErr w:type="gramEnd"/>
      <w:r>
        <w:t xml:space="preserve">  interessados,   é   caso  de   manter  a  inexigibilidade   da   cobrança da </w:t>
      </w:r>
    </w:p>
    <w:p w:rsidR="00994CB5" w:rsidRDefault="00994CB5" w:rsidP="00994CB5">
      <w:pPr>
        <w:tabs>
          <w:tab w:val="left" w:pos="3544"/>
        </w:tabs>
        <w:ind w:right="-285"/>
        <w:jc w:val="both"/>
      </w:pPr>
    </w:p>
    <w:p w:rsidR="00994CB5" w:rsidRDefault="00994CB5" w:rsidP="00994CB5">
      <w:pPr>
        <w:tabs>
          <w:tab w:val="left" w:pos="3544"/>
        </w:tabs>
        <w:ind w:right="-285"/>
        <w:jc w:val="both"/>
      </w:pPr>
      <w:bookmarkStart w:id="0" w:name="_GoBack"/>
      <w:bookmarkEnd w:id="0"/>
    </w:p>
    <w:p w:rsidR="00994CB5" w:rsidRDefault="00994CB5" w:rsidP="00994CB5">
      <w:pPr>
        <w:tabs>
          <w:tab w:val="left" w:pos="3544"/>
        </w:tabs>
        <w:ind w:right="-285"/>
        <w:jc w:val="both"/>
      </w:pPr>
    </w:p>
    <w:p w:rsidR="00994CB5" w:rsidRDefault="00994CB5" w:rsidP="00994CB5">
      <w:pPr>
        <w:tabs>
          <w:tab w:val="left" w:pos="3544"/>
        </w:tabs>
        <w:ind w:right="-285"/>
        <w:jc w:val="both"/>
      </w:pPr>
      <w:r>
        <w:t>contribuição de melhoria prevista no Projeto de Lei 028/2020, em razão de sua manifesta ilegalidade.</w:t>
      </w:r>
    </w:p>
    <w:p w:rsidR="00994CB5" w:rsidRDefault="00994CB5" w:rsidP="00994CB5">
      <w:pPr>
        <w:tabs>
          <w:tab w:val="left" w:pos="3828"/>
        </w:tabs>
        <w:ind w:left="142" w:right="-285"/>
        <w:jc w:val="both"/>
        <w:rPr>
          <w:rFonts w:eastAsiaTheme="majorEastAsia"/>
          <w:bCs/>
        </w:rPr>
      </w:pPr>
    </w:p>
    <w:p w:rsidR="00994CB5" w:rsidRDefault="00994CB5" w:rsidP="00994CB5">
      <w:pPr>
        <w:ind w:right="-143"/>
        <w:jc w:val="both"/>
        <w:rPr>
          <w:snapToGrid w:val="0"/>
        </w:rPr>
      </w:pPr>
    </w:p>
    <w:p w:rsidR="00994CB5" w:rsidRDefault="00994CB5" w:rsidP="00994CB5">
      <w:pPr>
        <w:ind w:right="-143" w:firstLine="3828"/>
        <w:jc w:val="both"/>
        <w:rPr>
          <w:snapToGrid w:val="0"/>
        </w:rPr>
      </w:pPr>
      <w:r>
        <w:rPr>
          <w:snapToGrid w:val="0"/>
        </w:rPr>
        <w:t>Sala de Sessões da Câmara Municipal, em 24 de outubro de 2022.</w:t>
      </w:r>
    </w:p>
    <w:p w:rsidR="00994CB5" w:rsidRDefault="00994CB5" w:rsidP="00994CB5">
      <w:pPr>
        <w:tabs>
          <w:tab w:val="left" w:pos="3544"/>
        </w:tabs>
        <w:ind w:right="-1" w:firstLine="3828"/>
        <w:jc w:val="both"/>
        <w:rPr>
          <w:b/>
        </w:rPr>
      </w:pPr>
    </w:p>
    <w:p w:rsidR="00994CB5" w:rsidRDefault="00994CB5" w:rsidP="00994CB5">
      <w:pPr>
        <w:tabs>
          <w:tab w:val="left" w:pos="3544"/>
        </w:tabs>
        <w:ind w:right="-1"/>
        <w:jc w:val="both"/>
        <w:rPr>
          <w:b/>
        </w:rPr>
      </w:pPr>
    </w:p>
    <w:p w:rsidR="00994CB5" w:rsidRDefault="00994CB5" w:rsidP="00994CB5">
      <w:pPr>
        <w:tabs>
          <w:tab w:val="left" w:pos="3544"/>
        </w:tabs>
        <w:ind w:right="-1"/>
        <w:jc w:val="both"/>
        <w:rPr>
          <w:b/>
        </w:rPr>
      </w:pPr>
    </w:p>
    <w:p w:rsidR="00994CB5" w:rsidRDefault="00994CB5" w:rsidP="00994CB5">
      <w:pPr>
        <w:tabs>
          <w:tab w:val="left" w:pos="3544"/>
          <w:tab w:val="left" w:pos="3686"/>
        </w:tabs>
        <w:ind w:right="-1"/>
        <w:jc w:val="both"/>
        <w:rPr>
          <w:b/>
        </w:rPr>
      </w:pPr>
    </w:p>
    <w:p w:rsidR="00994CB5" w:rsidRDefault="00994CB5" w:rsidP="00994CB5">
      <w:pPr>
        <w:tabs>
          <w:tab w:val="left" w:pos="3544"/>
        </w:tabs>
        <w:ind w:right="-1"/>
        <w:jc w:val="center"/>
        <w:rPr>
          <w:snapToGrid w:val="0"/>
        </w:rPr>
      </w:pPr>
      <w:r>
        <w:rPr>
          <w:rFonts w:eastAsia="Times New Roman"/>
          <w:b/>
        </w:rPr>
        <w:t xml:space="preserve">                                                                       VER.  JORGE ITAMAR RODRIGUES</w:t>
      </w:r>
    </w:p>
    <w:p w:rsidR="00994CB5" w:rsidRDefault="00994CB5" w:rsidP="00AA148D">
      <w:pPr>
        <w:tabs>
          <w:tab w:val="left" w:pos="3544"/>
        </w:tabs>
        <w:ind w:left="142" w:right="-380"/>
        <w:jc w:val="both"/>
        <w:rPr>
          <w:b/>
        </w:rPr>
      </w:pPr>
    </w:p>
    <w:sectPr w:rsidR="00994CB5" w:rsidSect="00995063">
      <w:headerReference w:type="default" r:id="rId6"/>
      <w:footerReference w:type="default" r:id="rId7"/>
      <w:pgSz w:w="11906" w:h="16838"/>
      <w:pgMar w:top="1417" w:right="1701" w:bottom="1417" w:left="1701" w:header="680" w:footer="3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46EB8" w:rsidRDefault="00446EB8">
      <w:r>
        <w:separator/>
      </w:r>
    </w:p>
  </w:endnote>
  <w:endnote w:type="continuationSeparator" w:id="0">
    <w:p w:rsidR="00446EB8" w:rsidRDefault="00446E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063" w:rsidRDefault="00FF0E6F" w:rsidP="00995063">
    <w:pPr>
      <w:ind w:right="-380"/>
    </w:pPr>
    <w:r>
      <w:t>Protocolado na Secretaria Geral da Câmara em ____/____/202</w:t>
    </w:r>
    <w:r w:rsidR="00AA148D">
      <w:t>2</w:t>
    </w:r>
    <w:r>
      <w:t xml:space="preserve">        _</w:t>
    </w:r>
    <w:r>
      <w:softHyphen/>
    </w:r>
    <w:r>
      <w:softHyphen/>
    </w:r>
    <w:r>
      <w:softHyphen/>
      <w:t>_________________</w:t>
    </w:r>
  </w:p>
  <w:p w:rsidR="00995063" w:rsidRDefault="00FF0E6F" w:rsidP="00995063">
    <w:pPr>
      <w:ind w:right="-380"/>
    </w:pPr>
    <w:r>
      <w:t xml:space="preserve">                                                                                                                           Protocolo</w:t>
    </w:r>
  </w:p>
  <w:p w:rsidR="00995063" w:rsidRDefault="00FF0E6F" w:rsidP="00995063">
    <w:pPr>
      <w:ind w:right="-380"/>
    </w:pPr>
    <w:r>
      <w:t xml:space="preserve">Lida e </w:t>
    </w:r>
    <w:proofErr w:type="gramStart"/>
    <w:r>
      <w:t>aprovada  na</w:t>
    </w:r>
    <w:proofErr w:type="gramEnd"/>
    <w:r>
      <w:t xml:space="preserve"> sessão ordinária do dia ____/____/202</w:t>
    </w:r>
    <w:r w:rsidR="00AA148D">
      <w:t>2</w:t>
    </w:r>
  </w:p>
  <w:p w:rsidR="00995063" w:rsidRDefault="00995063" w:rsidP="00995063">
    <w:pPr>
      <w:ind w:right="-380"/>
    </w:pPr>
  </w:p>
  <w:p w:rsidR="00995063" w:rsidRDefault="00FF0E6F" w:rsidP="00995063">
    <w:pPr>
      <w:ind w:right="-380"/>
    </w:pPr>
    <w:proofErr w:type="gramStart"/>
    <w:r>
      <w:t>Presidente  _</w:t>
    </w:r>
    <w:proofErr w:type="gramEnd"/>
    <w:r>
      <w:t>________________________________</w:t>
    </w:r>
  </w:p>
  <w:p w:rsidR="00995063" w:rsidRDefault="00FF0E6F" w:rsidP="00995063">
    <w:pPr>
      <w:ind w:right="-380"/>
    </w:pPr>
    <w:r>
      <w:t xml:space="preserve">                               </w:t>
    </w:r>
    <w:r w:rsidR="00AA148D">
      <w:t xml:space="preserve">  </w:t>
    </w:r>
    <w:r>
      <w:t xml:space="preserve"> Ver. </w:t>
    </w:r>
    <w:r w:rsidR="00AA148D">
      <w:t>Willian Freitas</w:t>
    </w:r>
  </w:p>
  <w:p w:rsidR="00995063" w:rsidRDefault="00995063" w:rsidP="00995063">
    <w:pPr>
      <w:pStyle w:val="Rodap"/>
      <w:ind w:right="-380"/>
    </w:pPr>
  </w:p>
  <w:p w:rsidR="00995063" w:rsidRDefault="00995063" w:rsidP="00995063">
    <w:pPr>
      <w:pStyle w:val="Rodap"/>
    </w:pPr>
  </w:p>
  <w:p w:rsidR="00995063" w:rsidRDefault="0099506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46EB8" w:rsidRDefault="00446EB8">
      <w:r>
        <w:separator/>
      </w:r>
    </w:p>
  </w:footnote>
  <w:footnote w:type="continuationSeparator" w:id="0">
    <w:p w:rsidR="00446EB8" w:rsidRDefault="00446E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063" w:rsidRDefault="00FF0E6F">
    <w:pPr>
      <w:pStyle w:val="Cabealho"/>
    </w:pPr>
    <w:r w:rsidRPr="00995063">
      <w:rPr>
        <w:noProof/>
      </w:rPr>
      <w:drawing>
        <wp:inline distT="0" distB="0" distL="0" distR="0">
          <wp:extent cx="5400040" cy="669659"/>
          <wp:effectExtent l="19050" t="0" r="0" b="0"/>
          <wp:docPr id="1" name="Imagem 1"/>
          <wp:cNvGraphicFramePr/>
          <a:graphic xmlns:a="http://schemas.openxmlformats.org/drawingml/2006/main">
            <a:graphicData uri="http://schemas.openxmlformats.org/drawingml/2006/picture">
              <pic:pic xmlns:pic="http://schemas.openxmlformats.org/drawingml/2006/picture">
                <pic:nvPicPr>
                  <pic:cNvPr id="2" name="CABEÇALH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669659"/>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F3358"/>
    <w:rsid w:val="0029270E"/>
    <w:rsid w:val="002F50AE"/>
    <w:rsid w:val="00411C05"/>
    <w:rsid w:val="00446EB8"/>
    <w:rsid w:val="006301A6"/>
    <w:rsid w:val="0072543D"/>
    <w:rsid w:val="00994CB5"/>
    <w:rsid w:val="00995063"/>
    <w:rsid w:val="00AA148D"/>
    <w:rsid w:val="00B01DA4"/>
    <w:rsid w:val="00CF3358"/>
    <w:rsid w:val="00E17050"/>
    <w:rsid w:val="00EF4573"/>
    <w:rsid w:val="00FF0E6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B7F1F"/>
  <w15:docId w15:val="{5F2415E9-B15F-4FFE-BC13-BA8929F61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F3358"/>
    <w:pPr>
      <w:spacing w:after="0" w:line="240" w:lineRule="auto"/>
    </w:pPr>
    <w:rPr>
      <w:rFonts w:ascii="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CF3358"/>
    <w:rPr>
      <w:color w:val="0000FF"/>
      <w:u w:val="single"/>
    </w:rPr>
  </w:style>
  <w:style w:type="character" w:styleId="nfase">
    <w:name w:val="Emphasis"/>
    <w:basedOn w:val="Fontepargpadro"/>
    <w:uiPriority w:val="20"/>
    <w:qFormat/>
    <w:rsid w:val="00CF3358"/>
    <w:rPr>
      <w:i/>
      <w:iCs/>
    </w:rPr>
  </w:style>
  <w:style w:type="paragraph" w:customStyle="1" w:styleId="xxmsonormal">
    <w:name w:val="x_xmsonormal"/>
    <w:basedOn w:val="Normal"/>
    <w:rsid w:val="00CF3358"/>
    <w:rPr>
      <w:rFonts w:ascii="Calibri" w:hAnsi="Calibri"/>
      <w:sz w:val="22"/>
      <w:szCs w:val="22"/>
    </w:rPr>
  </w:style>
  <w:style w:type="paragraph" w:styleId="TextosemFormatao">
    <w:name w:val="Plain Text"/>
    <w:basedOn w:val="Normal"/>
    <w:link w:val="TextosemFormataoChar"/>
    <w:uiPriority w:val="99"/>
    <w:semiHidden/>
    <w:unhideWhenUsed/>
    <w:rsid w:val="00CF3358"/>
    <w:rPr>
      <w:rFonts w:ascii="Consolas" w:hAnsi="Consolas" w:cs="Consolas"/>
      <w:sz w:val="21"/>
      <w:szCs w:val="21"/>
      <w:lang w:eastAsia="en-US"/>
    </w:rPr>
  </w:style>
  <w:style w:type="character" w:customStyle="1" w:styleId="TextosemFormataoChar">
    <w:name w:val="Texto sem Formatação Char"/>
    <w:basedOn w:val="Fontepargpadro"/>
    <w:link w:val="TextosemFormatao"/>
    <w:uiPriority w:val="99"/>
    <w:semiHidden/>
    <w:rsid w:val="00CF3358"/>
    <w:rPr>
      <w:rFonts w:ascii="Consolas" w:hAnsi="Consolas" w:cs="Consolas"/>
      <w:sz w:val="21"/>
      <w:szCs w:val="21"/>
    </w:rPr>
  </w:style>
  <w:style w:type="paragraph" w:styleId="Cabealho">
    <w:name w:val="header"/>
    <w:basedOn w:val="Normal"/>
    <w:link w:val="CabealhoChar"/>
    <w:uiPriority w:val="99"/>
    <w:unhideWhenUsed/>
    <w:rsid w:val="00995063"/>
    <w:pPr>
      <w:tabs>
        <w:tab w:val="center" w:pos="4252"/>
        <w:tab w:val="right" w:pos="8504"/>
      </w:tabs>
    </w:pPr>
  </w:style>
  <w:style w:type="character" w:customStyle="1" w:styleId="CabealhoChar">
    <w:name w:val="Cabeçalho Char"/>
    <w:basedOn w:val="Fontepargpadro"/>
    <w:link w:val="Cabealho"/>
    <w:uiPriority w:val="99"/>
    <w:rsid w:val="00995063"/>
    <w:rPr>
      <w:rFonts w:ascii="Times New Roman" w:hAnsi="Times New Roman" w:cs="Times New Roman"/>
      <w:sz w:val="24"/>
      <w:szCs w:val="24"/>
      <w:lang w:eastAsia="pt-BR"/>
    </w:rPr>
  </w:style>
  <w:style w:type="paragraph" w:styleId="Rodap">
    <w:name w:val="footer"/>
    <w:basedOn w:val="Normal"/>
    <w:link w:val="RodapChar"/>
    <w:unhideWhenUsed/>
    <w:rsid w:val="00995063"/>
    <w:pPr>
      <w:tabs>
        <w:tab w:val="center" w:pos="4252"/>
        <w:tab w:val="right" w:pos="8504"/>
      </w:tabs>
    </w:pPr>
  </w:style>
  <w:style w:type="character" w:customStyle="1" w:styleId="RodapChar">
    <w:name w:val="Rodapé Char"/>
    <w:basedOn w:val="Fontepargpadro"/>
    <w:link w:val="Rodap"/>
    <w:rsid w:val="00995063"/>
    <w:rPr>
      <w:rFonts w:ascii="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995063"/>
    <w:rPr>
      <w:rFonts w:ascii="Tahoma" w:hAnsi="Tahoma" w:cs="Tahoma"/>
      <w:sz w:val="16"/>
      <w:szCs w:val="16"/>
    </w:rPr>
  </w:style>
  <w:style w:type="character" w:customStyle="1" w:styleId="TextodebaloChar">
    <w:name w:val="Texto de balão Char"/>
    <w:basedOn w:val="Fontepargpadro"/>
    <w:link w:val="Textodebalo"/>
    <w:uiPriority w:val="99"/>
    <w:semiHidden/>
    <w:rsid w:val="00995063"/>
    <w:rPr>
      <w:rFonts w:ascii="Tahoma"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4504189">
      <w:bodyDiv w:val="1"/>
      <w:marLeft w:val="0"/>
      <w:marRight w:val="0"/>
      <w:marTop w:val="0"/>
      <w:marBottom w:val="0"/>
      <w:divBdr>
        <w:top w:val="none" w:sz="0" w:space="0" w:color="auto"/>
        <w:left w:val="none" w:sz="0" w:space="0" w:color="auto"/>
        <w:bottom w:val="none" w:sz="0" w:space="0" w:color="auto"/>
        <w:right w:val="none" w:sz="0" w:space="0" w:color="auto"/>
      </w:divBdr>
    </w:div>
    <w:div w:id="2105345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2</Pages>
  <Words>393</Words>
  <Characters>2125</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Dalva Lúcia Zambaldi</cp:lastModifiedBy>
  <cp:revision>6</cp:revision>
  <cp:lastPrinted>2022-10-24T19:47:00Z</cp:lastPrinted>
  <dcterms:created xsi:type="dcterms:W3CDTF">2021-01-25T15:54:00Z</dcterms:created>
  <dcterms:modified xsi:type="dcterms:W3CDTF">2022-10-24T19:50:00Z</dcterms:modified>
</cp:coreProperties>
</file>