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A4375C">
        <w:rPr>
          <w:rFonts w:ascii="Arial" w:hAnsi="Arial" w:cs="Arial"/>
          <w:b/>
        </w:rPr>
        <w:t>075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A4375C">
        <w:rPr>
          <w:rFonts w:ascii="Arial" w:hAnsi="Arial" w:cs="Arial"/>
        </w:rPr>
        <w:t>Iluminação Pública - Lagoinha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8E71BE" w:rsidRPr="00C24BFF" w:rsidRDefault="00A51A51" w:rsidP="004E7CA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4375C">
        <w:rPr>
          <w:rFonts w:ascii="Arial" w:hAnsi="Arial" w:cs="Arial"/>
        </w:rPr>
        <w:t xml:space="preserve">por meio do setor competente providencia a troca de lâmpadas queimadas no local conhecido como “Loteamento do Dorival”, Lagoinha, entre as seguintes unidades consumidoras UC 77682556 e 103999639. 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E7CA9" w:rsidRDefault="00A4375C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Moradores alegaram que há três lâmpadas queimadas entre as unidades citadas, todas no “Loteamento do Dorival”. Pediram atendimento do pedido, uma vez que oportuniza maior segurança aos moradores locais.</w:t>
      </w:r>
    </w:p>
    <w:p w:rsidR="004E7CA9" w:rsidRPr="00A32042" w:rsidRDefault="004E7CA9" w:rsidP="004E7CA9">
      <w:pPr>
        <w:spacing w:line="276" w:lineRule="auto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A4375C">
        <w:rPr>
          <w:rFonts w:ascii="Arial" w:hAnsi="Arial" w:cs="Arial"/>
        </w:rPr>
        <w:t>09</w:t>
      </w:r>
      <w:r w:rsidRPr="00A32042">
        <w:rPr>
          <w:rFonts w:ascii="Arial" w:hAnsi="Arial" w:cs="Arial"/>
        </w:rPr>
        <w:t xml:space="preserve"> de </w:t>
      </w:r>
      <w:r w:rsidR="00A4375C">
        <w:rPr>
          <w:rFonts w:ascii="Arial" w:hAnsi="Arial" w:cs="Arial"/>
        </w:rPr>
        <w:t>março</w:t>
      </w:r>
      <w:bookmarkStart w:id="0" w:name="_GoBack"/>
      <w:bookmarkEnd w:id="0"/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BEE4EDFD-0665-43C2-8D01-CD6DD01E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E91EB-F897-4584-9F47-1CC89E38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3</cp:revision>
  <cp:lastPrinted>2020-09-02T16:35:00Z</cp:lastPrinted>
  <dcterms:created xsi:type="dcterms:W3CDTF">2021-02-23T20:28:00Z</dcterms:created>
  <dcterms:modified xsi:type="dcterms:W3CDTF">2021-03-08T18:25:00Z</dcterms:modified>
</cp:coreProperties>
</file>