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252" w:rsidRPr="00E53748" w:rsidRDefault="00BE3252" w:rsidP="00E53748">
      <w:r w:rsidRPr="00E53748">
        <w:t>Lei Ordinária nº 543/1974</w:t>
      </w:r>
    </w:p>
    <w:p w:rsidR="00BE3252" w:rsidRPr="00E53748" w:rsidRDefault="00BE3252" w:rsidP="00E53748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E3252" w:rsidRPr="00E53748" w:rsidTr="00BE325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52" w:rsidRPr="00E53748" w:rsidRDefault="00BE3252" w:rsidP="00E53748">
            <w:r w:rsidRPr="00E53748">
              <w:t>Autoriza a prefeitura Municipal de Bicas a participar da III Exposição Agropecuária e Industrial e 3º Concurso Leiteiro da Região de Bicas.</w:t>
            </w:r>
          </w:p>
        </w:tc>
      </w:tr>
    </w:tbl>
    <w:p w:rsidR="00BE3252" w:rsidRPr="00E53748" w:rsidRDefault="00BE3252" w:rsidP="00E53748"/>
    <w:p w:rsidR="00BE3252" w:rsidRPr="00E53748" w:rsidRDefault="00BE3252" w:rsidP="00E53748">
      <w:r w:rsidRPr="00E53748">
        <w:t>A Câmara Municipal de Bicas, por seus vereadores aprovou e eu, prefeito Municipal, sanciono a seguinte lei:</w:t>
      </w:r>
      <w:r w:rsidRPr="00E53748">
        <w:br/>
      </w:r>
      <w:r w:rsidRPr="00E53748">
        <w:br/>
        <w:t xml:space="preserve">Art.1º Fica A Prefeitura Municipal de Bicas autorizada a participar da III, Exposição Agropecuária e 3ª concurso leiteiro da Região de Bicas, durante o período de 1º a </w:t>
      </w:r>
      <w:proofErr w:type="gramStart"/>
      <w:r w:rsidRPr="00E53748">
        <w:t>5</w:t>
      </w:r>
      <w:proofErr w:type="gramEnd"/>
      <w:r w:rsidRPr="00E53748">
        <w:t xml:space="preserve"> de agosto de 1973.</w:t>
      </w:r>
      <w:r w:rsidRPr="00E53748">
        <w:br/>
      </w:r>
      <w:r w:rsidRPr="00E53748">
        <w:br/>
        <w:t>Art.2º Para atender ás despesas decorrentes do disposto no Art.1º fica autorizada a abertura de um crédito Especial no valor, até de Cr$10.000,00 (dez mil cruzeiros).</w:t>
      </w:r>
      <w:r w:rsidRPr="00E53748">
        <w:br/>
      </w:r>
      <w:r w:rsidRPr="00E53748">
        <w:br/>
        <w:t>Parágrafo único- O Crédito autorizado no presente artigo compreenderá todas a despesas de pessoal, iluminação e materiais fornecidas pela prefeitura.</w:t>
      </w:r>
      <w:r w:rsidRPr="00E53748">
        <w:br/>
      </w:r>
      <w:r w:rsidRPr="00E53748">
        <w:br/>
        <w:t>Art.3º Fica o Sr. Tesoureiro da Comissão Central obrigado a prestação de contas decorrentes do movimento financeiro “Receita e Despesa” da referida Exposição, ao poder Público após 8( oito) dias do encerramento da mesma.</w:t>
      </w:r>
      <w:r w:rsidRPr="00E53748">
        <w:br/>
      </w:r>
      <w:r w:rsidRPr="00E53748">
        <w:br/>
        <w:t xml:space="preserve">Art.4º Todo o movimento financeiro da Exposição Depósitos e saques) será feito na Agência local, em uma conta especial, sendo que ficam credenciadas para retirada de numerários, em conjunto, ao </w:t>
      </w:r>
      <w:proofErr w:type="spellStart"/>
      <w:r w:rsidRPr="00E53748">
        <w:t>Srs</w:t>
      </w:r>
      <w:proofErr w:type="spellEnd"/>
      <w:r w:rsidRPr="00E53748">
        <w:t xml:space="preserve"> Prefeito Municipal e tesoureiro da comissão central.</w:t>
      </w:r>
      <w:r w:rsidRPr="00E53748">
        <w:br/>
      </w:r>
      <w:r w:rsidRPr="00E53748">
        <w:br/>
        <w:t>Art.5º Revogadas as disposições em contrário, esta lei entrará em vigor na data de sua publicação.</w:t>
      </w:r>
      <w:r w:rsidRPr="00E53748">
        <w:br/>
      </w:r>
      <w:r w:rsidRPr="00E53748">
        <w:br/>
        <w:t>Prefeitura Municipal de Bicas, 18 de junho de 1973.</w:t>
      </w:r>
      <w:r w:rsidRPr="00E53748">
        <w:br/>
      </w:r>
      <w:r w:rsidRPr="00E53748">
        <w:br/>
        <w:t>O Prefeito Municipal</w:t>
      </w:r>
      <w:r w:rsidRPr="00E53748">
        <w:br/>
        <w:t>Manoel Pires Pereira.</w:t>
      </w:r>
    </w:p>
    <w:p w:rsidR="002E517D" w:rsidRPr="00E53748" w:rsidRDefault="002E517D" w:rsidP="00E53748"/>
    <w:sectPr w:rsidR="002E517D" w:rsidRPr="00E53748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3252"/>
    <w:rsid w:val="000867E8"/>
    <w:rsid w:val="00212837"/>
    <w:rsid w:val="002E517D"/>
    <w:rsid w:val="0033453C"/>
    <w:rsid w:val="005F778C"/>
    <w:rsid w:val="00632ED4"/>
    <w:rsid w:val="00666870"/>
    <w:rsid w:val="00A67EB1"/>
    <w:rsid w:val="00BE3252"/>
    <w:rsid w:val="00D36EE0"/>
    <w:rsid w:val="00E53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E32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2015-01-23T18:33:00Z</dcterms:created>
  <dcterms:modified xsi:type="dcterms:W3CDTF">2016-06-07T19:52:00Z</dcterms:modified>
</cp:coreProperties>
</file>