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613B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775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9010F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D613BC" w:rsidRPr="00D613BC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determine, por meio do setor competente, a construção de banheiros físicos na Praça da Estação, com acesso garantido da população nos dias de eventos,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D613BC" w:rsidRPr="00D613BC" w:rsidRDefault="00D613BC" w:rsidP="00D613B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613BC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em razão da total ausência de banheiros físicos no referido logradouro, que é um dos principais espaços públicos de lazer, convivência e realização de eventos da cidade. A Praça da Estação recebe diariamente famílias, muitas crianças, idosos e pessoas com deficiência (PCD), que enfrentam grandes dificuldades de acesso a instalações sanitárias adequadas.</w:t>
      </w:r>
    </w:p>
    <w:p w:rsidR="00D613BC" w:rsidRPr="00D613BC" w:rsidRDefault="00D613BC" w:rsidP="00D613B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613BC">
        <w:rPr>
          <w:rFonts w:asciiTheme="minorHAnsi" w:eastAsia="Times New Roman" w:hAnsiTheme="minorHAnsi" w:cstheme="minorHAnsi"/>
          <w:sz w:val="24"/>
          <w:szCs w:val="24"/>
          <w:lang w:eastAsia="pt-BR"/>
        </w:rPr>
        <w:t>A falta de banheiros públicos gera constrangimentos, riscos à saúde e exclusão de parte da população que mais necessita de infraestrutura de apoio. Nos dias de evento, a situação se agrava significativamente, com grande concentração de pessoas e nenhum suporte sanitário digno disponível, comprometendo a experiência dos frequentadores e a organização do espaço público.</w:t>
      </w:r>
    </w:p>
    <w:p w:rsidR="001C2D93" w:rsidRDefault="00D613BC" w:rsidP="00D613B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613B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Diante do exposto, solicito a adoção de providências para a construção de banheiros físicos, com acessibilidade universal (incluindo sanitários adaptados para PCD e </w:t>
      </w:r>
      <w:proofErr w:type="spellStart"/>
      <w:r w:rsidRPr="00D613BC">
        <w:rPr>
          <w:rFonts w:asciiTheme="minorHAnsi" w:eastAsia="Times New Roman" w:hAnsiTheme="minorHAnsi" w:cstheme="minorHAnsi"/>
          <w:sz w:val="24"/>
          <w:szCs w:val="24"/>
          <w:lang w:eastAsia="pt-BR"/>
        </w:rPr>
        <w:t>fraldá</w:t>
      </w:r>
      <w:bookmarkStart w:id="0" w:name="_GoBack"/>
      <w:bookmarkEnd w:id="0"/>
      <w:r w:rsidRPr="00D613BC">
        <w:rPr>
          <w:rFonts w:asciiTheme="minorHAnsi" w:eastAsia="Times New Roman" w:hAnsiTheme="minorHAnsi" w:cstheme="minorHAnsi"/>
          <w:sz w:val="24"/>
          <w:szCs w:val="24"/>
          <w:lang w:eastAsia="pt-BR"/>
        </w:rPr>
        <w:t>rios</w:t>
      </w:r>
      <w:proofErr w:type="spellEnd"/>
      <w:r w:rsidRPr="00D613BC">
        <w:rPr>
          <w:rFonts w:asciiTheme="minorHAnsi" w:eastAsia="Times New Roman" w:hAnsiTheme="minorHAnsi" w:cstheme="minorHAnsi"/>
          <w:sz w:val="24"/>
          <w:szCs w:val="24"/>
          <w:lang w:eastAsia="pt-BR"/>
        </w:rPr>
        <w:t>), que permaneçam abertos e em funcionamento somente nos dias de eventos, garantindo assim conforto, dignidade e inclusão a todos os usuários da Praça da Estação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400802" w:rsidRDefault="00400802" w:rsidP="004008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D613BC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D613BC">
        <w:rPr>
          <w:rFonts w:asciiTheme="minorHAnsi" w:eastAsia="Arial" w:hAnsiTheme="minorHAnsi" w:cstheme="minorHAnsi"/>
          <w:b/>
          <w:sz w:val="24"/>
          <w:szCs w:val="24"/>
        </w:rPr>
        <w:t>José Augusto Pedro da Silva – Zé da Retífica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5D25A41"/>
    <w:multiLevelType w:val="hybridMultilevel"/>
    <w:tmpl w:val="756E7B3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102BCE"/>
    <w:multiLevelType w:val="hybridMultilevel"/>
    <w:tmpl w:val="769E1870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"/>
  </w:num>
  <w:num w:numId="3">
    <w:abstractNumId w:val="11"/>
  </w:num>
  <w:num w:numId="4">
    <w:abstractNumId w:val="7"/>
  </w:num>
  <w:num w:numId="5">
    <w:abstractNumId w:val="18"/>
  </w:num>
  <w:num w:numId="6">
    <w:abstractNumId w:val="9"/>
  </w:num>
  <w:num w:numId="7">
    <w:abstractNumId w:val="19"/>
  </w:num>
  <w:num w:numId="8">
    <w:abstractNumId w:val="12"/>
  </w:num>
  <w:num w:numId="9">
    <w:abstractNumId w:val="15"/>
  </w:num>
  <w:num w:numId="10">
    <w:abstractNumId w:val="0"/>
  </w:num>
  <w:num w:numId="11">
    <w:abstractNumId w:val="14"/>
  </w:num>
  <w:num w:numId="12">
    <w:abstractNumId w:val="6"/>
  </w:num>
  <w:num w:numId="13">
    <w:abstractNumId w:val="10"/>
  </w:num>
  <w:num w:numId="14">
    <w:abstractNumId w:val="13"/>
  </w:num>
  <w:num w:numId="15">
    <w:abstractNumId w:val="17"/>
  </w:num>
  <w:num w:numId="16">
    <w:abstractNumId w:val="8"/>
  </w:num>
  <w:num w:numId="17">
    <w:abstractNumId w:val="2"/>
  </w:num>
  <w:num w:numId="18">
    <w:abstractNumId w:val="4"/>
  </w:num>
  <w:num w:numId="19">
    <w:abstractNumId w:val="16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0802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55B7B"/>
    <w:rsid w:val="00682E12"/>
    <w:rsid w:val="006840F7"/>
    <w:rsid w:val="0069641B"/>
    <w:rsid w:val="006A7AAD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010FE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13BC"/>
    <w:rsid w:val="00D6244C"/>
    <w:rsid w:val="00D667CC"/>
    <w:rsid w:val="00D82398"/>
    <w:rsid w:val="00DA00D6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C6C0A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/>
    <o:shapelayout v:ext="edit">
      <o:idmap v:ext="edit" data="1"/>
    </o:shapelayout>
  </w:shapeDefaults>
  <w:decimalSymbol w:val=","/>
  <w:listSeparator w:val=";"/>
  <w14:docId w14:val="57CF365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7CD1BB6-9C10-46A8-B5B6-B96E8C93A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245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118</cp:revision>
  <cp:lastPrinted>2023-06-23T16:25:00Z</cp:lastPrinted>
  <dcterms:created xsi:type="dcterms:W3CDTF">2026-02-09T16:25:00Z</dcterms:created>
  <dcterms:modified xsi:type="dcterms:W3CDTF">2026-05-20T11:56:00Z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