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70" w:rsidRPr="00DD5E70" w:rsidRDefault="00DD5E70" w:rsidP="00DD5E70">
      <w:pPr>
        <w:spacing w:after="0" w:line="240" w:lineRule="auto"/>
        <w:jc w:val="center"/>
        <w:rPr>
          <w:rFonts w:ascii="Recital SSi" w:eastAsia="Times New Roman" w:hAnsi="Recital SSi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DD5E70">
        <w:rPr>
          <w:rFonts w:ascii="Recital SSi" w:eastAsia="Times New Roman" w:hAnsi="Recital SSi" w:cs="Times New Roman"/>
          <w:b/>
          <w:noProof/>
          <w:sz w:val="24"/>
          <w:szCs w:val="24"/>
          <w:lang w:eastAsia="pt-BR"/>
        </w:rPr>
        <w:drawing>
          <wp:inline distT="0" distB="0" distL="0" distR="0" wp14:anchorId="32D1B29B" wp14:editId="31BDBB3A">
            <wp:extent cx="895350" cy="914400"/>
            <wp:effectExtent l="19050" t="0" r="0" b="0"/>
            <wp:docPr id="1" name="Imagem 1" descr="NOVO_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VO_BRASA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70" w:rsidRPr="00DD5E70" w:rsidRDefault="00DD5E70" w:rsidP="00DD5E70">
      <w:pPr>
        <w:spacing w:after="0" w:line="240" w:lineRule="auto"/>
        <w:jc w:val="center"/>
        <w:rPr>
          <w:rFonts w:ascii="Recital SSi" w:eastAsia="Times New Roman" w:hAnsi="Recital SSi" w:cs="Times New Roman"/>
          <w:b/>
          <w:sz w:val="24"/>
          <w:szCs w:val="24"/>
          <w:lang w:eastAsia="pt-BR"/>
        </w:rPr>
      </w:pPr>
      <w:r w:rsidRPr="00DD5E70">
        <w:rPr>
          <w:rFonts w:ascii="Recital SSi" w:eastAsia="Times New Roman" w:hAnsi="Recital SSi" w:cs="Times New Roman"/>
          <w:b/>
          <w:sz w:val="24"/>
          <w:szCs w:val="24"/>
          <w:lang w:eastAsia="pt-BR"/>
        </w:rPr>
        <w:t>ESTADO DA PARAÍBA</w:t>
      </w:r>
    </w:p>
    <w:p w:rsidR="00DD5E70" w:rsidRPr="00DD5E70" w:rsidRDefault="00DD5E70" w:rsidP="00DD5E70">
      <w:pPr>
        <w:keepNext/>
        <w:spacing w:after="0" w:line="240" w:lineRule="auto"/>
        <w:jc w:val="center"/>
        <w:outlineLvl w:val="0"/>
        <w:rPr>
          <w:rFonts w:ascii="Recital SSi" w:eastAsia="Times New Roman" w:hAnsi="Recital SSi" w:cs="Times New Roman"/>
          <w:b/>
          <w:sz w:val="24"/>
          <w:szCs w:val="24"/>
          <w:lang w:eastAsia="pt-BR"/>
        </w:rPr>
      </w:pPr>
      <w:r w:rsidRPr="00DD5E70">
        <w:rPr>
          <w:rFonts w:ascii="Recital SSi" w:eastAsia="Times New Roman" w:hAnsi="Recital SSi" w:cs="Times New Roman"/>
          <w:b/>
          <w:sz w:val="24"/>
          <w:szCs w:val="24"/>
          <w:lang w:eastAsia="pt-BR"/>
        </w:rPr>
        <w:t>CÂMARA MUNICIPAL DE CONCEIÇÃO</w:t>
      </w:r>
    </w:p>
    <w:p w:rsidR="00DD5E70" w:rsidRPr="00DD5E70" w:rsidRDefault="00DD5E70" w:rsidP="00DD5E70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Courier New" w:eastAsia="Times New Roman" w:hAnsi="Courier New" w:cs="Times New Roman"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Times New Roman"/>
          <w:b/>
          <w:sz w:val="24"/>
          <w:szCs w:val="24"/>
          <w:lang w:eastAsia="pt-BR"/>
        </w:rPr>
        <w:t xml:space="preserve">         </w:t>
      </w:r>
      <w:r w:rsidRPr="00DD5E70">
        <w:rPr>
          <w:rFonts w:ascii="Courier New" w:eastAsia="Times New Roman" w:hAnsi="Courier New" w:cs="Times New Roman"/>
          <w:sz w:val="24"/>
          <w:szCs w:val="24"/>
          <w:lang w:eastAsia="pt-BR"/>
        </w:rPr>
        <w:t>Gab. Vereado</w:t>
      </w:r>
      <w:r w:rsidR="0076309F">
        <w:rPr>
          <w:rFonts w:ascii="Courier New" w:eastAsia="Times New Roman" w:hAnsi="Courier New" w:cs="Times New Roman"/>
          <w:sz w:val="24"/>
          <w:szCs w:val="24"/>
          <w:lang w:eastAsia="pt-BR"/>
        </w:rPr>
        <w:t>r Dr. Jussiê Lopes</w:t>
      </w:r>
      <w:r>
        <w:rPr>
          <w:rFonts w:ascii="Courier New" w:eastAsia="Times New Roman" w:hAnsi="Courier New" w:cs="Times New Roman"/>
          <w:sz w:val="24"/>
          <w:szCs w:val="24"/>
          <w:lang w:eastAsia="pt-BR"/>
        </w:rPr>
        <w:t xml:space="preserve"> de Lacerda</w:t>
      </w:r>
      <w:r w:rsidRPr="00DD5E70">
        <w:rPr>
          <w:rFonts w:ascii="Courier New" w:eastAsia="Times New Roman" w:hAnsi="Courier New" w:cs="Times New Roman"/>
          <w:sz w:val="24"/>
          <w:szCs w:val="24"/>
          <w:lang w:eastAsia="pt-BR"/>
        </w:rPr>
        <w:t>.</w:t>
      </w:r>
      <w:r>
        <w:rPr>
          <w:rFonts w:ascii="Courier New" w:eastAsia="Times New Roman" w:hAnsi="Courier New" w:cs="Times New Roman"/>
          <w:sz w:val="24"/>
          <w:szCs w:val="24"/>
          <w:lang w:eastAsia="pt-BR"/>
        </w:rPr>
        <w:t xml:space="preserve"> </w:t>
      </w:r>
      <w:r w:rsidRPr="00DD5E70">
        <w:rPr>
          <w:rFonts w:ascii="Courier New" w:eastAsia="Times New Roman" w:hAnsi="Courier New" w:cs="Times New Roman"/>
          <w:sz w:val="24"/>
          <w:szCs w:val="24"/>
          <w:lang w:eastAsia="pt-BR"/>
        </w:rPr>
        <w:t xml:space="preserve">  </w:t>
      </w:r>
    </w:p>
    <w:p w:rsidR="00DD5E70" w:rsidRPr="00DD5E70" w:rsidRDefault="00DD5E70" w:rsidP="00DD5E70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Bookman Old Style" w:eastAsia="Times New Roman" w:hAnsi="Bookman Old Style" w:cs="Times New Roman"/>
          <w:b/>
          <w:sz w:val="24"/>
          <w:szCs w:val="20"/>
          <w:lang w:eastAsia="pt-BR"/>
        </w:rPr>
      </w:pPr>
    </w:p>
    <w:p w:rsidR="00DD5E70" w:rsidRPr="00DD5E70" w:rsidRDefault="00DD5E70" w:rsidP="00DD5E70">
      <w:pPr>
        <w:keepNext/>
        <w:spacing w:before="240" w:after="60" w:line="240" w:lineRule="auto"/>
        <w:jc w:val="center"/>
        <w:outlineLvl w:val="3"/>
        <w:rPr>
          <w:rFonts w:ascii="Courier New" w:eastAsia="Times New Roman" w:hAnsi="Courier New" w:cs="Courier New"/>
          <w:b/>
          <w:bCs/>
          <w:sz w:val="40"/>
          <w:szCs w:val="28"/>
          <w:bdr w:val="single" w:sz="4" w:space="0" w:color="auto" w:frame="1"/>
          <w:lang w:eastAsia="pt-BR"/>
        </w:rPr>
      </w:pPr>
      <w:r w:rsidRPr="00DD5E70">
        <w:rPr>
          <w:rFonts w:ascii="Courier New" w:eastAsia="Times New Roman" w:hAnsi="Courier New" w:cs="Courier New"/>
          <w:b/>
          <w:bCs/>
          <w:sz w:val="40"/>
          <w:szCs w:val="28"/>
          <w:bdr w:val="single" w:sz="4" w:space="0" w:color="auto" w:frame="1"/>
          <w:lang w:eastAsia="pt-BR"/>
        </w:rPr>
        <w:t>PROJETO DE D</w:t>
      </w:r>
      <w:r w:rsidR="0076309F">
        <w:rPr>
          <w:rFonts w:ascii="Courier New" w:eastAsia="Times New Roman" w:hAnsi="Courier New" w:cs="Courier New"/>
          <w:b/>
          <w:bCs/>
          <w:sz w:val="40"/>
          <w:szCs w:val="28"/>
          <w:bdr w:val="single" w:sz="4" w:space="0" w:color="auto" w:frame="1"/>
          <w:lang w:eastAsia="pt-BR"/>
        </w:rPr>
        <w:t>ECRETO LEGISLATIVO LEI Nº.16</w:t>
      </w:r>
      <w:r w:rsidRPr="00DD5E70">
        <w:rPr>
          <w:rFonts w:ascii="Courier New" w:eastAsia="Times New Roman" w:hAnsi="Courier New" w:cs="Courier New"/>
          <w:b/>
          <w:bCs/>
          <w:sz w:val="40"/>
          <w:szCs w:val="28"/>
          <w:bdr w:val="single" w:sz="4" w:space="0" w:color="auto" w:frame="1"/>
          <w:lang w:eastAsia="pt-BR"/>
        </w:rPr>
        <w:t>/2025</w:t>
      </w:r>
    </w:p>
    <w:p w:rsidR="00DD5E70" w:rsidRPr="00DD5E70" w:rsidRDefault="00DD5E70" w:rsidP="00DD5E70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Courier New"/>
          <w:b/>
          <w:i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3111C4" wp14:editId="2983570F">
                <wp:simplePos x="0" y="0"/>
                <wp:positionH relativeFrom="column">
                  <wp:posOffset>2428875</wp:posOffset>
                </wp:positionH>
                <wp:positionV relativeFrom="paragraph">
                  <wp:posOffset>161925</wp:posOffset>
                </wp:positionV>
                <wp:extent cx="3200400" cy="1028700"/>
                <wp:effectExtent l="0" t="0" r="19050" b="19050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margin-left:191.25pt;margin-top:12.75pt;width:252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" filled="f"/>
            </w:pict>
          </mc:Fallback>
        </mc:AlternateContent>
      </w: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ab/>
      </w:r>
    </w:p>
    <w:p w:rsidR="00DD5E70" w:rsidRPr="00DD5E70" w:rsidRDefault="00DD5E70" w:rsidP="00DD5E70">
      <w:pPr>
        <w:tabs>
          <w:tab w:val="left" w:pos="4820"/>
        </w:tabs>
        <w:spacing w:after="0" w:line="240" w:lineRule="auto"/>
        <w:ind w:left="4820" w:hanging="4820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                    </w:t>
      </w:r>
    </w:p>
    <w:p w:rsidR="00DD5E70" w:rsidRPr="004A54E2" w:rsidRDefault="00DD5E70" w:rsidP="00DD5E70">
      <w:pPr>
        <w:tabs>
          <w:tab w:val="left" w:pos="4140"/>
        </w:tabs>
        <w:spacing w:after="0" w:line="240" w:lineRule="auto"/>
        <w:ind w:left="3960" w:hanging="482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                    </w:t>
      </w:r>
      <w:r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Concede o titulo de cidadão </w:t>
      </w:r>
      <w:r w:rsidR="00943D78"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>Conceiçãoense</w:t>
      </w:r>
      <w:r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a</w:t>
      </w:r>
      <w:r w:rsidR="0076309F" w:rsidRPr="004A54E2">
        <w:rPr>
          <w:rFonts w:ascii="Courier New" w:hAnsi="Courier New" w:cs="Courier New"/>
          <w:sz w:val="24"/>
          <w:szCs w:val="24"/>
        </w:rPr>
        <w:t xml:space="preserve"> Adolfo Kehrle Filgueira</w:t>
      </w:r>
      <w:r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>, e dá outras providências correlatas.</w:t>
      </w:r>
    </w:p>
    <w:p w:rsidR="00DD5E70" w:rsidRPr="004A54E2" w:rsidRDefault="00DD5E70" w:rsidP="00DD5E70">
      <w:pPr>
        <w:tabs>
          <w:tab w:val="left" w:pos="4140"/>
        </w:tabs>
        <w:spacing w:after="0" w:line="240" w:lineRule="auto"/>
        <w:ind w:left="3960" w:hanging="4820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4140"/>
        </w:tabs>
        <w:spacing w:after="0" w:line="240" w:lineRule="auto"/>
        <w:ind w:left="3960" w:hanging="4820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4140"/>
        </w:tabs>
        <w:spacing w:after="0" w:line="240" w:lineRule="auto"/>
        <w:ind w:left="3960" w:hanging="4820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DD5E70" w:rsidRPr="0076309F" w:rsidRDefault="00DD5E70" w:rsidP="00DD5E70">
      <w:pPr>
        <w:shd w:val="clear" w:color="auto" w:fill="FFFFFF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76309F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Art. 1º fica concedido </w:t>
      </w:r>
      <w:r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>Tit</w:t>
      </w:r>
      <w:r w:rsidR="00943D78"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>ulo de Cidadão Conceição</w:t>
      </w:r>
      <w:r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>ense a</w:t>
      </w:r>
      <w:r w:rsidR="0076309F"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>o</w:t>
      </w:r>
      <w:r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</w:t>
      </w:r>
      <w:r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>Senhor</w:t>
      </w:r>
      <w:r w:rsidR="0076309F" w:rsidRPr="004A54E2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  <w:r w:rsidR="004A54E2" w:rsidRPr="004A54E2">
        <w:rPr>
          <w:rFonts w:ascii="Courier New" w:hAnsi="Courier New" w:cs="Courier New"/>
          <w:b/>
          <w:sz w:val="24"/>
          <w:szCs w:val="24"/>
        </w:rPr>
        <w:t xml:space="preserve">Adolfo </w:t>
      </w:r>
      <w:r w:rsidR="0076309F" w:rsidRPr="004A54E2">
        <w:rPr>
          <w:rFonts w:ascii="Courier New" w:hAnsi="Courier New" w:cs="Courier New"/>
          <w:b/>
          <w:sz w:val="24"/>
          <w:szCs w:val="24"/>
        </w:rPr>
        <w:t>Kehrle Filgueira</w:t>
      </w:r>
      <w:r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>.</w:t>
      </w:r>
    </w:p>
    <w:p w:rsidR="00DD5E70" w:rsidRPr="00DD5E70" w:rsidRDefault="00DD5E70" w:rsidP="00DD5E70">
      <w:pPr>
        <w:shd w:val="clear" w:color="auto" w:fill="FFFFFF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Courier New"/>
          <w:color w:val="0060F0"/>
          <w:sz w:val="24"/>
          <w:szCs w:val="24"/>
          <w:shd w:val="clear" w:color="auto" w:fill="C2DBFF"/>
          <w:lang w:eastAsia="pt-BR"/>
        </w:rPr>
        <w:br/>
      </w: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</w:t>
      </w:r>
      <w:r w:rsidRPr="00DD5E70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Art. 2° Esta lei, entrará em vigor na data de sua publicação.  </w:t>
      </w: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  </w:t>
      </w:r>
    </w:p>
    <w:p w:rsidR="00DD5E70" w:rsidRPr="00DD5E70" w:rsidRDefault="00DD5E70" w:rsidP="00DD5E70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  <w:tab w:val="left" w:pos="2127"/>
          <w:tab w:val="left" w:pos="3261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DD5E70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   </w:t>
      </w:r>
      <w:r w:rsidRPr="00DD5E70">
        <w:rPr>
          <w:rFonts w:ascii="Courier New" w:eastAsia="Times New Roman" w:hAnsi="Courier New" w:cs="Courier New"/>
          <w:sz w:val="24"/>
          <w:szCs w:val="24"/>
          <w:lang w:eastAsia="pt-BR"/>
        </w:rPr>
        <w:t>Art. 3º</w:t>
      </w:r>
      <w:r w:rsidRPr="00DD5E70">
        <w:rPr>
          <w:rFonts w:ascii="Courier New" w:eastAsia="Times New Roman" w:hAnsi="Courier New" w:cs="Courier New"/>
          <w:sz w:val="24"/>
          <w:szCs w:val="24"/>
          <w:lang w:eastAsia="pt-BR"/>
        </w:rPr>
        <w:tab/>
        <w:t>- Revogam-se as disposições em contrário.</w:t>
      </w: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76309F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  <w:r>
        <w:rPr>
          <w:rFonts w:ascii="Courier New" w:eastAsia="Times New Roman" w:hAnsi="Courier New" w:cs="Courier New"/>
          <w:sz w:val="24"/>
          <w:szCs w:val="24"/>
          <w:lang w:eastAsia="pt-BR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ab/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ab/>
        <w:t>Sala das Sessões, em 15</w:t>
      </w:r>
      <w:r w:rsidR="00DD5E70" w:rsidRPr="00DD5E70"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de dezembro de 2025.</w:t>
      </w:r>
      <w:r>
        <w:rPr>
          <w:rFonts w:ascii="Courier New" w:eastAsia="Times New Roman" w:hAnsi="Courier New" w:cs="Courier New"/>
          <w:sz w:val="24"/>
          <w:szCs w:val="24"/>
          <w:lang w:eastAsia="pt-BR"/>
        </w:rPr>
        <w:t xml:space="preserve"> </w:t>
      </w: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DD5E70" w:rsidRPr="00DD5E70" w:rsidRDefault="00DD5E70" w:rsidP="00DD5E70">
      <w:pPr>
        <w:tabs>
          <w:tab w:val="left" w:pos="0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76309F" w:rsidRPr="0076309F" w:rsidRDefault="0076309F" w:rsidP="0076309F">
      <w:pPr>
        <w:tabs>
          <w:tab w:val="left" w:pos="0"/>
        </w:tabs>
        <w:spacing w:after="0" w:line="240" w:lineRule="auto"/>
        <w:rPr>
          <w:rFonts w:ascii="Courier New" w:eastAsia="Times New Roman" w:hAnsi="Courier New" w:cs="Courier New"/>
          <w:b/>
          <w:sz w:val="24"/>
          <w:szCs w:val="24"/>
          <w:lang w:eastAsia="pt-BR"/>
        </w:rPr>
      </w:pPr>
      <w:r>
        <w:rPr>
          <w:rFonts w:ascii="Courier New" w:eastAsia="Times New Roman" w:hAnsi="Courier New" w:cs="Times New Roman"/>
          <w:b/>
          <w:sz w:val="24"/>
          <w:szCs w:val="24"/>
          <w:lang w:eastAsia="pt-BR"/>
        </w:rPr>
        <w:t xml:space="preserve">                </w:t>
      </w:r>
      <w:r w:rsidRPr="0076309F">
        <w:rPr>
          <w:rFonts w:ascii="Courier New" w:eastAsia="Times New Roman" w:hAnsi="Courier New" w:cs="Times New Roman"/>
          <w:b/>
          <w:sz w:val="24"/>
          <w:szCs w:val="24"/>
          <w:lang w:eastAsia="pt-BR"/>
        </w:rPr>
        <w:t>Dr. Jussiê Lopes de Lacerda</w:t>
      </w:r>
      <w:r w:rsidR="00DD5E70" w:rsidRPr="0076309F">
        <w:rPr>
          <w:rFonts w:ascii="Courier New" w:eastAsia="Times New Roman" w:hAnsi="Courier New" w:cs="Courier New"/>
          <w:b/>
          <w:sz w:val="24"/>
          <w:szCs w:val="24"/>
          <w:lang w:eastAsia="pt-BR"/>
        </w:rPr>
        <w:t xml:space="preserve">               </w:t>
      </w:r>
    </w:p>
    <w:p w:rsidR="00FE193D" w:rsidRPr="0076309F" w:rsidRDefault="00DD5E70" w:rsidP="00DD5E70">
      <w:pPr>
        <w:tabs>
          <w:tab w:val="left" w:pos="0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  <w:r w:rsidRPr="0076309F">
        <w:rPr>
          <w:rFonts w:ascii="Courier New" w:eastAsia="Times New Roman" w:hAnsi="Courier New" w:cs="Courier New"/>
          <w:sz w:val="24"/>
          <w:szCs w:val="24"/>
          <w:lang w:eastAsia="pt-BR"/>
        </w:rPr>
        <w:t>Vereador autor da Propositura</w:t>
      </w:r>
    </w:p>
    <w:p w:rsidR="0076309F" w:rsidRPr="0076309F" w:rsidRDefault="0076309F" w:rsidP="00DD5E70">
      <w:pPr>
        <w:tabs>
          <w:tab w:val="left" w:pos="0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FE193D" w:rsidRDefault="00FE193D" w:rsidP="00DD5E70">
      <w:pPr>
        <w:tabs>
          <w:tab w:val="left" w:pos="0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FE193D" w:rsidRDefault="00FE193D" w:rsidP="00DD5E70">
      <w:pPr>
        <w:tabs>
          <w:tab w:val="left" w:pos="0"/>
        </w:tabs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pt-BR"/>
        </w:rPr>
      </w:pPr>
    </w:p>
    <w:p w:rsidR="00FE193D" w:rsidRPr="00FE193D" w:rsidRDefault="00FE193D" w:rsidP="00FE193D">
      <w:pPr>
        <w:tabs>
          <w:tab w:val="left" w:pos="0"/>
        </w:tabs>
        <w:spacing w:after="0" w:line="240" w:lineRule="auto"/>
        <w:jc w:val="center"/>
        <w:rPr>
          <w:rFonts w:ascii="Courier New" w:eastAsia="Times New Roman" w:hAnsi="Courier New" w:cs="Courier New"/>
          <w:b/>
          <w:i/>
          <w:sz w:val="28"/>
          <w:szCs w:val="28"/>
          <w:u w:val="single"/>
          <w:lang w:eastAsia="pt-BR"/>
        </w:rPr>
      </w:pPr>
      <w:r w:rsidRPr="00FE193D">
        <w:rPr>
          <w:rFonts w:ascii="Courier New" w:eastAsia="Times New Roman" w:hAnsi="Courier New" w:cs="Courier New"/>
          <w:b/>
          <w:i/>
          <w:sz w:val="28"/>
          <w:szCs w:val="28"/>
          <w:u w:val="single"/>
          <w:lang w:eastAsia="pt-BR"/>
        </w:rPr>
        <w:lastRenderedPageBreak/>
        <w:t>Biografia</w:t>
      </w:r>
    </w:p>
    <w:p w:rsidR="00FE193D" w:rsidRPr="00FE193D" w:rsidRDefault="00FE193D" w:rsidP="00FE193D">
      <w:pPr>
        <w:tabs>
          <w:tab w:val="left" w:pos="0"/>
        </w:tabs>
        <w:spacing w:after="0" w:line="240" w:lineRule="auto"/>
        <w:jc w:val="both"/>
        <w:rPr>
          <w:rFonts w:ascii="Courier New" w:eastAsia="Times New Roman" w:hAnsi="Courier New" w:cs="Courier New"/>
          <w:i/>
          <w:sz w:val="24"/>
          <w:szCs w:val="24"/>
          <w:lang w:eastAsia="pt-BR"/>
        </w:rPr>
      </w:pPr>
    </w:p>
    <w:p w:rsidR="004A54E2" w:rsidRDefault="00FE193D" w:rsidP="004A54E2">
      <w:pPr>
        <w:jc w:val="both"/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</w:pPr>
      <w:r>
        <w:rPr>
          <w:rFonts w:ascii="Courier New" w:eastAsia="Times New Roman" w:hAnsi="Courier New" w:cs="Courier New"/>
          <w:i/>
          <w:sz w:val="24"/>
          <w:szCs w:val="24"/>
          <w:lang w:eastAsia="pt-BR"/>
        </w:rPr>
        <w:tab/>
      </w:r>
      <w:r w:rsidR="004A54E2"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>Empresário da Construção Civil em João Pessoa, onde contribui imensamente com o mercado de trabalho local, oferecendo emprego naquele segmento.</w:t>
      </w:r>
    </w:p>
    <w:p w:rsidR="004A54E2" w:rsidRDefault="004A54E2" w:rsidP="004A54E2">
      <w:pPr>
        <w:jc w:val="both"/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</w:pP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br/>
      </w:r>
      <w:r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 xml:space="preserve">     Natural de Patos-PB, </w:t>
      </w: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>Filho de José Adeilton Filgueira, comerciante e político na cidade de São José do Bonfim-PB, eleito em vários pleitos para “Câmara dos vereadores” daquela cidade e de Maria de Lourdes Kehrle Filgueira, economista aposentada, pela “Secretaria de Finanças”, do nosso estado.</w:t>
      </w: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br/>
        <w:t>Ela, filha de Afonso Kehrle Filho, ex prefeito da cidade de Ibiara e que prestou enormes benefícios aquele município e de Eunice Rodrigues Kehrle, professora aqui nesta cidade, da sua geração, que com outras mestras ensinou Conceição a ler.</w:t>
      </w:r>
      <w:r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 xml:space="preserve"> </w:t>
      </w:r>
    </w:p>
    <w:p w:rsidR="004A54E2" w:rsidRDefault="004A54E2" w:rsidP="004A54E2">
      <w:pPr>
        <w:ind w:firstLine="708"/>
        <w:jc w:val="both"/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</w:pP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>Casado com Francisca Leomar Leite Braga Pegado Kehrle, sobrinha do Governador Wilson Braga, filho aqui desta terra e que trouxe em todos os seus mandatos, progresso e trabalho para todos conceiçoenses. Filha de Nice Leite Braga e Raimundo Pegado, casal que sempre trabalhou em prol do desenvolvimento desta cidade.</w:t>
      </w:r>
    </w:p>
    <w:p w:rsidR="004A54E2" w:rsidRPr="004A54E2" w:rsidRDefault="004A54E2" w:rsidP="004A54E2">
      <w:pPr>
        <w:jc w:val="both"/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</w:pP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br/>
      </w:r>
      <w:r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 xml:space="preserve">    </w:t>
      </w: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t>Tem dois filhos: Eduardo Guedes Kehrle Filgueira, médico na cidade de Natal-RN e Pedro Henrique Braga Pegado Kehrle Filgueira, estudante na capital do estado.</w:t>
      </w:r>
      <w:r w:rsidRPr="004A54E2">
        <w:rPr>
          <w:rFonts w:ascii="Courier New" w:eastAsia="Aptos" w:hAnsi="Courier New" w:cs="Courier New"/>
          <w:kern w:val="2"/>
          <w:sz w:val="24"/>
          <w:szCs w:val="24"/>
          <w14:ligatures w14:val="standardContextual"/>
        </w:rPr>
        <w:br/>
        <w:t>O título de cidadão conceiçoense, que está sendo proposto para Adolfo Kehrle, é um justo reconhecimento a esse empresário que vem de família que em muitas gerações ajudaram a construir esta cidade e região vizinha. Muito nos honra essa proposta que com certeza tem o apoio da nossa Câmara e as benções de Nossa Senhora da Conceição.</w:t>
      </w:r>
    </w:p>
    <w:p w:rsidR="00DD5E70" w:rsidRPr="00DD5E70" w:rsidRDefault="00DD5E70" w:rsidP="004A54E2">
      <w:pPr>
        <w:tabs>
          <w:tab w:val="left" w:pos="0"/>
        </w:tabs>
        <w:spacing w:after="0" w:line="240" w:lineRule="auto"/>
        <w:jc w:val="both"/>
        <w:rPr>
          <w:rFonts w:ascii="Cambria" w:eastAsia="MS Mincho" w:hAnsi="Cambria" w:cs="Times New Roman"/>
          <w:i/>
        </w:rPr>
      </w:pPr>
      <w:r w:rsidRPr="00DD5E70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</w:t>
      </w:r>
    </w:p>
    <w:p w:rsidR="00E76FB4" w:rsidRPr="00FE193D" w:rsidRDefault="001C1F29" w:rsidP="00FE193D">
      <w:pPr>
        <w:jc w:val="both"/>
        <w:rPr>
          <w:i/>
        </w:rPr>
      </w:pPr>
    </w:p>
    <w:sectPr w:rsidR="00E76FB4" w:rsidRPr="00FE193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70"/>
    <w:rsid w:val="000D59BD"/>
    <w:rsid w:val="001C1F29"/>
    <w:rsid w:val="002C7D5F"/>
    <w:rsid w:val="004A54E2"/>
    <w:rsid w:val="006F7E2F"/>
    <w:rsid w:val="0076309F"/>
    <w:rsid w:val="00943D78"/>
    <w:rsid w:val="009F1255"/>
    <w:rsid w:val="00A540F8"/>
    <w:rsid w:val="00DD5E70"/>
    <w:rsid w:val="00FE1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5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D5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Alinne</dc:creator>
  <cp:lastModifiedBy>Usuário do Windows</cp:lastModifiedBy>
  <cp:revision>4</cp:revision>
  <cp:lastPrinted>2025-12-15T14:02:00Z</cp:lastPrinted>
  <dcterms:created xsi:type="dcterms:W3CDTF">2025-12-15T13:56:00Z</dcterms:created>
  <dcterms:modified xsi:type="dcterms:W3CDTF">2025-12-15T14:02:00Z</dcterms:modified>
</cp:coreProperties>
</file>