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Pr="0088064F" w:rsidRDefault="0003310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437218B0" w14:textId="77777777" w:rsidR="002511D2" w:rsidRPr="0088064F" w:rsidRDefault="002511D2">
      <w:pPr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0019FC2" w14:textId="47DDA208" w:rsidR="00033102" w:rsidRPr="003550F8" w:rsidRDefault="00577A3F" w:rsidP="008806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3550F8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3550F8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492</w:t>
      </w:r>
      <w:r w:rsidRP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8C0008" w:rsidRP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>1</w:t>
      </w:r>
      <w:r w:rsid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>3</w:t>
      </w:r>
      <w:r w:rsidRPr="003550F8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1F4261" w:rsidRPr="003550F8">
        <w:rPr>
          <w:rFonts w:ascii="Courier New" w:eastAsia="Courier New" w:hAnsi="Courier New" w:cs="Courier New"/>
          <w:b/>
          <w:sz w:val="28"/>
          <w:szCs w:val="28"/>
        </w:rPr>
        <w:t>JUNHO</w:t>
      </w:r>
      <w:r w:rsidRPr="003550F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4BF7" w:rsidRPr="003550F8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3550F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74427A8F" w14:textId="77777777" w:rsidR="0088064F" w:rsidRDefault="0088064F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58C7F219" w:rsidR="008C0008" w:rsidRPr="00B4444D" w:rsidRDefault="00B4444D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B4444D">
              <w:rPr>
                <w:rFonts w:ascii="Courier New" w:hAnsi="Courier New" w:cs="Courier New"/>
                <w:b/>
                <w:sz w:val="24"/>
                <w:szCs w:val="24"/>
              </w:rPr>
              <w:t>INSTITUI A POLÍTICA MUNICIPAL DE PROTEÇÃO DOS DIREITOS DA PESSOA COM ALBINISMO NO MUNICÍPIO DE PATY DO ALFERES E DÁ OUTRAS PROVIDÊNCIAS.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AC1F569" w14:textId="77777777" w:rsidR="00033102" w:rsidRDefault="00577A3F" w:rsidP="0088064F">
            <w:pPr>
              <w:ind w:left="0" w:hanging="2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B4444D">
              <w:rPr>
                <w:rFonts w:ascii="Courier New" w:eastAsia="Courier New" w:hAnsi="Courier New" w:cs="Courier New"/>
                <w:b/>
                <w:sz w:val="24"/>
                <w:szCs w:val="24"/>
              </w:rPr>
              <w:t>DENILSON LIGEIRINHO - DENILSON DA COSTA NOGUEIRA</w:t>
            </w:r>
          </w:p>
          <w:p w14:paraId="162B6F2D" w14:textId="0C3650AF" w:rsidR="00F34227" w:rsidRPr="00B4444D" w:rsidRDefault="00F34227" w:rsidP="0088064F">
            <w:pPr>
              <w:ind w:left="0" w:hanging="2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1D60D9EB" w14:textId="77777777" w:rsidR="002511D2" w:rsidRDefault="002511D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1DF07A9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6042F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2D9BA43C" w14:textId="77777777" w:rsidR="00F34227" w:rsidRDefault="00F34227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481EB4F6" w14:textId="2149C299" w:rsidR="008C0008" w:rsidRPr="0088064F" w:rsidRDefault="00577A3F" w:rsidP="008806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</w:t>
      </w:r>
    </w:p>
    <w:p w14:paraId="478A6B48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1º – Fica instituída a Política Municipal de Proteção dos Direitos da Pessoa com Albinismo no Município de Paty do Alferes, com o objetivo de garantir e promover os direitos à saúde, educação, assistência social, combate à discriminação e inclusão social das pessoas com albinismo.</w:t>
      </w:r>
    </w:p>
    <w:p w14:paraId="244281CC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5F133C4C" w14:textId="267A4461" w:rsidR="00CE3FFF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2º – Para os fins desta Lei, considera-se pessoa com albinismo aquela com condição genética caracterizada pela redução ou ausência congênita de melanina na pele, nos cabelos e nos olhos, que pode resultar em sensibilidade à luz, deficiência visual e vulnerabilidade a doenças dermatológicas, especialmente o câncer de pele.</w:t>
      </w:r>
    </w:p>
    <w:p w14:paraId="3938FF56" w14:textId="77777777" w:rsidR="005F5B36" w:rsidRPr="00CE3FFF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851F6E5" w14:textId="73796EC1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3º – São objetivos da Política Municipal de Proteção dos Direitos</w:t>
      </w:r>
      <w:r w:rsidR="0010473F">
        <w:rPr>
          <w:rFonts w:ascii="Courier New" w:hAnsi="Courier New" w:cs="Courier New"/>
          <w:sz w:val="22"/>
          <w:szCs w:val="22"/>
        </w:rPr>
        <w:t xml:space="preserve"> </w:t>
      </w:r>
      <w:r w:rsidRPr="005F5B36">
        <w:rPr>
          <w:rFonts w:ascii="Courier New" w:hAnsi="Courier New" w:cs="Courier New"/>
          <w:sz w:val="22"/>
          <w:szCs w:val="22"/>
        </w:rPr>
        <w:t>da Pessoa com Albinismo:</w:t>
      </w:r>
    </w:p>
    <w:p w14:paraId="1B796392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AED8A3E" w14:textId="192548BB" w:rsidR="005F5B36" w:rsidRPr="00ED39B7" w:rsidRDefault="005F5B36" w:rsidP="00ED39B7">
      <w:pPr>
        <w:pStyle w:val="PargrafodaLista"/>
        <w:numPr>
          <w:ilvl w:val="0"/>
          <w:numId w:val="5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D39B7">
        <w:rPr>
          <w:rFonts w:ascii="Courier New" w:hAnsi="Courier New" w:cs="Courier New"/>
          <w:sz w:val="22"/>
          <w:szCs w:val="22"/>
        </w:rPr>
        <w:t>Garantir o acesso a atendimento médico especializado, especialmente nas áreas de dermatologia e oftalmologia;</w:t>
      </w:r>
    </w:p>
    <w:p w14:paraId="25DD3AD3" w14:textId="4663F4BE" w:rsidR="005F5B36" w:rsidRPr="00ED39B7" w:rsidRDefault="005F5B36" w:rsidP="00ED39B7">
      <w:pPr>
        <w:pStyle w:val="PargrafodaLista"/>
        <w:numPr>
          <w:ilvl w:val="0"/>
          <w:numId w:val="5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D39B7">
        <w:rPr>
          <w:rFonts w:ascii="Courier New" w:hAnsi="Courier New" w:cs="Courier New"/>
          <w:sz w:val="22"/>
          <w:szCs w:val="22"/>
        </w:rPr>
        <w:t>Promover ações educativas e informativas sobre o albinismo nas escolas, unidades de saúde e demais espaços públicos;</w:t>
      </w:r>
    </w:p>
    <w:p w14:paraId="33268360" w14:textId="03B0E974" w:rsidR="005F5B36" w:rsidRPr="00ED39B7" w:rsidRDefault="005F5B36" w:rsidP="00ED39B7">
      <w:pPr>
        <w:pStyle w:val="PargrafodaLista"/>
        <w:numPr>
          <w:ilvl w:val="0"/>
          <w:numId w:val="5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D39B7">
        <w:rPr>
          <w:rFonts w:ascii="Courier New" w:hAnsi="Courier New" w:cs="Courier New"/>
          <w:sz w:val="22"/>
          <w:szCs w:val="22"/>
        </w:rPr>
        <w:t>Estimular a formação de profissionais de saúde e educação para atendimento adequado às necessidades das pessoas com albinismo;</w:t>
      </w:r>
    </w:p>
    <w:p w14:paraId="678AC1BB" w14:textId="34F8C51B" w:rsidR="005F5B36" w:rsidRPr="00ED39B7" w:rsidRDefault="005F5B36" w:rsidP="00ED39B7">
      <w:pPr>
        <w:pStyle w:val="PargrafodaLista"/>
        <w:numPr>
          <w:ilvl w:val="0"/>
          <w:numId w:val="5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D39B7">
        <w:rPr>
          <w:rFonts w:ascii="Courier New" w:hAnsi="Courier New" w:cs="Courier New"/>
          <w:sz w:val="22"/>
          <w:szCs w:val="22"/>
        </w:rPr>
        <w:t>Promover a distribuição gratuita de protetores solares, chapéus, óculos escuros com proteção UV e outros materiais de proteção solar;</w:t>
      </w:r>
    </w:p>
    <w:p w14:paraId="51370431" w14:textId="46AE7EF7" w:rsidR="005F5B36" w:rsidRPr="00ED39B7" w:rsidRDefault="005F5B36" w:rsidP="00ED39B7">
      <w:pPr>
        <w:pStyle w:val="PargrafodaLista"/>
        <w:numPr>
          <w:ilvl w:val="0"/>
          <w:numId w:val="5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D39B7">
        <w:rPr>
          <w:rFonts w:ascii="Courier New" w:hAnsi="Courier New" w:cs="Courier New"/>
          <w:sz w:val="22"/>
          <w:szCs w:val="22"/>
        </w:rPr>
        <w:t>Combater o preconceito, a discriminação e o estigma relacionados ao albinismo;</w:t>
      </w:r>
    </w:p>
    <w:p w14:paraId="310B52C1" w14:textId="2F49A19F" w:rsidR="00E22999" w:rsidRPr="00ED39B7" w:rsidRDefault="005F5B36" w:rsidP="00ED39B7">
      <w:pPr>
        <w:pStyle w:val="PargrafodaLista"/>
        <w:numPr>
          <w:ilvl w:val="0"/>
          <w:numId w:val="5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D39B7">
        <w:rPr>
          <w:rFonts w:ascii="Courier New" w:hAnsi="Courier New" w:cs="Courier New"/>
          <w:sz w:val="22"/>
          <w:szCs w:val="22"/>
        </w:rPr>
        <w:t>Assegurar a inclusão educacional e social da pessoa com albinismo, com adaptações e recursos pedagógicos quando necessário.</w:t>
      </w:r>
    </w:p>
    <w:p w14:paraId="476FDF8B" w14:textId="77777777" w:rsid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66A1D2C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4º – O Poder Executivo, por meio das Secretarias Municipais competentes, deverá:</w:t>
      </w:r>
    </w:p>
    <w:p w14:paraId="0FEE161A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BD29340" w14:textId="5D25CA67" w:rsidR="005F5B36" w:rsidRPr="005C4770" w:rsidRDefault="005F5B36" w:rsidP="005C4770">
      <w:pPr>
        <w:pStyle w:val="PargrafodaLista"/>
        <w:numPr>
          <w:ilvl w:val="0"/>
          <w:numId w:val="6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5C4770">
        <w:rPr>
          <w:rFonts w:ascii="Courier New" w:hAnsi="Courier New" w:cs="Courier New"/>
          <w:sz w:val="22"/>
          <w:szCs w:val="22"/>
        </w:rPr>
        <w:t>Realizar campanhas de conscientização e combate à discriminação contra pessoas com albinismo;</w:t>
      </w:r>
    </w:p>
    <w:p w14:paraId="1867D3BF" w14:textId="0DD2BBBF" w:rsidR="005F5B36" w:rsidRPr="005C4770" w:rsidRDefault="005F5B36" w:rsidP="005C4770">
      <w:pPr>
        <w:pStyle w:val="PargrafodaLista"/>
        <w:numPr>
          <w:ilvl w:val="0"/>
          <w:numId w:val="6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5C4770">
        <w:rPr>
          <w:rFonts w:ascii="Courier New" w:hAnsi="Courier New" w:cs="Courier New"/>
          <w:sz w:val="22"/>
          <w:szCs w:val="22"/>
        </w:rPr>
        <w:t>Incluir nas políticas públicas de saúde o acompanhamento contínuo e especializado das pessoas com albinismo;</w:t>
      </w:r>
    </w:p>
    <w:p w14:paraId="62330387" w14:textId="68793832" w:rsidR="005F5B36" w:rsidRPr="005C4770" w:rsidRDefault="005F5B36" w:rsidP="005C4770">
      <w:pPr>
        <w:pStyle w:val="PargrafodaLista"/>
        <w:numPr>
          <w:ilvl w:val="0"/>
          <w:numId w:val="6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5C4770">
        <w:rPr>
          <w:rFonts w:ascii="Courier New" w:hAnsi="Courier New" w:cs="Courier New"/>
          <w:sz w:val="22"/>
          <w:szCs w:val="22"/>
        </w:rPr>
        <w:lastRenderedPageBreak/>
        <w:t>Promover o cadastro das pessoas com albinismo residentes no município, respeitando o sigilo e a privacidade dos dados;</w:t>
      </w:r>
    </w:p>
    <w:p w14:paraId="0305400D" w14:textId="0D6DBDA5" w:rsidR="005F5B36" w:rsidRPr="005C4770" w:rsidRDefault="005F5B36" w:rsidP="005C4770">
      <w:pPr>
        <w:pStyle w:val="PargrafodaLista"/>
        <w:numPr>
          <w:ilvl w:val="0"/>
          <w:numId w:val="6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5C4770">
        <w:rPr>
          <w:rFonts w:ascii="Courier New" w:hAnsi="Courier New" w:cs="Courier New"/>
          <w:sz w:val="22"/>
          <w:szCs w:val="22"/>
        </w:rPr>
        <w:t>Estimular parcerias com universidades, ONGs, instituições e organismos de direitos humanos para pesquisas, capacitação e desenvolvimento de políticas públicas.</w:t>
      </w:r>
    </w:p>
    <w:p w14:paraId="0AFC2F14" w14:textId="77777777" w:rsid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6178C1C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5º – A pessoa com albinismo terá prioridade nas ações de prevenção ao câncer de pele promovidas pela rede pública de saúde municipal.</w:t>
      </w:r>
    </w:p>
    <w:p w14:paraId="7066E4DC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DCFD75C" w14:textId="77777777" w:rsidR="00E12CBC" w:rsidRPr="00E12CBC" w:rsidRDefault="00E12CBC" w:rsidP="00E12CB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12CBC">
        <w:rPr>
          <w:rFonts w:ascii="Courier New" w:hAnsi="Courier New" w:cs="Courier New"/>
          <w:sz w:val="22"/>
          <w:szCs w:val="22"/>
        </w:rPr>
        <w:t>Art. 6º – Fica sugerido que a Prefeitura, por meio da rede pública de saúde, promova ações voltadas à prevenção dos efeitos nocivos da exposição solar, podendo incluir:</w:t>
      </w:r>
    </w:p>
    <w:p w14:paraId="6985C381" w14:textId="77777777" w:rsidR="00E12CBC" w:rsidRPr="00E12CBC" w:rsidRDefault="00E12CBC" w:rsidP="00E12CB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4BAA18F5" w14:textId="589B9B40" w:rsidR="00E12CBC" w:rsidRPr="00E12CBC" w:rsidRDefault="00E12CBC" w:rsidP="00E12CBC">
      <w:pPr>
        <w:pStyle w:val="PargrafodaLista"/>
        <w:numPr>
          <w:ilvl w:val="0"/>
          <w:numId w:val="9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12CBC">
        <w:rPr>
          <w:rFonts w:ascii="Courier New" w:hAnsi="Courier New" w:cs="Courier New"/>
          <w:sz w:val="22"/>
          <w:szCs w:val="22"/>
        </w:rPr>
        <w:t>Disponibilização gratuita de protetores solares com fator de proteção (FPS) mínimo 50;</w:t>
      </w:r>
    </w:p>
    <w:p w14:paraId="578C5AD3" w14:textId="649FBC7E" w:rsidR="00E12CBC" w:rsidRPr="00E12CBC" w:rsidRDefault="00E12CBC" w:rsidP="00E12CBC">
      <w:pPr>
        <w:pStyle w:val="PargrafodaLista"/>
        <w:numPr>
          <w:ilvl w:val="0"/>
          <w:numId w:val="9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12CBC">
        <w:rPr>
          <w:rFonts w:ascii="Courier New" w:hAnsi="Courier New" w:cs="Courier New"/>
          <w:sz w:val="22"/>
          <w:szCs w:val="22"/>
        </w:rPr>
        <w:t>Realização de atendimentos oftalmológicos, com fornecimento de lentes corretivas e óculos com proteção solar, quando necessário;</w:t>
      </w:r>
    </w:p>
    <w:p w14:paraId="7FE7C3E1" w14:textId="5F0F0A3C" w:rsidR="005F5B36" w:rsidRPr="00E12CBC" w:rsidRDefault="00E12CBC" w:rsidP="00E12CBC">
      <w:pPr>
        <w:pStyle w:val="PargrafodaLista"/>
        <w:numPr>
          <w:ilvl w:val="0"/>
          <w:numId w:val="9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E12CBC">
        <w:rPr>
          <w:rFonts w:ascii="Courier New" w:hAnsi="Courier New" w:cs="Courier New"/>
          <w:sz w:val="22"/>
          <w:szCs w:val="22"/>
        </w:rPr>
        <w:t>Oferta de atendimentos dermatológicos preventivos e tratamentos para doenças relacionadas à exposição ao sol.</w:t>
      </w:r>
    </w:p>
    <w:p w14:paraId="6666987B" w14:textId="77777777" w:rsidR="00E12CBC" w:rsidRDefault="00E12CBC" w:rsidP="00E12CB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F76E9B2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7º – As despesas decorrentes da execução desta Lei correrão por conta das dotações orçamentárias próprias, suplementadas se necessário.</w:t>
      </w:r>
    </w:p>
    <w:p w14:paraId="2FF00212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58C2D0E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8º – O Poder Executivo regulamentará esta Lei no que couber no prazo de 90 (noventa) dias a contar da data de sua publicação.</w:t>
      </w:r>
    </w:p>
    <w:p w14:paraId="0DA934A0" w14:textId="77777777" w:rsidR="005F5B36" w:rsidRP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D7699FD" w14:textId="2F549CFE" w:rsidR="005F5B36" w:rsidRDefault="005F5B36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5F5B36">
        <w:rPr>
          <w:rFonts w:ascii="Courier New" w:hAnsi="Courier New" w:cs="Courier New"/>
          <w:sz w:val="22"/>
          <w:szCs w:val="22"/>
        </w:rPr>
        <w:t>Art. 9º – Esta Lei entra em vigor na data de sua publicação.</w:t>
      </w:r>
    </w:p>
    <w:p w14:paraId="2382F816" w14:textId="77777777" w:rsidR="005C4770" w:rsidRDefault="005C4770" w:rsidP="00ED39B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787FB22" w14:textId="77777777" w:rsidR="00E22999" w:rsidRDefault="00E22999" w:rsidP="00E22999">
      <w:pPr>
        <w:ind w:left="0" w:hanging="2"/>
        <w:jc w:val="center"/>
        <w:rPr>
          <w:rFonts w:ascii="Courier New" w:hAnsi="Courier New" w:cs="Courier New"/>
          <w:sz w:val="22"/>
          <w:szCs w:val="22"/>
        </w:rPr>
      </w:pPr>
    </w:p>
    <w:p w14:paraId="27BC98EF" w14:textId="77777777" w:rsidR="00F34227" w:rsidRDefault="00F34227" w:rsidP="00E22999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ACA7FF6" w14:textId="3FD9F5EF" w:rsidR="00033102" w:rsidRPr="00E739A7" w:rsidRDefault="00577A3F" w:rsidP="00E22999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8C0008" w:rsidRPr="00E739A7">
        <w:rPr>
          <w:rFonts w:ascii="Courier New" w:eastAsia="Courier New" w:hAnsi="Courier New" w:cs="Courier New"/>
        </w:rPr>
        <w:t>1</w:t>
      </w:r>
      <w:r w:rsidR="00F34227">
        <w:rPr>
          <w:rFonts w:ascii="Courier New" w:eastAsia="Courier New" w:hAnsi="Courier New" w:cs="Courier New"/>
        </w:rPr>
        <w:t>3</w:t>
      </w:r>
      <w:r w:rsidRPr="00E739A7">
        <w:rPr>
          <w:rFonts w:ascii="Courier New" w:eastAsia="Courier New" w:hAnsi="Courier New" w:cs="Courier New"/>
        </w:rPr>
        <w:t xml:space="preserve"> de </w:t>
      </w:r>
      <w:r w:rsidR="005C4770">
        <w:rPr>
          <w:rFonts w:ascii="Courier New" w:eastAsia="Courier New" w:hAnsi="Courier New" w:cs="Courier New"/>
        </w:rPr>
        <w:t>junho</w:t>
      </w:r>
      <w:r w:rsidRPr="00E739A7">
        <w:rPr>
          <w:rFonts w:ascii="Courier New" w:eastAsia="Courier New" w:hAnsi="Courier New" w:cs="Courier New"/>
        </w:rPr>
        <w:t xml:space="preserve"> de 202</w:t>
      </w:r>
      <w:r w:rsidR="0019491E" w:rsidRPr="00E739A7">
        <w:rPr>
          <w:rFonts w:ascii="Courier New" w:eastAsia="Courier New" w:hAnsi="Courier New" w:cs="Courier New"/>
        </w:rPr>
        <w:t>5</w:t>
      </w:r>
      <w:r w:rsidRPr="00E739A7">
        <w:rPr>
          <w:rFonts w:ascii="Courier New" w:eastAsia="Courier New" w:hAnsi="Courier New" w:cs="Courier New"/>
          <w:color w:val="000000"/>
        </w:rPr>
        <w:t>.</w:t>
      </w:r>
    </w:p>
    <w:p w14:paraId="0262B558" w14:textId="0BE01D96" w:rsidR="00033102" w:rsidRDefault="00033102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FDBBEC3" w14:textId="1C320C51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70F5239" w14:textId="31D22388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5A9F58A" w14:textId="443DA6DE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C377688" w14:textId="46CAF7C1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38F715D" w14:textId="60FCFD36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48AE758" w14:textId="0943CAC4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8C66EB0" w14:textId="3F91133B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B9B883D" w14:textId="58C662C7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DC8453B" w14:textId="1714D994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5EBC0E2" w14:textId="105367D6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AC32607" w14:textId="5B96B79A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00E7FB6" w14:textId="0746511F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FA2CA3C" w14:textId="13352D93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A2228B4" w14:textId="77777777" w:rsidR="00F34227" w:rsidRDefault="00F34227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43A1CB5" w14:textId="77777777" w:rsidR="0088064F" w:rsidRPr="00845575" w:rsidRDefault="0088064F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FD3A6FF" w14:textId="77777777" w:rsidR="00033102" w:rsidRPr="0088064F" w:rsidRDefault="00033102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5BA36B2" w14:textId="77777777" w:rsidR="00033102" w:rsidRPr="00F34227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F34227">
        <w:rPr>
          <w:rFonts w:ascii="Courier New" w:eastAsia="Courier New" w:hAnsi="Courier New" w:cs="Courier New"/>
          <w:b/>
        </w:rPr>
        <w:t>DENILSON DA COSTA NOGUEIRA</w:t>
      </w:r>
    </w:p>
    <w:p w14:paraId="23D0FBAB" w14:textId="77777777" w:rsidR="00033102" w:rsidRPr="00F34227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F34227">
        <w:rPr>
          <w:rFonts w:ascii="Courier New" w:eastAsia="Courier New" w:hAnsi="Courier New" w:cs="Courier New"/>
          <w:b/>
        </w:rPr>
        <w:t>-DENILSON LIGEIRINHO-</w:t>
      </w:r>
    </w:p>
    <w:p w14:paraId="781F03E6" w14:textId="3CDBC947" w:rsidR="00033102" w:rsidRPr="00F34227" w:rsidRDefault="00577A3F" w:rsidP="00896DC8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F34227">
        <w:rPr>
          <w:rFonts w:ascii="Courier New" w:eastAsia="Courier New" w:hAnsi="Courier New" w:cs="Courier New"/>
          <w:b/>
        </w:rPr>
        <w:t>Vereador Autor da Proposição</w:t>
      </w:r>
    </w:p>
    <w:p w14:paraId="3BCB9846" w14:textId="77777777" w:rsidR="0088064F" w:rsidRDefault="0088064F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E5744EF" w14:textId="5D703299" w:rsidR="00033102" w:rsidRPr="002511D2" w:rsidRDefault="001238A3" w:rsidP="0007734B">
      <w:pPr>
        <w:suppressAutoHyphens w:val="0"/>
        <w:spacing w:line="240" w:lineRule="auto"/>
        <w:ind w:leftChars="0" w:left="0" w:firstLineChars="0"/>
        <w:jc w:val="center"/>
        <w:textDirection w:val="lrTb"/>
        <w:textAlignment w:val="auto"/>
        <w:outlineLvl w:val="9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br w:type="page"/>
      </w:r>
      <w:r w:rsidR="00577A3F"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lastRenderedPageBreak/>
        <w:t>JUSTIFICATIVA</w:t>
      </w:r>
    </w:p>
    <w:p w14:paraId="584EEC2C" w14:textId="77777777" w:rsidR="00E739A7" w:rsidRPr="00E22999" w:rsidRDefault="00E739A7" w:rsidP="00E739A7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407C21DF" w14:textId="77777777" w:rsidR="007A686B" w:rsidRPr="0007734B" w:rsidRDefault="007A686B" w:rsidP="005C4770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3"/>
          <w:szCs w:val="23"/>
        </w:rPr>
      </w:pPr>
      <w:r w:rsidRPr="0007734B">
        <w:rPr>
          <w:rFonts w:ascii="Courier New" w:eastAsia="Courier New" w:hAnsi="Courier New" w:cs="Courier New"/>
          <w:sz w:val="23"/>
          <w:szCs w:val="23"/>
        </w:rPr>
        <w:t>O presente Projeto de Lei tem por finalidade instituir a Política Municipal de Proteção dos Direitos da Pessoa com Albinismo no município de Paty do Alferes, promovendo a garantia de direitos fundamentais à saúde, à educação, à dignidade e à igualdade para esse segmento da população que, historicamente, tem sido invisibilizado nas políticas públicas.</w:t>
      </w:r>
    </w:p>
    <w:p w14:paraId="752C40CC" w14:textId="77777777" w:rsidR="007A686B" w:rsidRPr="0007734B" w:rsidRDefault="007A686B" w:rsidP="007A686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3"/>
          <w:szCs w:val="23"/>
        </w:rPr>
      </w:pPr>
    </w:p>
    <w:p w14:paraId="3DBEDBAE" w14:textId="77777777" w:rsidR="007A686B" w:rsidRPr="0007734B" w:rsidRDefault="007A686B" w:rsidP="005C4770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3"/>
          <w:szCs w:val="23"/>
        </w:rPr>
      </w:pPr>
      <w:r w:rsidRPr="0007734B">
        <w:rPr>
          <w:rFonts w:ascii="Courier New" w:eastAsia="Courier New" w:hAnsi="Courier New" w:cs="Courier New"/>
          <w:sz w:val="23"/>
          <w:szCs w:val="23"/>
        </w:rPr>
        <w:t>O albinismo é uma condição genética rara que afeta a produção de melanina, resultando em características físicas como pele e cabelos extremamente claros, além de comprometimentos visuais. Pessoas com albinismo estão mais expostas ao câncer de pele e enfrentam dificuldades de visão, além de sofrerem preconceito, exclusão social e discriminação. Muitas vezes, enfrentam também barreiras no ambiente escolar e no acesso a serviços públicos.</w:t>
      </w:r>
    </w:p>
    <w:p w14:paraId="5DFE6891" w14:textId="77777777" w:rsidR="007A686B" w:rsidRPr="0007734B" w:rsidRDefault="007A686B" w:rsidP="007A686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3"/>
          <w:szCs w:val="23"/>
        </w:rPr>
      </w:pPr>
    </w:p>
    <w:p w14:paraId="03FE7206" w14:textId="77777777" w:rsidR="007A686B" w:rsidRPr="0007734B" w:rsidRDefault="007A686B" w:rsidP="005C4770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3"/>
          <w:szCs w:val="23"/>
        </w:rPr>
      </w:pPr>
      <w:r w:rsidRPr="0007734B">
        <w:rPr>
          <w:rFonts w:ascii="Courier New" w:eastAsia="Courier New" w:hAnsi="Courier New" w:cs="Courier New"/>
          <w:sz w:val="23"/>
          <w:szCs w:val="23"/>
        </w:rPr>
        <w:t>Embora o número de pessoas com albinismo seja relativamente pequeno, é dever do poder público garantir que seus direitos sejam respeitados e que recebam a devida proteção. A criação de uma política municipal específica é um passo fundamental para assegurar acompanhamento médico especializado, distribuição gratuita de itens essenciais de proteção solar, ações de combate à discriminação e a promoção de uma cultura de inclusão e respeito.</w:t>
      </w:r>
    </w:p>
    <w:p w14:paraId="53690082" w14:textId="77777777" w:rsidR="007A686B" w:rsidRPr="0007734B" w:rsidRDefault="007A686B" w:rsidP="007A686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3"/>
          <w:szCs w:val="23"/>
        </w:rPr>
      </w:pPr>
    </w:p>
    <w:p w14:paraId="7E455B22" w14:textId="77777777" w:rsidR="007A686B" w:rsidRPr="0007734B" w:rsidRDefault="007A686B" w:rsidP="005C4770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3"/>
          <w:szCs w:val="23"/>
        </w:rPr>
      </w:pPr>
      <w:r w:rsidRPr="0007734B">
        <w:rPr>
          <w:rFonts w:ascii="Courier New" w:eastAsia="Courier New" w:hAnsi="Courier New" w:cs="Courier New"/>
          <w:sz w:val="23"/>
          <w:szCs w:val="23"/>
        </w:rPr>
        <w:t>O projeto também prevê ações intersetoriais com as áreas da saúde, educação e assistência social, além da promoção de campanhas educativas que levem à população informações corretas sobre o albinismo, combatendo mitos e estigmas ainda muito presentes.</w:t>
      </w:r>
    </w:p>
    <w:p w14:paraId="45C6145F" w14:textId="77777777" w:rsidR="007A686B" w:rsidRPr="0007734B" w:rsidRDefault="007A686B" w:rsidP="007A686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3"/>
          <w:szCs w:val="23"/>
        </w:rPr>
      </w:pPr>
    </w:p>
    <w:p w14:paraId="5B086570" w14:textId="77777777" w:rsidR="007A686B" w:rsidRPr="0007734B" w:rsidRDefault="007A686B" w:rsidP="005C4770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3"/>
          <w:szCs w:val="23"/>
        </w:rPr>
      </w:pPr>
      <w:r w:rsidRPr="0007734B">
        <w:rPr>
          <w:rFonts w:ascii="Courier New" w:eastAsia="Courier New" w:hAnsi="Courier New" w:cs="Courier New"/>
          <w:sz w:val="23"/>
          <w:szCs w:val="23"/>
        </w:rPr>
        <w:t xml:space="preserve">Ademais, o Estatuto da Pessoa com Deficiência (Lei Federal nº 13.146/2015) reconhece o direito à igualdade de oportunidades e à não discriminação, e este projeto busca adequar a legislação municipal a </w:t>
      </w:r>
      <w:r w:rsidRPr="0007734B">
        <w:rPr>
          <w:rFonts w:ascii="Courier New" w:eastAsia="Courier New" w:hAnsi="Courier New" w:cs="Courier New"/>
          <w:sz w:val="23"/>
          <w:szCs w:val="23"/>
        </w:rPr>
        <w:lastRenderedPageBreak/>
        <w:t>esse marco legal, fortalecendo a rede de proteção e acolhimento à pessoa com albinismo.</w:t>
      </w:r>
    </w:p>
    <w:p w14:paraId="6C286D39" w14:textId="77777777" w:rsidR="007A686B" w:rsidRPr="0007734B" w:rsidRDefault="007A686B" w:rsidP="007A686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3"/>
          <w:szCs w:val="23"/>
        </w:rPr>
      </w:pPr>
    </w:p>
    <w:p w14:paraId="0BBFAAA9" w14:textId="77777777" w:rsidR="007A686B" w:rsidRPr="0007734B" w:rsidRDefault="007A686B" w:rsidP="005C4770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3"/>
          <w:szCs w:val="23"/>
        </w:rPr>
      </w:pPr>
      <w:r w:rsidRPr="0007734B">
        <w:rPr>
          <w:rFonts w:ascii="Courier New" w:eastAsia="Courier New" w:hAnsi="Courier New" w:cs="Courier New"/>
          <w:sz w:val="23"/>
          <w:szCs w:val="23"/>
        </w:rPr>
        <w:t>Diante do exposto, solicito aos nobres pares o apoio para aprovação desta proposta, que representa um avanço significativo para a inclusão e o respeito à diversidade em nosso município.</w:t>
      </w:r>
    </w:p>
    <w:p w14:paraId="2EA94063" w14:textId="3C39AD71" w:rsidR="00410B7C" w:rsidRPr="0088064F" w:rsidRDefault="00577A3F" w:rsidP="007A686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color w:val="000000"/>
          <w:sz w:val="10"/>
          <w:szCs w:val="10"/>
        </w:rPr>
      </w:pPr>
      <w:r w:rsidRPr="00E739A7">
        <w:rPr>
          <w:rFonts w:ascii="Courier New" w:eastAsia="Courier New" w:hAnsi="Courier New" w:cs="Courier New"/>
          <w:sz w:val="18"/>
          <w:szCs w:val="18"/>
        </w:rPr>
        <w:tab/>
      </w:r>
      <w:r w:rsidR="00410B7C"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12AB062A" w14:textId="77777777" w:rsidR="0007734B" w:rsidRDefault="0007734B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A9561A8" w14:textId="77777777" w:rsidR="0007734B" w:rsidRDefault="0007734B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FFA425E" w14:textId="46183AD2" w:rsidR="00845575" w:rsidRPr="00E739A7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8C0008" w:rsidRPr="00E739A7">
        <w:rPr>
          <w:rFonts w:ascii="Courier New" w:eastAsia="Courier New" w:hAnsi="Courier New" w:cs="Courier New"/>
        </w:rPr>
        <w:t>1</w:t>
      </w:r>
      <w:r w:rsidR="0007734B">
        <w:rPr>
          <w:rFonts w:ascii="Courier New" w:eastAsia="Courier New" w:hAnsi="Courier New" w:cs="Courier New"/>
        </w:rPr>
        <w:t>3</w:t>
      </w:r>
      <w:r w:rsidR="0076042F" w:rsidRPr="00E739A7">
        <w:rPr>
          <w:rFonts w:ascii="Courier New" w:eastAsia="Courier New" w:hAnsi="Courier New" w:cs="Courier New"/>
        </w:rPr>
        <w:t xml:space="preserve"> de </w:t>
      </w:r>
      <w:r w:rsidR="005C4770">
        <w:rPr>
          <w:rFonts w:ascii="Courier New" w:eastAsia="Courier New" w:hAnsi="Courier New" w:cs="Courier New"/>
        </w:rPr>
        <w:t>junho</w:t>
      </w:r>
      <w:r w:rsidR="0076042F" w:rsidRPr="00E739A7">
        <w:rPr>
          <w:rFonts w:ascii="Courier New" w:eastAsia="Courier New" w:hAnsi="Courier New" w:cs="Courier New"/>
        </w:rPr>
        <w:t xml:space="preserve"> </w:t>
      </w:r>
      <w:r w:rsidR="00896DC8" w:rsidRPr="00E739A7">
        <w:rPr>
          <w:rFonts w:ascii="Courier New" w:eastAsia="Courier New" w:hAnsi="Courier New" w:cs="Courier New"/>
        </w:rPr>
        <w:t>de 202</w:t>
      </w:r>
      <w:r w:rsidR="00630F58" w:rsidRPr="00E739A7">
        <w:rPr>
          <w:rFonts w:ascii="Courier New" w:eastAsia="Courier New" w:hAnsi="Courier New" w:cs="Courier New"/>
        </w:rPr>
        <w:t>5</w:t>
      </w:r>
      <w:r w:rsidR="00896DC8" w:rsidRPr="00E739A7">
        <w:rPr>
          <w:rFonts w:ascii="Courier New" w:eastAsia="Courier New" w:hAnsi="Courier New" w:cs="Courier New"/>
          <w:color w:val="000000"/>
        </w:rPr>
        <w:t>.</w:t>
      </w:r>
    </w:p>
    <w:p w14:paraId="2ED0CC51" w14:textId="77777777" w:rsidR="00845575" w:rsidRDefault="00845575" w:rsidP="00845575">
      <w:pPr>
        <w:ind w:left="0" w:hanging="2"/>
        <w:rPr>
          <w:rFonts w:ascii="Courier New" w:eastAsia="Courier New" w:hAnsi="Courier New" w:cs="Courier New"/>
        </w:rPr>
      </w:pPr>
    </w:p>
    <w:p w14:paraId="1088F49D" w14:textId="77777777" w:rsidR="002511D2" w:rsidRDefault="002511D2" w:rsidP="009D723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711CEC98" w14:textId="3FD03BEE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297E165" w14:textId="1E9248A7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CF9F5D9" w14:textId="4C59751A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1EEE363F" w14:textId="33A3D386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EF67DD8" w14:textId="414689DB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4A236DDA" w14:textId="4C3A0F20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A630AAD" w14:textId="749D76B2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7DF816D" w14:textId="347508B1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8DB3CD4" w14:textId="5DB95247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9964FA7" w14:textId="067A75B0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301A75F" w14:textId="117EB777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4550FC70" w14:textId="4EF134F8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1689F798" w14:textId="45EC5278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16248DAD" w14:textId="135BF5A6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49EBA5F0" w14:textId="7049D0B6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AD8BEDE" w14:textId="481F2217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D6BA538" w14:textId="55AE3F84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18C793A1" w14:textId="3B7757D0" w:rsidR="0007734B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C70959C" w14:textId="77777777" w:rsidR="0007734B" w:rsidRPr="00845575" w:rsidRDefault="0007734B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Pr="0088064F" w:rsidRDefault="00845575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438BC54" w14:textId="77777777" w:rsidR="00845575" w:rsidRPr="0007734B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07734B">
        <w:rPr>
          <w:rFonts w:ascii="Courier New" w:eastAsia="Courier New" w:hAnsi="Courier New" w:cs="Courier New"/>
          <w:b/>
        </w:rPr>
        <w:t>DENILSON DA COSTA NOGUEIRA</w:t>
      </w:r>
    </w:p>
    <w:p w14:paraId="0F9D9219" w14:textId="77777777" w:rsidR="00845575" w:rsidRPr="0007734B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07734B">
        <w:rPr>
          <w:rFonts w:ascii="Courier New" w:eastAsia="Courier New" w:hAnsi="Courier New" w:cs="Courier New"/>
          <w:b/>
        </w:rPr>
        <w:t>-DENILSON LIGEIRINHO-</w:t>
      </w:r>
    </w:p>
    <w:p w14:paraId="2AFA89AC" w14:textId="293CDA5F" w:rsidR="00033102" w:rsidRPr="0007734B" w:rsidRDefault="00845575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</w:rPr>
      </w:pPr>
      <w:r w:rsidRPr="0007734B">
        <w:rPr>
          <w:rFonts w:ascii="Courier New" w:eastAsia="Courier New" w:hAnsi="Courier New" w:cs="Courier New"/>
          <w:b/>
        </w:rPr>
        <w:t xml:space="preserve">                          Vereador Autor da Proposição</w:t>
      </w:r>
    </w:p>
    <w:sectPr w:rsidR="00033102" w:rsidRPr="0007734B" w:rsidSect="00F34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9ECA4" w14:textId="77777777" w:rsidR="00B14ECD" w:rsidRDefault="00B14ECD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5DD06DA3" w14:textId="77777777" w:rsidR="00B14ECD" w:rsidRDefault="00B14ECD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6C7F61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6C7F61">
      <w:rPr>
        <w:rFonts w:ascii="Calibri" w:eastAsia="Calibri" w:hAnsi="Calibri" w:cs="Calibri"/>
        <w:color w:val="000000"/>
        <w:sz w:val="16"/>
        <w:szCs w:val="16"/>
      </w:rPr>
      <w:t>Rua C</w:t>
    </w:r>
    <w:r w:rsidR="00845575" w:rsidRPr="006C7F61">
      <w:rPr>
        <w:rFonts w:ascii="Calibri" w:eastAsia="Calibri" w:hAnsi="Calibri" w:cs="Calibri"/>
        <w:color w:val="000000"/>
        <w:sz w:val="16"/>
        <w:szCs w:val="16"/>
      </w:rPr>
      <w:t>oronel Manoel Bernardes, nº 387</w:t>
    </w:r>
    <w:r w:rsidRPr="006C7F61">
      <w:rPr>
        <w:rFonts w:ascii="Calibri" w:eastAsia="Calibri" w:hAnsi="Calibri" w:cs="Calibri"/>
        <w:color w:val="000000"/>
        <w:sz w:val="16"/>
        <w:szCs w:val="16"/>
      </w:rPr>
      <w:t xml:space="preserve"> – Centro</w:t>
    </w:r>
  </w:p>
  <w:p w14:paraId="28931504" w14:textId="77777777" w:rsidR="00033102" w:rsidRPr="006C7F61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6C7F61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6C7F61" w:rsidRDefault="00B14ECD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577A3F" w:rsidRPr="006C7F61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6C7F61">
      <w:rPr>
        <w:rFonts w:ascii="Calibri" w:eastAsia="Calibri" w:hAnsi="Calibri" w:cs="Calibri"/>
        <w:sz w:val="16"/>
        <w:szCs w:val="16"/>
      </w:rPr>
      <w:t xml:space="preserve"> </w:t>
    </w:r>
    <w:r w:rsidR="00577A3F" w:rsidRPr="006C7F61">
      <w:rPr>
        <w:rFonts w:ascii="Calibri" w:eastAsia="Calibri" w:hAnsi="Calibri" w:cs="Calibri"/>
        <w:color w:val="000000"/>
        <w:sz w:val="16"/>
        <w:szCs w:val="16"/>
      </w:rPr>
      <w:t>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1238A3">
      <w:rPr>
        <w:rFonts w:ascii="Calibri" w:eastAsia="Calibri" w:hAnsi="Calibri" w:cs="Calibri"/>
        <w:noProof/>
        <w:color w:val="000000"/>
      </w:rPr>
      <w:t>1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5FA2E" w14:textId="77777777" w:rsidR="00B14ECD" w:rsidRDefault="00B14ECD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0F6E5EE4" w14:textId="77777777" w:rsidR="00B14ECD" w:rsidRDefault="00B14ECD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903E82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>O VEREADOR DENILSON DA COSTA NOGUEIRA</w:t>
    </w:r>
  </w:p>
  <w:p w14:paraId="45ED3DA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-DENILSON LIGEIRINHO-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D6068"/>
    <w:multiLevelType w:val="hybridMultilevel"/>
    <w:tmpl w:val="7A0806F4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7A24D56"/>
    <w:multiLevelType w:val="hybridMultilevel"/>
    <w:tmpl w:val="2402B56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17C76821"/>
    <w:multiLevelType w:val="hybridMultilevel"/>
    <w:tmpl w:val="7E0AAF5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202978E3"/>
    <w:multiLevelType w:val="hybridMultilevel"/>
    <w:tmpl w:val="D22EBD3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2D70651D"/>
    <w:multiLevelType w:val="hybridMultilevel"/>
    <w:tmpl w:val="CBA0523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48093CDB"/>
    <w:multiLevelType w:val="hybridMultilevel"/>
    <w:tmpl w:val="D298891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4A306835"/>
    <w:multiLevelType w:val="hybridMultilevel"/>
    <w:tmpl w:val="9EE2B9F2"/>
    <w:lvl w:ilvl="0" w:tplc="04160013">
      <w:start w:val="1"/>
      <w:numFmt w:val="upperRoman"/>
      <w:lvlText w:val="%1."/>
      <w:lvlJc w:val="right"/>
      <w:pPr>
        <w:ind w:left="71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584933BF"/>
    <w:multiLevelType w:val="hybridMultilevel"/>
    <w:tmpl w:val="E6E6BB3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5C8F219B"/>
    <w:multiLevelType w:val="hybridMultilevel"/>
    <w:tmpl w:val="F378FB2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941790197">
    <w:abstractNumId w:val="8"/>
  </w:num>
  <w:num w:numId="2" w16cid:durableId="211428513">
    <w:abstractNumId w:val="6"/>
  </w:num>
  <w:num w:numId="3" w16cid:durableId="1603293477">
    <w:abstractNumId w:val="4"/>
  </w:num>
  <w:num w:numId="4" w16cid:durableId="157695130">
    <w:abstractNumId w:val="5"/>
  </w:num>
  <w:num w:numId="5" w16cid:durableId="975986727">
    <w:abstractNumId w:val="0"/>
  </w:num>
  <w:num w:numId="6" w16cid:durableId="940836544">
    <w:abstractNumId w:val="3"/>
  </w:num>
  <w:num w:numId="7" w16cid:durableId="571965340">
    <w:abstractNumId w:val="7"/>
  </w:num>
  <w:num w:numId="8" w16cid:durableId="719520834">
    <w:abstractNumId w:val="1"/>
  </w:num>
  <w:num w:numId="9" w16cid:durableId="367993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17EF7"/>
    <w:rsid w:val="00033102"/>
    <w:rsid w:val="00051E29"/>
    <w:rsid w:val="0007734B"/>
    <w:rsid w:val="00086224"/>
    <w:rsid w:val="000C4BF7"/>
    <w:rsid w:val="0010473F"/>
    <w:rsid w:val="00106E99"/>
    <w:rsid w:val="001238A3"/>
    <w:rsid w:val="00136C22"/>
    <w:rsid w:val="00163DC0"/>
    <w:rsid w:val="0019491E"/>
    <w:rsid w:val="001A12D9"/>
    <w:rsid w:val="001F4261"/>
    <w:rsid w:val="001F448E"/>
    <w:rsid w:val="00212F3A"/>
    <w:rsid w:val="002511D2"/>
    <w:rsid w:val="00305A23"/>
    <w:rsid w:val="00317B0F"/>
    <w:rsid w:val="00347B5B"/>
    <w:rsid w:val="003550F8"/>
    <w:rsid w:val="00410B7C"/>
    <w:rsid w:val="00496E79"/>
    <w:rsid w:val="004D089B"/>
    <w:rsid w:val="00547C15"/>
    <w:rsid w:val="00577A3F"/>
    <w:rsid w:val="005C4770"/>
    <w:rsid w:val="005D3241"/>
    <w:rsid w:val="005F5B36"/>
    <w:rsid w:val="00630F58"/>
    <w:rsid w:val="006C7F61"/>
    <w:rsid w:val="006D40BD"/>
    <w:rsid w:val="0076042F"/>
    <w:rsid w:val="007A686B"/>
    <w:rsid w:val="007D30A7"/>
    <w:rsid w:val="00822AD5"/>
    <w:rsid w:val="00823D50"/>
    <w:rsid w:val="00827285"/>
    <w:rsid w:val="00845575"/>
    <w:rsid w:val="008626AA"/>
    <w:rsid w:val="00871438"/>
    <w:rsid w:val="00875C62"/>
    <w:rsid w:val="0088064F"/>
    <w:rsid w:val="00892CBE"/>
    <w:rsid w:val="00896DC8"/>
    <w:rsid w:val="008C0008"/>
    <w:rsid w:val="00902427"/>
    <w:rsid w:val="00997391"/>
    <w:rsid w:val="009B7776"/>
    <w:rsid w:val="009D7231"/>
    <w:rsid w:val="009E3F81"/>
    <w:rsid w:val="00A3348E"/>
    <w:rsid w:val="00AF72C3"/>
    <w:rsid w:val="00B11338"/>
    <w:rsid w:val="00B14ECD"/>
    <w:rsid w:val="00B4444D"/>
    <w:rsid w:val="00B4744B"/>
    <w:rsid w:val="00B746E0"/>
    <w:rsid w:val="00C0312D"/>
    <w:rsid w:val="00C74A7D"/>
    <w:rsid w:val="00CE3FFF"/>
    <w:rsid w:val="00CF5EE6"/>
    <w:rsid w:val="00D72708"/>
    <w:rsid w:val="00DE0CA6"/>
    <w:rsid w:val="00E12CBC"/>
    <w:rsid w:val="00E22999"/>
    <w:rsid w:val="00E42790"/>
    <w:rsid w:val="00E56EED"/>
    <w:rsid w:val="00E739A7"/>
    <w:rsid w:val="00EC15A2"/>
    <w:rsid w:val="00ED39B7"/>
    <w:rsid w:val="00EE4A25"/>
    <w:rsid w:val="00F34227"/>
    <w:rsid w:val="00F42DFB"/>
    <w:rsid w:val="00F60956"/>
    <w:rsid w:val="00FF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8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892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7</cp:revision>
  <cp:lastPrinted>2025-06-11T17:05:00Z</cp:lastPrinted>
  <dcterms:created xsi:type="dcterms:W3CDTF">2025-06-13T16:29:00Z</dcterms:created>
  <dcterms:modified xsi:type="dcterms:W3CDTF">2025-06-13T16:33:00Z</dcterms:modified>
</cp:coreProperties>
</file>