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87228" w14:textId="2F0867A0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sz w:val="24"/>
          <w:szCs w:val="24"/>
          <w:u w:val="single"/>
        </w:rPr>
        <w:t>PARECER CONJUNTO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 xml:space="preserve"> Nº </w:t>
      </w:r>
      <w:r w:rsidR="00F05AEC">
        <w:rPr>
          <w:rFonts w:ascii="Arial Narrow" w:hAnsi="Arial Narrow" w:cs="Arial"/>
          <w:b/>
          <w:sz w:val="24"/>
          <w:szCs w:val="24"/>
          <w:u w:val="single"/>
        </w:rPr>
        <w:t>001</w:t>
      </w:r>
      <w:r w:rsidR="004950E3">
        <w:rPr>
          <w:rFonts w:ascii="Arial Narrow" w:hAnsi="Arial Narrow" w:cs="Arial"/>
          <w:b/>
          <w:sz w:val="24"/>
          <w:szCs w:val="24"/>
          <w:u w:val="single"/>
        </w:rPr>
        <w:t>7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>/2025</w:t>
      </w:r>
    </w:p>
    <w:p w14:paraId="3185DA95" w14:textId="5BA03898" w:rsidR="00F067F0" w:rsidRPr="00B2070E" w:rsidRDefault="00982336" w:rsidP="006231D4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COMISSÕES DE </w:t>
      </w:r>
      <w:r w:rsidR="00ED2032" w:rsidRPr="00B2070E">
        <w:rPr>
          <w:rFonts w:ascii="Arial Narrow" w:hAnsi="Arial Narrow" w:cs="Arial"/>
          <w:b/>
          <w:sz w:val="24"/>
          <w:szCs w:val="24"/>
        </w:rPr>
        <w:t>CONSTITUIÇÃO JUSTIÇA E REDAÇÃO</w:t>
      </w:r>
      <w:r w:rsidR="00E27B13" w:rsidRPr="00B2070E">
        <w:rPr>
          <w:rFonts w:ascii="Arial Narrow" w:hAnsi="Arial Narrow" w:cs="Arial"/>
          <w:b/>
          <w:sz w:val="24"/>
          <w:szCs w:val="24"/>
        </w:rPr>
        <w:t xml:space="preserve"> E </w:t>
      </w:r>
      <w:r w:rsidR="00093D65">
        <w:rPr>
          <w:rFonts w:ascii="Arial Narrow" w:hAnsi="Arial Narrow" w:cs="Arial"/>
          <w:b/>
          <w:caps/>
          <w:sz w:val="24"/>
          <w:szCs w:val="24"/>
        </w:rPr>
        <w:t>de educação, ciência, comunicação, cultura, desporto, saúde, da pessoa humana, assistência social, agricultura, meio ambiente, indústria e comérci</w:t>
      </w:r>
      <w:r w:rsidR="00801D23">
        <w:rPr>
          <w:rFonts w:ascii="Arial Narrow" w:hAnsi="Arial Narrow" w:cs="Arial"/>
          <w:b/>
          <w:caps/>
          <w:sz w:val="24"/>
          <w:szCs w:val="24"/>
        </w:rPr>
        <w:t>O</w:t>
      </w:r>
    </w:p>
    <w:p w14:paraId="22FF0A8D" w14:textId="77777777" w:rsidR="00ED2032" w:rsidRPr="00B2070E" w:rsidRDefault="00ED2032" w:rsidP="006231D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EA99715" w14:textId="52B9A135" w:rsidR="00C93323" w:rsidRPr="00B2070E" w:rsidRDefault="00C93323" w:rsidP="00C93323">
      <w:pPr>
        <w:spacing w:line="240" w:lineRule="auto"/>
        <w:jc w:val="center"/>
        <w:rPr>
          <w:rFonts w:ascii="Arial Narrow" w:hAnsi="Arial Narrow" w:cs="Arial"/>
          <w:b/>
          <w:caps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PROJETO DE 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LEI DO </w:t>
      </w:r>
      <w:r w:rsidR="00F05AEC">
        <w:rPr>
          <w:rFonts w:ascii="Arial Narrow" w:hAnsi="Arial Narrow" w:cs="Arial"/>
          <w:b/>
          <w:caps/>
          <w:sz w:val="24"/>
          <w:szCs w:val="24"/>
          <w:u w:val="single"/>
        </w:rPr>
        <w:t>EXECUTIVO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nº</w:t>
      </w:r>
      <w:r w:rsidR="00657517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4950E3">
        <w:rPr>
          <w:rFonts w:ascii="Arial Narrow" w:hAnsi="Arial Narrow" w:cs="Arial"/>
          <w:b/>
          <w:caps/>
          <w:sz w:val="24"/>
          <w:szCs w:val="24"/>
          <w:u w:val="single"/>
        </w:rPr>
        <w:t>0011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F05AEC">
        <w:rPr>
          <w:rFonts w:ascii="Arial Narrow" w:hAnsi="Arial Narrow" w:cs="Arial"/>
          <w:b/>
          <w:caps/>
          <w:sz w:val="24"/>
          <w:szCs w:val="24"/>
          <w:u w:val="single"/>
        </w:rPr>
        <w:t>09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F05AEC">
        <w:rPr>
          <w:rFonts w:ascii="Arial Narrow" w:hAnsi="Arial Narrow" w:cs="Arial"/>
          <w:b/>
          <w:caps/>
          <w:sz w:val="24"/>
          <w:szCs w:val="24"/>
          <w:u w:val="single"/>
        </w:rPr>
        <w:t>junho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601A5F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2025</w:t>
      </w:r>
    </w:p>
    <w:p w14:paraId="18506979" w14:textId="33C72633" w:rsidR="00F66B37" w:rsidRDefault="004950E3" w:rsidP="004E65ED">
      <w:pPr>
        <w:spacing w:after="0" w:line="240" w:lineRule="auto"/>
        <w:ind w:left="340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bookmarkStart w:id="0" w:name="_GoBack"/>
      <w:r>
        <w:rPr>
          <w:rFonts w:ascii="Arial Narrow" w:hAnsi="Arial Narrow" w:cs="Arial"/>
          <w:b/>
          <w:i/>
          <w:caps/>
          <w:sz w:val="24"/>
          <w:szCs w:val="24"/>
        </w:rPr>
        <w:t>dispõe sobre a obrigatoriedade do ensino da história e cultura afro-brasileira na rede municipal de ensino e dá outras providências</w:t>
      </w:r>
    </w:p>
    <w:bookmarkEnd w:id="0"/>
    <w:p w14:paraId="048D7331" w14:textId="77777777" w:rsidR="004E65ED" w:rsidRPr="00B2070E" w:rsidRDefault="004E65ED" w:rsidP="00F067F0">
      <w:pPr>
        <w:spacing w:after="0" w:line="240" w:lineRule="auto"/>
        <w:ind w:left="3402"/>
        <w:rPr>
          <w:rFonts w:ascii="Arial Narrow" w:hAnsi="Arial Narrow" w:cs="Arial"/>
          <w:b/>
          <w:i/>
          <w:sz w:val="24"/>
          <w:szCs w:val="24"/>
        </w:rPr>
      </w:pPr>
    </w:p>
    <w:p w14:paraId="258E8989" w14:textId="2F2E250E" w:rsidR="002225EF" w:rsidRPr="00B2070E" w:rsidRDefault="002225EF" w:rsidP="00F067F0">
      <w:pPr>
        <w:spacing w:after="0" w:line="240" w:lineRule="auto"/>
        <w:ind w:left="3402"/>
        <w:rPr>
          <w:rFonts w:ascii="Arial Narrow" w:hAnsi="Arial Narrow" w:cs="Arial"/>
          <w:b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Relatoria: </w:t>
      </w:r>
      <w:r w:rsidR="00C83E4E" w:rsidRPr="00B2070E">
        <w:rPr>
          <w:rFonts w:ascii="Arial Narrow" w:hAnsi="Arial Narrow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B2070E" w:rsidRDefault="00F067F0" w:rsidP="00F067F0">
      <w:pPr>
        <w:spacing w:after="0" w:line="240" w:lineRule="auto"/>
        <w:ind w:left="3402"/>
        <w:rPr>
          <w:rFonts w:ascii="Arial Narrow" w:hAnsi="Arial Narrow" w:cs="Arial"/>
          <w:b/>
          <w:caps/>
          <w:sz w:val="24"/>
          <w:szCs w:val="24"/>
        </w:rPr>
      </w:pPr>
    </w:p>
    <w:p w14:paraId="5799B8C9" w14:textId="6B5ECA5D" w:rsidR="002225EF" w:rsidRPr="00B2070E" w:rsidRDefault="002225EF" w:rsidP="00F22E2C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Estas Comissões Permanentes, com base no que estabelece o Regimento Interno desta Casa de Leis, apresenta ao Projeto de Lei acima mencionado, o seguinte </w:t>
      </w:r>
      <w:r w:rsidRPr="00B2070E">
        <w:rPr>
          <w:rFonts w:ascii="Arial Narrow" w:hAnsi="Arial Narrow" w:cs="Arial"/>
          <w:b/>
          <w:sz w:val="24"/>
          <w:szCs w:val="24"/>
        </w:rPr>
        <w:t>PARECER</w:t>
      </w:r>
      <w:r w:rsidRPr="00B2070E">
        <w:rPr>
          <w:rFonts w:ascii="Arial Narrow" w:hAnsi="Arial Narrow" w:cs="Arial"/>
          <w:sz w:val="24"/>
          <w:szCs w:val="24"/>
        </w:rPr>
        <w:t>:</w:t>
      </w:r>
    </w:p>
    <w:p w14:paraId="3F52DC06" w14:textId="77ECE7D3" w:rsidR="002225EF" w:rsidRPr="00B2070E" w:rsidRDefault="002225EF" w:rsidP="00C93323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Somos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favoráveis</w:t>
      </w:r>
      <w:r w:rsidRPr="00B2070E">
        <w:rPr>
          <w:rFonts w:ascii="Arial Narrow" w:hAnsi="Arial Narrow" w:cs="Arial"/>
          <w:sz w:val="24"/>
          <w:szCs w:val="24"/>
        </w:rPr>
        <w:t xml:space="preserve">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a aprovação</w:t>
      </w:r>
      <w:r w:rsidRPr="00B2070E">
        <w:rPr>
          <w:rFonts w:ascii="Arial Narrow" w:hAnsi="Arial Narrow" w:cs="Arial"/>
          <w:sz w:val="24"/>
          <w:szCs w:val="24"/>
        </w:rPr>
        <w:t xml:space="preserve"> do Projeto, pois está redigido adequadamente, atende aos preceitos legais </w:t>
      </w:r>
      <w:r w:rsidR="00682676" w:rsidRPr="00B2070E">
        <w:rPr>
          <w:rFonts w:ascii="Arial Narrow" w:hAnsi="Arial Narrow" w:cs="Arial"/>
          <w:sz w:val="24"/>
          <w:szCs w:val="24"/>
        </w:rPr>
        <w:t>sendo</w:t>
      </w:r>
      <w:r w:rsidRPr="00B2070E">
        <w:rPr>
          <w:rFonts w:ascii="Arial Narrow" w:hAnsi="Arial Narrow" w:cs="Arial"/>
          <w:sz w:val="24"/>
          <w:szCs w:val="24"/>
        </w:rPr>
        <w:t xml:space="preserve"> de interesse do Poder </w:t>
      </w:r>
      <w:r w:rsidR="00F05AEC">
        <w:rPr>
          <w:rFonts w:ascii="Arial Narrow" w:hAnsi="Arial Narrow" w:cs="Arial"/>
          <w:sz w:val="24"/>
          <w:szCs w:val="24"/>
        </w:rPr>
        <w:t>Executivo</w:t>
      </w:r>
      <w:r w:rsidRPr="00B2070E">
        <w:rPr>
          <w:rFonts w:ascii="Arial Narrow" w:hAnsi="Arial Narrow" w:cs="Arial"/>
          <w:sz w:val="24"/>
          <w:szCs w:val="24"/>
        </w:rPr>
        <w:t xml:space="preserve"> e, por consequência, da municipalidade.</w:t>
      </w:r>
    </w:p>
    <w:p w14:paraId="0B89EB79" w14:textId="24D3F3D1" w:rsidR="004950E3" w:rsidRDefault="004950E3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 w:rsidRPr="004950E3">
        <w:rPr>
          <w:rFonts w:ascii="Arial Narrow" w:hAnsi="Arial Narrow"/>
          <w:sz w:val="24"/>
          <w:szCs w:val="24"/>
          <w:shd w:val="clear" w:color="auto" w:fill="FFFFFF"/>
        </w:rPr>
        <w:t xml:space="preserve">A obrigatoriedade do ensino da História e Cultura Afro-Brasileira na rede municipal de ensino de </w:t>
      </w:r>
      <w:proofErr w:type="spellStart"/>
      <w:r w:rsidRPr="004950E3">
        <w:rPr>
          <w:rFonts w:ascii="Arial Narrow" w:hAnsi="Arial Narrow"/>
          <w:sz w:val="24"/>
          <w:szCs w:val="24"/>
          <w:shd w:val="clear" w:color="auto" w:fill="FFFFFF"/>
        </w:rPr>
        <w:t>Abreulândia</w:t>
      </w:r>
      <w:proofErr w:type="spellEnd"/>
      <w:r w:rsidRPr="004950E3">
        <w:rPr>
          <w:rFonts w:ascii="Arial Narrow" w:hAnsi="Arial Narrow"/>
          <w:sz w:val="24"/>
          <w:szCs w:val="24"/>
          <w:shd w:val="clear" w:color="auto" w:fill="FFFFFF"/>
        </w:rPr>
        <w:t xml:space="preserve">, conforme proposto neste projeto, consolida um compromisso civilizatório com a desconstrução do racismo estrutural e a valorização da identidade nacional plural. Ao integrar </w:t>
      </w:r>
      <w:proofErr w:type="spellStart"/>
      <w:r w:rsidRPr="004950E3">
        <w:rPr>
          <w:rFonts w:ascii="Arial Narrow" w:hAnsi="Arial Narrow"/>
          <w:sz w:val="24"/>
          <w:szCs w:val="24"/>
          <w:shd w:val="clear" w:color="auto" w:fill="FFFFFF"/>
        </w:rPr>
        <w:t>curricularmente</w:t>
      </w:r>
      <w:proofErr w:type="spellEnd"/>
      <w:r w:rsidRPr="004950E3">
        <w:rPr>
          <w:rFonts w:ascii="Arial Narrow" w:hAnsi="Arial Narrow"/>
          <w:sz w:val="24"/>
          <w:szCs w:val="24"/>
          <w:shd w:val="clear" w:color="auto" w:fill="FFFFFF"/>
        </w:rPr>
        <w:t xml:space="preserve"> as contribuições civilizatórias africanas e afro-brasileiras, a medida corrige lacunas historiográficas que secularmente marginalizaram narrativas fundamentais para a compreensão da for</w:t>
      </w:r>
      <w:r>
        <w:rPr>
          <w:rFonts w:ascii="Arial Narrow" w:hAnsi="Arial Narrow"/>
          <w:sz w:val="24"/>
          <w:szCs w:val="24"/>
          <w:shd w:val="clear" w:color="auto" w:fill="FFFFFF"/>
        </w:rPr>
        <w:t>mação sociocultural brasileira, justificando sua deliberação.</w:t>
      </w:r>
    </w:p>
    <w:p w14:paraId="26B5DE1C" w14:textId="451B425F" w:rsidR="002225EF" w:rsidRPr="00B2070E" w:rsidRDefault="00D110EC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Desta forma</w:t>
      </w:r>
      <w:r w:rsidR="002225EF" w:rsidRPr="00B2070E">
        <w:rPr>
          <w:rFonts w:ascii="Arial Narrow" w:hAnsi="Arial Narrow" w:cs="Arial"/>
          <w:sz w:val="24"/>
          <w:szCs w:val="24"/>
        </w:rPr>
        <w:t xml:space="preserve">, </w:t>
      </w:r>
      <w:r w:rsidR="002225EF" w:rsidRPr="00B2070E">
        <w:rPr>
          <w:rFonts w:ascii="Arial Narrow" w:hAnsi="Arial Narrow" w:cs="Arial"/>
          <w:b/>
          <w:sz w:val="24"/>
          <w:szCs w:val="24"/>
          <w:u w:val="single"/>
        </w:rPr>
        <w:t xml:space="preserve">SOMOS FAVORÁVEIS À APROVAÇÃO </w:t>
      </w:r>
      <w:r w:rsidR="002225EF" w:rsidRPr="00B2070E">
        <w:rPr>
          <w:rFonts w:ascii="Arial Narrow" w:hAnsi="Arial Narrow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B2070E" w:rsidRDefault="006C4106" w:rsidP="007A485B">
      <w:pPr>
        <w:spacing w:after="0"/>
        <w:ind w:firstLine="709"/>
        <w:jc w:val="both"/>
        <w:rPr>
          <w:rFonts w:ascii="Arial Narrow" w:hAnsi="Arial Narrow" w:cs="Arial"/>
          <w:sz w:val="24"/>
          <w:szCs w:val="24"/>
        </w:rPr>
      </w:pPr>
    </w:p>
    <w:p w14:paraId="4375DD3D" w14:textId="6BB8E4FC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À deliberação plenária.</w:t>
      </w:r>
    </w:p>
    <w:p w14:paraId="3832DEAB" w14:textId="62A653CD" w:rsidR="00C83E4E" w:rsidRPr="00B2070E" w:rsidRDefault="00C83E4E" w:rsidP="00C83E4E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SALA DAS COMISSÕES, </w:t>
      </w:r>
      <w:r w:rsidR="00801D23">
        <w:rPr>
          <w:rFonts w:ascii="Arial Narrow" w:hAnsi="Arial Narrow" w:cs="Arial"/>
          <w:sz w:val="24"/>
          <w:szCs w:val="24"/>
        </w:rPr>
        <w:t>12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F05AEC">
        <w:rPr>
          <w:rFonts w:ascii="Arial Narrow" w:hAnsi="Arial Narrow" w:cs="Arial"/>
          <w:sz w:val="24"/>
          <w:szCs w:val="24"/>
        </w:rPr>
        <w:t>junho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B2070E" w:rsidRPr="00B2070E">
        <w:rPr>
          <w:rFonts w:ascii="Arial Narrow" w:hAnsi="Arial Narrow" w:cs="Arial"/>
          <w:sz w:val="24"/>
          <w:szCs w:val="24"/>
        </w:rPr>
        <w:t>2025</w:t>
      </w:r>
    </w:p>
    <w:p w14:paraId="042F7E9E" w14:textId="77777777" w:rsidR="004E65ED" w:rsidRDefault="004E65ED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2622FBC3" w14:textId="0E504B4C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>
        <w:rPr>
          <w:rFonts w:ascii="Arial Narrow" w:eastAsia="Calibri" w:hAnsi="Arial Narrow" w:cs="Courier New"/>
          <w:b/>
          <w:spacing w:val="-8"/>
          <w:sz w:val="24"/>
          <w:szCs w:val="24"/>
        </w:rPr>
        <w:t>É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LDISON ARRUDA CUNHA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PV)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RAIMUNDO NONATO INÁCIO DE SOUSA (PV)</w:t>
      </w:r>
    </w:p>
    <w:p w14:paraId="30DC794F" w14:textId="77777777" w:rsid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623C963B" w14:textId="77777777" w:rsidR="004E65ED" w:rsidRPr="00B2070E" w:rsidRDefault="004E65ED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E638A1B" w14:textId="13125677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WILLIAN NASCIMENTO DE MOURA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PT)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</w:t>
      </w:r>
      <w:r w:rsidR="001500FC">
        <w:rPr>
          <w:rFonts w:ascii="Arial Narrow" w:eastAsia="Calibri" w:hAnsi="Arial Narrow" w:cs="Courier New"/>
          <w:b/>
          <w:spacing w:val="-8"/>
          <w:sz w:val="24"/>
          <w:szCs w:val="24"/>
        </w:rPr>
        <w:t>CELIVÂNIA DE ARAUJO NEVES (PV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)</w:t>
      </w:r>
    </w:p>
    <w:p w14:paraId="3F5EF948" w14:textId="33E9780E" w:rsid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6C1CA65" w14:textId="77777777" w:rsidR="004E65ED" w:rsidRPr="00B2070E" w:rsidRDefault="004E65ED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43424BFF" w14:textId="57249106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EDNAURA ALVES COSTA (UB)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MARIA LAURINDA INÁCIO DE SOUSA (UB)</w:t>
      </w:r>
    </w:p>
    <w:sectPr w:rsidR="00B2070E" w:rsidRPr="00B2070E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81A81" w14:textId="77777777" w:rsidR="00C81B62" w:rsidRDefault="00C81B62" w:rsidP="009F659F">
      <w:pPr>
        <w:spacing w:after="0" w:line="240" w:lineRule="auto"/>
      </w:pPr>
      <w:r>
        <w:separator/>
      </w:r>
    </w:p>
  </w:endnote>
  <w:endnote w:type="continuationSeparator" w:id="0">
    <w:p w14:paraId="30DF71BB" w14:textId="77777777" w:rsidR="00C81B62" w:rsidRDefault="00C81B62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6735A" w14:textId="77777777" w:rsidR="00C81B62" w:rsidRDefault="00C81B62" w:rsidP="009F659F">
      <w:pPr>
        <w:spacing w:after="0" w:line="240" w:lineRule="auto"/>
      </w:pPr>
      <w:r>
        <w:separator/>
      </w:r>
    </w:p>
  </w:footnote>
  <w:footnote w:type="continuationSeparator" w:id="0">
    <w:p w14:paraId="5A48CA96" w14:textId="77777777" w:rsidR="00C81B62" w:rsidRDefault="00C81B62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93D65"/>
    <w:rsid w:val="000C020B"/>
    <w:rsid w:val="000C715B"/>
    <w:rsid w:val="00123B6D"/>
    <w:rsid w:val="001500FC"/>
    <w:rsid w:val="001728D4"/>
    <w:rsid w:val="00194F1E"/>
    <w:rsid w:val="001C65CE"/>
    <w:rsid w:val="001D2250"/>
    <w:rsid w:val="001E74B0"/>
    <w:rsid w:val="001F1A90"/>
    <w:rsid w:val="00202CC7"/>
    <w:rsid w:val="002225EF"/>
    <w:rsid w:val="002305CE"/>
    <w:rsid w:val="00282D41"/>
    <w:rsid w:val="00285523"/>
    <w:rsid w:val="002B6CBC"/>
    <w:rsid w:val="003255BC"/>
    <w:rsid w:val="003701B3"/>
    <w:rsid w:val="00375A04"/>
    <w:rsid w:val="00376705"/>
    <w:rsid w:val="00387A6B"/>
    <w:rsid w:val="003C4CCC"/>
    <w:rsid w:val="003D2C5E"/>
    <w:rsid w:val="003E5CE3"/>
    <w:rsid w:val="004204E6"/>
    <w:rsid w:val="004419FA"/>
    <w:rsid w:val="004950E3"/>
    <w:rsid w:val="004E65ED"/>
    <w:rsid w:val="00536F6A"/>
    <w:rsid w:val="00544696"/>
    <w:rsid w:val="0057438E"/>
    <w:rsid w:val="00592A18"/>
    <w:rsid w:val="005D2654"/>
    <w:rsid w:val="00601A5F"/>
    <w:rsid w:val="006231D4"/>
    <w:rsid w:val="00653B87"/>
    <w:rsid w:val="00657517"/>
    <w:rsid w:val="00682676"/>
    <w:rsid w:val="006B3D92"/>
    <w:rsid w:val="006C4106"/>
    <w:rsid w:val="00704D10"/>
    <w:rsid w:val="00713815"/>
    <w:rsid w:val="00737D9E"/>
    <w:rsid w:val="00763BCF"/>
    <w:rsid w:val="0076531F"/>
    <w:rsid w:val="007A485B"/>
    <w:rsid w:val="007B627F"/>
    <w:rsid w:val="007D556F"/>
    <w:rsid w:val="00801D23"/>
    <w:rsid w:val="00804CAF"/>
    <w:rsid w:val="0087387F"/>
    <w:rsid w:val="00883DBF"/>
    <w:rsid w:val="00945338"/>
    <w:rsid w:val="00982336"/>
    <w:rsid w:val="009D4D57"/>
    <w:rsid w:val="009F659F"/>
    <w:rsid w:val="00AA5793"/>
    <w:rsid w:val="00AB0544"/>
    <w:rsid w:val="00B2070E"/>
    <w:rsid w:val="00B67EE1"/>
    <w:rsid w:val="00C45E9F"/>
    <w:rsid w:val="00C75E16"/>
    <w:rsid w:val="00C81B62"/>
    <w:rsid w:val="00C83E4E"/>
    <w:rsid w:val="00C93323"/>
    <w:rsid w:val="00C96946"/>
    <w:rsid w:val="00CC1EA3"/>
    <w:rsid w:val="00D110EC"/>
    <w:rsid w:val="00D16456"/>
    <w:rsid w:val="00D168A8"/>
    <w:rsid w:val="00D216BE"/>
    <w:rsid w:val="00D21E0C"/>
    <w:rsid w:val="00DA68CD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F04319"/>
    <w:rsid w:val="00F05AEC"/>
    <w:rsid w:val="00F0601B"/>
    <w:rsid w:val="00F067F0"/>
    <w:rsid w:val="00F14805"/>
    <w:rsid w:val="00F2177D"/>
    <w:rsid w:val="00F22E2C"/>
    <w:rsid w:val="00F2779C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2023-09-14T22:40:00Z</cp:lastPrinted>
  <dcterms:created xsi:type="dcterms:W3CDTF">2025-06-12T18:26:00Z</dcterms:created>
  <dcterms:modified xsi:type="dcterms:W3CDTF">2025-06-12T18:26:00Z</dcterms:modified>
</cp:coreProperties>
</file>