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775F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68</w:t>
      </w:r>
      <w:r w:rsidR="00EE519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1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AA12E4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8A59EA" w:rsidRPr="008A59EA">
        <w:t xml:space="preserve"> </w:t>
      </w:r>
      <w:r w:rsidR="00EE519A" w:rsidRPr="00EE519A">
        <w:rPr>
          <w:rFonts w:asciiTheme="minorHAnsi" w:eastAsia="Times New Roman" w:hAnsiTheme="minorHAnsi" w:cstheme="minorHAnsi"/>
          <w:sz w:val="24"/>
          <w:szCs w:val="24"/>
          <w:lang w:eastAsia="pt-BR"/>
        </w:rPr>
        <w:t>para que viabilize a reforma da quadra da APAE de Pedro Leopoldo/MG, entidade sem fins lucrativos que presta relevantes serviços de caráter educacional, assistencial e social no âmbito deste Município, em razão da necessidade de melhorias no referido equipamento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EE519A" w:rsidRPr="00EE519A" w:rsidRDefault="00EE519A" w:rsidP="00EE519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E519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Associação de Pais e Amigos dos Excepcionais – APAE de Pedro Leopoldo constitui instituição de reconhecida importância para atendimento de pessoas com deficiência, desenvolvendo atividades educacionais, inclusivas e de promoção da qualidade de vida que beneficiam diretamente a população </w:t>
      </w:r>
      <w:proofErr w:type="spellStart"/>
      <w:r w:rsidRPr="00EE519A">
        <w:rPr>
          <w:rFonts w:asciiTheme="minorHAnsi" w:eastAsia="Times New Roman" w:hAnsiTheme="minorHAnsi" w:cstheme="minorHAnsi"/>
          <w:sz w:val="24"/>
          <w:szCs w:val="24"/>
          <w:lang w:eastAsia="pt-BR"/>
        </w:rPr>
        <w:t>pedroleopoldense</w:t>
      </w:r>
      <w:proofErr w:type="spellEnd"/>
      <w:r w:rsidRPr="00EE519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. A quadra da entidade, essencial para a realização dessas atividades, carece de </w:t>
      </w:r>
      <w:bookmarkStart w:id="0" w:name="_GoBack"/>
      <w:bookmarkEnd w:id="0"/>
      <w:r w:rsidRPr="00EE519A">
        <w:rPr>
          <w:rFonts w:asciiTheme="minorHAnsi" w:eastAsia="Times New Roman" w:hAnsiTheme="minorHAnsi" w:cstheme="minorHAnsi"/>
          <w:sz w:val="24"/>
          <w:szCs w:val="24"/>
          <w:lang w:eastAsia="pt-BR"/>
        </w:rPr>
        <w:t>melhorias para</w:t>
      </w:r>
      <w:r w:rsidRPr="00EE519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garantir segurança e funcionalidade aos alunos, profissionais e usuários.</w:t>
      </w:r>
    </w:p>
    <w:p w:rsidR="00EE519A" w:rsidRPr="00EE519A" w:rsidRDefault="00EE519A" w:rsidP="00EE519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E519A">
        <w:rPr>
          <w:rFonts w:asciiTheme="minorHAnsi" w:eastAsia="Times New Roman" w:hAnsiTheme="minorHAnsi" w:cstheme="minorHAnsi"/>
          <w:sz w:val="24"/>
          <w:szCs w:val="24"/>
          <w:lang w:eastAsia="pt-BR"/>
        </w:rPr>
        <w:t>A intervenção solicitada representa medida de justa responsabilidade social do Poder Público Municipal, que deve apoiar entidades sem fins lucrativos que prestam serviços essenciais à comunidade. O subsídio para reforma da quadra fortalecerá as atividades desenvolvidas pela APAE, ampliando sua capacidade de atendimento e contribuindo para a efetivação do direito à educação e inclusão social das pessoas com deficiência.</w:t>
      </w:r>
    </w:p>
    <w:p w:rsidR="001C2D93" w:rsidRPr="001B4DBD" w:rsidRDefault="00EE519A" w:rsidP="00EE519A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EE519A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requer-se que o Poder Executivo Municipal viabilize a reforma da quadra da APAE, atendendo demanda legítima e estruturante em favor de uma instituição que tanto honra Pedro Leopoldo com seus serviços</w:t>
      </w:r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48177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81774">
        <w:rPr>
          <w:rFonts w:asciiTheme="minorHAnsi" w:eastAsia="Arial" w:hAnsiTheme="minorHAnsi" w:cstheme="minorHAnsi"/>
          <w:b/>
          <w:sz w:val="24"/>
          <w:szCs w:val="24"/>
        </w:rPr>
        <w:t>Wilson Carlos Matoso Barbosa – Ratinho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10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0F7A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3ACD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27DE0"/>
    <w:rsid w:val="00431032"/>
    <w:rsid w:val="00432D8C"/>
    <w:rsid w:val="00456AA6"/>
    <w:rsid w:val="00475B3D"/>
    <w:rsid w:val="00481774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72CED"/>
    <w:rsid w:val="005775F3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111E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A59EA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17154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12E4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B37D6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47B6"/>
    <w:rsid w:val="00E85AC2"/>
    <w:rsid w:val="00E91394"/>
    <w:rsid w:val="00E966FC"/>
    <w:rsid w:val="00EB2ACD"/>
    <w:rsid w:val="00ED27D2"/>
    <w:rsid w:val="00ED55A2"/>
    <w:rsid w:val="00EE2296"/>
    <w:rsid w:val="00EE519A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5"/>
    <o:shapelayout v:ext="edit">
      <o:idmap v:ext="edit" data="1"/>
    </o:shapelayout>
  </w:shapeDefaults>
  <w:decimalSymbol w:val=","/>
  <w:listSeparator w:val=";"/>
  <w14:docId w14:val="5A71FF7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A70467-6373-41F9-A051-689114820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124</cp:revision>
  <cp:lastPrinted>2023-06-23T16:25:00Z</cp:lastPrinted>
  <dcterms:created xsi:type="dcterms:W3CDTF">2026-02-09T16:25:00Z</dcterms:created>
  <dcterms:modified xsi:type="dcterms:W3CDTF">2026-05-06T15:49:00Z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