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8C92C" w14:textId="548A6C20" w:rsidR="002404D2" w:rsidRDefault="00C05950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PARECER DA COMISSÃO </w:t>
      </w:r>
      <w:r w:rsidR="0089414B">
        <w:rPr>
          <w:rFonts w:asciiTheme="majorHAnsi" w:hAnsiTheme="majorHAnsi"/>
          <w:b/>
          <w:sz w:val="24"/>
          <w:szCs w:val="24"/>
        </w:rPr>
        <w:t xml:space="preserve">DE </w:t>
      </w:r>
      <w:r w:rsidR="00B22FB9">
        <w:rPr>
          <w:rFonts w:asciiTheme="majorHAnsi" w:hAnsiTheme="majorHAnsi"/>
          <w:b/>
          <w:sz w:val="24"/>
          <w:szCs w:val="24"/>
        </w:rPr>
        <w:t>FINANÇAS E ORÇAMENTO</w:t>
      </w:r>
      <w:r w:rsidR="0089414B">
        <w:rPr>
          <w:rFonts w:asciiTheme="majorHAnsi" w:hAnsiTheme="majorHAnsi"/>
          <w:b/>
          <w:sz w:val="24"/>
          <w:szCs w:val="24"/>
        </w:rPr>
        <w:t xml:space="preserve"> </w:t>
      </w:r>
      <w:r w:rsidR="0022049D">
        <w:rPr>
          <w:rFonts w:asciiTheme="majorHAnsi" w:hAnsiTheme="majorHAnsi"/>
          <w:b/>
          <w:sz w:val="24"/>
          <w:szCs w:val="24"/>
        </w:rPr>
        <w:t>DO PODER LEGISLATIVO</w:t>
      </w:r>
      <w:r>
        <w:rPr>
          <w:rFonts w:asciiTheme="majorHAnsi" w:hAnsiTheme="majorHAnsi"/>
          <w:b/>
          <w:sz w:val="24"/>
          <w:szCs w:val="24"/>
        </w:rPr>
        <w:t xml:space="preserve"> MUNICIPAL DE SANTO ANTÔNIO DO SUDOESTE – ESTADO DO PARANÁ AO PROJETO DE LEI Nº </w:t>
      </w:r>
      <w:r w:rsidR="00BB3C87">
        <w:rPr>
          <w:rFonts w:asciiTheme="majorHAnsi" w:hAnsiTheme="majorHAnsi"/>
          <w:b/>
          <w:sz w:val="24"/>
          <w:szCs w:val="24"/>
        </w:rPr>
        <w:t>1</w:t>
      </w:r>
      <w:r w:rsidR="00826DA6">
        <w:rPr>
          <w:rFonts w:asciiTheme="majorHAnsi" w:hAnsiTheme="majorHAnsi"/>
          <w:b/>
          <w:sz w:val="24"/>
          <w:szCs w:val="24"/>
        </w:rPr>
        <w:t>1</w:t>
      </w:r>
      <w:r w:rsidR="00BB3C87">
        <w:rPr>
          <w:rFonts w:asciiTheme="majorHAnsi" w:hAnsiTheme="majorHAnsi"/>
          <w:b/>
          <w:sz w:val="24"/>
          <w:szCs w:val="24"/>
        </w:rPr>
        <w:t>.2024</w:t>
      </w:r>
    </w:p>
    <w:p w14:paraId="27DAA069" w14:textId="77777777" w:rsidR="002404D2" w:rsidRDefault="00C05950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1F443C96" w14:textId="456D3021" w:rsidR="00360A7C" w:rsidRDefault="00C05950" w:rsidP="00573630">
      <w:pPr>
        <w:spacing w:after="0" w:line="240" w:lineRule="auto"/>
        <w:ind w:firstLine="851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B22FB9">
        <w:rPr>
          <w:rFonts w:asciiTheme="majorHAnsi" w:hAnsiTheme="majorHAnsi"/>
          <w:sz w:val="24"/>
          <w:szCs w:val="24"/>
        </w:rPr>
        <w:t>Finanças e orçamento</w:t>
      </w:r>
      <w:r w:rsidR="00501674" w:rsidRPr="00501674">
        <w:rPr>
          <w:rFonts w:asciiTheme="majorHAnsi" w:hAnsiTheme="majorHAnsi"/>
          <w:sz w:val="24"/>
          <w:szCs w:val="24"/>
        </w:rPr>
        <w:t xml:space="preserve"> </w:t>
      </w:r>
      <w:r w:rsidR="00425EA0">
        <w:rPr>
          <w:rFonts w:asciiTheme="majorHAnsi" w:hAnsiTheme="majorHAnsi"/>
          <w:sz w:val="24"/>
          <w:szCs w:val="24"/>
        </w:rPr>
        <w:t>do Poder Legislativo Municipa</w:t>
      </w:r>
      <w:r w:rsidR="003B6C8A">
        <w:rPr>
          <w:rFonts w:asciiTheme="majorHAnsi" w:hAnsiTheme="majorHAnsi"/>
          <w:sz w:val="24"/>
          <w:szCs w:val="24"/>
        </w:rPr>
        <w:t>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na data de </w:t>
      </w:r>
      <w:r w:rsidR="00826DA6">
        <w:rPr>
          <w:rFonts w:asciiTheme="majorHAnsi" w:hAnsiTheme="majorHAnsi"/>
          <w:sz w:val="24"/>
          <w:szCs w:val="24"/>
        </w:rPr>
        <w:t>11</w:t>
      </w:r>
      <w:r w:rsidR="00BB3C87">
        <w:rPr>
          <w:rFonts w:asciiTheme="majorHAnsi" w:hAnsiTheme="majorHAnsi"/>
          <w:sz w:val="24"/>
          <w:szCs w:val="24"/>
        </w:rPr>
        <w:t xml:space="preserve"> de março de 2024</w:t>
      </w:r>
      <w:r>
        <w:rPr>
          <w:rFonts w:asciiTheme="majorHAnsi" w:hAnsiTheme="majorHAnsi"/>
          <w:sz w:val="24"/>
          <w:szCs w:val="24"/>
        </w:rPr>
        <w:t xml:space="preserve">, para a análise do Projeto de Lei nº </w:t>
      </w:r>
      <w:r w:rsidR="00BB3C87">
        <w:rPr>
          <w:rFonts w:asciiTheme="majorHAnsi" w:hAnsiTheme="majorHAnsi"/>
          <w:sz w:val="24"/>
          <w:szCs w:val="24"/>
        </w:rPr>
        <w:t>1</w:t>
      </w:r>
      <w:r w:rsidR="00826DA6">
        <w:rPr>
          <w:rFonts w:asciiTheme="majorHAnsi" w:hAnsiTheme="majorHAnsi"/>
          <w:sz w:val="24"/>
          <w:szCs w:val="24"/>
        </w:rPr>
        <w:t>1</w:t>
      </w:r>
      <w:r w:rsidR="00BB3C87">
        <w:rPr>
          <w:rFonts w:asciiTheme="majorHAnsi" w:hAnsiTheme="majorHAnsi"/>
          <w:sz w:val="24"/>
          <w:szCs w:val="24"/>
        </w:rPr>
        <w:t>/2024</w:t>
      </w:r>
      <w:r>
        <w:rPr>
          <w:rFonts w:asciiTheme="majorHAnsi" w:hAnsiTheme="majorHAnsi"/>
          <w:sz w:val="24"/>
          <w:szCs w:val="24"/>
        </w:rPr>
        <w:t xml:space="preserve"> de autoria do </w:t>
      </w:r>
      <w:r w:rsidR="00BB3C87">
        <w:rPr>
          <w:rFonts w:asciiTheme="majorHAnsi" w:hAnsiTheme="majorHAnsi"/>
          <w:sz w:val="24"/>
          <w:szCs w:val="24"/>
        </w:rPr>
        <w:t>Executivo Municipal</w:t>
      </w:r>
      <w:r>
        <w:rPr>
          <w:rFonts w:asciiTheme="majorHAnsi" w:hAnsiTheme="majorHAnsi"/>
          <w:sz w:val="24"/>
          <w:szCs w:val="24"/>
        </w:rPr>
        <w:t xml:space="preserve">, </w:t>
      </w:r>
      <w:r>
        <w:rPr>
          <w:rFonts w:asciiTheme="majorHAnsi" w:hAnsiTheme="majorHAnsi" w:cs="Arial"/>
          <w:sz w:val="24"/>
        </w:rPr>
        <w:t xml:space="preserve">que </w:t>
      </w:r>
      <w:bookmarkStart w:id="0" w:name="_Hlk101947445"/>
      <w:r w:rsidR="00360A7C" w:rsidRPr="00360A7C">
        <w:rPr>
          <w:rFonts w:asciiTheme="majorHAnsi" w:hAnsiTheme="majorHAnsi" w:cs="Arial"/>
          <w:sz w:val="24"/>
        </w:rPr>
        <w:t>“</w:t>
      </w:r>
      <w:r w:rsidR="00826DA6" w:rsidRPr="00826DA6">
        <w:rPr>
          <w:rFonts w:asciiTheme="majorHAnsi" w:hAnsiTheme="majorHAnsi" w:cs="Arial"/>
          <w:sz w:val="24"/>
        </w:rPr>
        <w:t>Altera o art. 3º da Lei Municipal nº 2.540 de 11 de agosto de 2015 e dá outras providências.</w:t>
      </w:r>
      <w:r w:rsidR="00360A7C" w:rsidRPr="00360A7C">
        <w:rPr>
          <w:rFonts w:asciiTheme="majorHAnsi" w:hAnsiTheme="majorHAnsi" w:cs="Arial"/>
          <w:sz w:val="24"/>
        </w:rPr>
        <w:t>”</w:t>
      </w:r>
      <w:bookmarkEnd w:id="0"/>
    </w:p>
    <w:p w14:paraId="6885B592" w14:textId="77777777" w:rsidR="00360A7C" w:rsidRDefault="00360A7C" w:rsidP="00573630">
      <w:pPr>
        <w:spacing w:after="0" w:line="240" w:lineRule="auto"/>
        <w:ind w:firstLine="851"/>
        <w:jc w:val="both"/>
        <w:rPr>
          <w:rFonts w:asciiTheme="majorHAnsi" w:hAnsiTheme="majorHAnsi" w:cs="Arial"/>
          <w:sz w:val="24"/>
        </w:rPr>
      </w:pPr>
    </w:p>
    <w:p w14:paraId="432FF09A" w14:textId="17D5050F" w:rsidR="002404D2" w:rsidRDefault="00C05950" w:rsidP="00573630">
      <w:pPr>
        <w:spacing w:after="0" w:line="240" w:lineRule="auto"/>
        <w:ind w:firstLine="851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Após conhecimento da matéria, os Senhores Vereadores membros desta Comissão, passam a analisar a legitimidade bem como o mérito do referido Projeto.</w:t>
      </w:r>
    </w:p>
    <w:p w14:paraId="622FDDA0" w14:textId="77777777" w:rsidR="00360A7C" w:rsidRDefault="00360A7C" w:rsidP="00573630">
      <w:pPr>
        <w:spacing w:after="0" w:line="240" w:lineRule="auto"/>
        <w:ind w:firstLine="851"/>
        <w:jc w:val="both"/>
      </w:pPr>
    </w:p>
    <w:p w14:paraId="00A9C029" w14:textId="77777777" w:rsidR="002404D2" w:rsidRDefault="00C05950">
      <w:pPr>
        <w:jc w:val="both"/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60077AF4" w14:textId="2806E1FC" w:rsidR="00360A7C" w:rsidRDefault="00C05950" w:rsidP="00071E06">
      <w:pPr>
        <w:jc w:val="both"/>
        <w:rPr>
          <w:rFonts w:asciiTheme="majorHAnsi" w:hAnsiTheme="majorHAnsi"/>
          <w:sz w:val="24"/>
          <w:szCs w:val="24"/>
        </w:rPr>
      </w:pPr>
      <w:bookmarkStart w:id="1" w:name="_Hlk101947472"/>
      <w:r>
        <w:rPr>
          <w:rFonts w:asciiTheme="majorHAnsi" w:hAnsiTheme="majorHAnsi"/>
          <w:sz w:val="24"/>
          <w:szCs w:val="24"/>
        </w:rPr>
        <w:t>Quanto ao mé</w:t>
      </w:r>
      <w:r w:rsidR="00071E06">
        <w:rPr>
          <w:rFonts w:asciiTheme="majorHAnsi" w:hAnsiTheme="majorHAnsi"/>
          <w:sz w:val="24"/>
          <w:szCs w:val="24"/>
        </w:rPr>
        <w:t>rito o referido Projeto de Lei,</w:t>
      </w:r>
      <w:r>
        <w:rPr>
          <w:rFonts w:asciiTheme="majorHAnsi" w:hAnsiTheme="majorHAnsi"/>
          <w:sz w:val="24"/>
          <w:szCs w:val="24"/>
        </w:rPr>
        <w:t xml:space="preserve"> se refere </w:t>
      </w:r>
      <w:r w:rsidR="00DE478E">
        <w:rPr>
          <w:rFonts w:asciiTheme="majorHAnsi" w:hAnsiTheme="majorHAnsi"/>
          <w:sz w:val="24"/>
          <w:szCs w:val="24"/>
        </w:rPr>
        <w:t xml:space="preserve">a </w:t>
      </w:r>
      <w:r w:rsidR="00360A7C" w:rsidRPr="00360A7C">
        <w:rPr>
          <w:rFonts w:asciiTheme="majorHAnsi" w:hAnsiTheme="majorHAnsi"/>
          <w:sz w:val="24"/>
          <w:szCs w:val="24"/>
        </w:rPr>
        <w:t xml:space="preserve">refere-se à </w:t>
      </w:r>
      <w:r w:rsidR="00826DA6">
        <w:rPr>
          <w:rFonts w:asciiTheme="majorHAnsi" w:hAnsiTheme="majorHAnsi"/>
          <w:sz w:val="24"/>
          <w:szCs w:val="24"/>
        </w:rPr>
        <w:t xml:space="preserve">concessão de gratificação aos motoristas da saúde. </w:t>
      </w:r>
      <w:r w:rsidR="00360A7C" w:rsidRPr="00360A7C">
        <w:rPr>
          <w:rFonts w:asciiTheme="majorHAnsi" w:hAnsiTheme="majorHAnsi"/>
          <w:sz w:val="24"/>
          <w:szCs w:val="24"/>
        </w:rPr>
        <w:t xml:space="preserve"> </w:t>
      </w:r>
    </w:p>
    <w:bookmarkEnd w:id="1"/>
    <w:p w14:paraId="6F2C79D8" w14:textId="5EE909CD" w:rsidR="002404D2" w:rsidRDefault="00071E06" w:rsidP="00071E06">
      <w:pPr>
        <w:jc w:val="both"/>
      </w:pPr>
      <w:r>
        <w:rPr>
          <w:rFonts w:asciiTheme="majorHAnsi" w:hAnsiTheme="majorHAnsi"/>
          <w:sz w:val="24"/>
          <w:szCs w:val="24"/>
        </w:rPr>
        <w:t>Considerando o parecer favorável, da comissão de Justiça e Redação, esta</w:t>
      </w:r>
      <w:r w:rsidR="00C05950">
        <w:rPr>
          <w:rFonts w:asciiTheme="majorHAnsi" w:hAnsiTheme="majorHAnsi"/>
          <w:sz w:val="24"/>
          <w:szCs w:val="24"/>
        </w:rPr>
        <w:t xml:space="preserve"> Comissão</w:t>
      </w:r>
      <w:r>
        <w:rPr>
          <w:rFonts w:asciiTheme="majorHAnsi" w:hAnsiTheme="majorHAnsi"/>
          <w:sz w:val="24"/>
          <w:szCs w:val="24"/>
        </w:rPr>
        <w:t xml:space="preserve"> de </w:t>
      </w:r>
      <w:r w:rsidR="00B22FB9">
        <w:rPr>
          <w:rFonts w:asciiTheme="majorHAnsi" w:hAnsiTheme="majorHAnsi"/>
          <w:sz w:val="24"/>
          <w:szCs w:val="24"/>
        </w:rPr>
        <w:t>Finanças e orçamento</w:t>
      </w:r>
      <w:r>
        <w:rPr>
          <w:rFonts w:asciiTheme="majorHAnsi" w:hAnsiTheme="majorHAnsi"/>
          <w:sz w:val="24"/>
          <w:szCs w:val="24"/>
        </w:rPr>
        <w:t>,</w:t>
      </w:r>
      <w:r w:rsidR="00C05950">
        <w:rPr>
          <w:rFonts w:asciiTheme="majorHAnsi" w:hAnsiTheme="majorHAnsi"/>
          <w:sz w:val="24"/>
          <w:szCs w:val="24"/>
        </w:rPr>
        <w:t xml:space="preserve"> é de parecer favorável à tramitação legal do Projeto de Lei nº </w:t>
      </w:r>
      <w:r w:rsidR="000C181C">
        <w:rPr>
          <w:rFonts w:asciiTheme="majorHAnsi" w:hAnsiTheme="majorHAnsi"/>
          <w:sz w:val="24"/>
          <w:szCs w:val="24"/>
        </w:rPr>
        <w:t>1</w:t>
      </w:r>
      <w:r w:rsidR="00826DA6">
        <w:rPr>
          <w:rFonts w:asciiTheme="majorHAnsi" w:hAnsiTheme="majorHAnsi"/>
          <w:sz w:val="24"/>
          <w:szCs w:val="24"/>
        </w:rPr>
        <w:t>1</w:t>
      </w:r>
      <w:r w:rsidR="000C181C">
        <w:rPr>
          <w:rFonts w:asciiTheme="majorHAnsi" w:hAnsiTheme="majorHAnsi"/>
          <w:sz w:val="24"/>
          <w:szCs w:val="24"/>
        </w:rPr>
        <w:t>/2024</w:t>
      </w:r>
      <w:r w:rsidR="00C05950">
        <w:rPr>
          <w:rFonts w:asciiTheme="majorHAnsi" w:hAnsiTheme="majorHAnsi"/>
          <w:sz w:val="24"/>
          <w:szCs w:val="24"/>
        </w:rPr>
        <w:t>, solicitando da Mesa o encaminhamento ao Plenário para discussão e votação da matéria.</w:t>
      </w:r>
    </w:p>
    <w:p w14:paraId="2BBF2BCF" w14:textId="5DA3AB5A" w:rsidR="002404D2" w:rsidRDefault="00C05950" w:rsidP="000C181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 xml:space="preserve">Sala das Comissões da Câmara Municipal de Vereadores de Santo Antônio do Sudoeste-PR, em </w:t>
      </w:r>
      <w:r w:rsidR="00826DA6">
        <w:rPr>
          <w:rFonts w:asciiTheme="majorHAnsi" w:hAnsiTheme="majorHAnsi"/>
          <w:b/>
          <w:sz w:val="24"/>
        </w:rPr>
        <w:t xml:space="preserve">11 </w:t>
      </w:r>
      <w:r w:rsidR="000C181C">
        <w:rPr>
          <w:rFonts w:asciiTheme="majorHAnsi" w:hAnsiTheme="majorHAnsi"/>
          <w:b/>
          <w:sz w:val="24"/>
        </w:rPr>
        <w:t>de março de 2024</w:t>
      </w:r>
    </w:p>
    <w:p w14:paraId="6000812F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0E68D1E0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66484422" w14:textId="72D7982B" w:rsidR="002404D2" w:rsidRDefault="001E1269">
      <w:pPr>
        <w:pStyle w:val="SemEspaamento"/>
      </w:pPr>
      <w:r>
        <w:rPr>
          <w:rFonts w:asciiTheme="majorHAnsi" w:hAnsiTheme="majorHAnsi"/>
          <w:b/>
          <w:sz w:val="24"/>
        </w:rPr>
        <w:t>MICHELI ALVES DE LIMA</w:t>
      </w:r>
      <w:r w:rsidR="00DE478E">
        <w:rPr>
          <w:rFonts w:asciiTheme="majorHAnsi" w:hAnsiTheme="majorHAnsi"/>
          <w:b/>
          <w:sz w:val="24"/>
        </w:rPr>
        <w:t xml:space="preserve">                      </w:t>
      </w:r>
      <w:r>
        <w:rPr>
          <w:rFonts w:asciiTheme="majorHAnsi" w:hAnsiTheme="majorHAnsi"/>
          <w:b/>
          <w:sz w:val="24"/>
        </w:rPr>
        <w:t xml:space="preserve">            </w:t>
      </w:r>
      <w:r w:rsidR="00DE478E">
        <w:rPr>
          <w:rFonts w:asciiTheme="majorHAnsi" w:hAnsiTheme="majorHAnsi"/>
          <w:b/>
          <w:sz w:val="24"/>
        </w:rPr>
        <w:t xml:space="preserve">     </w:t>
      </w:r>
      <w:r>
        <w:rPr>
          <w:rFonts w:asciiTheme="majorHAnsi" w:hAnsiTheme="majorHAnsi"/>
          <w:b/>
          <w:sz w:val="24"/>
        </w:rPr>
        <w:t>SEBASTIÃO DE OLIVEIRA</w:t>
      </w:r>
    </w:p>
    <w:p w14:paraId="7D6AAA4F" w14:textId="456074E2" w:rsidR="002404D2" w:rsidRDefault="00C05950">
      <w:pPr>
        <w:pStyle w:val="SemEspaamento"/>
      </w:pPr>
      <w:r>
        <w:rPr>
          <w:rFonts w:asciiTheme="majorHAnsi" w:hAnsiTheme="majorHAnsi"/>
          <w:sz w:val="24"/>
        </w:rPr>
        <w:t xml:space="preserve">                 Presidente.                                                                               Relator.</w:t>
      </w:r>
    </w:p>
    <w:p w14:paraId="0014905D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2FF2F669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16E3DD96" w14:textId="04A449FA" w:rsidR="002404D2" w:rsidRDefault="0089414B">
      <w:pPr>
        <w:pStyle w:val="SemEspaamento"/>
        <w:jc w:val="center"/>
      </w:pPr>
      <w:r>
        <w:rPr>
          <w:rFonts w:asciiTheme="majorHAnsi" w:hAnsiTheme="majorHAnsi"/>
          <w:b/>
          <w:sz w:val="24"/>
        </w:rPr>
        <w:t>MARCOS DE OLIVEIRA</w:t>
      </w:r>
    </w:p>
    <w:p w14:paraId="3EB87086" w14:textId="02897324" w:rsidR="002404D2" w:rsidRDefault="00C05950">
      <w:pPr>
        <w:pStyle w:val="SemEspaamento"/>
        <w:jc w:val="center"/>
      </w:pPr>
      <w:r>
        <w:rPr>
          <w:rFonts w:asciiTheme="majorHAnsi" w:hAnsiTheme="majorHAnsi"/>
          <w:sz w:val="24"/>
        </w:rPr>
        <w:t>Secretári</w:t>
      </w:r>
      <w:r w:rsidR="00425EA0">
        <w:rPr>
          <w:rFonts w:asciiTheme="majorHAnsi" w:hAnsiTheme="majorHAnsi"/>
          <w:sz w:val="24"/>
        </w:rPr>
        <w:t>o</w:t>
      </w:r>
      <w:r>
        <w:rPr>
          <w:rFonts w:asciiTheme="majorHAnsi" w:hAnsiTheme="majorHAnsi"/>
          <w:sz w:val="24"/>
        </w:rPr>
        <w:t>.</w:t>
      </w:r>
    </w:p>
    <w:sectPr w:rsidR="002404D2" w:rsidSect="00DD6167">
      <w:pgSz w:w="11906" w:h="16838"/>
      <w:pgMar w:top="2836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04D2"/>
    <w:rsid w:val="00062BA6"/>
    <w:rsid w:val="00071E06"/>
    <w:rsid w:val="000C181C"/>
    <w:rsid w:val="001E1269"/>
    <w:rsid w:val="0022049D"/>
    <w:rsid w:val="002404D2"/>
    <w:rsid w:val="00300235"/>
    <w:rsid w:val="00350B3D"/>
    <w:rsid w:val="00360A7C"/>
    <w:rsid w:val="003B6C8A"/>
    <w:rsid w:val="00412C64"/>
    <w:rsid w:val="00425EA0"/>
    <w:rsid w:val="00501674"/>
    <w:rsid w:val="00573630"/>
    <w:rsid w:val="007C7CF8"/>
    <w:rsid w:val="00826DA6"/>
    <w:rsid w:val="00886DBE"/>
    <w:rsid w:val="0089414B"/>
    <w:rsid w:val="008A19A7"/>
    <w:rsid w:val="008F305B"/>
    <w:rsid w:val="009B7D16"/>
    <w:rsid w:val="009E0ED3"/>
    <w:rsid w:val="00A25D35"/>
    <w:rsid w:val="00B22FB9"/>
    <w:rsid w:val="00BB3C87"/>
    <w:rsid w:val="00C05950"/>
    <w:rsid w:val="00C35F99"/>
    <w:rsid w:val="00D8731F"/>
    <w:rsid w:val="00DD6167"/>
    <w:rsid w:val="00DE478E"/>
    <w:rsid w:val="00E143C2"/>
    <w:rsid w:val="00E238E7"/>
    <w:rsid w:val="00F35332"/>
    <w:rsid w:val="00FE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7AFF"/>
  <w15:docId w15:val="{86D47233-E88F-446C-94C5-1AA550682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171C8-6226-4430-B571-BCCE4C66B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cp:keywords/>
  <dc:description/>
  <cp:lastModifiedBy>Andrea Bandeira Welter</cp:lastModifiedBy>
  <cp:revision>3</cp:revision>
  <cp:lastPrinted>2022-04-27T13:23:00Z</cp:lastPrinted>
  <dcterms:created xsi:type="dcterms:W3CDTF">2024-03-11T11:25:00Z</dcterms:created>
  <dcterms:modified xsi:type="dcterms:W3CDTF">2024-03-11T11:26:00Z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