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260" w:rsidRPr="00251A77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r w:rsidRPr="00FD0FC2">
        <w:rPr>
          <w:rFonts w:ascii="Arial" w:hAnsi="Arial" w:cs="Arial"/>
          <w:b/>
          <w:sz w:val="28"/>
          <w:szCs w:val="28"/>
        </w:rPr>
        <w:t xml:space="preserve">PROJETO DE LEI </w:t>
      </w:r>
      <w:r w:rsidR="00D434B5" w:rsidRPr="00FD0FC2">
        <w:rPr>
          <w:rFonts w:ascii="Arial" w:hAnsi="Arial" w:cs="Arial"/>
          <w:b/>
          <w:sz w:val="28"/>
          <w:szCs w:val="28"/>
        </w:rPr>
        <w:t>ORDINÁRIA</w:t>
      </w:r>
      <w:r w:rsidRPr="00FD0FC2">
        <w:rPr>
          <w:rFonts w:ascii="Arial" w:hAnsi="Arial" w:cs="Arial"/>
          <w:b/>
          <w:sz w:val="28"/>
          <w:szCs w:val="28"/>
        </w:rPr>
        <w:t xml:space="preserve"> N° </w:t>
      </w:r>
      <w:r w:rsidR="00BC3582" w:rsidRPr="00251A77">
        <w:rPr>
          <w:rFonts w:ascii="Arial" w:hAnsi="Arial" w:cs="Arial"/>
          <w:b/>
          <w:sz w:val="28"/>
          <w:szCs w:val="28"/>
        </w:rPr>
        <w:t>02</w:t>
      </w:r>
      <w:r w:rsidR="00251A77" w:rsidRPr="00251A77">
        <w:rPr>
          <w:rFonts w:ascii="Arial" w:hAnsi="Arial" w:cs="Arial"/>
          <w:b/>
          <w:sz w:val="28"/>
          <w:szCs w:val="28"/>
        </w:rPr>
        <w:t>4</w:t>
      </w:r>
      <w:r w:rsidR="00A04F58" w:rsidRPr="00251A77">
        <w:rPr>
          <w:rFonts w:ascii="Arial" w:hAnsi="Arial" w:cs="Arial"/>
          <w:b/>
          <w:sz w:val="28"/>
          <w:szCs w:val="28"/>
        </w:rPr>
        <w:t>/202</w:t>
      </w:r>
      <w:r w:rsidR="003C3274" w:rsidRPr="00251A77">
        <w:rPr>
          <w:rFonts w:ascii="Arial" w:hAnsi="Arial" w:cs="Arial"/>
          <w:b/>
          <w:sz w:val="28"/>
          <w:szCs w:val="28"/>
        </w:rPr>
        <w:t>2</w:t>
      </w:r>
    </w:p>
    <w:p w:rsidR="000A52BB" w:rsidRPr="00C23ECE" w:rsidRDefault="000A52BB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251A77">
        <w:rPr>
          <w:rFonts w:ascii="Arial" w:hAnsi="Arial" w:cs="Arial"/>
          <w:sz w:val="24"/>
          <w:szCs w:val="24"/>
        </w:rPr>
        <w:t>de</w:t>
      </w:r>
      <w:proofErr w:type="gramEnd"/>
      <w:r w:rsidRPr="00251A77">
        <w:rPr>
          <w:rFonts w:ascii="Arial" w:hAnsi="Arial" w:cs="Arial"/>
          <w:sz w:val="24"/>
          <w:szCs w:val="24"/>
          <w:lang w:val="x-none"/>
        </w:rPr>
        <w:t xml:space="preserve"> </w:t>
      </w:r>
      <w:r w:rsidR="00251A77" w:rsidRPr="00251A77">
        <w:rPr>
          <w:rFonts w:ascii="Arial" w:hAnsi="Arial" w:cs="Arial"/>
          <w:sz w:val="24"/>
          <w:szCs w:val="24"/>
        </w:rPr>
        <w:t>19</w:t>
      </w:r>
      <w:r w:rsidRPr="00251A77">
        <w:rPr>
          <w:rFonts w:ascii="Arial" w:hAnsi="Arial" w:cs="Arial"/>
          <w:sz w:val="24"/>
          <w:szCs w:val="24"/>
          <w:lang w:val="x-none"/>
        </w:rPr>
        <w:t xml:space="preserve"> de </w:t>
      </w:r>
      <w:r w:rsidR="00FD0FC2" w:rsidRPr="00251A77">
        <w:rPr>
          <w:rFonts w:ascii="Arial" w:hAnsi="Arial" w:cs="Arial"/>
          <w:sz w:val="24"/>
          <w:szCs w:val="24"/>
        </w:rPr>
        <w:t>ma</w:t>
      </w:r>
      <w:r w:rsidR="00BC3582" w:rsidRPr="00251A77">
        <w:rPr>
          <w:rFonts w:ascii="Arial" w:hAnsi="Arial" w:cs="Arial"/>
          <w:sz w:val="24"/>
          <w:szCs w:val="24"/>
        </w:rPr>
        <w:t>io</w:t>
      </w:r>
      <w:r w:rsidRPr="00251A77">
        <w:rPr>
          <w:rFonts w:ascii="Arial" w:hAnsi="Arial" w:cs="Arial"/>
          <w:sz w:val="24"/>
          <w:szCs w:val="24"/>
        </w:rPr>
        <w:t xml:space="preserve"> </w:t>
      </w:r>
      <w:r w:rsidRPr="00251A77">
        <w:rPr>
          <w:rFonts w:ascii="Arial" w:hAnsi="Arial" w:cs="Arial"/>
          <w:sz w:val="24"/>
          <w:szCs w:val="24"/>
          <w:lang w:val="x-none"/>
        </w:rPr>
        <w:t>de 20</w:t>
      </w:r>
      <w:r w:rsidR="000548FB" w:rsidRPr="00251A77">
        <w:rPr>
          <w:rFonts w:ascii="Arial" w:hAnsi="Arial" w:cs="Arial"/>
          <w:sz w:val="24"/>
          <w:szCs w:val="24"/>
        </w:rPr>
        <w:t>2</w:t>
      </w:r>
      <w:r w:rsidR="003C3274" w:rsidRPr="00251A77">
        <w:rPr>
          <w:rFonts w:ascii="Arial" w:hAnsi="Arial" w:cs="Arial"/>
          <w:sz w:val="24"/>
          <w:szCs w:val="24"/>
        </w:rPr>
        <w:t>2</w:t>
      </w:r>
      <w:r w:rsidRPr="00251A77">
        <w:rPr>
          <w:rFonts w:ascii="Arial" w:hAnsi="Arial" w:cs="Arial"/>
          <w:sz w:val="24"/>
          <w:szCs w:val="24"/>
        </w:rPr>
        <w:t>.</w:t>
      </w:r>
    </w:p>
    <w:p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117E11">
        <w:rPr>
          <w:rFonts w:ascii="Arial" w:hAnsi="Arial" w:cs="Arial"/>
          <w:sz w:val="20"/>
          <w:szCs w:val="24"/>
        </w:rPr>
        <w:t>ADICIONAL</w:t>
      </w:r>
      <w:r w:rsidR="00CF32EA">
        <w:rPr>
          <w:rFonts w:ascii="Arial" w:hAnsi="Arial" w:cs="Arial"/>
          <w:sz w:val="20"/>
          <w:szCs w:val="24"/>
        </w:rPr>
        <w:t xml:space="preserve"> ESPECIAL</w:t>
      </w:r>
      <w:r w:rsidRPr="00BB4005">
        <w:rPr>
          <w:rFonts w:ascii="Arial" w:hAnsi="Arial" w:cs="Arial"/>
          <w:sz w:val="20"/>
          <w:szCs w:val="24"/>
        </w:rPr>
        <w:t xml:space="preserve"> E DÁ OUTRAS PROVIDÊNCIAS.</w:t>
      </w:r>
    </w:p>
    <w:p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23ECE" w:rsidRPr="00C23ECE" w:rsidRDefault="00862EF1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:rsidR="00D26A62" w:rsidRPr="00240B6E" w:rsidRDefault="002F1FDA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CF32EA">
        <w:rPr>
          <w:rFonts w:ascii="Arial" w:hAnsi="Arial" w:cs="Arial"/>
          <w:sz w:val="24"/>
          <w:szCs w:val="24"/>
        </w:rPr>
        <w:t xml:space="preserve">Especial </w:t>
      </w:r>
      <w:r w:rsidRPr="009C75CC">
        <w:rPr>
          <w:rFonts w:ascii="Arial" w:hAnsi="Arial" w:cs="Arial"/>
          <w:sz w:val="24"/>
          <w:szCs w:val="24"/>
        </w:rPr>
        <w:t>no valor de até R$</w:t>
      </w:r>
      <w:r w:rsidR="00F26F26">
        <w:rPr>
          <w:rFonts w:ascii="Arial" w:hAnsi="Arial" w:cs="Arial"/>
          <w:sz w:val="24"/>
          <w:szCs w:val="24"/>
        </w:rPr>
        <w:t xml:space="preserve"> </w:t>
      </w:r>
      <w:r w:rsidR="00251A77">
        <w:rPr>
          <w:rFonts w:ascii="Arial" w:hAnsi="Arial" w:cs="Arial"/>
          <w:sz w:val="24"/>
          <w:szCs w:val="24"/>
        </w:rPr>
        <w:t>196.802.40</w:t>
      </w:r>
      <w:r w:rsidR="00240B6E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251A77">
        <w:rPr>
          <w:rFonts w:ascii="Arial" w:hAnsi="Arial" w:cs="Arial"/>
          <w:sz w:val="24"/>
          <w:szCs w:val="24"/>
        </w:rPr>
        <w:t>cento e noventa e seis mil, oitocentos e dois reais e quarenta centavos</w:t>
      </w:r>
      <w:r w:rsidR="00914D6C">
        <w:rPr>
          <w:rFonts w:ascii="Arial" w:hAnsi="Arial" w:cs="Arial"/>
          <w:sz w:val="24"/>
          <w:szCs w:val="24"/>
        </w:rPr>
        <w:t>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C367AE">
        <w:rPr>
          <w:rFonts w:ascii="Arial" w:hAnsi="Arial" w:cs="Arial"/>
          <w:sz w:val="24"/>
          <w:szCs w:val="24"/>
        </w:rPr>
        <w:t>criando</w:t>
      </w:r>
      <w:r w:rsidR="00E6072F">
        <w:rPr>
          <w:rFonts w:ascii="Arial" w:hAnsi="Arial" w:cs="Arial"/>
          <w:sz w:val="24"/>
          <w:szCs w:val="24"/>
        </w:rPr>
        <w:t xml:space="preserve"> a</w:t>
      </w:r>
      <w:r w:rsidR="003C3274">
        <w:rPr>
          <w:rFonts w:ascii="Arial" w:hAnsi="Arial" w:cs="Arial"/>
          <w:sz w:val="24"/>
          <w:szCs w:val="24"/>
        </w:rPr>
        <w:t xml:space="preserve"> dotaç</w:t>
      </w:r>
      <w:r w:rsidR="00251A77">
        <w:rPr>
          <w:rFonts w:ascii="Arial" w:hAnsi="Arial" w:cs="Arial"/>
          <w:sz w:val="24"/>
          <w:szCs w:val="24"/>
        </w:rPr>
        <w:t>ão</w:t>
      </w:r>
      <w:r w:rsidRPr="00687DBC">
        <w:rPr>
          <w:rFonts w:ascii="Arial" w:hAnsi="Arial" w:cs="Arial"/>
          <w:sz w:val="24"/>
          <w:szCs w:val="24"/>
        </w:rPr>
        <w:t xml:space="preserve"> descrita abaixo, com sua respectiva fonte de recurso</w:t>
      </w:r>
      <w:r>
        <w:rPr>
          <w:rFonts w:ascii="Arial" w:hAnsi="Arial" w:cs="Arial"/>
          <w:sz w:val="24"/>
          <w:szCs w:val="24"/>
        </w:rPr>
        <w:t>:</w:t>
      </w:r>
      <w:bookmarkStart w:id="1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2113"/>
        <w:gridCol w:w="4741"/>
        <w:gridCol w:w="1318"/>
      </w:tblGrid>
      <w:tr w:rsidR="00D26A62" w:rsidRPr="00834EDE" w:rsidTr="00E34419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:rsidR="00D26A62" w:rsidRPr="00834EDE" w:rsidRDefault="00251A77" w:rsidP="00BC3582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834EDE">
              <w:rPr>
                <w:rFonts w:ascii="Arial" w:hAnsi="Arial" w:cs="Arial"/>
                <w:b/>
                <w:bCs/>
              </w:rPr>
              <w:t>04 -  Secretaria Municipal de Infraestrutura, Meio Ambiente e Serviços Públicos</w:t>
            </w:r>
          </w:p>
        </w:tc>
      </w:tr>
      <w:tr w:rsidR="00D26A62" w:rsidRPr="00834EDE" w:rsidTr="00346A30">
        <w:trPr>
          <w:trHeight w:val="397"/>
        </w:trPr>
        <w:tc>
          <w:tcPr>
            <w:tcW w:w="457" w:type="pct"/>
            <w:vAlign w:val="center"/>
          </w:tcPr>
          <w:p w:rsidR="00D26A62" w:rsidRPr="00834EDE" w:rsidRDefault="00251A77" w:rsidP="00BC3582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834EDE">
              <w:rPr>
                <w:rFonts w:ascii="Arial" w:hAnsi="Arial" w:cs="Arial"/>
              </w:rPr>
              <w:t>04.001</w:t>
            </w:r>
          </w:p>
        </w:tc>
        <w:tc>
          <w:tcPr>
            <w:tcW w:w="1071" w:type="pct"/>
            <w:vAlign w:val="center"/>
          </w:tcPr>
          <w:p w:rsidR="00D26A62" w:rsidRPr="00834EDE" w:rsidRDefault="00251A77" w:rsidP="00BC3582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834EDE">
              <w:rPr>
                <w:rFonts w:ascii="Arial" w:hAnsi="Arial" w:cs="Arial"/>
              </w:rPr>
              <w:t>04.122.0240.20010</w:t>
            </w:r>
          </w:p>
        </w:tc>
        <w:tc>
          <w:tcPr>
            <w:tcW w:w="3472" w:type="pct"/>
            <w:gridSpan w:val="2"/>
            <w:vAlign w:val="center"/>
          </w:tcPr>
          <w:p w:rsidR="00D26A62" w:rsidRPr="00834EDE" w:rsidRDefault="00251A77" w:rsidP="0057698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834EDE">
              <w:rPr>
                <w:rFonts w:ascii="Arial" w:hAnsi="Arial" w:cs="Arial"/>
              </w:rPr>
              <w:t>Manter as Atividades da Secretaria de Infraestrutura</w:t>
            </w:r>
          </w:p>
        </w:tc>
      </w:tr>
      <w:tr w:rsidR="00D26A62" w:rsidRPr="00834EDE" w:rsidTr="00346A30">
        <w:trPr>
          <w:trHeight w:val="397"/>
        </w:trPr>
        <w:tc>
          <w:tcPr>
            <w:tcW w:w="457" w:type="pct"/>
            <w:tcBorders>
              <w:right w:val="single" w:sz="4" w:space="0" w:color="F0F0F0" w:themeColor="background1"/>
            </w:tcBorders>
            <w:vAlign w:val="center"/>
          </w:tcPr>
          <w:p w:rsidR="00D26A62" w:rsidRPr="00834EDE" w:rsidRDefault="00D26A62" w:rsidP="00BC3582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071" w:type="pct"/>
            <w:tcBorders>
              <w:left w:val="single" w:sz="4" w:space="0" w:color="F0F0F0" w:themeColor="background1"/>
            </w:tcBorders>
            <w:vAlign w:val="center"/>
          </w:tcPr>
          <w:p w:rsidR="00D26A62" w:rsidRPr="00834EDE" w:rsidRDefault="00576984" w:rsidP="00BC3582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834EDE">
              <w:rPr>
                <w:rFonts w:ascii="Arial" w:hAnsi="Arial" w:cs="Arial"/>
              </w:rPr>
              <w:t>3.3</w:t>
            </w:r>
            <w:r w:rsidR="004512C7" w:rsidRPr="00834EDE">
              <w:rPr>
                <w:rFonts w:ascii="Arial" w:hAnsi="Arial" w:cs="Arial"/>
              </w:rPr>
              <w:t>.90.00.00.00</w:t>
            </w:r>
          </w:p>
        </w:tc>
        <w:tc>
          <w:tcPr>
            <w:tcW w:w="2708" w:type="pct"/>
            <w:vAlign w:val="center"/>
          </w:tcPr>
          <w:p w:rsidR="00D26A62" w:rsidRPr="00834EDE" w:rsidRDefault="004512C7" w:rsidP="00BC3582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834EDE">
              <w:rPr>
                <w:rFonts w:ascii="Arial" w:hAnsi="Arial" w:cs="Arial"/>
              </w:rPr>
              <w:t>Aplicações Diretas</w:t>
            </w:r>
          </w:p>
        </w:tc>
        <w:tc>
          <w:tcPr>
            <w:tcW w:w="764" w:type="pct"/>
            <w:vAlign w:val="center"/>
          </w:tcPr>
          <w:p w:rsidR="00D26A62" w:rsidRPr="00834EDE" w:rsidRDefault="00834EDE" w:rsidP="00834EDE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 w:rsidRPr="00834EDE">
              <w:rPr>
                <w:rFonts w:ascii="Arial" w:hAnsi="Arial" w:cs="Arial"/>
              </w:rPr>
              <w:t>196.802,40</w:t>
            </w:r>
          </w:p>
        </w:tc>
      </w:tr>
      <w:tr w:rsidR="008D272F" w:rsidRPr="00834EDE" w:rsidTr="00346A30">
        <w:trPr>
          <w:trHeight w:val="397"/>
        </w:trPr>
        <w:tc>
          <w:tcPr>
            <w:tcW w:w="1528" w:type="pct"/>
            <w:gridSpan w:val="2"/>
            <w:tcBorders>
              <w:bottom w:val="single" w:sz="4" w:space="0" w:color="auto"/>
            </w:tcBorders>
            <w:vAlign w:val="center"/>
          </w:tcPr>
          <w:p w:rsidR="008D272F" w:rsidRPr="00834EDE" w:rsidRDefault="008D272F" w:rsidP="0028412B">
            <w:pPr>
              <w:spacing w:after="0" w:line="276" w:lineRule="auto"/>
              <w:rPr>
                <w:rFonts w:ascii="Arial" w:hAnsi="Arial" w:cs="Arial"/>
              </w:rPr>
            </w:pPr>
            <w:r w:rsidRPr="00834EDE">
              <w:rPr>
                <w:rFonts w:ascii="Arial" w:hAnsi="Arial" w:cs="Arial"/>
              </w:rPr>
              <w:t xml:space="preserve">Fonte: </w:t>
            </w:r>
            <w:r w:rsidR="00240B6E" w:rsidRPr="00834EDE">
              <w:rPr>
                <w:rFonts w:ascii="Arial" w:hAnsi="Arial" w:cs="Arial"/>
              </w:rPr>
              <w:t>2.</w:t>
            </w:r>
            <w:r w:rsidR="0028412B" w:rsidRPr="00834EDE">
              <w:rPr>
                <w:rFonts w:ascii="Arial" w:hAnsi="Arial" w:cs="Arial"/>
              </w:rPr>
              <w:t>700</w:t>
            </w:r>
            <w:r w:rsidR="00240B6E" w:rsidRPr="00834EDE">
              <w:rPr>
                <w:rFonts w:ascii="Arial" w:hAnsi="Arial" w:cs="Arial"/>
              </w:rPr>
              <w:t>.0000000</w:t>
            </w:r>
          </w:p>
        </w:tc>
        <w:tc>
          <w:tcPr>
            <w:tcW w:w="3472" w:type="pct"/>
            <w:gridSpan w:val="2"/>
            <w:vAlign w:val="center"/>
          </w:tcPr>
          <w:p w:rsidR="008D272F" w:rsidRPr="00834EDE" w:rsidRDefault="00251A77" w:rsidP="00251A77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834EDE">
              <w:rPr>
                <w:rFonts w:ascii="Arial" w:hAnsi="Arial" w:cs="Arial"/>
              </w:rPr>
              <w:t>Outras Transferências de Convênios ou Instrumentos Congêneres da União</w:t>
            </w:r>
          </w:p>
        </w:tc>
      </w:tr>
    </w:tbl>
    <w:p w:rsidR="00BC3582" w:rsidRDefault="00BC3582" w:rsidP="00BC3582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2614D" w:rsidRDefault="00C702DC" w:rsidP="00BC3582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</w:t>
      </w:r>
      <w:r w:rsidR="00FB0062">
        <w:rPr>
          <w:rFonts w:ascii="Arial" w:hAnsi="Arial" w:cs="Arial"/>
          <w:sz w:val="24"/>
          <w:szCs w:val="24"/>
        </w:rPr>
        <w:t xml:space="preserve"> créditos citado no artigo anterior será</w:t>
      </w:r>
      <w:r>
        <w:rPr>
          <w:rFonts w:ascii="Arial" w:hAnsi="Arial" w:cs="Arial"/>
          <w:sz w:val="24"/>
          <w:szCs w:val="24"/>
        </w:rPr>
        <w:t xml:space="preserve"> utilizado</w:t>
      </w:r>
      <w:r w:rsidR="0092614D">
        <w:rPr>
          <w:rFonts w:ascii="Arial" w:hAnsi="Arial" w:cs="Arial"/>
          <w:sz w:val="24"/>
          <w:szCs w:val="24"/>
        </w:rPr>
        <w:t xml:space="preserve"> o</w:t>
      </w:r>
      <w:r w:rsidR="00FB0062">
        <w:rPr>
          <w:rFonts w:ascii="Arial" w:hAnsi="Arial" w:cs="Arial"/>
          <w:sz w:val="24"/>
          <w:szCs w:val="24"/>
        </w:rPr>
        <w:t xml:space="preserve"> seguinte recurso</w:t>
      </w:r>
      <w:r w:rsidR="0092614D">
        <w:rPr>
          <w:rFonts w:ascii="Arial" w:hAnsi="Arial" w:cs="Arial"/>
          <w:sz w:val="24"/>
          <w:szCs w:val="24"/>
        </w:rPr>
        <w:t>:</w:t>
      </w:r>
    </w:p>
    <w:p w:rsidR="00207E46" w:rsidRPr="00554ADB" w:rsidRDefault="0092614D" w:rsidP="00FB0062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– R$ </w:t>
      </w:r>
      <w:r w:rsidR="00251A77" w:rsidRPr="00251A77">
        <w:rPr>
          <w:rFonts w:ascii="Arial" w:hAnsi="Arial" w:cs="Arial"/>
          <w:sz w:val="24"/>
          <w:szCs w:val="24"/>
        </w:rPr>
        <w:t>196.802.40 (cento e noventa e seis mil, oitocentos e dois reais e quarenta centavos)</w:t>
      </w:r>
      <w:r>
        <w:rPr>
          <w:rFonts w:ascii="Arial" w:hAnsi="Arial" w:cs="Arial"/>
          <w:sz w:val="24"/>
          <w:szCs w:val="24"/>
        </w:rPr>
        <w:t xml:space="preserve">, </w:t>
      </w:r>
      <w:r w:rsidR="00A940A0" w:rsidRPr="00A940A0">
        <w:rPr>
          <w:rFonts w:ascii="Arial" w:hAnsi="Arial" w:cs="Arial"/>
          <w:sz w:val="24"/>
          <w:szCs w:val="24"/>
        </w:rPr>
        <w:t xml:space="preserve">oriundos do superávit financeiro </w:t>
      </w:r>
      <w:r w:rsidR="00A940A0" w:rsidRPr="00554ADB">
        <w:rPr>
          <w:rFonts w:ascii="Arial" w:hAnsi="Arial" w:cs="Arial"/>
          <w:sz w:val="24"/>
          <w:szCs w:val="24"/>
        </w:rPr>
        <w:t xml:space="preserve">apurado no </w:t>
      </w:r>
      <w:r w:rsidR="00D26A62" w:rsidRPr="00554ADB">
        <w:rPr>
          <w:rFonts w:ascii="Arial" w:hAnsi="Arial" w:cs="Arial"/>
          <w:sz w:val="24"/>
          <w:szCs w:val="24"/>
        </w:rPr>
        <w:t>exercício de 2021</w:t>
      </w:r>
      <w:r w:rsidR="00A940A0" w:rsidRPr="00554ADB">
        <w:rPr>
          <w:rFonts w:ascii="Arial" w:hAnsi="Arial" w:cs="Arial"/>
          <w:sz w:val="24"/>
          <w:szCs w:val="24"/>
        </w:rPr>
        <w:t xml:space="preserve"> da fonte de recurso</w:t>
      </w:r>
      <w:r w:rsidR="00D26A62" w:rsidRPr="00554ADB">
        <w:rPr>
          <w:rFonts w:ascii="Arial" w:hAnsi="Arial" w:cs="Arial"/>
          <w:sz w:val="24"/>
          <w:szCs w:val="24"/>
        </w:rPr>
        <w:t>:</w:t>
      </w:r>
      <w:r w:rsidR="005D0AAE" w:rsidRPr="00554ADB">
        <w:rPr>
          <w:rFonts w:ascii="Arial" w:hAnsi="Arial" w:cs="Arial"/>
          <w:sz w:val="24"/>
          <w:szCs w:val="24"/>
        </w:rPr>
        <w:t xml:space="preserve"> </w:t>
      </w:r>
      <w:r w:rsidR="007463AE" w:rsidRPr="007463AE">
        <w:rPr>
          <w:rFonts w:ascii="Arial" w:hAnsi="Arial" w:cs="Arial"/>
          <w:sz w:val="24"/>
          <w:szCs w:val="24"/>
        </w:rPr>
        <w:t>2.700.0000000</w:t>
      </w:r>
      <w:r w:rsidR="00D51E3B" w:rsidRPr="00554ADB">
        <w:rPr>
          <w:rFonts w:ascii="Arial" w:hAnsi="Arial" w:cs="Arial"/>
          <w:sz w:val="24"/>
          <w:szCs w:val="24"/>
        </w:rPr>
        <w:t>–</w:t>
      </w:r>
      <w:r w:rsidRPr="00554ADB">
        <w:rPr>
          <w:rFonts w:ascii="Arial" w:hAnsi="Arial" w:cs="Arial"/>
          <w:sz w:val="24"/>
          <w:szCs w:val="24"/>
        </w:rPr>
        <w:t xml:space="preserve"> </w:t>
      </w:r>
      <w:bookmarkEnd w:id="1"/>
      <w:r w:rsidR="007463AE" w:rsidRPr="007463AE">
        <w:rPr>
          <w:rFonts w:ascii="Arial" w:hAnsi="Arial" w:cs="Arial"/>
          <w:sz w:val="24"/>
          <w:szCs w:val="24"/>
        </w:rPr>
        <w:t>Outras Transferências de Convênios ou Instrumentos Congêneres da União</w:t>
      </w:r>
      <w:bookmarkStart w:id="2" w:name="_GoBack"/>
      <w:bookmarkEnd w:id="2"/>
      <w:r w:rsidR="00554ADB" w:rsidRPr="00554ADB">
        <w:rPr>
          <w:rFonts w:ascii="Arial" w:hAnsi="Arial" w:cs="Arial"/>
          <w:sz w:val="24"/>
          <w:szCs w:val="24"/>
        </w:rPr>
        <w:t xml:space="preserve"> – Exercício Anterior</w:t>
      </w:r>
      <w:r w:rsidR="00FB0062" w:rsidRPr="00554ADB">
        <w:rPr>
          <w:rFonts w:ascii="Arial" w:hAnsi="Arial" w:cs="Arial"/>
          <w:sz w:val="24"/>
          <w:szCs w:val="24"/>
        </w:rPr>
        <w:t>.</w:t>
      </w:r>
    </w:p>
    <w:p w:rsidR="00207E46" w:rsidRDefault="008D272F" w:rsidP="008D2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3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D272F">
        <w:rPr>
          <w:rFonts w:ascii="Arial" w:hAnsi="Arial" w:cs="Arial"/>
          <w:sz w:val="24"/>
          <w:szCs w:val="24"/>
        </w:rPr>
        <w:t>O Poder Executivo fica autorizado a proceder à readequação n</w:t>
      </w:r>
      <w:r>
        <w:rPr>
          <w:rFonts w:ascii="Arial" w:hAnsi="Arial" w:cs="Arial"/>
          <w:sz w:val="24"/>
          <w:szCs w:val="24"/>
        </w:rPr>
        <w:t>os anexos da Lei do Plano Plurianual (PPA), e da Lei de Diretrizes Orçamentárias (LDO), vigentes no exercício</w:t>
      </w:r>
      <w:r w:rsidRPr="008D272F">
        <w:rPr>
          <w:rFonts w:ascii="Arial" w:hAnsi="Arial" w:cs="Arial"/>
          <w:sz w:val="24"/>
          <w:szCs w:val="24"/>
        </w:rPr>
        <w:t>.</w:t>
      </w:r>
    </w:p>
    <w:p w:rsidR="00897277" w:rsidRPr="00897277" w:rsidRDefault="00207E46" w:rsidP="00207E4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>Art.</w:t>
      </w:r>
      <w:r w:rsidR="00897277" w:rsidRPr="00207E46">
        <w:rPr>
          <w:rFonts w:ascii="Arial" w:hAnsi="Arial" w:cs="Arial"/>
          <w:b/>
          <w:bCs/>
          <w:sz w:val="24"/>
          <w:szCs w:val="24"/>
        </w:rPr>
        <w:t xml:space="preserve"> </w:t>
      </w:r>
      <w:r w:rsidR="008D272F">
        <w:rPr>
          <w:rFonts w:ascii="Arial" w:hAnsi="Arial" w:cs="Arial"/>
          <w:b/>
          <w:bCs/>
          <w:sz w:val="24"/>
          <w:szCs w:val="24"/>
        </w:rPr>
        <w:t>4</w:t>
      </w:r>
      <w:r w:rsidR="00897277" w:rsidRPr="003F4D5E">
        <w:rPr>
          <w:rFonts w:ascii="Arial" w:hAnsi="Arial" w:cs="Arial"/>
          <w:b/>
          <w:sz w:val="24"/>
          <w:szCs w:val="24"/>
        </w:rPr>
        <w:t>º</w:t>
      </w:r>
      <w:r w:rsidR="00897277">
        <w:rPr>
          <w:rFonts w:ascii="Arial" w:hAnsi="Arial" w:cs="Arial"/>
          <w:sz w:val="24"/>
          <w:szCs w:val="24"/>
        </w:rPr>
        <w:t xml:space="preserve"> </w:t>
      </w:r>
      <w:r w:rsidR="00897277"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:rsidR="0022103B" w:rsidRDefault="000A52B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251A77">
        <w:rPr>
          <w:rFonts w:ascii="Arial" w:hAnsi="Arial" w:cs="Arial"/>
          <w:sz w:val="24"/>
          <w:szCs w:val="24"/>
        </w:rPr>
        <w:t xml:space="preserve">dezenove </w:t>
      </w:r>
      <w:r w:rsidR="00364982">
        <w:rPr>
          <w:rFonts w:ascii="Arial" w:hAnsi="Arial" w:cs="Arial"/>
          <w:sz w:val="24"/>
          <w:szCs w:val="24"/>
        </w:rPr>
        <w:t xml:space="preserve">dias do mês de </w:t>
      </w:r>
      <w:r w:rsidR="00FD0FC2">
        <w:rPr>
          <w:rFonts w:ascii="Arial" w:hAnsi="Arial" w:cs="Arial"/>
          <w:sz w:val="24"/>
          <w:szCs w:val="24"/>
        </w:rPr>
        <w:t>ma</w:t>
      </w:r>
      <w:r w:rsidR="00BC3582">
        <w:rPr>
          <w:rFonts w:ascii="Arial" w:hAnsi="Arial" w:cs="Arial"/>
          <w:sz w:val="24"/>
          <w:szCs w:val="24"/>
        </w:rPr>
        <w:t>io</w:t>
      </w:r>
      <w:r w:rsidRPr="00C23ECE">
        <w:rPr>
          <w:rFonts w:ascii="Arial" w:hAnsi="Arial" w:cs="Arial"/>
          <w:sz w:val="24"/>
          <w:szCs w:val="24"/>
        </w:rPr>
        <w:t xml:space="preserve"> do ano de dois mil e vinte</w:t>
      </w:r>
      <w:r w:rsidR="00C06F86">
        <w:rPr>
          <w:rFonts w:ascii="Arial" w:hAnsi="Arial" w:cs="Arial"/>
          <w:sz w:val="24"/>
          <w:szCs w:val="24"/>
        </w:rPr>
        <w:t xml:space="preserve"> e </w:t>
      </w:r>
      <w:r w:rsidR="00D51E3B">
        <w:rPr>
          <w:rFonts w:ascii="Arial" w:hAnsi="Arial" w:cs="Arial"/>
          <w:sz w:val="24"/>
          <w:szCs w:val="24"/>
        </w:rPr>
        <w:t>dois</w:t>
      </w:r>
      <w:r w:rsidRPr="00C23ECE">
        <w:rPr>
          <w:rFonts w:ascii="Arial" w:hAnsi="Arial" w:cs="Arial"/>
          <w:sz w:val="24"/>
          <w:szCs w:val="24"/>
        </w:rPr>
        <w:t>.</w:t>
      </w:r>
    </w:p>
    <w:p w:rsidR="00D51E3B" w:rsidRDefault="00D51E3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B0062" w:rsidRDefault="00FB0062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C23ECE" w:rsidRPr="00C23ECE" w:rsidRDefault="00186261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:rsidR="00987B5D" w:rsidRPr="00254700" w:rsidRDefault="00C23ECE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 w:rsidR="004C0E07"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sectPr w:rsidR="00987B5D" w:rsidRPr="00254700" w:rsidSect="00552C3F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416" w:rsidRDefault="00BD6416" w:rsidP="00EA440C">
      <w:pPr>
        <w:spacing w:after="0" w:line="240" w:lineRule="auto"/>
      </w:pPr>
      <w:r>
        <w:separator/>
      </w:r>
    </w:p>
  </w:endnote>
  <w:end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416" w:rsidRDefault="00BD6416" w:rsidP="00EA440C">
      <w:pPr>
        <w:spacing w:after="0" w:line="240" w:lineRule="auto"/>
      </w:pPr>
      <w:r>
        <w:separator/>
      </w:r>
    </w:p>
  </w:footnote>
  <w:foot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ABB" w:rsidRDefault="007463AE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0C"/>
    <w:rsid w:val="00012F45"/>
    <w:rsid w:val="000349A0"/>
    <w:rsid w:val="00036675"/>
    <w:rsid w:val="00047A27"/>
    <w:rsid w:val="000548FB"/>
    <w:rsid w:val="00054B24"/>
    <w:rsid w:val="00062487"/>
    <w:rsid w:val="00064691"/>
    <w:rsid w:val="00067DCD"/>
    <w:rsid w:val="00077C27"/>
    <w:rsid w:val="000931B8"/>
    <w:rsid w:val="000A52BB"/>
    <w:rsid w:val="000C4D5B"/>
    <w:rsid w:val="000D407B"/>
    <w:rsid w:val="000D4206"/>
    <w:rsid w:val="000F187A"/>
    <w:rsid w:val="000F714B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7B96"/>
    <w:rsid w:val="002338CF"/>
    <w:rsid w:val="002362A3"/>
    <w:rsid w:val="00240B6E"/>
    <w:rsid w:val="00251A77"/>
    <w:rsid w:val="00254700"/>
    <w:rsid w:val="0027141A"/>
    <w:rsid w:val="00273267"/>
    <w:rsid w:val="00276993"/>
    <w:rsid w:val="00277324"/>
    <w:rsid w:val="00281079"/>
    <w:rsid w:val="0028412B"/>
    <w:rsid w:val="002849D8"/>
    <w:rsid w:val="002A2DE7"/>
    <w:rsid w:val="002B085E"/>
    <w:rsid w:val="002B18CF"/>
    <w:rsid w:val="002B2300"/>
    <w:rsid w:val="002C402C"/>
    <w:rsid w:val="002D1010"/>
    <w:rsid w:val="002D21C2"/>
    <w:rsid w:val="002D53CF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6A3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43CA"/>
    <w:rsid w:val="003C7E08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12C7"/>
    <w:rsid w:val="00452B01"/>
    <w:rsid w:val="00461155"/>
    <w:rsid w:val="00462CF1"/>
    <w:rsid w:val="004A6667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D78"/>
    <w:rsid w:val="00532643"/>
    <w:rsid w:val="005511FD"/>
    <w:rsid w:val="00551CA0"/>
    <w:rsid w:val="00552C3F"/>
    <w:rsid w:val="00554ADB"/>
    <w:rsid w:val="005600ED"/>
    <w:rsid w:val="00561650"/>
    <w:rsid w:val="00562F8E"/>
    <w:rsid w:val="00566371"/>
    <w:rsid w:val="005671E8"/>
    <w:rsid w:val="00567469"/>
    <w:rsid w:val="00576984"/>
    <w:rsid w:val="005A0368"/>
    <w:rsid w:val="005A76B5"/>
    <w:rsid w:val="005B7738"/>
    <w:rsid w:val="005C2235"/>
    <w:rsid w:val="005D0AAE"/>
    <w:rsid w:val="005D196E"/>
    <w:rsid w:val="005E2516"/>
    <w:rsid w:val="00606B51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706642"/>
    <w:rsid w:val="00724F8D"/>
    <w:rsid w:val="00727630"/>
    <w:rsid w:val="00732626"/>
    <w:rsid w:val="00733DA5"/>
    <w:rsid w:val="00735A86"/>
    <w:rsid w:val="00740DB3"/>
    <w:rsid w:val="007463AE"/>
    <w:rsid w:val="00747023"/>
    <w:rsid w:val="007510FF"/>
    <w:rsid w:val="00751C6F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D1528"/>
    <w:rsid w:val="007E270E"/>
    <w:rsid w:val="007E522B"/>
    <w:rsid w:val="007E724A"/>
    <w:rsid w:val="007F7630"/>
    <w:rsid w:val="00801888"/>
    <w:rsid w:val="008267DB"/>
    <w:rsid w:val="00834EDE"/>
    <w:rsid w:val="00854420"/>
    <w:rsid w:val="008616C6"/>
    <w:rsid w:val="008629D0"/>
    <w:rsid w:val="00862EF1"/>
    <w:rsid w:val="00866448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B205E"/>
    <w:rsid w:val="008B316E"/>
    <w:rsid w:val="008B4483"/>
    <w:rsid w:val="008B5ECC"/>
    <w:rsid w:val="008C196E"/>
    <w:rsid w:val="008C6174"/>
    <w:rsid w:val="008D272F"/>
    <w:rsid w:val="008D6035"/>
    <w:rsid w:val="008D6299"/>
    <w:rsid w:val="008E21A2"/>
    <w:rsid w:val="00900B8D"/>
    <w:rsid w:val="00901815"/>
    <w:rsid w:val="00911F46"/>
    <w:rsid w:val="00914D6C"/>
    <w:rsid w:val="00924AD7"/>
    <w:rsid w:val="0092614D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A02469"/>
    <w:rsid w:val="00A02D48"/>
    <w:rsid w:val="00A032A5"/>
    <w:rsid w:val="00A04F58"/>
    <w:rsid w:val="00A17F70"/>
    <w:rsid w:val="00A22BBD"/>
    <w:rsid w:val="00A40755"/>
    <w:rsid w:val="00A633EF"/>
    <w:rsid w:val="00A6441F"/>
    <w:rsid w:val="00A704D6"/>
    <w:rsid w:val="00A74EF2"/>
    <w:rsid w:val="00A80BC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E39FE"/>
    <w:rsid w:val="00AF4598"/>
    <w:rsid w:val="00B04106"/>
    <w:rsid w:val="00B04AA5"/>
    <w:rsid w:val="00B241D0"/>
    <w:rsid w:val="00B3355D"/>
    <w:rsid w:val="00B51367"/>
    <w:rsid w:val="00B54867"/>
    <w:rsid w:val="00B60AA2"/>
    <w:rsid w:val="00B618C5"/>
    <w:rsid w:val="00B70A13"/>
    <w:rsid w:val="00B87984"/>
    <w:rsid w:val="00B95FF0"/>
    <w:rsid w:val="00BB4005"/>
    <w:rsid w:val="00BC3582"/>
    <w:rsid w:val="00BD4111"/>
    <w:rsid w:val="00BD6416"/>
    <w:rsid w:val="00BE28F6"/>
    <w:rsid w:val="00BF01D9"/>
    <w:rsid w:val="00BF737C"/>
    <w:rsid w:val="00C001A3"/>
    <w:rsid w:val="00C06F86"/>
    <w:rsid w:val="00C07B2B"/>
    <w:rsid w:val="00C23ECE"/>
    <w:rsid w:val="00C2525F"/>
    <w:rsid w:val="00C3064B"/>
    <w:rsid w:val="00C34B14"/>
    <w:rsid w:val="00C34B47"/>
    <w:rsid w:val="00C362D6"/>
    <w:rsid w:val="00C367AE"/>
    <w:rsid w:val="00C609BE"/>
    <w:rsid w:val="00C62239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B2DB6"/>
    <w:rsid w:val="00DC172C"/>
    <w:rsid w:val="00DC1A4B"/>
    <w:rsid w:val="00DE12E6"/>
    <w:rsid w:val="00DE22C8"/>
    <w:rsid w:val="00DF62CE"/>
    <w:rsid w:val="00E03238"/>
    <w:rsid w:val="00E04614"/>
    <w:rsid w:val="00E13883"/>
    <w:rsid w:val="00E16BC3"/>
    <w:rsid w:val="00E22E9B"/>
    <w:rsid w:val="00E24808"/>
    <w:rsid w:val="00E25CA3"/>
    <w:rsid w:val="00E27764"/>
    <w:rsid w:val="00E34419"/>
    <w:rsid w:val="00E537B4"/>
    <w:rsid w:val="00E56CCD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5002B"/>
    <w:rsid w:val="00F84EE6"/>
    <w:rsid w:val="00F8569C"/>
    <w:rsid w:val="00F860DB"/>
    <w:rsid w:val="00F87455"/>
    <w:rsid w:val="00F91E9D"/>
    <w:rsid w:val="00F934A0"/>
    <w:rsid w:val="00F97689"/>
    <w:rsid w:val="00FA0A8B"/>
    <w:rsid w:val="00FA580A"/>
    <w:rsid w:val="00FA7B8F"/>
    <w:rsid w:val="00FB0062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  <w15:chartTrackingRefBased/>
  <w15:docId w15:val="{29CA081C-2147-4E2E-AABA-22E8ACE7C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0F0F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BA436-DF21-404F-97D0-1C34D1BB1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262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BRUNA</cp:lastModifiedBy>
  <cp:revision>8</cp:revision>
  <cp:lastPrinted>2022-05-19T17:52:00Z</cp:lastPrinted>
  <dcterms:created xsi:type="dcterms:W3CDTF">2022-03-16T14:36:00Z</dcterms:created>
  <dcterms:modified xsi:type="dcterms:W3CDTF">2022-05-19T17:54:00Z</dcterms:modified>
</cp:coreProperties>
</file>